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45C1C" w14:textId="4F28A36F" w:rsidR="00E71F27" w:rsidRDefault="00E71F27" w:rsidP="00E71F27">
      <w:pPr>
        <w:pStyle w:val="Nmeringsskjalsmls"/>
      </w:pPr>
      <w:bookmarkStart w:id="0" w:name="_Toc303616026"/>
      <w:bookmarkStart w:id="1" w:name="_Toc303616027"/>
      <w:r>
        <w:t>1</w:t>
      </w:r>
      <w:r w:rsidR="00301215">
        <w:t>5</w:t>
      </w:r>
      <w:r w:rsidR="006362C2">
        <w:t>1</w:t>
      </w:r>
      <w:r>
        <w:t>. löggjafarþing 20</w:t>
      </w:r>
      <w:bookmarkEnd w:id="0"/>
      <w:r w:rsidR="006362C2">
        <w:t>20</w:t>
      </w:r>
      <w:r>
        <w:t>–20</w:t>
      </w:r>
      <w:r w:rsidR="00301215">
        <w:t>2</w:t>
      </w:r>
      <w:r w:rsidR="006362C2">
        <w:t>1</w:t>
      </w:r>
      <w:r>
        <w:t xml:space="preserve">. </w:t>
      </w:r>
    </w:p>
    <w:p w14:paraId="5BBE5CF6" w14:textId="77777777" w:rsidR="00E71F27" w:rsidRDefault="00E71F27" w:rsidP="00E71F27">
      <w:pPr>
        <w:pStyle w:val="Nmeringsskjalsmls"/>
      </w:pPr>
      <w:r>
        <w:t>Þingskjal x — x. mál</w:t>
      </w:r>
      <w:bookmarkEnd w:id="1"/>
      <w:r>
        <w:t>.</w:t>
      </w:r>
    </w:p>
    <w:p w14:paraId="31012B73" w14:textId="77777777" w:rsidR="00E71F27" w:rsidRDefault="00E71F27" w:rsidP="00E71F27">
      <w:pPr>
        <w:pStyle w:val="Nmeringsskjalsmls"/>
      </w:pPr>
      <w:r>
        <w:t xml:space="preserve">Stjórnarfrumvarp. </w:t>
      </w:r>
    </w:p>
    <w:p w14:paraId="14ECABB4" w14:textId="77777777" w:rsidR="00E71F27" w:rsidRPr="002675EE" w:rsidRDefault="00E71F27" w:rsidP="002675EE">
      <w:pPr>
        <w:pStyle w:val="Fyrirsgn-skjalategund"/>
      </w:pPr>
      <w:r w:rsidRPr="002675EE">
        <w:t>Frumvarp til laga</w:t>
      </w:r>
    </w:p>
    <w:p w14:paraId="1A2DC9F1" w14:textId="5F6EBCC0" w:rsidR="005D5AEE" w:rsidRDefault="00E71F27" w:rsidP="006362C2">
      <w:pPr>
        <w:pStyle w:val="Fyrirsgn-undirfyrirsgn"/>
      </w:pPr>
      <w:r w:rsidRPr="002675EE">
        <w:t xml:space="preserve">um </w:t>
      </w:r>
      <w:r w:rsidR="006362C2">
        <w:t>loftferðir</w:t>
      </w:r>
    </w:p>
    <w:p w14:paraId="364C0644" w14:textId="77777777" w:rsidR="006362C2" w:rsidRPr="006362C2" w:rsidRDefault="006362C2" w:rsidP="006362C2"/>
    <w:p w14:paraId="69A8EA8E" w14:textId="20CFFECD" w:rsidR="00E71F27" w:rsidRDefault="00E71F27" w:rsidP="00E71F27">
      <w:pPr>
        <w:pStyle w:val="Frrherra"/>
      </w:pPr>
      <w:r>
        <w:t xml:space="preserve">Frá </w:t>
      </w:r>
      <w:r w:rsidR="006362C2">
        <w:t>samgöngu- og sveitarstjórnarr</w:t>
      </w:r>
      <w:r>
        <w:t xml:space="preserve">áðherra. </w:t>
      </w:r>
    </w:p>
    <w:p w14:paraId="666EBD09" w14:textId="77777777" w:rsidR="00AA3219" w:rsidRPr="00AA3219" w:rsidRDefault="00AA3219" w:rsidP="00AA3219"/>
    <w:p w14:paraId="1EA18CC7" w14:textId="07E41120" w:rsidR="006362C2" w:rsidRPr="006362C2" w:rsidRDefault="006362C2" w:rsidP="006362C2">
      <w:pPr>
        <w:keepNext/>
        <w:keepLines/>
        <w:spacing w:before="240"/>
        <w:ind w:left="567" w:hanging="567"/>
        <w:outlineLvl w:val="0"/>
        <w:rPr>
          <w:rFonts w:asciiTheme="majorHAnsi" w:eastAsiaTheme="majorEastAsia" w:hAnsiTheme="majorHAnsi" w:cstheme="majorBidi"/>
          <w:color w:val="0070C0"/>
          <w:sz w:val="22"/>
        </w:rPr>
      </w:pPr>
      <w:r w:rsidRPr="006362C2">
        <w:rPr>
          <w:rFonts w:asciiTheme="majorHAnsi" w:eastAsiaTheme="majorEastAsia" w:hAnsiTheme="majorHAnsi" w:cstheme="majorBidi"/>
          <w:color w:val="0070C0"/>
          <w:sz w:val="22"/>
        </w:rPr>
        <w:t xml:space="preserve">Kafli </w:t>
      </w:r>
      <w:r w:rsidR="0045569E">
        <w:rPr>
          <w:rFonts w:asciiTheme="majorHAnsi" w:eastAsiaTheme="majorEastAsia" w:hAnsiTheme="majorHAnsi" w:cstheme="majorBidi"/>
          <w:color w:val="0070C0"/>
          <w:sz w:val="22"/>
        </w:rPr>
        <w:t xml:space="preserve">I. </w:t>
      </w:r>
      <w:r w:rsidRPr="006362C2">
        <w:rPr>
          <w:rFonts w:asciiTheme="majorHAnsi" w:eastAsiaTheme="majorEastAsia" w:hAnsiTheme="majorHAnsi" w:cstheme="majorBidi"/>
          <w:color w:val="0070C0"/>
          <w:sz w:val="22"/>
        </w:rPr>
        <w:t>– Gildissvið, markmið og orðskýringar 1-3</w:t>
      </w:r>
    </w:p>
    <w:p w14:paraId="36A27CBE" w14:textId="77777777" w:rsidR="006362C2" w:rsidRPr="006362C2" w:rsidRDefault="006362C2" w:rsidP="006362C2">
      <w:pPr>
        <w:ind w:firstLine="0"/>
        <w:jc w:val="center"/>
        <w:rPr>
          <w:caps/>
        </w:rPr>
      </w:pPr>
      <w:r w:rsidRPr="006362C2">
        <w:rPr>
          <w:caps/>
        </w:rPr>
        <w:t>I. kafli.</w:t>
      </w:r>
    </w:p>
    <w:p w14:paraId="129865AF" w14:textId="77777777" w:rsidR="006362C2" w:rsidRPr="006362C2" w:rsidRDefault="006362C2" w:rsidP="006362C2">
      <w:pPr>
        <w:ind w:firstLine="0"/>
        <w:jc w:val="center"/>
        <w:rPr>
          <w:b/>
        </w:rPr>
      </w:pPr>
      <w:r w:rsidRPr="006362C2">
        <w:rPr>
          <w:b/>
        </w:rPr>
        <w:t>Gildissvið og orðskýringar.</w:t>
      </w:r>
    </w:p>
    <w:p w14:paraId="7B81AA2F" w14:textId="77777777" w:rsidR="006362C2" w:rsidRPr="006362C2" w:rsidRDefault="006362C2" w:rsidP="006362C2">
      <w:pPr>
        <w:ind w:firstLine="0"/>
        <w:jc w:val="center"/>
      </w:pPr>
      <w:r w:rsidRPr="006362C2">
        <w:t>1. gr.</w:t>
      </w:r>
    </w:p>
    <w:p w14:paraId="386AD572" w14:textId="77777777" w:rsidR="006362C2" w:rsidRPr="006362C2" w:rsidRDefault="006362C2" w:rsidP="006362C2">
      <w:pPr>
        <w:ind w:firstLine="0"/>
        <w:jc w:val="center"/>
        <w:rPr>
          <w:i/>
        </w:rPr>
      </w:pPr>
      <w:r w:rsidRPr="006362C2">
        <w:rPr>
          <w:i/>
        </w:rPr>
        <w:t>Markmið.</w:t>
      </w:r>
    </w:p>
    <w:p w14:paraId="758B405E" w14:textId="77777777" w:rsidR="006362C2" w:rsidRPr="006362C2" w:rsidRDefault="006362C2" w:rsidP="006362C2">
      <w:r w:rsidRPr="006362C2">
        <w:t xml:space="preserve">Markmið laga þessara er að stuðla að og tryggja öruggar, greiðar og skilvirkar flugsamgöngur að teknu tilliti til neytendaverndar, umhverfissjónarmiða og þjóðréttarlega skuldbindinga. </w:t>
      </w:r>
    </w:p>
    <w:p w14:paraId="7A313AB3" w14:textId="77777777" w:rsidR="006362C2" w:rsidRPr="006362C2" w:rsidRDefault="006362C2" w:rsidP="006362C2">
      <w:pPr>
        <w:rPr>
          <w:strike/>
        </w:rPr>
      </w:pPr>
    </w:p>
    <w:p w14:paraId="4DA5DC3D" w14:textId="77777777" w:rsidR="006362C2" w:rsidRPr="006362C2" w:rsidRDefault="006362C2" w:rsidP="006362C2">
      <w:pPr>
        <w:ind w:firstLine="0"/>
        <w:jc w:val="center"/>
      </w:pPr>
      <w:r w:rsidRPr="006362C2">
        <w:t>2. gr.</w:t>
      </w:r>
    </w:p>
    <w:p w14:paraId="6EFEE9B2" w14:textId="77777777" w:rsidR="006362C2" w:rsidRPr="006362C2" w:rsidRDefault="006362C2" w:rsidP="006362C2">
      <w:pPr>
        <w:ind w:firstLine="0"/>
        <w:jc w:val="center"/>
        <w:rPr>
          <w:i/>
        </w:rPr>
      </w:pPr>
      <w:r w:rsidRPr="006362C2">
        <w:rPr>
          <w:i/>
        </w:rPr>
        <w:t>Gildissvið.</w:t>
      </w:r>
    </w:p>
    <w:p w14:paraId="44585430" w14:textId="77777777" w:rsidR="006362C2" w:rsidRPr="006362C2" w:rsidRDefault="006362C2" w:rsidP="006362C2">
      <w:r w:rsidRPr="006362C2">
        <w:t>Lög þessi gilda á íslensku yfirráðasvæði og um:</w:t>
      </w:r>
    </w:p>
    <w:p w14:paraId="0BA29F77" w14:textId="77777777" w:rsidR="006362C2" w:rsidRPr="006362C2" w:rsidRDefault="006362C2" w:rsidP="00B90318">
      <w:pPr>
        <w:numPr>
          <w:ilvl w:val="0"/>
          <w:numId w:val="23"/>
        </w:numPr>
        <w:contextualSpacing/>
      </w:pPr>
      <w:r w:rsidRPr="006362C2">
        <w:t>loftför skráð á Íslandi og um borð í þeim, hvar sem þau eru stödd, nema samningar við önnur ríki eða lög þess ríkis sem loftfarið fer um leiði til annars,</w:t>
      </w:r>
    </w:p>
    <w:p w14:paraId="78CC4C87" w14:textId="77777777" w:rsidR="006362C2" w:rsidRPr="006362C2" w:rsidRDefault="006362C2" w:rsidP="00B90318">
      <w:pPr>
        <w:numPr>
          <w:ilvl w:val="0"/>
          <w:numId w:val="23"/>
        </w:numPr>
        <w:contextualSpacing/>
      </w:pPr>
      <w:r w:rsidRPr="006362C2">
        <w:t>óskráð loftför, þ.m.t. ómönnuð loftför, í för til og frá og innan íslensks yfirráðasvæðis,</w:t>
      </w:r>
    </w:p>
    <w:p w14:paraId="50A0CF01" w14:textId="77777777" w:rsidR="006362C2" w:rsidRPr="006362C2" w:rsidRDefault="006362C2" w:rsidP="00B90318">
      <w:pPr>
        <w:numPr>
          <w:ilvl w:val="0"/>
          <w:numId w:val="23"/>
        </w:numPr>
        <w:contextualSpacing/>
      </w:pPr>
      <w:r w:rsidRPr="006362C2">
        <w:t>loftför skráð í þriðja ríki, í för til og frá og innan íslensks yfirráðasvæðis,</w:t>
      </w:r>
    </w:p>
    <w:p w14:paraId="44322BDC" w14:textId="77777777" w:rsidR="006362C2" w:rsidRPr="006362C2" w:rsidRDefault="006362C2" w:rsidP="00B90318">
      <w:pPr>
        <w:numPr>
          <w:ilvl w:val="0"/>
          <w:numId w:val="23"/>
        </w:numPr>
        <w:contextualSpacing/>
      </w:pPr>
      <w:r w:rsidRPr="006362C2">
        <w:t>hluti og tæki sem ferðast um loftið en eru eigi loftför</w:t>
      </w:r>
      <w:r w:rsidRPr="006362C2">
        <w:rPr>
          <w:rFonts w:eastAsia="Times New Roman"/>
        </w:rPr>
        <w:t>, í för til og frá og innan íslensks yfirráðasvæðis,</w:t>
      </w:r>
    </w:p>
    <w:p w14:paraId="53C9703C" w14:textId="77777777" w:rsidR="006362C2" w:rsidRPr="006362C2" w:rsidRDefault="006362C2" w:rsidP="00B90318">
      <w:pPr>
        <w:numPr>
          <w:ilvl w:val="0"/>
          <w:numId w:val="23"/>
        </w:numPr>
        <w:contextualSpacing/>
      </w:pPr>
      <w:r w:rsidRPr="006362C2">
        <w:t>þá einstaklinga og lögaðila, með aðalaðsetur eða höfuðstöðvar hér á landi eða utan íslensks yfirráðasvæðis, sem eru eftirlitsskyldir samkvæmt lögum þessum,</w:t>
      </w:r>
    </w:p>
    <w:p w14:paraId="71E39B6A" w14:textId="77777777" w:rsidR="006362C2" w:rsidRPr="006362C2" w:rsidRDefault="006362C2" w:rsidP="00B90318">
      <w:pPr>
        <w:numPr>
          <w:ilvl w:val="0"/>
          <w:numId w:val="23"/>
        </w:numPr>
        <w:contextualSpacing/>
      </w:pPr>
      <w:r w:rsidRPr="006362C2">
        <w:t>þá aðila sem falla undir samning um tilfærslu eftirlits að hluta eða öllu leyti frá lögbæru landsyfirvaldi erlends ríkis eða Flugöryggisstofnun Evrópusambandsins til Samgöngustofu,</w:t>
      </w:r>
    </w:p>
    <w:p w14:paraId="43CE27BF" w14:textId="77777777" w:rsidR="006362C2" w:rsidRPr="006362C2" w:rsidRDefault="006362C2" w:rsidP="00B90318">
      <w:pPr>
        <w:numPr>
          <w:ilvl w:val="0"/>
          <w:numId w:val="23"/>
        </w:numPr>
        <w:contextualSpacing/>
      </w:pPr>
      <w:r w:rsidRPr="006362C2">
        <w:t>verkefni, eftirlit, réttindi og skyldur lögbærra stjórnvalda og Eftirlitsstofnunar EFTA á sviði flugmála.</w:t>
      </w:r>
    </w:p>
    <w:p w14:paraId="56D79623" w14:textId="77777777" w:rsidR="006362C2" w:rsidRPr="006362C2" w:rsidRDefault="006362C2" w:rsidP="006362C2">
      <w:pPr>
        <w:rPr>
          <w:strike/>
        </w:rPr>
      </w:pPr>
      <w:r w:rsidRPr="006362C2">
        <w:t>Ráðherra ákveður að hve miklu leyti reglugerðir settar samkvæmt heimild í lögum þessum gilda utan íslensks yfirráðasvæðis og um loftfar skráð í þriðja ríki sem starfrækt eru af aðila sem er með höfuðstöðvar eða aðalaðsetur á Íslandi og lýtur eftirliti Samgöngustofu að hluta eða öllu leyti á grundvelli samnings við skráningarríki. Sama á við hvað varðar loftför skráð hér á landi sem eru starfrækt í ábataskyni af aðila, sem er með staðfestu erlendu ríki, og lýtur eftirliti erlends stjórnvalds að hluta eða öllu leyti á grundvelli samnings við Samgöngustofu.</w:t>
      </w:r>
    </w:p>
    <w:p w14:paraId="27A7AF0F" w14:textId="77777777" w:rsidR="006362C2" w:rsidRPr="006362C2" w:rsidRDefault="006362C2" w:rsidP="006362C2"/>
    <w:p w14:paraId="66F38CF7" w14:textId="77777777" w:rsidR="006362C2" w:rsidRPr="006362C2" w:rsidRDefault="006362C2" w:rsidP="006362C2">
      <w:pPr>
        <w:ind w:firstLine="0"/>
        <w:jc w:val="center"/>
      </w:pPr>
      <w:r w:rsidRPr="006362C2">
        <w:t>3. gr.</w:t>
      </w:r>
    </w:p>
    <w:p w14:paraId="2873DA9D" w14:textId="77777777" w:rsidR="006362C2" w:rsidRPr="006362C2" w:rsidRDefault="006362C2" w:rsidP="006362C2">
      <w:pPr>
        <w:ind w:firstLine="0"/>
        <w:jc w:val="center"/>
        <w:rPr>
          <w:i/>
        </w:rPr>
      </w:pPr>
      <w:r w:rsidRPr="006362C2">
        <w:rPr>
          <w:i/>
        </w:rPr>
        <w:t>Orðskýringar.</w:t>
      </w:r>
    </w:p>
    <w:p w14:paraId="7F968EAD" w14:textId="77777777" w:rsidR="006362C2" w:rsidRPr="006362C2" w:rsidRDefault="006362C2" w:rsidP="006362C2">
      <w:r w:rsidRPr="006362C2">
        <w:lastRenderedPageBreak/>
        <w:t>Merking orða og hugtaka í lögum þessum, að undanskildum XVII. kafla laganna, er sem hér segir:</w:t>
      </w:r>
    </w:p>
    <w:p w14:paraId="4DEC744A" w14:textId="77777777" w:rsidR="006362C2" w:rsidRPr="006362C2" w:rsidDel="00872233" w:rsidRDefault="006362C2" w:rsidP="00B90318">
      <w:pPr>
        <w:numPr>
          <w:ilvl w:val="0"/>
          <w:numId w:val="25"/>
        </w:numPr>
        <w:contextualSpacing/>
      </w:pPr>
      <w:bookmarkStart w:id="2" w:name="_Hlk12913361"/>
      <w:r w:rsidRPr="006362C2" w:rsidDel="00872233">
        <w:rPr>
          <w:i/>
          <w:szCs w:val="21"/>
        </w:rPr>
        <w:t>Almannaflug</w:t>
      </w:r>
      <w:r w:rsidRPr="006362C2" w:rsidDel="00872233">
        <w:t xml:space="preserve">: </w:t>
      </w:r>
      <w:r w:rsidRPr="006362C2">
        <w:t>Borgaralegt f</w:t>
      </w:r>
      <w:r w:rsidRPr="006362C2" w:rsidDel="00872233">
        <w:t>lug loftfars annað en flutningaflug</w:t>
      </w:r>
      <w:r w:rsidRPr="006362C2">
        <w:t xml:space="preserve"> og</w:t>
      </w:r>
      <w:r w:rsidRPr="006362C2" w:rsidDel="00872233">
        <w:t xml:space="preserve"> </w:t>
      </w:r>
      <w:r w:rsidRPr="006362C2">
        <w:t xml:space="preserve">sérstök starfræksla í ábataskyni (hvort sem er reglubundið eða óreglubundið). </w:t>
      </w:r>
    </w:p>
    <w:p w14:paraId="03361507" w14:textId="77777777" w:rsidR="006362C2" w:rsidRPr="006362C2" w:rsidDel="00872233" w:rsidRDefault="006362C2" w:rsidP="00B90318">
      <w:pPr>
        <w:numPr>
          <w:ilvl w:val="0"/>
          <w:numId w:val="25"/>
        </w:numPr>
        <w:contextualSpacing/>
      </w:pPr>
      <w:r w:rsidRPr="006362C2" w:rsidDel="00872233">
        <w:rPr>
          <w:i/>
          <w:szCs w:val="21"/>
        </w:rPr>
        <w:t>Almenningsflug</w:t>
      </w:r>
      <w:r w:rsidRPr="006362C2" w:rsidDel="00872233">
        <w:t xml:space="preserve">: Allt flug annað en ríkisflug, þ.m.t. almannaflug og </w:t>
      </w:r>
      <w:r w:rsidRPr="006362C2">
        <w:t>starfræksla</w:t>
      </w:r>
      <w:r w:rsidRPr="006362C2" w:rsidDel="00872233">
        <w:t xml:space="preserve"> í ábata</w:t>
      </w:r>
      <w:r w:rsidRPr="006362C2">
        <w:softHyphen/>
      </w:r>
      <w:r w:rsidRPr="006362C2" w:rsidDel="00872233">
        <w:t>skyni.</w:t>
      </w:r>
    </w:p>
    <w:p w14:paraId="4CD14E5C" w14:textId="77777777" w:rsidR="006362C2" w:rsidRPr="006362C2" w:rsidDel="00872233" w:rsidRDefault="006362C2" w:rsidP="00B90318">
      <w:pPr>
        <w:numPr>
          <w:ilvl w:val="0"/>
          <w:numId w:val="25"/>
        </w:numPr>
        <w:contextualSpacing/>
      </w:pPr>
      <w:r w:rsidRPr="006362C2" w:rsidDel="00872233">
        <w:rPr>
          <w:i/>
          <w:szCs w:val="21"/>
        </w:rPr>
        <w:t>Alþjóðlegar kröfur og ráðlagðar starfsvenjur</w:t>
      </w:r>
      <w:r w:rsidRPr="006362C2" w:rsidDel="00872233">
        <w:t>: Alþjóðlegar kröfur og ráðlagðar starfs</w:t>
      </w:r>
      <w:r w:rsidRPr="006362C2">
        <w:softHyphen/>
      </w:r>
      <w:r w:rsidRPr="006362C2" w:rsidDel="00872233">
        <w:t>venjur sem Alþjóðaflugmálastofnunin hefur samþykkt í samræmi við 37. gr. Chicago-samningsins.</w:t>
      </w:r>
    </w:p>
    <w:p w14:paraId="14B80EB2" w14:textId="77777777" w:rsidR="006362C2" w:rsidRPr="006362C2" w:rsidDel="00872233" w:rsidRDefault="006362C2" w:rsidP="00B90318">
      <w:pPr>
        <w:numPr>
          <w:ilvl w:val="0"/>
          <w:numId w:val="25"/>
        </w:numPr>
        <w:contextualSpacing/>
      </w:pPr>
      <w:r w:rsidRPr="006362C2" w:rsidDel="00872233">
        <w:rPr>
          <w:i/>
          <w:iCs/>
          <w:szCs w:val="21"/>
        </w:rPr>
        <w:t>Áframhaldandi lofthæfi</w:t>
      </w:r>
      <w:r w:rsidRPr="006362C2" w:rsidDel="00872233">
        <w:t>: Allt ferlið sem tryggir að loftfar uppfylli ávallt, á þeim tíma sem það er starfrækt, gildandi kröfur um lofthæfi og sé öruggt í starfrækslu.</w:t>
      </w:r>
    </w:p>
    <w:p w14:paraId="74188306" w14:textId="77777777" w:rsidR="006362C2" w:rsidRPr="006362C2" w:rsidRDefault="006362C2" w:rsidP="00B90318">
      <w:pPr>
        <w:numPr>
          <w:ilvl w:val="0"/>
          <w:numId w:val="25"/>
        </w:numPr>
        <w:contextualSpacing/>
      </w:pPr>
      <w:r w:rsidRPr="006362C2">
        <w:rPr>
          <w:i/>
          <w:szCs w:val="21"/>
        </w:rPr>
        <w:t>Búnaður til að fjarstýra ómönnuðu loftfari</w:t>
      </w:r>
      <w:r w:rsidRPr="006362C2">
        <w:t>: Hvers konar mælar, búnaður, kerfi, tækja</w:t>
      </w:r>
      <w:r w:rsidRPr="006362C2">
        <w:softHyphen/>
        <w:t>bún</w:t>
      </w:r>
      <w:r w:rsidRPr="006362C2">
        <w:softHyphen/>
        <w:t>aður, fylgihlutir, hugbúnaður eða aukabúnaður sem er nauðsynlegur fyrir örugga starf</w:t>
      </w:r>
      <w:r w:rsidRPr="006362C2">
        <w:softHyphen/>
        <w:t>rækslu ómannaðs loftfars og er ekki hluti af eða hafður um borð í ómannaða loft</w:t>
      </w:r>
      <w:r w:rsidRPr="006362C2">
        <w:softHyphen/>
        <w:t>farinu.</w:t>
      </w:r>
    </w:p>
    <w:p w14:paraId="6B677E81" w14:textId="77777777" w:rsidR="006362C2" w:rsidRPr="006362C2" w:rsidDel="00872233" w:rsidRDefault="006362C2" w:rsidP="00B90318">
      <w:pPr>
        <w:numPr>
          <w:ilvl w:val="0"/>
          <w:numId w:val="25"/>
        </w:numPr>
        <w:contextualSpacing/>
      </w:pPr>
      <w:r w:rsidRPr="006362C2" w:rsidDel="00872233">
        <w:rPr>
          <w:i/>
          <w:szCs w:val="21"/>
        </w:rPr>
        <w:t>EASA-loftfar</w:t>
      </w:r>
      <w:r w:rsidRPr="006362C2" w:rsidDel="00872233">
        <w:t xml:space="preserve">: Loftfar sem fellur undir gildissvið EASA-reglugerðarinnar. </w:t>
      </w:r>
    </w:p>
    <w:p w14:paraId="7C6D087B" w14:textId="77777777" w:rsidR="006362C2" w:rsidRPr="006362C2" w:rsidDel="00872233" w:rsidRDefault="006362C2" w:rsidP="00B90318">
      <w:pPr>
        <w:numPr>
          <w:ilvl w:val="0"/>
          <w:numId w:val="25"/>
        </w:numPr>
        <w:contextualSpacing/>
      </w:pPr>
      <w:r w:rsidRPr="006362C2" w:rsidDel="00872233">
        <w:rPr>
          <w:i/>
          <w:szCs w:val="21"/>
        </w:rPr>
        <w:t>EASA-reglugerðin</w:t>
      </w:r>
      <w:r w:rsidRPr="006362C2" w:rsidDel="00872233">
        <w:t>: Reglugerð (ESB) 2018/1139 um sameiginlegar reglur um almenn</w:t>
      </w:r>
      <w:r w:rsidRPr="006362C2">
        <w:softHyphen/>
      </w:r>
      <w:r w:rsidRPr="006362C2" w:rsidDel="00872233">
        <w:t>ings</w:t>
      </w:r>
      <w:r w:rsidRPr="006362C2">
        <w:softHyphen/>
      </w:r>
      <w:r w:rsidRPr="006362C2" w:rsidDel="00872233">
        <w:t>flug og um stofnun Flugöryggisstofnunar Evrópusambandsins og um breytingu á reglu</w:t>
      </w:r>
      <w:r w:rsidRPr="006362C2">
        <w:softHyphen/>
      </w:r>
      <w:r w:rsidRPr="006362C2" w:rsidDel="00872233">
        <w:t>gerðum (EB)</w:t>
      </w:r>
      <w:r w:rsidRPr="006362C2">
        <w:t xml:space="preserve"> </w:t>
      </w:r>
      <w:r w:rsidRPr="006362C2" w:rsidDel="00872233">
        <w:t>2111/2005, (EB) 1008/2008, (ESB) 996/2010, (ESB) 376/2014 og tilskipunum Evrópuþingsins og ráðsins 2014/30/ESB og 2014/53/ESB og um niðurfellingu á reglugerðum Evrópuþingsins og ráðsins (EB) 552/2004 og (EB) 216/2008 og reglugerð ráðsins (EBE) 3922/91, eins og hún er tekin upp í samninginn um Evrópska efnahagssvæðið, með þeim aðlögunum sem leiða af ákvörðun sameiginlegu EES-nefndarinnar og bókun 1 um altæka aðlögun</w:t>
      </w:r>
      <w:r w:rsidRPr="006362C2">
        <w:t>, með síðari breytingum</w:t>
      </w:r>
      <w:r w:rsidRPr="006362C2" w:rsidDel="00872233">
        <w:t>.</w:t>
      </w:r>
    </w:p>
    <w:p w14:paraId="7DEB4CFE" w14:textId="77777777" w:rsidR="006362C2" w:rsidRPr="006362C2" w:rsidDel="00872233" w:rsidRDefault="006362C2" w:rsidP="00B90318">
      <w:pPr>
        <w:numPr>
          <w:ilvl w:val="0"/>
          <w:numId w:val="25"/>
        </w:numPr>
        <w:contextualSpacing/>
      </w:pPr>
      <w:r w:rsidRPr="006362C2" w:rsidDel="00872233">
        <w:rPr>
          <w:i/>
          <w:szCs w:val="21"/>
        </w:rPr>
        <w:t>EASA-ríki</w:t>
      </w:r>
      <w:r w:rsidRPr="006362C2" w:rsidDel="00872233">
        <w:t xml:space="preserve">: Aðildarríki Evrópusambandsins og þau Evrópuríki sem taka þátt í starfsemi EASA á grundvelli </w:t>
      </w:r>
      <w:r w:rsidRPr="006362C2">
        <w:t xml:space="preserve">129. gr. </w:t>
      </w:r>
      <w:r w:rsidRPr="006362C2" w:rsidDel="00872233">
        <w:t>EASA-reglugerðarinnar.</w:t>
      </w:r>
    </w:p>
    <w:p w14:paraId="46F5A548" w14:textId="77777777" w:rsidR="006362C2" w:rsidRPr="006362C2" w:rsidDel="00872233" w:rsidRDefault="006362C2" w:rsidP="00B90318">
      <w:pPr>
        <w:numPr>
          <w:ilvl w:val="0"/>
          <w:numId w:val="25"/>
        </w:numPr>
        <w:contextualSpacing/>
      </w:pPr>
      <w:r w:rsidRPr="006362C2" w:rsidDel="00872233">
        <w:rPr>
          <w:i/>
          <w:szCs w:val="21"/>
        </w:rPr>
        <w:t>Eftirlit</w:t>
      </w:r>
      <w:r w:rsidRPr="006362C2" w:rsidDel="00872233">
        <w:t xml:space="preserve">: Sannprófun, sem lögbært </w:t>
      </w:r>
      <w:r w:rsidRPr="006362C2">
        <w:t xml:space="preserve">stjórnvald </w:t>
      </w:r>
      <w:r w:rsidRPr="006362C2" w:rsidDel="00872233">
        <w:t xml:space="preserve">eða einhver fyrir þess hönd framkvæmir með samfelldum hætti, á því hvort kröfur laga þessara og reglugerða settra á grundvelli þeirra og </w:t>
      </w:r>
      <w:r w:rsidRPr="006362C2">
        <w:t xml:space="preserve">kröfur sem </w:t>
      </w:r>
      <w:r w:rsidRPr="006362C2" w:rsidDel="00872233">
        <w:t>liggja til grundvallar útgáfu vottorðs eða útgáfu yfirlýsingar séu áfram uppfylltar.</w:t>
      </w:r>
    </w:p>
    <w:p w14:paraId="58D2A27B" w14:textId="77777777" w:rsidR="006362C2" w:rsidRPr="006362C2" w:rsidDel="00872233" w:rsidRDefault="006362C2" w:rsidP="00B90318">
      <w:pPr>
        <w:numPr>
          <w:ilvl w:val="0"/>
          <w:numId w:val="25"/>
        </w:numPr>
        <w:contextualSpacing/>
      </w:pPr>
      <w:r w:rsidRPr="006362C2" w:rsidDel="00872233">
        <w:rPr>
          <w:i/>
          <w:szCs w:val="21"/>
        </w:rPr>
        <w:t>Fjarflugmaður</w:t>
      </w:r>
      <w:r w:rsidRPr="006362C2" w:rsidDel="00872233">
        <w:t>: Einstaklingur sem ber ábyrgð á öruggu flugi ómannaðs loftfars með því að stjórna stýr</w:t>
      </w:r>
      <w:r w:rsidRPr="006362C2">
        <w:t>i</w:t>
      </w:r>
      <w:r w:rsidRPr="006362C2" w:rsidDel="00872233">
        <w:t>kerfi loftfarsins, annaðhvort handvirkt eða, ef ómannaða loftfarið flýgur sjálf</w:t>
      </w:r>
      <w:r w:rsidRPr="006362C2">
        <w:softHyphen/>
      </w:r>
      <w:r w:rsidRPr="006362C2" w:rsidDel="00872233">
        <w:t>virkt, með því að fylgjast með stefnu þess og vera reiðubúinn að grípa inn í og breyta stefn</w:t>
      </w:r>
      <w:r w:rsidRPr="006362C2">
        <w:softHyphen/>
      </w:r>
      <w:r w:rsidRPr="006362C2" w:rsidDel="00872233">
        <w:t>unni hvenær sem er.</w:t>
      </w:r>
    </w:p>
    <w:p w14:paraId="23B03508" w14:textId="77777777" w:rsidR="006362C2" w:rsidRPr="006362C2" w:rsidRDefault="006362C2" w:rsidP="00B90318">
      <w:pPr>
        <w:numPr>
          <w:ilvl w:val="0"/>
          <w:numId w:val="25"/>
        </w:numPr>
        <w:contextualSpacing/>
      </w:pPr>
      <w:r w:rsidRPr="006362C2" w:rsidDel="00872233">
        <w:rPr>
          <w:i/>
          <w:szCs w:val="21"/>
        </w:rPr>
        <w:t>Flugleiðsöguþjónusta</w:t>
      </w:r>
      <w:r w:rsidRPr="006362C2" w:rsidDel="00872233">
        <w:t>: Flugumferðarþjónusta, fjarskipta-, leiðsögu- og kögunarþjónusta, veður</w:t>
      </w:r>
      <w:r w:rsidRPr="006362C2">
        <w:softHyphen/>
      </w:r>
      <w:r w:rsidRPr="006362C2" w:rsidDel="00872233">
        <w:t>þjónusta fyrir flugleiðsögu og upplýsingaþjónusta flugmála.</w:t>
      </w:r>
    </w:p>
    <w:p w14:paraId="39EF4069" w14:textId="77777777" w:rsidR="006362C2" w:rsidRPr="006362C2" w:rsidRDefault="006362C2" w:rsidP="00B90318">
      <w:pPr>
        <w:numPr>
          <w:ilvl w:val="0"/>
          <w:numId w:val="25"/>
        </w:numPr>
        <w:contextualSpacing/>
      </w:pPr>
      <w:r w:rsidRPr="006362C2">
        <w:rPr>
          <w:i/>
          <w:iCs/>
          <w:szCs w:val="21"/>
        </w:rPr>
        <w:t>Flugrekandi/umráðandi loftfars</w:t>
      </w:r>
      <w:r w:rsidRPr="006362C2">
        <w:t>: Einstaklingur eða lögaðili sem starfrækir eða hefur í hyggju að starfrækja loftfar.</w:t>
      </w:r>
    </w:p>
    <w:p w14:paraId="2A86C115" w14:textId="77777777" w:rsidR="006362C2" w:rsidRPr="006362C2" w:rsidRDefault="006362C2" w:rsidP="00B90318">
      <w:pPr>
        <w:numPr>
          <w:ilvl w:val="0"/>
          <w:numId w:val="25"/>
        </w:numPr>
        <w:contextualSpacing/>
      </w:pPr>
      <w:r w:rsidRPr="006362C2">
        <w:rPr>
          <w:i/>
          <w:szCs w:val="21"/>
        </w:rPr>
        <w:t>Flugverji</w:t>
      </w:r>
      <w:r w:rsidRPr="006362C2">
        <w:t>: Einstaklingur sem flugrekandi tilnefnir til að gegna skyldustörfum um borð í loft</w:t>
      </w:r>
      <w:r w:rsidRPr="006362C2">
        <w:softHyphen/>
        <w:t>fari.</w:t>
      </w:r>
    </w:p>
    <w:p w14:paraId="0EA9FA4E" w14:textId="77777777" w:rsidR="006362C2" w:rsidRPr="006362C2" w:rsidRDefault="006362C2" w:rsidP="00B90318">
      <w:pPr>
        <w:numPr>
          <w:ilvl w:val="0"/>
          <w:numId w:val="25"/>
        </w:numPr>
        <w:contextualSpacing/>
      </w:pPr>
      <w:r w:rsidRPr="006362C2">
        <w:rPr>
          <w:i/>
          <w:szCs w:val="21"/>
        </w:rPr>
        <w:t>Flugvöllur</w:t>
      </w:r>
      <w:r w:rsidRPr="006362C2">
        <w:t xml:space="preserve">: </w:t>
      </w:r>
      <w:bookmarkStart w:id="3" w:name="_Hlk30082824"/>
      <w:r w:rsidRPr="006362C2">
        <w:t>Tiltekið svæði á landi eða á vatni, á föstu eða fljótandi mannvirki á landi eða úti fyrir strönd, þ.m.t. allar byggingar, mannvirki og búnaður, sem ætlað er að nokkru eða öllu leyti til afnota við komur og brottfarir loftfara og hreyfingar þeirra á jörðu niðri.</w:t>
      </w:r>
    </w:p>
    <w:bookmarkEnd w:id="3"/>
    <w:p w14:paraId="29F4343D" w14:textId="77777777" w:rsidR="006362C2" w:rsidRPr="006362C2" w:rsidRDefault="006362C2" w:rsidP="00B90318">
      <w:pPr>
        <w:numPr>
          <w:ilvl w:val="0"/>
          <w:numId w:val="25"/>
        </w:numPr>
        <w:contextualSpacing/>
      </w:pPr>
      <w:r w:rsidRPr="006362C2">
        <w:rPr>
          <w:i/>
          <w:szCs w:val="21"/>
        </w:rPr>
        <w:t>Flugöryggisstofnun Evrópusambandsins</w:t>
      </w:r>
      <w:r w:rsidRPr="006362C2">
        <w:t>: Stofnun Evrópusambandsins, stofnuð á grund</w:t>
      </w:r>
      <w:r w:rsidRPr="006362C2">
        <w:softHyphen/>
        <w:t>velli EASA-reglugerðarinnar, sem Ísland á aðild að í gegnum samninginn um Evrópska efna</w:t>
      </w:r>
      <w:r w:rsidRPr="006362C2">
        <w:softHyphen/>
        <w:t>hagssvæðið.</w:t>
      </w:r>
    </w:p>
    <w:p w14:paraId="1884E0F4" w14:textId="77777777" w:rsidR="006362C2" w:rsidRPr="006362C2" w:rsidRDefault="006362C2" w:rsidP="00B90318">
      <w:pPr>
        <w:numPr>
          <w:ilvl w:val="0"/>
          <w:numId w:val="25"/>
        </w:numPr>
        <w:contextualSpacing/>
      </w:pPr>
      <w:r w:rsidRPr="006362C2">
        <w:rPr>
          <w:i/>
          <w:szCs w:val="21"/>
        </w:rPr>
        <w:t>Flutningaflug</w:t>
      </w:r>
      <w:r w:rsidRPr="006362C2">
        <w:t>: Starfræksla loftfars sem felur í sér flutninga á farþegum, vörum eða pósti gegn greiðslu eða annars konar gjaldi.</w:t>
      </w:r>
    </w:p>
    <w:p w14:paraId="3CB6AD7C" w14:textId="77777777" w:rsidR="006362C2" w:rsidRPr="006362C2" w:rsidRDefault="006362C2" w:rsidP="00B90318">
      <w:pPr>
        <w:numPr>
          <w:ilvl w:val="0"/>
          <w:numId w:val="25"/>
        </w:numPr>
        <w:contextualSpacing/>
      </w:pPr>
      <w:r w:rsidRPr="006362C2">
        <w:rPr>
          <w:i/>
          <w:szCs w:val="21"/>
        </w:rPr>
        <w:lastRenderedPageBreak/>
        <w:t>Framleiðsluvara</w:t>
      </w:r>
      <w:r w:rsidRPr="006362C2">
        <w:t>: loftfar, hreyfill eða loftskrúfa.</w:t>
      </w:r>
    </w:p>
    <w:p w14:paraId="472A3468" w14:textId="77777777" w:rsidR="006362C2" w:rsidRPr="006362C2" w:rsidRDefault="006362C2" w:rsidP="00B90318">
      <w:pPr>
        <w:numPr>
          <w:ilvl w:val="0"/>
          <w:numId w:val="25"/>
        </w:numPr>
        <w:contextualSpacing/>
      </w:pPr>
      <w:r w:rsidRPr="006362C2">
        <w:rPr>
          <w:i/>
          <w:szCs w:val="21"/>
        </w:rPr>
        <w:t>Fyrirtæki</w:t>
      </w:r>
      <w:r w:rsidRPr="006362C2">
        <w:t>: Einstaklingur eða lögaðili, hvort sem hann stundar viðskipti í ábataskyni eða ekki, eða hvers konar opinber stofnun, hvort heldur hún hefur réttarstöðu lögaðila eða ekki.</w:t>
      </w:r>
    </w:p>
    <w:p w14:paraId="392942C3" w14:textId="77777777" w:rsidR="006362C2" w:rsidRPr="006362C2" w:rsidRDefault="006362C2" w:rsidP="00B90318">
      <w:pPr>
        <w:numPr>
          <w:ilvl w:val="0"/>
          <w:numId w:val="25"/>
        </w:numPr>
        <w:contextualSpacing/>
      </w:pPr>
      <w:bookmarkStart w:id="4" w:name="_Hlk29541391"/>
      <w:r w:rsidRPr="006362C2">
        <w:rPr>
          <w:i/>
          <w:szCs w:val="21"/>
        </w:rPr>
        <w:t>Geðvirk efni</w:t>
      </w:r>
      <w:r w:rsidRPr="006362C2">
        <w:t>: Alkóhól, ópíumefni, kannabisefni, róandi lyf og svefnlyf, kókaín, önnur geð</w:t>
      </w:r>
      <w:r w:rsidRPr="006362C2">
        <w:softHyphen/>
        <w:t xml:space="preserve">örvandi lyf, ofskynjunarlyf og rokgjörn leysiefni en að undanskildu </w:t>
      </w:r>
      <w:proofErr w:type="spellStart"/>
      <w:r w:rsidRPr="006362C2">
        <w:t>koffíni</w:t>
      </w:r>
      <w:proofErr w:type="spellEnd"/>
      <w:r w:rsidRPr="006362C2">
        <w:t xml:space="preserve"> og tóbaki.</w:t>
      </w:r>
    </w:p>
    <w:bookmarkEnd w:id="4"/>
    <w:p w14:paraId="7EF30987" w14:textId="77777777" w:rsidR="006362C2" w:rsidRPr="006362C2" w:rsidRDefault="006362C2" w:rsidP="00B90318">
      <w:pPr>
        <w:numPr>
          <w:ilvl w:val="0"/>
          <w:numId w:val="25"/>
        </w:numPr>
        <w:contextualSpacing/>
      </w:pPr>
      <w:r w:rsidRPr="006362C2">
        <w:rPr>
          <w:i/>
          <w:szCs w:val="21"/>
        </w:rPr>
        <w:t>Hindrun</w:t>
      </w:r>
      <w:r w:rsidRPr="006362C2">
        <w:t xml:space="preserve">: Allir fastir, hvort heldur til bráðabirgða eða frambúðar, og </w:t>
      </w:r>
      <w:proofErr w:type="spellStart"/>
      <w:r w:rsidRPr="006362C2">
        <w:t>hreyfanlegir</w:t>
      </w:r>
      <w:proofErr w:type="spellEnd"/>
      <w:r w:rsidRPr="006362C2">
        <w:t xml:space="preserve"> hlutir, eða hlutar þeirra sem: a) eru staðsettir á svæði ætluðu til hreyfinga loftfara á jörðu niðri, b) ná hærra en skilgreindur flötur sem er ætlaður til að vernda loftför á flugi eða c) eru utan þessara skilgreindu flata og hafa verið metin hættuleg flugumferð.</w:t>
      </w:r>
    </w:p>
    <w:p w14:paraId="4CC18650" w14:textId="2C9EB1B4" w:rsidR="006362C2" w:rsidRPr="006362C2" w:rsidRDefault="006362C2" w:rsidP="00B90318">
      <w:pPr>
        <w:numPr>
          <w:ilvl w:val="0"/>
          <w:numId w:val="25"/>
        </w:numPr>
        <w:contextualSpacing/>
      </w:pPr>
      <w:r w:rsidRPr="006362C2">
        <w:rPr>
          <w:i/>
        </w:rPr>
        <w:t>Hæfur aðili</w:t>
      </w:r>
      <w:r w:rsidRPr="006362C2">
        <w:t>: Vottaður lögaðili eða einstaklingur sem Flugöryggisstofnun Evrópu</w:t>
      </w:r>
      <w:r w:rsidRPr="006362C2">
        <w:softHyphen/>
        <w:t>sam</w:t>
      </w:r>
      <w:r w:rsidRPr="006362C2">
        <w:softHyphen/>
        <w:t>bands</w:t>
      </w:r>
      <w:r w:rsidRPr="006362C2">
        <w:softHyphen/>
        <w:t>ins eða lögbært landsyfirvald kann að fela tiltekin verkefni sem tengjast vottun og eftir</w:t>
      </w:r>
      <w:r w:rsidRPr="006362C2">
        <w:softHyphen/>
        <w:t>liti samkvæmt lögum þessum eða reglugerðum settum á grundvelli þeirra, undir eftir</w:t>
      </w:r>
      <w:r w:rsidRPr="006362C2">
        <w:softHyphen/>
        <w:t>liti og ábyrgð Flugöryggisstofnunarinnar eða lögbærs landsyfirvaldsins.</w:t>
      </w:r>
    </w:p>
    <w:p w14:paraId="374A9816" w14:textId="77777777" w:rsidR="006362C2" w:rsidRPr="006362C2" w:rsidRDefault="006362C2" w:rsidP="00B90318">
      <w:pPr>
        <w:numPr>
          <w:ilvl w:val="0"/>
          <w:numId w:val="25"/>
        </w:numPr>
        <w:contextualSpacing/>
      </w:pPr>
      <w:bookmarkStart w:id="5" w:name="_Hlk22809079"/>
      <w:r w:rsidRPr="006362C2">
        <w:rPr>
          <w:i/>
          <w:szCs w:val="21"/>
        </w:rPr>
        <w:t>Hættulegur varningur</w:t>
      </w:r>
      <w:r w:rsidRPr="006362C2">
        <w:t>: Hlutir eða efni sem geta stofnað heilbrigði, öryggi, eignum eða umhverf</w:t>
      </w:r>
      <w:r w:rsidRPr="006362C2">
        <w:softHyphen/>
        <w:t>inu í hættu og er að finna í skránni yfir hættulegan varning í tækni</w:t>
      </w:r>
      <w:r w:rsidRPr="006362C2">
        <w:softHyphen/>
        <w:t>leg</w:t>
      </w:r>
      <w:r w:rsidRPr="006362C2">
        <w:softHyphen/>
        <w:t>u fyrirmælunum eða eru flokkuð í samræmi við þessi fyrirmæli. Með „tækni</w:t>
      </w:r>
      <w:r w:rsidRPr="006362C2">
        <w:softHyphen/>
        <w:t>legum fyrir</w:t>
      </w:r>
      <w:r w:rsidRPr="006362C2">
        <w:softHyphen/>
        <w:t>mæl</w:t>
      </w:r>
      <w:r w:rsidRPr="006362C2">
        <w:softHyphen/>
        <w:t>um“ er átt við síðustu gildu útgáfu fyrirmæla Alþjóðaflugmála</w:t>
      </w:r>
      <w:r w:rsidRPr="006362C2">
        <w:softHyphen/>
        <w:t>stofnunar</w:t>
      </w:r>
      <w:r w:rsidRPr="006362C2">
        <w:softHyphen/>
        <w:t>innar um örugg</w:t>
      </w:r>
      <w:r w:rsidRPr="006362C2">
        <w:softHyphen/>
        <w:t>an flutning hættulegs varnings með flugi, þar á meðal viðbótarefni og breytingar sem samþykktar hafa verið af stofnuninni.</w:t>
      </w:r>
    </w:p>
    <w:bookmarkEnd w:id="5"/>
    <w:p w14:paraId="43B9427C" w14:textId="77777777" w:rsidR="006362C2" w:rsidRPr="006362C2" w:rsidDel="00872233" w:rsidRDefault="006362C2" w:rsidP="00B90318">
      <w:pPr>
        <w:numPr>
          <w:ilvl w:val="0"/>
          <w:numId w:val="25"/>
        </w:numPr>
        <w:contextualSpacing/>
      </w:pPr>
      <w:r w:rsidRPr="006362C2" w:rsidDel="00872233">
        <w:rPr>
          <w:i/>
          <w:szCs w:val="21"/>
        </w:rPr>
        <w:t>Höfuðstöðvar</w:t>
      </w:r>
      <w:r w:rsidRPr="006362C2" w:rsidDel="00872233">
        <w:t>: Aðalskrifstofa eða skráð skrifstofa fyrirtækis þar sem aðal</w:t>
      </w:r>
      <w:r w:rsidRPr="006362C2">
        <w:softHyphen/>
      </w:r>
      <w:r w:rsidRPr="006362C2" w:rsidDel="00872233">
        <w:t>fjármála</w:t>
      </w:r>
      <w:r w:rsidRPr="006362C2">
        <w:softHyphen/>
      </w:r>
      <w:r w:rsidRPr="006362C2" w:rsidDel="00872233">
        <w:t>starf</w:t>
      </w:r>
      <w:r w:rsidRPr="006362C2">
        <w:softHyphen/>
      </w:r>
      <w:r w:rsidRPr="006362C2" w:rsidDel="00872233">
        <w:t>semi og rekstrarstjórnun fer fram.</w:t>
      </w:r>
    </w:p>
    <w:p w14:paraId="35385541" w14:textId="77777777" w:rsidR="006362C2" w:rsidRPr="006362C2" w:rsidRDefault="006362C2" w:rsidP="00B90318">
      <w:pPr>
        <w:numPr>
          <w:ilvl w:val="0"/>
          <w:numId w:val="25"/>
        </w:numPr>
        <w:contextualSpacing/>
      </w:pPr>
      <w:r w:rsidRPr="006362C2">
        <w:rPr>
          <w:i/>
        </w:rPr>
        <w:t>Kerfi rekstrarstjórnunar flugumferðar og flugleiðsöguþjónustu</w:t>
      </w:r>
      <w:r w:rsidRPr="006362C2">
        <w:t>: Safn af kerfishlutum í lofti og á jörðu niðri svo og búnaður í geimnum styður flugleiðsöguþjónustu á öllum stig</w:t>
      </w:r>
      <w:r w:rsidRPr="006362C2">
        <w:softHyphen/>
        <w:t>um flugs.</w:t>
      </w:r>
    </w:p>
    <w:p w14:paraId="4D2B8005" w14:textId="77777777" w:rsidR="006362C2" w:rsidRPr="006362C2" w:rsidDel="00872233" w:rsidRDefault="006362C2" w:rsidP="00B90318">
      <w:pPr>
        <w:numPr>
          <w:ilvl w:val="0"/>
          <w:numId w:val="25"/>
        </w:numPr>
        <w:contextualSpacing/>
      </w:pPr>
      <w:r w:rsidRPr="006362C2" w:rsidDel="00872233">
        <w:rPr>
          <w:i/>
          <w:szCs w:val="21"/>
        </w:rPr>
        <w:t>Kerfishlutar rekstrarstjórnunar flugumferðar og flugleiðsöguþjónustu</w:t>
      </w:r>
      <w:r w:rsidRPr="006362C2" w:rsidDel="00872233">
        <w:t>: Áþreifanlegir hlut</w:t>
      </w:r>
      <w:r w:rsidRPr="006362C2">
        <w:softHyphen/>
      </w:r>
      <w:r w:rsidRPr="006362C2" w:rsidDel="00872233">
        <w:t xml:space="preserve">ir eins og vélbúnaður og óáþreifanlegir </w:t>
      </w:r>
      <w:r w:rsidRPr="006362C2">
        <w:t>þættir</w:t>
      </w:r>
      <w:r w:rsidRPr="006362C2" w:rsidDel="00872233">
        <w:t xml:space="preserve"> eins og hugbúnaður sem rekstrar</w:t>
      </w:r>
      <w:r w:rsidRPr="006362C2">
        <w:softHyphen/>
      </w:r>
      <w:r w:rsidRPr="006362C2" w:rsidDel="00872233">
        <w:t>sam</w:t>
      </w:r>
      <w:r w:rsidRPr="006362C2">
        <w:softHyphen/>
      </w:r>
      <w:r w:rsidRPr="006362C2" w:rsidDel="00872233">
        <w:t>hæfi evrópska netsins fyrir rekstrarstjórnun flugumferðar byggist á.</w:t>
      </w:r>
    </w:p>
    <w:p w14:paraId="18DB1EC1" w14:textId="77777777" w:rsidR="006362C2" w:rsidRPr="006362C2" w:rsidDel="00872233" w:rsidRDefault="006362C2" w:rsidP="00B90318">
      <w:pPr>
        <w:numPr>
          <w:ilvl w:val="0"/>
          <w:numId w:val="25"/>
        </w:numPr>
        <w:contextualSpacing/>
      </w:pPr>
      <w:r w:rsidRPr="006362C2" w:rsidDel="00872233">
        <w:rPr>
          <w:i/>
          <w:szCs w:val="21"/>
        </w:rPr>
        <w:t>Loftfar</w:t>
      </w:r>
      <w:r w:rsidRPr="006362C2" w:rsidDel="00872233">
        <w:t>: Loftfar samkvæmt lögum þessum telst sérhvert tæki sem haldist getur á flugi vegna verkana loftsins, annarra en loftpúðaáhrifa við yfirborð jarðar.</w:t>
      </w:r>
    </w:p>
    <w:p w14:paraId="29378AE9" w14:textId="77777777" w:rsidR="006362C2" w:rsidRPr="006362C2" w:rsidDel="00872233" w:rsidRDefault="006362C2" w:rsidP="00B90318">
      <w:pPr>
        <w:numPr>
          <w:ilvl w:val="0"/>
          <w:numId w:val="25"/>
        </w:numPr>
        <w:contextualSpacing/>
      </w:pPr>
      <w:r w:rsidRPr="006362C2" w:rsidDel="00872233">
        <w:rPr>
          <w:i/>
          <w:szCs w:val="21"/>
        </w:rPr>
        <w:t>Lögbært landsyfirvald</w:t>
      </w:r>
      <w:r w:rsidRPr="006362C2" w:rsidDel="00872233">
        <w:t>: Einn eða fleiri aðilar sem tilnefndir eru af ríki og hafa nauð</w:t>
      </w:r>
      <w:r w:rsidRPr="006362C2">
        <w:softHyphen/>
      </w:r>
      <w:r w:rsidRPr="006362C2" w:rsidDel="00872233">
        <w:t>syn</w:t>
      </w:r>
      <w:r w:rsidRPr="006362C2">
        <w:softHyphen/>
      </w:r>
      <w:r w:rsidRPr="006362C2" w:rsidDel="00872233">
        <w:t>leg</w:t>
      </w:r>
      <w:r w:rsidRPr="006362C2">
        <w:softHyphen/>
      </w:r>
      <w:r w:rsidRPr="006362C2" w:rsidDel="00872233">
        <w:t>ar heimildir og er falin ábyrgð á vottun, eftirliti og framfylgd í samræmi við lög og reglu</w:t>
      </w:r>
      <w:r w:rsidRPr="006362C2">
        <w:softHyphen/>
      </w:r>
      <w:r w:rsidRPr="006362C2" w:rsidDel="00872233">
        <w:t xml:space="preserve">gerðir. Lögbært landsyfirvald hér á landi er Samgöngustofa nema annað sé tekið fram. </w:t>
      </w:r>
    </w:p>
    <w:p w14:paraId="52D8DA58" w14:textId="77777777" w:rsidR="006362C2" w:rsidRPr="006362C2" w:rsidRDefault="006362C2" w:rsidP="00B90318">
      <w:pPr>
        <w:numPr>
          <w:ilvl w:val="0"/>
          <w:numId w:val="25"/>
        </w:numPr>
        <w:contextualSpacing/>
      </w:pPr>
      <w:r w:rsidRPr="006362C2" w:rsidDel="00872233">
        <w:rPr>
          <w:i/>
          <w:szCs w:val="21"/>
        </w:rPr>
        <w:t xml:space="preserve">Lögbært </w:t>
      </w:r>
      <w:r w:rsidRPr="006362C2">
        <w:rPr>
          <w:i/>
          <w:szCs w:val="21"/>
        </w:rPr>
        <w:t>stjórn</w:t>
      </w:r>
      <w:r w:rsidRPr="006362C2" w:rsidDel="00872233">
        <w:rPr>
          <w:i/>
          <w:szCs w:val="21"/>
        </w:rPr>
        <w:t>vald</w:t>
      </w:r>
      <w:r w:rsidRPr="006362C2" w:rsidDel="00872233">
        <w:t xml:space="preserve">: Flugöryggisstofnun Evrópusambandsins. </w:t>
      </w:r>
    </w:p>
    <w:p w14:paraId="643D49AB" w14:textId="77777777" w:rsidR="006362C2" w:rsidRPr="006362C2" w:rsidDel="00872233" w:rsidRDefault="006362C2" w:rsidP="00B90318">
      <w:pPr>
        <w:numPr>
          <w:ilvl w:val="0"/>
          <w:numId w:val="25"/>
        </w:numPr>
        <w:contextualSpacing/>
      </w:pPr>
      <w:r w:rsidRPr="006362C2">
        <w:rPr>
          <w:i/>
          <w:iCs/>
          <w:szCs w:val="21"/>
        </w:rPr>
        <w:t>Lögbær stjórnvöld</w:t>
      </w:r>
      <w:r w:rsidRPr="006362C2">
        <w:t>: Lögbært landsyfirvald í ríki og lögbært stjórnvald, hvort um sig eða sam</w:t>
      </w:r>
      <w:r w:rsidRPr="006362C2">
        <w:softHyphen/>
        <w:t>an, eftir atvikum.</w:t>
      </w:r>
    </w:p>
    <w:p w14:paraId="1E400DF3" w14:textId="77777777" w:rsidR="006362C2" w:rsidRPr="006362C2" w:rsidRDefault="006362C2" w:rsidP="00B90318">
      <w:pPr>
        <w:numPr>
          <w:ilvl w:val="0"/>
          <w:numId w:val="25"/>
        </w:numPr>
        <w:contextualSpacing/>
      </w:pPr>
      <w:bookmarkStart w:id="6" w:name="_Hlk23157640"/>
      <w:r w:rsidRPr="006362C2">
        <w:rPr>
          <w:rFonts w:eastAsia="Times New Roman"/>
          <w:i/>
        </w:rPr>
        <w:t>Ómannað loftfar</w:t>
      </w:r>
      <w:r w:rsidRPr="006362C2">
        <w:rPr>
          <w:rFonts w:eastAsia="Times New Roman"/>
        </w:rPr>
        <w:t>: Hvers kyns loftfar sem er starfrækt eða hannað fyrir flug með sjálf</w:t>
      </w:r>
      <w:r w:rsidRPr="006362C2">
        <w:softHyphen/>
      </w:r>
      <w:r w:rsidRPr="006362C2">
        <w:rPr>
          <w:rFonts w:eastAsia="Times New Roman"/>
        </w:rPr>
        <w:t>stýr</w:t>
      </w:r>
      <w:r w:rsidRPr="006362C2">
        <w:softHyphen/>
      </w:r>
      <w:r w:rsidRPr="006362C2">
        <w:rPr>
          <w:rFonts w:eastAsia="Times New Roman"/>
        </w:rPr>
        <w:t>ingu eða fjarstýribúnaði án flugmanns um borð og, ef við á, búnaðurinn til að fjarstýra því.</w:t>
      </w:r>
    </w:p>
    <w:bookmarkEnd w:id="6"/>
    <w:p w14:paraId="1A63DB2D" w14:textId="77777777" w:rsidR="006362C2" w:rsidRPr="006362C2" w:rsidRDefault="006362C2" w:rsidP="00B90318">
      <w:pPr>
        <w:numPr>
          <w:ilvl w:val="0"/>
          <w:numId w:val="25"/>
        </w:numPr>
        <w:contextualSpacing/>
      </w:pPr>
      <w:r w:rsidRPr="006362C2">
        <w:rPr>
          <w:rFonts w:eastAsia="Times New Roman"/>
          <w:i/>
        </w:rPr>
        <w:t>Óuppsettur búnaður</w:t>
      </w:r>
      <w:r w:rsidRPr="006362C2">
        <w:rPr>
          <w:rFonts w:eastAsia="Times New Roman"/>
        </w:rPr>
        <w:t>: Hvers konar mælar, búnaður, kerfi, tækjabúnaður, fylgihlutir, hug</w:t>
      </w:r>
      <w:r w:rsidRPr="006362C2">
        <w:softHyphen/>
      </w:r>
      <w:r w:rsidRPr="006362C2">
        <w:rPr>
          <w:rFonts w:eastAsia="Times New Roman"/>
        </w:rPr>
        <w:t>bún</w:t>
      </w:r>
      <w:r w:rsidRPr="006362C2">
        <w:softHyphen/>
      </w:r>
      <w:r w:rsidRPr="006362C2">
        <w:rPr>
          <w:rFonts w:eastAsia="Times New Roman"/>
        </w:rPr>
        <w:t>aður eða aukahlutir sem flugrekandi tekur með um borð í loftfar og er ekki hlutur sem er notaður eða ætlaður til notkunar við starfrækslu eða stjórn loftfars, sem eykur lík</w:t>
      </w:r>
      <w:r w:rsidRPr="006362C2">
        <w:softHyphen/>
      </w:r>
      <w:r w:rsidRPr="006362C2">
        <w:rPr>
          <w:rFonts w:eastAsia="Times New Roman"/>
        </w:rPr>
        <w:t>urn</w:t>
      </w:r>
      <w:r w:rsidRPr="006362C2">
        <w:softHyphen/>
      </w:r>
      <w:r w:rsidRPr="006362C2">
        <w:rPr>
          <w:rFonts w:eastAsia="Times New Roman"/>
        </w:rPr>
        <w:t>ar á því að farþegar komist lífs af eða gæti haft áhrif á örugga starfrækslu loftfarsins.</w:t>
      </w:r>
    </w:p>
    <w:p w14:paraId="03DC1429" w14:textId="77777777" w:rsidR="006362C2" w:rsidRPr="006362C2" w:rsidRDefault="006362C2" w:rsidP="00B90318">
      <w:pPr>
        <w:numPr>
          <w:ilvl w:val="0"/>
          <w:numId w:val="25"/>
        </w:numPr>
        <w:contextualSpacing/>
      </w:pPr>
      <w:r w:rsidRPr="006362C2">
        <w:rPr>
          <w:i/>
          <w:szCs w:val="21"/>
        </w:rPr>
        <w:t>Rekstraraðili flugvallar</w:t>
      </w:r>
      <w:r w:rsidRPr="006362C2">
        <w:t>: Lögaðili eða einstaklingur sem starfrækir eða hefur í hyggju að starf</w:t>
      </w:r>
      <w:r w:rsidRPr="006362C2">
        <w:softHyphen/>
        <w:t>rækja einn flugvöll eða fleiri.</w:t>
      </w:r>
    </w:p>
    <w:p w14:paraId="2CFE0EF6" w14:textId="77777777" w:rsidR="006362C2" w:rsidRPr="006362C2" w:rsidRDefault="006362C2" w:rsidP="00B90318">
      <w:pPr>
        <w:numPr>
          <w:ilvl w:val="0"/>
          <w:numId w:val="25"/>
        </w:numPr>
        <w:contextualSpacing/>
      </w:pPr>
      <w:r w:rsidRPr="006362C2">
        <w:rPr>
          <w:i/>
          <w:szCs w:val="21"/>
        </w:rPr>
        <w:lastRenderedPageBreak/>
        <w:t>Rekstrarstjórnun flugumferðar</w:t>
      </w:r>
      <w:r w:rsidRPr="006362C2">
        <w:t>: Samstillt stjórn í lofti og á jörðu niðri, svo sem flug</w:t>
      </w:r>
      <w:r w:rsidRPr="006362C2">
        <w:softHyphen/>
        <w:t>umferðar</w:t>
      </w:r>
      <w:r w:rsidRPr="006362C2">
        <w:softHyphen/>
        <w:t>þjónusta, loftrýmisstjórnun og flæðisstjórnun flugumferðar, sem krafist er til að tryggja örugga og skilvirka hreyfingu loftfars á öllum stigum starfrækslu.</w:t>
      </w:r>
    </w:p>
    <w:p w14:paraId="2990B156" w14:textId="77777777" w:rsidR="006362C2" w:rsidRPr="006362C2" w:rsidRDefault="006362C2" w:rsidP="00B90318">
      <w:pPr>
        <w:numPr>
          <w:ilvl w:val="0"/>
          <w:numId w:val="25"/>
        </w:numPr>
        <w:contextualSpacing/>
      </w:pPr>
      <w:r w:rsidRPr="006362C2">
        <w:rPr>
          <w:i/>
        </w:rPr>
        <w:t>Rekstrarstjórnun flugumferðar og flugleiðsöguþjónusta</w:t>
      </w:r>
      <w:r w:rsidRPr="006362C2">
        <w:t xml:space="preserve">: </w:t>
      </w:r>
      <w:r w:rsidRPr="006362C2">
        <w:rPr>
          <w:rFonts w:eastAsia="Times New Roman"/>
        </w:rPr>
        <w:t>Rekstrarstjórnun flugumferðar og flugleið</w:t>
      </w:r>
      <w:r w:rsidRPr="006362C2">
        <w:softHyphen/>
      </w:r>
      <w:r w:rsidRPr="006362C2">
        <w:rPr>
          <w:rFonts w:eastAsia="Times New Roman"/>
        </w:rPr>
        <w:t>sögu</w:t>
      </w:r>
      <w:r w:rsidRPr="006362C2">
        <w:softHyphen/>
      </w:r>
      <w:r w:rsidRPr="006362C2">
        <w:rPr>
          <w:rFonts w:eastAsia="Times New Roman"/>
        </w:rPr>
        <w:t>þjónusta sem nær yfir allt eftirfarandi: aðgerðir og þjónustu á sviði rekstr</w:t>
      </w:r>
      <w:r w:rsidRPr="006362C2">
        <w:softHyphen/>
      </w:r>
      <w:r w:rsidRPr="006362C2">
        <w:rPr>
          <w:rFonts w:eastAsia="Times New Roman"/>
        </w:rPr>
        <w:t>ar</w:t>
      </w:r>
      <w:r w:rsidRPr="006362C2">
        <w:softHyphen/>
      </w:r>
      <w:r w:rsidRPr="006362C2">
        <w:rPr>
          <w:rFonts w:eastAsia="Times New Roman"/>
        </w:rPr>
        <w:t>stjórnunar flugumferðar, eins og hún er skilgreind í lögum þessum, flug</w:t>
      </w:r>
      <w:r w:rsidRPr="006362C2">
        <w:softHyphen/>
      </w:r>
      <w:r w:rsidRPr="006362C2">
        <w:rPr>
          <w:rFonts w:eastAsia="Times New Roman"/>
        </w:rPr>
        <w:t>leiðsögu</w:t>
      </w:r>
      <w:r w:rsidRPr="006362C2">
        <w:softHyphen/>
      </w:r>
      <w:r w:rsidRPr="006362C2">
        <w:rPr>
          <w:rFonts w:eastAsia="Times New Roman"/>
        </w:rPr>
        <w:t>þjón</w:t>
      </w:r>
      <w:r w:rsidRPr="006362C2">
        <w:softHyphen/>
      </w:r>
      <w:r w:rsidRPr="006362C2">
        <w:rPr>
          <w:rFonts w:eastAsia="Times New Roman"/>
        </w:rPr>
        <w:t>ustu, eins og hún er skilgreind í lögum þessum, þ.m.t. þau netstjórnunarverkefni og -þjón</w:t>
      </w:r>
      <w:r w:rsidRPr="006362C2">
        <w:softHyphen/>
      </w:r>
      <w:r w:rsidRPr="006362C2">
        <w:rPr>
          <w:rFonts w:eastAsia="Times New Roman"/>
        </w:rPr>
        <w:t>ustu sem um getur í 6. gr. reglugerðar (EB) nr. 551/2004, sem og þjónustu sem styrkir merki frá gervihnöttum í grunnklösum GNSS-kerfisins í tengslum við flug</w:t>
      </w:r>
      <w:r w:rsidRPr="006362C2">
        <w:softHyphen/>
      </w:r>
      <w:r w:rsidRPr="006362C2">
        <w:rPr>
          <w:rFonts w:eastAsia="Times New Roman"/>
        </w:rPr>
        <w:t>leið</w:t>
      </w:r>
      <w:r w:rsidRPr="006362C2">
        <w:softHyphen/>
      </w:r>
      <w:r w:rsidRPr="006362C2">
        <w:rPr>
          <w:rFonts w:eastAsia="Times New Roman"/>
        </w:rPr>
        <w:t>sögu, flugferlahönnun sem og þjónustu sem samanstendur af því að búa til og vinna gögn ásamt því að sníða þau og afhenda þau til notkunar fyrir almenna flugumferð í tengslum við flugleiðsögu.</w:t>
      </w:r>
    </w:p>
    <w:p w14:paraId="2EEFEC09" w14:textId="77777777" w:rsidR="006362C2" w:rsidRPr="006362C2" w:rsidRDefault="006362C2" w:rsidP="00B90318">
      <w:pPr>
        <w:numPr>
          <w:ilvl w:val="0"/>
          <w:numId w:val="25"/>
        </w:numPr>
        <w:contextualSpacing/>
      </w:pPr>
      <w:bookmarkStart w:id="7" w:name="_Hlk22809037"/>
      <w:bookmarkStart w:id="8" w:name="_Hlk13149387"/>
      <w:bookmarkStart w:id="9" w:name="_Hlk12911236"/>
      <w:r w:rsidRPr="006362C2">
        <w:rPr>
          <w:i/>
          <w:szCs w:val="21"/>
        </w:rPr>
        <w:t>Ríkisloftfar</w:t>
      </w:r>
      <w:r w:rsidRPr="006362C2">
        <w:t>: Loftfar sem er skráð sem ríkisloftfar og starfrækt af hernaðaryfirvöldum, lög</w:t>
      </w:r>
      <w:r w:rsidRPr="006362C2">
        <w:softHyphen/>
        <w:t xml:space="preserve">reglu eða tollyfirvöldum. </w:t>
      </w:r>
    </w:p>
    <w:p w14:paraId="453EED29" w14:textId="77777777" w:rsidR="006362C2" w:rsidRPr="006362C2" w:rsidRDefault="006362C2" w:rsidP="00B90318">
      <w:pPr>
        <w:numPr>
          <w:ilvl w:val="0"/>
          <w:numId w:val="25"/>
        </w:numPr>
        <w:contextualSpacing/>
      </w:pPr>
      <w:bookmarkStart w:id="10" w:name="_Hlk27043200"/>
      <w:bookmarkEnd w:id="7"/>
      <w:r w:rsidRPr="006362C2">
        <w:rPr>
          <w:i/>
        </w:rPr>
        <w:t>Sérstök starfræksla</w:t>
      </w:r>
      <w:r w:rsidRPr="006362C2">
        <w:t xml:space="preserve">: </w:t>
      </w:r>
      <w:r w:rsidRPr="006362C2">
        <w:rPr>
          <w:rFonts w:eastAsia="Times New Roman"/>
        </w:rPr>
        <w:t>Öll starfræksla önnur en flutningaflug þar sem loftfarið er notað</w:t>
      </w:r>
      <w:r w:rsidRPr="006362C2">
        <w:t xml:space="preserve"> fyrir sér</w:t>
      </w:r>
      <w:r w:rsidRPr="006362C2">
        <w:softHyphen/>
        <w:t>staka starfsemi eins og landbúnað, byggingastarfsemi, ljósmyndun, landmælingar, athug</w:t>
      </w:r>
      <w:r w:rsidRPr="006362C2">
        <w:softHyphen/>
        <w:t>anir, eftirlit og eftirlit úr lofti, auglýsingaflug, viðhaldsflug.</w:t>
      </w:r>
    </w:p>
    <w:p w14:paraId="1A1D1A35" w14:textId="77777777" w:rsidR="006362C2" w:rsidRPr="006362C2" w:rsidRDefault="006362C2" w:rsidP="00B90318">
      <w:pPr>
        <w:numPr>
          <w:ilvl w:val="0"/>
          <w:numId w:val="25"/>
        </w:numPr>
        <w:contextualSpacing/>
      </w:pPr>
      <w:bookmarkStart w:id="11" w:name="_Hlk27043164"/>
      <w:bookmarkEnd w:id="10"/>
      <w:r w:rsidRPr="006362C2">
        <w:rPr>
          <w:i/>
          <w:szCs w:val="21"/>
        </w:rPr>
        <w:t>Starfræksla í ábataskyni</w:t>
      </w:r>
      <w:r w:rsidRPr="006362C2">
        <w:t>: Hvers konar starfræksla loftfars gegn greiðslu eða annars konar gjaldi fyrir almenning eða samkvæmt samningi milli flugrekanda/umráðanda loftfars og við</w:t>
      </w:r>
      <w:r w:rsidRPr="006362C2">
        <w:softHyphen/>
        <w:t xml:space="preserve">skiptavinar þar sem sá síðarnefndi stjórnar flugrekanda/umráðanda ekki með neinum hætti. </w:t>
      </w:r>
    </w:p>
    <w:bookmarkEnd w:id="8"/>
    <w:bookmarkEnd w:id="9"/>
    <w:bookmarkEnd w:id="11"/>
    <w:p w14:paraId="698334B3" w14:textId="77777777" w:rsidR="006362C2" w:rsidRPr="006362C2" w:rsidRDefault="006362C2" w:rsidP="00B90318">
      <w:pPr>
        <w:numPr>
          <w:ilvl w:val="0"/>
          <w:numId w:val="25"/>
        </w:numPr>
        <w:contextualSpacing/>
      </w:pPr>
      <w:r w:rsidRPr="006362C2">
        <w:rPr>
          <w:i/>
        </w:rPr>
        <w:t>Viðhald</w:t>
      </w:r>
      <w:r w:rsidRPr="006362C2">
        <w:t xml:space="preserve">: Hvert eftirfarandi atriða eitt sér eða sambland þeirra: </w:t>
      </w:r>
      <w:proofErr w:type="spellStart"/>
      <w:r w:rsidRPr="006362C2">
        <w:t>grannskoðun</w:t>
      </w:r>
      <w:proofErr w:type="spellEnd"/>
      <w:r w:rsidRPr="006362C2">
        <w:t>, viðgerð, skoð</w:t>
      </w:r>
      <w:r w:rsidRPr="006362C2">
        <w:softHyphen/>
        <w:t>un, endurnýjun, breyting eða lagfæring á galla í loftfari eða íhlut, að undanskilinni fyrir</w:t>
      </w:r>
      <w:r w:rsidRPr="006362C2">
        <w:softHyphen/>
        <w:t>flugs</w:t>
      </w:r>
      <w:r w:rsidRPr="006362C2">
        <w:softHyphen/>
        <w:t>skoðun.</w:t>
      </w:r>
    </w:p>
    <w:p w14:paraId="6989A1DF" w14:textId="77777777" w:rsidR="006362C2" w:rsidRPr="006362C2" w:rsidRDefault="006362C2" w:rsidP="00B90318">
      <w:pPr>
        <w:numPr>
          <w:ilvl w:val="0"/>
          <w:numId w:val="25"/>
        </w:numPr>
        <w:contextualSpacing/>
        <w:rPr>
          <w:rFonts w:eastAsia="Times New Roman"/>
          <w:i/>
        </w:rPr>
      </w:pPr>
      <w:r w:rsidRPr="006362C2">
        <w:rPr>
          <w:i/>
          <w:iCs/>
        </w:rPr>
        <w:t>Vottorð:</w:t>
      </w:r>
      <w:r w:rsidRPr="006362C2">
        <w:t xml:space="preserve"> Hvers konar vottorð, samþykki, skírteini, heimild, staðfestingarvottorð eða annað skjal sem gefið er út í framhaldi af vottun sem staðfestir samræmi við viðeigandi kröf</w:t>
      </w:r>
      <w:r w:rsidRPr="006362C2">
        <w:softHyphen/>
        <w:t>ur.</w:t>
      </w:r>
    </w:p>
    <w:p w14:paraId="6013E8F6" w14:textId="77777777" w:rsidR="006362C2" w:rsidRPr="006362C2" w:rsidRDefault="006362C2" w:rsidP="00B90318">
      <w:pPr>
        <w:numPr>
          <w:ilvl w:val="0"/>
          <w:numId w:val="25"/>
        </w:numPr>
        <w:contextualSpacing/>
      </w:pPr>
      <w:r w:rsidRPr="006362C2">
        <w:rPr>
          <w:i/>
        </w:rPr>
        <w:t>Vottun</w:t>
      </w:r>
      <w:r w:rsidRPr="006362C2">
        <w:t>: Hvers konar viðurkenning í samræmi við lög þessi sem byggist á viðeigandi mati á því hvort andlag vottunar uppfylli viðeigandi kröfur með útgáfu viðeigandi vottorðs til stað</w:t>
      </w:r>
      <w:r w:rsidRPr="006362C2">
        <w:softHyphen/>
        <w:t xml:space="preserve">festingar á slíkri reglufylgni. </w:t>
      </w:r>
    </w:p>
    <w:p w14:paraId="76DD165B" w14:textId="77777777" w:rsidR="006362C2" w:rsidRPr="006362C2" w:rsidRDefault="006362C2" w:rsidP="00B90318">
      <w:pPr>
        <w:numPr>
          <w:ilvl w:val="0"/>
          <w:numId w:val="25"/>
        </w:numPr>
        <w:contextualSpacing/>
      </w:pPr>
      <w:r w:rsidRPr="006362C2">
        <w:rPr>
          <w:i/>
        </w:rPr>
        <w:t>Vottunarforskriftir</w:t>
      </w:r>
      <w:r w:rsidRPr="006362C2">
        <w:t>: Tæknistaðlar, sem aðili má nota vegna vottunar og Flugöryggis</w:t>
      </w:r>
      <w:r w:rsidRPr="006362C2">
        <w:softHyphen/>
        <w:t>stofn</w:t>
      </w:r>
      <w:r w:rsidRPr="006362C2">
        <w:softHyphen/>
        <w:t>un Evrópusambandsins hefur samþykkt, þar sem tilgreindar eru aðferðir til að staðfesta sam</w:t>
      </w:r>
      <w:r w:rsidRPr="006362C2">
        <w:softHyphen/>
        <w:t>ræmi við stjórnvaldsfyrirmæli og kröfur í lögum.</w:t>
      </w:r>
    </w:p>
    <w:p w14:paraId="1AAF9DF7" w14:textId="77777777" w:rsidR="006362C2" w:rsidRPr="006362C2" w:rsidRDefault="006362C2" w:rsidP="00B90318">
      <w:pPr>
        <w:numPr>
          <w:ilvl w:val="0"/>
          <w:numId w:val="25"/>
        </w:numPr>
        <w:contextualSpacing/>
      </w:pPr>
      <w:r w:rsidRPr="006362C2">
        <w:rPr>
          <w:i/>
        </w:rPr>
        <w:t>Yfirlýsing</w:t>
      </w:r>
      <w:r w:rsidRPr="006362C2">
        <w:t>: Hvers konar skrifleg yfirlýsing sem er gerð í samræmi við lög þessi og er alfar</w:t>
      </w:r>
      <w:r w:rsidRPr="006362C2">
        <w:softHyphen/>
        <w:t>ið á ábyrgð lögaðila eða</w:t>
      </w:r>
      <w:r w:rsidRPr="006362C2">
        <w:rPr>
          <w:rFonts w:eastAsia="Times New Roman"/>
        </w:rPr>
        <w:t xml:space="preserve"> einstaklings sem staðfestir að viðeigandi kröfur er varða and</w:t>
      </w:r>
      <w:r w:rsidRPr="006362C2">
        <w:softHyphen/>
      </w:r>
      <w:r w:rsidRPr="006362C2">
        <w:rPr>
          <w:rFonts w:eastAsia="Times New Roman"/>
        </w:rPr>
        <w:t>lag yfirlýsingarinnar séu uppfylltar.</w:t>
      </w:r>
    </w:p>
    <w:p w14:paraId="5E4BDEC7" w14:textId="77777777" w:rsidR="006362C2" w:rsidRPr="006362C2" w:rsidRDefault="006362C2" w:rsidP="006362C2">
      <w:pPr>
        <w:ind w:left="360" w:firstLine="0"/>
        <w:contextualSpacing/>
      </w:pPr>
    </w:p>
    <w:bookmarkEnd w:id="2"/>
    <w:p w14:paraId="1FAE4E2A" w14:textId="01B2FB81" w:rsidR="006362C2" w:rsidRPr="006362C2" w:rsidRDefault="006362C2" w:rsidP="006362C2">
      <w:pPr>
        <w:keepNext/>
        <w:keepLines/>
        <w:spacing w:before="240"/>
        <w:ind w:left="567" w:hanging="567"/>
        <w:outlineLvl w:val="0"/>
        <w:rPr>
          <w:rFonts w:asciiTheme="majorHAnsi" w:eastAsiaTheme="majorEastAsia" w:hAnsiTheme="majorHAnsi" w:cstheme="majorBidi"/>
          <w:color w:val="0070C0"/>
          <w:sz w:val="22"/>
        </w:rPr>
      </w:pPr>
      <w:r w:rsidRPr="006362C2">
        <w:rPr>
          <w:rFonts w:asciiTheme="majorHAnsi" w:eastAsiaTheme="majorEastAsia" w:hAnsiTheme="majorHAnsi" w:cstheme="majorBidi"/>
          <w:color w:val="0070C0"/>
          <w:sz w:val="22"/>
        </w:rPr>
        <w:t xml:space="preserve">Kafli </w:t>
      </w:r>
      <w:r w:rsidR="0045569E">
        <w:rPr>
          <w:rFonts w:asciiTheme="majorHAnsi" w:eastAsiaTheme="majorEastAsia" w:hAnsiTheme="majorHAnsi" w:cstheme="majorBidi"/>
          <w:color w:val="0070C0"/>
          <w:sz w:val="22"/>
        </w:rPr>
        <w:t xml:space="preserve">II. </w:t>
      </w:r>
      <w:r w:rsidRPr="006362C2">
        <w:rPr>
          <w:rFonts w:asciiTheme="majorHAnsi" w:eastAsiaTheme="majorEastAsia" w:hAnsiTheme="majorHAnsi" w:cstheme="majorBidi"/>
          <w:color w:val="0070C0"/>
          <w:sz w:val="22"/>
        </w:rPr>
        <w:t>– Stjórn flugmála 4-20</w:t>
      </w:r>
    </w:p>
    <w:p w14:paraId="7CF95AE0" w14:textId="77777777" w:rsidR="006362C2" w:rsidRPr="006362C2" w:rsidRDefault="006362C2" w:rsidP="006362C2">
      <w:pPr>
        <w:ind w:firstLine="0"/>
        <w:jc w:val="center"/>
        <w:rPr>
          <w:caps/>
        </w:rPr>
      </w:pPr>
      <w:r w:rsidRPr="006362C2">
        <w:rPr>
          <w:caps/>
        </w:rPr>
        <w:t xml:space="preserve">II. KAFLI. </w:t>
      </w:r>
    </w:p>
    <w:p w14:paraId="0520375E" w14:textId="77777777" w:rsidR="006362C2" w:rsidRPr="006362C2" w:rsidRDefault="006362C2" w:rsidP="006362C2">
      <w:pPr>
        <w:ind w:firstLine="0"/>
        <w:jc w:val="center"/>
        <w:rPr>
          <w:b/>
        </w:rPr>
      </w:pPr>
      <w:r w:rsidRPr="006362C2">
        <w:rPr>
          <w:b/>
        </w:rPr>
        <w:t>Stjórn flugmála.</w:t>
      </w:r>
    </w:p>
    <w:p w14:paraId="3FF8CB85" w14:textId="77777777" w:rsidR="006362C2" w:rsidRPr="006362C2" w:rsidRDefault="006362C2" w:rsidP="006362C2">
      <w:pPr>
        <w:ind w:firstLine="0"/>
        <w:jc w:val="center"/>
      </w:pPr>
      <w:r w:rsidRPr="006362C2">
        <w:t>4. gr.</w:t>
      </w:r>
    </w:p>
    <w:p w14:paraId="46A473E6" w14:textId="77777777" w:rsidR="006362C2" w:rsidRPr="006362C2" w:rsidRDefault="006362C2" w:rsidP="006362C2">
      <w:pPr>
        <w:ind w:firstLine="0"/>
        <w:jc w:val="center"/>
        <w:rPr>
          <w:i/>
          <w:szCs w:val="21"/>
        </w:rPr>
      </w:pPr>
      <w:r w:rsidRPr="006362C2">
        <w:rPr>
          <w:i/>
          <w:szCs w:val="21"/>
        </w:rPr>
        <w:t>Stjórnun og verkefni.</w:t>
      </w:r>
    </w:p>
    <w:p w14:paraId="2DFF1C71" w14:textId="77777777" w:rsidR="006362C2" w:rsidRPr="006362C2" w:rsidRDefault="006362C2" w:rsidP="006362C2">
      <w:pPr>
        <w:rPr>
          <w:szCs w:val="21"/>
        </w:rPr>
      </w:pPr>
      <w:r w:rsidRPr="006362C2">
        <w:rPr>
          <w:szCs w:val="21"/>
        </w:rPr>
        <w:t>Ráðherra fer með yfirstjórn flugmála innan íslensks yfirráðasvæðis. Samgöngustofa, og eftir atvikum Flugöryggisstofnun Evrópusambandsins, annast tiltekin verkefni og eftirlit í samræmi við lög þessi, lög um Samgöngustofu og samninginn um Evrópska efnahagssvæðið, sbr. lög um Evrópska efnahagssvæðið.</w:t>
      </w:r>
    </w:p>
    <w:p w14:paraId="2EF2E562" w14:textId="77777777" w:rsidR="006362C2" w:rsidRPr="006362C2" w:rsidRDefault="006362C2" w:rsidP="006362C2">
      <w:pPr>
        <w:rPr>
          <w:szCs w:val="21"/>
        </w:rPr>
      </w:pPr>
      <w:r w:rsidRPr="006362C2">
        <w:rPr>
          <w:szCs w:val="21"/>
        </w:rPr>
        <w:lastRenderedPageBreak/>
        <w:t>Eftirlitsstofnun EFTA fer með afmarkað vald vegna eftirlits með flugstarfsemi í samræmi við lög þessi, samninginn um Evrópska efnahagssvæðið og samning milli EFTA-ríkjanna um stofnun eftirlitsstofnunar og dómstóls.</w:t>
      </w:r>
    </w:p>
    <w:p w14:paraId="37569B45" w14:textId="77777777" w:rsidR="006362C2" w:rsidRPr="006362C2" w:rsidRDefault="006362C2" w:rsidP="006362C2">
      <w:pPr>
        <w:rPr>
          <w:szCs w:val="21"/>
        </w:rPr>
      </w:pPr>
      <w:r w:rsidRPr="006362C2">
        <w:rPr>
          <w:szCs w:val="21"/>
        </w:rPr>
        <w:t>Neytendastofa, Vinnueftirlit ríkisins, lögregla, tollyfirvöld og önnur stjórnvöld eru Samgöngustofu til aðstoðar á sviði eftirlits eftir því sem við á. Faggildingasvið Hugverkastofu sinnir mati og vaktar tilkynntar stofur, auk eftir</w:t>
      </w:r>
      <w:r w:rsidRPr="006362C2">
        <w:rPr>
          <w:szCs w:val="21"/>
        </w:rPr>
        <w:softHyphen/>
        <w:t xml:space="preserve">lits í samræmi við ákvæði laga um </w:t>
      </w:r>
      <w:proofErr w:type="spellStart"/>
      <w:r w:rsidRPr="006362C2">
        <w:rPr>
          <w:szCs w:val="21"/>
        </w:rPr>
        <w:t>faggildingu</w:t>
      </w:r>
      <w:proofErr w:type="spellEnd"/>
      <w:r w:rsidRPr="006362C2">
        <w:rPr>
          <w:szCs w:val="21"/>
        </w:rPr>
        <w:t xml:space="preserve"> o.fl. </w:t>
      </w:r>
    </w:p>
    <w:p w14:paraId="108F8887" w14:textId="77777777" w:rsidR="006362C2" w:rsidRPr="006362C2" w:rsidRDefault="006362C2" w:rsidP="006362C2">
      <w:pPr>
        <w:rPr>
          <w:szCs w:val="21"/>
        </w:rPr>
      </w:pPr>
    </w:p>
    <w:p w14:paraId="6D754A14" w14:textId="77777777" w:rsidR="006362C2" w:rsidRPr="006362C2" w:rsidRDefault="006362C2" w:rsidP="006362C2">
      <w:pPr>
        <w:ind w:firstLine="0"/>
        <w:jc w:val="center"/>
      </w:pPr>
      <w:r w:rsidRPr="006362C2">
        <w:t>5. gr.</w:t>
      </w:r>
    </w:p>
    <w:p w14:paraId="47A7D375" w14:textId="77777777" w:rsidR="006362C2" w:rsidRPr="006362C2" w:rsidRDefault="006362C2" w:rsidP="006362C2">
      <w:pPr>
        <w:jc w:val="center"/>
        <w:rPr>
          <w:i/>
          <w:szCs w:val="21"/>
        </w:rPr>
      </w:pPr>
      <w:bookmarkStart w:id="12" w:name="_Hlk21080651"/>
      <w:bookmarkStart w:id="13" w:name="_Hlk12276506"/>
      <w:r w:rsidRPr="006362C2">
        <w:rPr>
          <w:i/>
          <w:szCs w:val="21"/>
        </w:rPr>
        <w:t>Lögbært landsyfirvald.</w:t>
      </w:r>
    </w:p>
    <w:p w14:paraId="0C680274" w14:textId="77777777" w:rsidR="006362C2" w:rsidRPr="006362C2" w:rsidRDefault="006362C2" w:rsidP="006362C2">
      <w:r w:rsidRPr="006362C2">
        <w:t xml:space="preserve">Samgöngustofa fer með verkefni og eftirlit samkvæmt lögum þessum með: </w:t>
      </w:r>
    </w:p>
    <w:p w14:paraId="0D32D28B" w14:textId="77777777" w:rsidR="006362C2" w:rsidRPr="006362C2" w:rsidRDefault="006362C2" w:rsidP="00B90318">
      <w:pPr>
        <w:numPr>
          <w:ilvl w:val="0"/>
          <w:numId w:val="37"/>
        </w:numPr>
        <w:contextualSpacing/>
      </w:pPr>
      <w:r w:rsidRPr="006362C2">
        <w:t>loftförum sem skráð eru hér á landi eða starfrækt innan íslensks yfirráðasvæðis, skráningarskyldum hlutum og tækjum sem ferðast um loftið en eru eigi loftför og geimhlutum,</w:t>
      </w:r>
    </w:p>
    <w:p w14:paraId="71C3CD06" w14:textId="77777777" w:rsidR="006362C2" w:rsidRPr="006362C2" w:rsidRDefault="006362C2" w:rsidP="00B90318">
      <w:pPr>
        <w:numPr>
          <w:ilvl w:val="0"/>
          <w:numId w:val="37"/>
        </w:numPr>
        <w:contextualSpacing/>
      </w:pPr>
      <w:r w:rsidRPr="006362C2">
        <w:t xml:space="preserve">eigendum og flugrekendum/umráðendum loftfara, skráningarskyldra hluta og tækja sem ferðast um loftið en eru eigi loftför og geimhlutum samkvæmt 2. gr., flugverjum og ef við á </w:t>
      </w:r>
      <w:proofErr w:type="spellStart"/>
      <w:r w:rsidRPr="006362C2">
        <w:t>fjarflugmönnum</w:t>
      </w:r>
      <w:bookmarkStart w:id="14" w:name="_Hlk14086913"/>
      <w:proofErr w:type="spellEnd"/>
      <w:r w:rsidRPr="006362C2">
        <w:t xml:space="preserve">, </w:t>
      </w:r>
    </w:p>
    <w:p w14:paraId="7F9D57A9" w14:textId="77777777" w:rsidR="006362C2" w:rsidRPr="006362C2" w:rsidRDefault="006362C2" w:rsidP="00B90318">
      <w:pPr>
        <w:numPr>
          <w:ilvl w:val="0"/>
          <w:numId w:val="37"/>
        </w:numPr>
        <w:contextualSpacing/>
      </w:pPr>
      <w:r w:rsidRPr="006362C2">
        <w:t xml:space="preserve">einstaklingum, sem eru handhafar vottorðs, skírteinis, annarra réttinda eða fullgildingar útgefnum af Samgöngustofu eða hafa gefið út yfirlýsingu til stofnunarinnar, auk vottorða sem útgefin eru af fluglæknasetrum eða læknum samkvæmt VII. kafla laga þessara, </w:t>
      </w:r>
    </w:p>
    <w:p w14:paraId="5238F198" w14:textId="77777777" w:rsidR="006362C2" w:rsidRPr="006362C2" w:rsidRDefault="006362C2" w:rsidP="00B90318">
      <w:pPr>
        <w:numPr>
          <w:ilvl w:val="0"/>
          <w:numId w:val="37"/>
        </w:numPr>
        <w:contextualSpacing/>
      </w:pPr>
      <w:r w:rsidRPr="006362C2">
        <w:t xml:space="preserve">handhöfum staðfestingarvottorða sem gefin eru út af aðila sem fellur undir </w:t>
      </w:r>
      <w:proofErr w:type="spellStart"/>
      <w:r w:rsidRPr="006362C2">
        <w:t>e-lið</w:t>
      </w:r>
      <w:proofErr w:type="spellEnd"/>
      <w:r w:rsidRPr="006362C2">
        <w:t>,</w:t>
      </w:r>
    </w:p>
    <w:p w14:paraId="6D993027" w14:textId="77777777" w:rsidR="006362C2" w:rsidRPr="006362C2" w:rsidRDefault="006362C2" w:rsidP="00B90318">
      <w:pPr>
        <w:numPr>
          <w:ilvl w:val="0"/>
          <w:numId w:val="37"/>
        </w:numPr>
        <w:contextualSpacing/>
      </w:pPr>
      <w:r w:rsidRPr="006362C2">
        <w:t>aðilum sem hafa höfuðstöðvar hér á landi eða aðalaðsetur og eru handhafar vottorðs eða annarra útgefinna réttinda af Samgöngustofu eða hafa gefið út yfirlýsingu til stofnunar</w:t>
      </w:r>
      <w:r w:rsidRPr="006362C2">
        <w:softHyphen/>
        <w:t xml:space="preserve">innar, </w:t>
      </w:r>
    </w:p>
    <w:bookmarkEnd w:id="14"/>
    <w:p w14:paraId="28D94380" w14:textId="77777777" w:rsidR="006362C2" w:rsidRPr="006362C2" w:rsidRDefault="006362C2" w:rsidP="00B90318">
      <w:pPr>
        <w:numPr>
          <w:ilvl w:val="0"/>
          <w:numId w:val="37"/>
        </w:numPr>
        <w:contextualSpacing/>
      </w:pPr>
      <w:r w:rsidRPr="006362C2">
        <w:t>flugvöllum á íslensku yfirráðasvæði, rekstraraðilum flugvalla, aðilum sem veita flug</w:t>
      </w:r>
      <w:r w:rsidRPr="006362C2">
        <w:softHyphen/>
        <w:t>af</w:t>
      </w:r>
      <w:r w:rsidRPr="006362C2">
        <w:softHyphen/>
        <w:t>greiðslu, aðilum sem veita hlaðstjórnunarþjónustu á flugvöllum og aðilum sem veita rekstrar</w:t>
      </w:r>
      <w:r w:rsidRPr="006362C2">
        <w:softHyphen/>
        <w:t>stjórn</w:t>
      </w:r>
      <w:r w:rsidRPr="006362C2">
        <w:softHyphen/>
        <w:t xml:space="preserve">un flugumferðar og flugleiðsöguþjónustu innan íslensks yfirráðasvæðis, sbr. þó </w:t>
      </w:r>
      <w:proofErr w:type="spellStart"/>
      <w:r w:rsidRPr="006362C2">
        <w:t>d-lið</w:t>
      </w:r>
      <w:proofErr w:type="spellEnd"/>
      <w:r w:rsidRPr="006362C2">
        <w:t xml:space="preserve"> 1. mgr. 7. gr., </w:t>
      </w:r>
    </w:p>
    <w:p w14:paraId="31FF5EBE" w14:textId="77777777" w:rsidR="006362C2" w:rsidRPr="006362C2" w:rsidRDefault="006362C2" w:rsidP="00B90318">
      <w:pPr>
        <w:numPr>
          <w:ilvl w:val="0"/>
          <w:numId w:val="37"/>
        </w:numPr>
        <w:contextualSpacing/>
      </w:pPr>
      <w:r w:rsidRPr="006362C2">
        <w:t>aðilum sem skylt er samkvæmt lögum þessum og reglugerðum settum samkvæmt þeim til að tilkynna sig fyrir fram, gefa út yfirlýsingu til Samgöngustofu eða sækja um útgáfu vottorðs, skráningu eða viðurkenningu til stofnunarinnar til að starfrækja, veita þjónustu eða setja vöru, sem fellur undir lög þessi, á markað innan íslensks yfirráðasvæðis,</w:t>
      </w:r>
    </w:p>
    <w:p w14:paraId="2CE25F50" w14:textId="77777777" w:rsidR="006362C2" w:rsidRPr="006362C2" w:rsidRDefault="006362C2" w:rsidP="00B90318">
      <w:pPr>
        <w:numPr>
          <w:ilvl w:val="0"/>
          <w:numId w:val="37"/>
        </w:numPr>
        <w:contextualSpacing/>
      </w:pPr>
      <w:r w:rsidRPr="006362C2">
        <w:t>aðilum sem sæta eftirliti stofnunarinnar á grundvelli tilfærslu eftirlits,</w:t>
      </w:r>
    </w:p>
    <w:p w14:paraId="036F5410" w14:textId="77777777" w:rsidR="006362C2" w:rsidRPr="006362C2" w:rsidRDefault="006362C2" w:rsidP="00B90318">
      <w:pPr>
        <w:numPr>
          <w:ilvl w:val="0"/>
          <w:numId w:val="37"/>
        </w:numPr>
        <w:contextualSpacing/>
      </w:pPr>
      <w:r w:rsidRPr="006362C2">
        <w:t>öryggi og opinbera markaðsgæslu vara, þ.m.t. ómannaðra loftfara sem ekki teljast leikföng, búnaðar og kerfa og kerfishluta sem falla undir lög þessi,</w:t>
      </w:r>
    </w:p>
    <w:p w14:paraId="60F88EAD" w14:textId="77777777" w:rsidR="006362C2" w:rsidRPr="006362C2" w:rsidRDefault="006362C2" w:rsidP="00B90318">
      <w:pPr>
        <w:numPr>
          <w:ilvl w:val="0"/>
          <w:numId w:val="37"/>
        </w:numPr>
        <w:contextualSpacing/>
      </w:pPr>
      <w:r w:rsidRPr="006362C2">
        <w:t>vinnuumhverfi flugverjum í áhöfn loftfara,</w:t>
      </w:r>
    </w:p>
    <w:p w14:paraId="3A866AC6" w14:textId="77777777" w:rsidR="006362C2" w:rsidRPr="006362C2" w:rsidRDefault="006362C2" w:rsidP="00B90318">
      <w:pPr>
        <w:numPr>
          <w:ilvl w:val="0"/>
          <w:numId w:val="37"/>
        </w:numPr>
        <w:contextualSpacing/>
      </w:pPr>
      <w:r w:rsidRPr="006362C2">
        <w:t>önnur þau verkefni, stjórnsýslu og eftirlit sem lög þessi og reglugerðir settar samkvæmt þeim áskilja.</w:t>
      </w:r>
    </w:p>
    <w:p w14:paraId="51BB054C" w14:textId="77777777" w:rsidR="006362C2" w:rsidRPr="006362C2" w:rsidRDefault="006362C2" w:rsidP="006362C2">
      <w:r w:rsidRPr="006362C2">
        <w:t>Tilvísun samkvæmt 1. mgr. til aðila felur einnig í sér tilnefnda stjórnendur, þar sem við á, og starfsfólk og verktaka, þ.m.t. starfsfólk og verktaka eftirlitsskyldra aðila, sem hafa á hendi starf sem mikilsvert er fyrir öryggi loftferða. Þriðja ríki samkvæmt þessu ákvæði merkir önnur ríki en EASA-ríki.</w:t>
      </w:r>
    </w:p>
    <w:bookmarkEnd w:id="12"/>
    <w:p w14:paraId="0EC70682" w14:textId="77777777" w:rsidR="006362C2" w:rsidRPr="006362C2" w:rsidRDefault="006362C2" w:rsidP="006362C2">
      <w:pPr>
        <w:ind w:firstLine="0"/>
        <w:rPr>
          <w:szCs w:val="21"/>
        </w:rPr>
      </w:pPr>
    </w:p>
    <w:p w14:paraId="04517129" w14:textId="77777777" w:rsidR="006362C2" w:rsidRPr="006362C2" w:rsidRDefault="006362C2" w:rsidP="006362C2">
      <w:pPr>
        <w:ind w:firstLine="0"/>
        <w:jc w:val="center"/>
      </w:pPr>
      <w:r w:rsidRPr="006362C2">
        <w:t>6. gr.</w:t>
      </w:r>
    </w:p>
    <w:p w14:paraId="436EF3C2" w14:textId="77777777" w:rsidR="006362C2" w:rsidRPr="006362C2" w:rsidRDefault="006362C2" w:rsidP="006362C2">
      <w:pPr>
        <w:ind w:firstLine="0"/>
        <w:jc w:val="center"/>
        <w:rPr>
          <w:i/>
          <w:szCs w:val="21"/>
        </w:rPr>
      </w:pPr>
      <w:r w:rsidRPr="006362C2">
        <w:rPr>
          <w:i/>
          <w:szCs w:val="21"/>
        </w:rPr>
        <w:t>Kröfur til lögbærs landsyfirvalds.</w:t>
      </w:r>
    </w:p>
    <w:p w14:paraId="128A265B" w14:textId="77777777" w:rsidR="006362C2" w:rsidRPr="006362C2" w:rsidRDefault="006362C2" w:rsidP="006362C2">
      <w:pPr>
        <w:rPr>
          <w:szCs w:val="21"/>
        </w:rPr>
      </w:pPr>
      <w:r w:rsidRPr="006362C2">
        <w:rPr>
          <w:szCs w:val="21"/>
        </w:rPr>
        <w:t>Samgöngustofa skal koma á og viðhalda virku stjórnunarkerfi og skjalfestum verk</w:t>
      </w:r>
      <w:r w:rsidRPr="006362C2">
        <w:rPr>
          <w:szCs w:val="21"/>
        </w:rPr>
        <w:softHyphen/>
        <w:t xml:space="preserve">lagsreglum sem taka til þeirra verkefna, stjórnsýslu og eftirlits sem stofnuninni eru falin </w:t>
      </w:r>
      <w:r w:rsidRPr="006362C2">
        <w:rPr>
          <w:szCs w:val="21"/>
        </w:rPr>
        <w:lastRenderedPageBreak/>
        <w:t>samkvæmt lögum þess</w:t>
      </w:r>
      <w:r w:rsidRPr="006362C2">
        <w:rPr>
          <w:szCs w:val="21"/>
        </w:rPr>
        <w:softHyphen/>
        <w:t>um. Þá skal stofnunin koma á kerfisbundnu skráahaldi sem gefur möguleika á viðunandi geymslu, aðgengi og rekjanleika allra gagna sem verða til í starfsemi stofnunarinnar á því sviði sem lög þessi taka til.</w:t>
      </w:r>
    </w:p>
    <w:p w14:paraId="58EE3278" w14:textId="77777777" w:rsidR="006362C2" w:rsidRPr="006362C2" w:rsidRDefault="006362C2" w:rsidP="006362C2">
      <w:pPr>
        <w:rPr>
          <w:szCs w:val="21"/>
        </w:rPr>
      </w:pPr>
      <w:r w:rsidRPr="006362C2">
        <w:t>Samgöngustofa skal gera ráðstafanir til að tryggja öryggi gagna og upplýsinga sem stofnunin aflar í þágu eftirlits og sem eftirlitsskyldir aðilar veita stofnuninni í trúnaði. Í því skyni skal stofnunin grípa til nauðsynlegra öryggisráðstafana.</w:t>
      </w:r>
    </w:p>
    <w:p w14:paraId="45131563" w14:textId="77777777" w:rsidR="006362C2" w:rsidRPr="006362C2" w:rsidRDefault="006362C2" w:rsidP="006362C2">
      <w:pPr>
        <w:rPr>
          <w:szCs w:val="21"/>
        </w:rPr>
      </w:pPr>
      <w:r w:rsidRPr="006362C2">
        <w:rPr>
          <w:szCs w:val="21"/>
        </w:rPr>
        <w:t>Starfsfólk sem kemur að framkvæmd laga þessara og eftirliti skal búa yfir nauðsynlegri kunnáttu, reynslu og, ef við á, réttindum og hafa hlotið viðeigandi þjálfun til að vinna þau verkefni sem því eru falin.</w:t>
      </w:r>
    </w:p>
    <w:p w14:paraId="0828511B" w14:textId="77777777" w:rsidR="006362C2" w:rsidRPr="006362C2" w:rsidRDefault="006362C2" w:rsidP="006362C2">
      <w:pPr>
        <w:rPr>
          <w:szCs w:val="21"/>
        </w:rPr>
      </w:pPr>
      <w:r w:rsidRPr="006362C2">
        <w:rPr>
          <w:szCs w:val="21"/>
        </w:rPr>
        <w:t>Starfsfólk, sem fer með beitingu valdheimilda á sviði eftirlits í umboði stofnunarinnar, skal hafa skilríki útgefið af stofnuninni því til staðfestu. Samgöngustofa skal setja reglur um slík skilríki.</w:t>
      </w:r>
    </w:p>
    <w:p w14:paraId="0DBC3FFE" w14:textId="77777777" w:rsidR="006362C2" w:rsidRPr="006362C2" w:rsidRDefault="006362C2" w:rsidP="006362C2">
      <w:pPr>
        <w:rPr>
          <w:szCs w:val="21"/>
        </w:rPr>
      </w:pPr>
      <w:r w:rsidRPr="006362C2">
        <w:rPr>
          <w:szCs w:val="21"/>
        </w:rPr>
        <w:t>Samgöngustofu er heimilt að leggja til eftirlitsfólk í samlag eftirlitsfólks sem Flugöryggisstofnun Evrópusambandsins veitir forstöðu og jafnframt óska eftir eftirlitsfólki frá samlaginu til starfa á vegum stofnunarinnar. Eftirlitsfólk á vegum samlagsins, sem Samgöngustofa kann að taka í þjónustu sína, skal vinna á ábyrgð og undir stjórn stofnunarinnar.</w:t>
      </w:r>
    </w:p>
    <w:p w14:paraId="09EFBC2F" w14:textId="77777777" w:rsidR="006362C2" w:rsidRPr="006362C2" w:rsidRDefault="006362C2" w:rsidP="006362C2">
      <w:pPr>
        <w:ind w:firstLine="0"/>
        <w:jc w:val="center"/>
      </w:pPr>
      <w:r w:rsidRPr="006362C2">
        <w:t>7. gr.</w:t>
      </w:r>
    </w:p>
    <w:p w14:paraId="4D13006F" w14:textId="77777777" w:rsidR="006362C2" w:rsidRPr="006362C2" w:rsidRDefault="006362C2" w:rsidP="006362C2">
      <w:pPr>
        <w:ind w:firstLine="0"/>
        <w:jc w:val="center"/>
        <w:rPr>
          <w:i/>
          <w:szCs w:val="21"/>
        </w:rPr>
      </w:pPr>
      <w:bookmarkStart w:id="15" w:name="_Hlk21080738"/>
      <w:r w:rsidRPr="006362C2">
        <w:rPr>
          <w:i/>
          <w:szCs w:val="21"/>
        </w:rPr>
        <w:t>Flugöryggisstofnun Evrópusambandsins.</w:t>
      </w:r>
    </w:p>
    <w:p w14:paraId="6D04865A" w14:textId="77777777" w:rsidR="006362C2" w:rsidRPr="006362C2" w:rsidRDefault="006362C2" w:rsidP="006362C2">
      <w:pPr>
        <w:rPr>
          <w:szCs w:val="21"/>
        </w:rPr>
      </w:pPr>
      <w:r w:rsidRPr="006362C2">
        <w:rPr>
          <w:szCs w:val="21"/>
        </w:rPr>
        <w:t>Flugöryggisstofnun Evrópusambandsins fer með verkefni og eftirlit samkvæmt lögum þessum með:</w:t>
      </w:r>
    </w:p>
    <w:p w14:paraId="61A31757" w14:textId="77777777" w:rsidR="006362C2" w:rsidRPr="006362C2" w:rsidRDefault="006362C2" w:rsidP="00B90318">
      <w:pPr>
        <w:numPr>
          <w:ilvl w:val="0"/>
          <w:numId w:val="43"/>
        </w:numPr>
        <w:contextualSpacing/>
      </w:pPr>
      <w:r w:rsidRPr="006362C2">
        <w:t>aðilum sem eru handhafar útgefinna vottorða af Flugöryggisstofnun Evrópusambandsins eða hafa gefið út yfirlýsingar til stofnunarinnar, þ.m.t. um hönnun framleiðsluvara, hluta og óuppsetts búnaðar og búnaðar til að fjarstýra loftförum, öryggistengdum flugvallarbúnaði og hæfum aðilum,</w:t>
      </w:r>
    </w:p>
    <w:p w14:paraId="48C34D21" w14:textId="77777777" w:rsidR="006362C2" w:rsidRPr="006362C2" w:rsidRDefault="006362C2" w:rsidP="00B90318">
      <w:pPr>
        <w:numPr>
          <w:ilvl w:val="0"/>
          <w:numId w:val="43"/>
        </w:numPr>
        <w:contextualSpacing/>
      </w:pPr>
      <w:r w:rsidRPr="006362C2">
        <w:t xml:space="preserve">yfirlýsingum aðila varðandi samræmi hönnunar framleiðsluvöru, hluta og óuppsetts búnaðar og búnaðar til að fjarstýra loftförum, </w:t>
      </w:r>
    </w:p>
    <w:p w14:paraId="0772D3BE" w14:textId="77777777" w:rsidR="006362C2" w:rsidRPr="006362C2" w:rsidRDefault="006362C2" w:rsidP="00B90318">
      <w:pPr>
        <w:numPr>
          <w:ilvl w:val="0"/>
          <w:numId w:val="43"/>
        </w:numPr>
        <w:contextualSpacing/>
      </w:pPr>
      <w:r w:rsidRPr="006362C2">
        <w:t xml:space="preserve">aðilum sem hafa höfuðstöðvar eða aðalsstarfstöð í þriðja ríki og eru handhafar vottorðs sem Flugöryggisstofnun Evrópusambandsins hefur gefið út eða hafa gefið út yfirlýsingu til stofnunarinnar, </w:t>
      </w:r>
    </w:p>
    <w:p w14:paraId="5B31D0F3" w14:textId="77777777" w:rsidR="006362C2" w:rsidRPr="006362C2" w:rsidRDefault="006362C2" w:rsidP="00B90318">
      <w:pPr>
        <w:numPr>
          <w:ilvl w:val="0"/>
          <w:numId w:val="43"/>
        </w:numPr>
        <w:contextualSpacing/>
      </w:pPr>
      <w:r w:rsidRPr="006362C2">
        <w:t xml:space="preserve">aðilum sem sinna </w:t>
      </w:r>
      <w:proofErr w:type="spellStart"/>
      <w:r w:rsidRPr="006362C2">
        <w:t>samevrópskri</w:t>
      </w:r>
      <w:proofErr w:type="spellEnd"/>
      <w:r w:rsidRPr="006362C2">
        <w:t xml:space="preserve"> rekstrarstjórnun flugumferðar og flugleiðsöguþjónustu og aðilum sem hanna, framleiða og viðhalda kerfum og kerfishlutum fyrir </w:t>
      </w:r>
      <w:proofErr w:type="spellStart"/>
      <w:r w:rsidRPr="006362C2">
        <w:t>samevrópska</w:t>
      </w:r>
      <w:proofErr w:type="spellEnd"/>
      <w:r w:rsidRPr="006362C2">
        <w:t xml:space="preserve"> rekstrarstjórnun flugumferðar og flugleiðsöguþjónustu,</w:t>
      </w:r>
    </w:p>
    <w:p w14:paraId="2129EB92" w14:textId="77777777" w:rsidR="006362C2" w:rsidRPr="006362C2" w:rsidRDefault="006362C2" w:rsidP="00B90318">
      <w:pPr>
        <w:numPr>
          <w:ilvl w:val="0"/>
          <w:numId w:val="43"/>
        </w:numPr>
        <w:contextualSpacing/>
      </w:pPr>
      <w:r w:rsidRPr="006362C2">
        <w:t xml:space="preserve">aðilum sem sæta eftirliti Flugöryggisstofnunar Evrópusambandsins á grundvelli tilfærslu eftirlits, </w:t>
      </w:r>
    </w:p>
    <w:p w14:paraId="603F0C17" w14:textId="77777777" w:rsidR="006362C2" w:rsidRPr="006362C2" w:rsidRDefault="006362C2" w:rsidP="00B90318">
      <w:pPr>
        <w:numPr>
          <w:ilvl w:val="0"/>
          <w:numId w:val="43"/>
        </w:numPr>
        <w:contextualSpacing/>
      </w:pPr>
      <w:r w:rsidRPr="006362C2">
        <w:t xml:space="preserve">þeirri starfsemi, loftförum og flugverjum í samræmi við reglugerð sem ráðherra setur. </w:t>
      </w:r>
    </w:p>
    <w:p w14:paraId="6DBFB634" w14:textId="77777777" w:rsidR="006362C2" w:rsidRPr="006362C2" w:rsidRDefault="006362C2" w:rsidP="006362C2">
      <w:pPr>
        <w:rPr>
          <w:szCs w:val="21"/>
        </w:rPr>
      </w:pPr>
      <w:r w:rsidRPr="006362C2">
        <w:rPr>
          <w:szCs w:val="21"/>
        </w:rPr>
        <w:t>Jafnframt veitir Flugöryggisstofnun Evrópusambandsins Eftirlitsstofnun EFTA aðstoð við úttektir og vöktun á lögbæru landsyfirvaldi, veitir álit sitt hvað varðar tilkynningar og beiðnir lögbærra landsyfirvalda og annast önnur verkefni sem ráðherra tilgreinir í reglugerð.</w:t>
      </w:r>
    </w:p>
    <w:p w14:paraId="6EBDDFA6" w14:textId="77777777" w:rsidR="006362C2" w:rsidRPr="006362C2" w:rsidRDefault="006362C2" w:rsidP="006362C2">
      <w:pPr>
        <w:rPr>
          <w:szCs w:val="21"/>
        </w:rPr>
      </w:pPr>
      <w:r w:rsidRPr="006362C2">
        <w:rPr>
          <w:szCs w:val="21"/>
        </w:rPr>
        <w:t>Tilvísun til aðila samkvæmt 1. mgr. felur einnig í sér tilnefnda stjórnendur þar sem við á og starfsfólk og verktaka, þ.m.t. starfsfólk og verktaka eftirlitsskyldra aðila sem hafa á hendi starf sem mikilsvert er fyrir öryggi loftferða. Þriðja ríki samkvæmt þessu ákvæði merkir önnur ríki en EASA-ríki.</w:t>
      </w:r>
    </w:p>
    <w:bookmarkEnd w:id="15"/>
    <w:p w14:paraId="0539DFC4" w14:textId="77777777" w:rsidR="006362C2" w:rsidRPr="006362C2" w:rsidRDefault="006362C2" w:rsidP="006362C2">
      <w:pPr>
        <w:rPr>
          <w:szCs w:val="21"/>
        </w:rPr>
      </w:pPr>
    </w:p>
    <w:p w14:paraId="184A0A71" w14:textId="77777777" w:rsidR="006362C2" w:rsidRPr="006362C2" w:rsidRDefault="006362C2" w:rsidP="006362C2">
      <w:pPr>
        <w:ind w:firstLine="0"/>
        <w:jc w:val="center"/>
      </w:pPr>
      <w:r w:rsidRPr="006362C2">
        <w:t>8. gr.</w:t>
      </w:r>
    </w:p>
    <w:p w14:paraId="6B7F5948" w14:textId="77777777" w:rsidR="006362C2" w:rsidRPr="006362C2" w:rsidRDefault="006362C2" w:rsidP="006362C2">
      <w:pPr>
        <w:ind w:firstLine="0"/>
        <w:jc w:val="center"/>
        <w:rPr>
          <w:i/>
          <w:szCs w:val="21"/>
        </w:rPr>
      </w:pPr>
      <w:r w:rsidRPr="006362C2">
        <w:rPr>
          <w:i/>
          <w:szCs w:val="21"/>
        </w:rPr>
        <w:t>Verkefni sem Flugöryggisstofnun Evrópusambandsins annast fyrir Íslands hönd.</w:t>
      </w:r>
    </w:p>
    <w:p w14:paraId="0F90FCE5" w14:textId="77777777" w:rsidR="006362C2" w:rsidRPr="006362C2" w:rsidRDefault="006362C2" w:rsidP="006362C2">
      <w:pPr>
        <w:rPr>
          <w:szCs w:val="21"/>
        </w:rPr>
      </w:pPr>
      <w:bookmarkStart w:id="16" w:name="_Hlk35431192"/>
      <w:r w:rsidRPr="006362C2">
        <w:rPr>
          <w:szCs w:val="21"/>
        </w:rPr>
        <w:lastRenderedPageBreak/>
        <w:t xml:space="preserve">Flugöryggisstofnun Evrópusambandsins skal annast fyrir hönd íslenska ríkisins störf og verkefni hönnunar-, framleiðslu- og skráningarríkis samkvæmt Chicago-samningnum að því er varðar framleiðsluvörur, hluti, óuppsettan búnað og búnað til að fjarstýra ómönnuðum loftförum </w:t>
      </w:r>
      <w:bookmarkEnd w:id="16"/>
      <w:r w:rsidRPr="006362C2">
        <w:rPr>
          <w:szCs w:val="21"/>
        </w:rPr>
        <w:t>sem falla undir gildissvið EASA-reglugerðarinnar er lúta að vottun hönnunar og upplýsingum um áframhaldandi lofthæfi.</w:t>
      </w:r>
    </w:p>
    <w:p w14:paraId="484299A9" w14:textId="77777777" w:rsidR="006362C2" w:rsidRPr="006362C2" w:rsidRDefault="006362C2" w:rsidP="006362C2">
      <w:pPr>
        <w:rPr>
          <w:szCs w:val="21"/>
        </w:rPr>
      </w:pPr>
      <w:r w:rsidRPr="006362C2">
        <w:rPr>
          <w:szCs w:val="21"/>
        </w:rPr>
        <w:t>Ráðherra skal setja reglugerð þar sem nánar er kveðið á um þau verkefni sem Flugöryggisstofnun Evrópusambandsins fer með fyrir Íslands hönd.</w:t>
      </w:r>
    </w:p>
    <w:p w14:paraId="3E0DB246" w14:textId="77777777" w:rsidR="006362C2" w:rsidRPr="006362C2" w:rsidRDefault="006362C2" w:rsidP="006362C2">
      <w:pPr>
        <w:rPr>
          <w:szCs w:val="21"/>
        </w:rPr>
      </w:pPr>
    </w:p>
    <w:p w14:paraId="2E7D0504" w14:textId="77777777" w:rsidR="006362C2" w:rsidRPr="006362C2" w:rsidRDefault="006362C2" w:rsidP="006362C2">
      <w:pPr>
        <w:ind w:firstLine="0"/>
        <w:jc w:val="center"/>
      </w:pPr>
      <w:r w:rsidRPr="006362C2">
        <w:t>9. gr.</w:t>
      </w:r>
    </w:p>
    <w:p w14:paraId="0D363F46" w14:textId="77777777" w:rsidR="006362C2" w:rsidRPr="006362C2" w:rsidRDefault="006362C2" w:rsidP="006362C2">
      <w:pPr>
        <w:ind w:firstLine="0"/>
        <w:jc w:val="center"/>
        <w:rPr>
          <w:i/>
        </w:rPr>
      </w:pPr>
      <w:r w:rsidRPr="006362C2">
        <w:rPr>
          <w:i/>
        </w:rPr>
        <w:t>Eftirlit.</w:t>
      </w:r>
    </w:p>
    <w:p w14:paraId="75262B94" w14:textId="77777777" w:rsidR="006362C2" w:rsidRPr="006362C2" w:rsidRDefault="006362C2" w:rsidP="006362C2">
      <w:pPr>
        <w:rPr>
          <w:szCs w:val="21"/>
        </w:rPr>
      </w:pPr>
      <w:r w:rsidRPr="006362C2">
        <w:rPr>
          <w:szCs w:val="21"/>
        </w:rPr>
        <w:t>Lögbær stjórnvöld skulu vakta og meta öryggisframmistöðu þeirra aðila sem þau hafa eftirlit með. Eftirlit skal vera samfellt, skjalfest og grundvallast á forgangsatriðum sem eru ákveðin í ljósi áhættu fyrir almenningsflug eftir því sem við á.</w:t>
      </w:r>
    </w:p>
    <w:p w14:paraId="5462D416" w14:textId="77777777" w:rsidR="006362C2" w:rsidRPr="006362C2" w:rsidRDefault="006362C2" w:rsidP="006362C2">
      <w:pPr>
        <w:rPr>
          <w:szCs w:val="21"/>
        </w:rPr>
      </w:pPr>
    </w:p>
    <w:p w14:paraId="6E6F2BA1" w14:textId="77777777" w:rsidR="006362C2" w:rsidRPr="006362C2" w:rsidRDefault="006362C2" w:rsidP="006362C2">
      <w:pPr>
        <w:ind w:firstLine="0"/>
        <w:jc w:val="center"/>
      </w:pPr>
    </w:p>
    <w:p w14:paraId="39E99EF3" w14:textId="77777777" w:rsidR="006362C2" w:rsidRPr="006362C2" w:rsidRDefault="006362C2" w:rsidP="006362C2">
      <w:pPr>
        <w:ind w:firstLine="0"/>
        <w:jc w:val="center"/>
      </w:pPr>
      <w:r w:rsidRPr="006362C2">
        <w:t>10. gr.</w:t>
      </w:r>
    </w:p>
    <w:p w14:paraId="528393A3" w14:textId="77777777" w:rsidR="006362C2" w:rsidRPr="006362C2" w:rsidRDefault="006362C2" w:rsidP="006362C2">
      <w:pPr>
        <w:ind w:firstLine="0"/>
        <w:jc w:val="center"/>
        <w:rPr>
          <w:i/>
        </w:rPr>
      </w:pPr>
      <w:r w:rsidRPr="006362C2">
        <w:rPr>
          <w:i/>
        </w:rPr>
        <w:t>Ráð og nefndir.</w:t>
      </w:r>
    </w:p>
    <w:p w14:paraId="1CC3B95F" w14:textId="77777777" w:rsidR="006362C2" w:rsidRPr="006362C2" w:rsidRDefault="006362C2" w:rsidP="006362C2">
      <w:r w:rsidRPr="006362C2">
        <w:t>Ráðherra skipar annars vegar flugverndarráð og hins vegar ráð um ráðstafanir til að greiða fyrir flugstarfsemi, samhæfingu opinberra aðila og annarra á því sviði. Nánar skal kveðið á um ráðin, hlutverk, verkefni og samsetningu fulltrúa hagsmunaaðila og opinberra aðila og skipunartíma í reglugerð sem ráðherra setur.</w:t>
      </w:r>
    </w:p>
    <w:p w14:paraId="1BAB2D3B" w14:textId="77777777" w:rsidR="006362C2" w:rsidRPr="006362C2" w:rsidRDefault="006362C2" w:rsidP="006362C2">
      <w:r w:rsidRPr="006362C2">
        <w:t>Samgöngustofa setur reglur um skipan, hlutverk og verkefni vinnuverndarráðs vegna flugstarfsemi og flugverndarnefnda á flugvöllum. Samgöngustofa skal tryggja eftir því sem við á að samræmingarnefnd flugvallar sé skipuð.</w:t>
      </w:r>
    </w:p>
    <w:p w14:paraId="10F3015C" w14:textId="77777777" w:rsidR="006362C2" w:rsidRPr="006362C2" w:rsidRDefault="006362C2" w:rsidP="006362C2"/>
    <w:p w14:paraId="5587E07E" w14:textId="77777777" w:rsidR="006362C2" w:rsidRPr="006362C2" w:rsidRDefault="006362C2" w:rsidP="006362C2">
      <w:pPr>
        <w:ind w:firstLine="0"/>
        <w:jc w:val="center"/>
      </w:pPr>
      <w:r w:rsidRPr="006362C2">
        <w:t>11. gr.</w:t>
      </w:r>
    </w:p>
    <w:p w14:paraId="58BC12D8" w14:textId="77777777" w:rsidR="006362C2" w:rsidRPr="006362C2" w:rsidRDefault="006362C2" w:rsidP="006362C2">
      <w:pPr>
        <w:ind w:firstLine="0"/>
        <w:jc w:val="center"/>
        <w:rPr>
          <w:i/>
          <w:szCs w:val="21"/>
        </w:rPr>
      </w:pPr>
      <w:r w:rsidRPr="006362C2">
        <w:rPr>
          <w:i/>
          <w:szCs w:val="21"/>
        </w:rPr>
        <w:t>Söfnun, greining og skipti á upplýsingum og gögnum.</w:t>
      </w:r>
    </w:p>
    <w:p w14:paraId="422BD6D7" w14:textId="77777777" w:rsidR="006362C2" w:rsidRPr="006362C2" w:rsidRDefault="006362C2" w:rsidP="006362C2">
      <w:pPr>
        <w:rPr>
          <w:szCs w:val="21"/>
        </w:rPr>
      </w:pPr>
      <w:r w:rsidRPr="006362C2">
        <w:rPr>
          <w:szCs w:val="21"/>
        </w:rPr>
        <w:t>Lögbær stjórnvöld skulu safna, skiptast á og greina upplýsingar og gögn er varða fram</w:t>
      </w:r>
      <w:r w:rsidRPr="006362C2">
        <w:rPr>
          <w:szCs w:val="21"/>
        </w:rPr>
        <w:softHyphen/>
        <w:t xml:space="preserve">kvæmd laga þessara og reglugerða settra á grundvelli þeirra í þágu aukins flugöryggis. </w:t>
      </w:r>
    </w:p>
    <w:p w14:paraId="26DDBEF0" w14:textId="77777777" w:rsidR="006362C2" w:rsidRPr="006362C2" w:rsidRDefault="006362C2" w:rsidP="006362C2">
      <w:pPr>
        <w:rPr>
          <w:szCs w:val="21"/>
        </w:rPr>
      </w:pPr>
      <w:r w:rsidRPr="006362C2">
        <w:rPr>
          <w:szCs w:val="21"/>
        </w:rPr>
        <w:t>Samgöngustofa tekur þátt í samstarfi um evrópsk gagnasöfn og skal flytja í þau viðeigandi upplýsingar og gögn er varða flugöryggi, vottun, eftirlit og framfylgd að því marki sem mælt er fyrir um slíka miðlun og flutning í reglugerð sem ráðherra setur. Skal rannsóknarnefnd samgönguslysa hafa aðgang að þessum upplýsingunum til að sinna skyldum sínum.</w:t>
      </w:r>
    </w:p>
    <w:p w14:paraId="23F2C5F2" w14:textId="77777777" w:rsidR="006362C2" w:rsidRPr="006362C2" w:rsidRDefault="006362C2" w:rsidP="006362C2">
      <w:pPr>
        <w:rPr>
          <w:szCs w:val="21"/>
        </w:rPr>
      </w:pPr>
      <w:r w:rsidRPr="006362C2">
        <w:rPr>
          <w:szCs w:val="21"/>
        </w:rPr>
        <w:t xml:space="preserve">Samgöngustofa, rannsóknarnefnd samgönguslysa og eftir atvikum aðrir aðilar, sem skylt er að miðla upplýsingum í evrópsku gagnasöfnin, skulu gera viðeigandi ráðstafanir til að tryggja nauðsynlega vernd viðkvæmra öryggistengdra upplýsinga og persónuupplýsinga í gagnagrunnum og gagnasöfnum sínum og við miðlun og flutning slíkra upplýsinga í evrópsku gagnasöfnin. Ávallt skal tryggja að persónulegar upplýsingar sem skráðar eru í evrópsk gagnasöfn, þ.m.t. heilbrigðisupplýsingar, séu ekki geymdar lengur en þörf krefur. </w:t>
      </w:r>
    </w:p>
    <w:p w14:paraId="33A096B4" w14:textId="77777777" w:rsidR="006362C2" w:rsidRPr="006362C2" w:rsidRDefault="006362C2" w:rsidP="006362C2">
      <w:r w:rsidRPr="006362C2">
        <w:t>Gögn sem geyma upplýsingar er varða 129. gr., þ.m.t. tilkynningar, kvartanir og nafn þess er kvartar eða kvörtun beinist gegn eru undanþegin upplýsingarétti samkvæmt upplýsingalögum og stjórnsýslulögum.</w:t>
      </w:r>
    </w:p>
    <w:p w14:paraId="32C23D4D" w14:textId="77777777" w:rsidR="006362C2" w:rsidRPr="006362C2" w:rsidRDefault="006362C2" w:rsidP="006362C2">
      <w:pPr>
        <w:rPr>
          <w:szCs w:val="21"/>
        </w:rPr>
      </w:pPr>
      <w:r w:rsidRPr="006362C2">
        <w:rPr>
          <w:szCs w:val="21"/>
        </w:rPr>
        <w:t>Lögbær stjórnvöld skulu grípa til nauðsynlegra og skilvirkra aðgerða til að efla og stuðla að vitundarvakningu um öryggi í flugi og miðla öryggistengdum upplýsingum sem skipta máli vegna forvarna gegn slysum og atvikum í flugi.</w:t>
      </w:r>
    </w:p>
    <w:p w14:paraId="60B67881" w14:textId="77777777" w:rsidR="006362C2" w:rsidRPr="006362C2" w:rsidRDefault="006362C2" w:rsidP="006362C2"/>
    <w:p w14:paraId="5339DC48" w14:textId="77777777" w:rsidR="006362C2" w:rsidRPr="006362C2" w:rsidRDefault="006362C2" w:rsidP="006362C2">
      <w:pPr>
        <w:ind w:firstLine="0"/>
        <w:jc w:val="center"/>
      </w:pPr>
      <w:r w:rsidRPr="006362C2">
        <w:t xml:space="preserve">12. gr. </w:t>
      </w:r>
    </w:p>
    <w:p w14:paraId="6DC493D0" w14:textId="77777777" w:rsidR="006362C2" w:rsidRPr="006362C2" w:rsidRDefault="006362C2" w:rsidP="006362C2">
      <w:pPr>
        <w:ind w:firstLine="0"/>
        <w:jc w:val="center"/>
        <w:rPr>
          <w:i/>
        </w:rPr>
      </w:pPr>
      <w:r w:rsidRPr="006362C2">
        <w:rPr>
          <w:i/>
        </w:rPr>
        <w:lastRenderedPageBreak/>
        <w:t>Upplýsingamiðlun til stofnana.</w:t>
      </w:r>
    </w:p>
    <w:p w14:paraId="296794B7" w14:textId="77777777" w:rsidR="006362C2" w:rsidRPr="006362C2" w:rsidRDefault="006362C2" w:rsidP="006362C2">
      <w:r w:rsidRPr="006362C2">
        <w:t>Samgöngustofu og öðrum stjórnvöldum hér á landi er skylt að láta Flugöryggisstofnun Evrópu</w:t>
      </w:r>
      <w:r w:rsidRPr="006362C2">
        <w:softHyphen/>
        <w:t>sambandsins, Eftirlitsstofnun EFTA eða, eftir atvikum, öðrum stofnunum innan EASA-ríkjanna í té allar þær upplýsingar og gögn sem stofnunum þessum eru nauðsynleg til að þeim sé unnt að sinna eftirlitshlutverki sínu samkvæmt lögum þessum og reglugerðum sett</w:t>
      </w:r>
      <w:r w:rsidRPr="006362C2">
        <w:softHyphen/>
        <w:t xml:space="preserve">um samkvæmt þeim. </w:t>
      </w:r>
    </w:p>
    <w:p w14:paraId="05C0F797" w14:textId="77777777" w:rsidR="006362C2" w:rsidRPr="006362C2" w:rsidRDefault="006362C2" w:rsidP="006362C2">
      <w:pPr>
        <w:rPr>
          <w:szCs w:val="21"/>
        </w:rPr>
      </w:pPr>
      <w:r w:rsidRPr="006362C2">
        <w:rPr>
          <w:szCs w:val="21"/>
        </w:rPr>
        <w:t>Skyldan skv. 1. mgr. nær einnig til gagna sem háð eru þagnarskyldu á grundvelli ann</w:t>
      </w:r>
      <w:r w:rsidRPr="006362C2">
        <w:rPr>
          <w:szCs w:val="21"/>
        </w:rPr>
        <w:softHyphen/>
        <w:t xml:space="preserve">arra laga. </w:t>
      </w:r>
    </w:p>
    <w:p w14:paraId="56E71DCB" w14:textId="77777777" w:rsidR="006362C2" w:rsidRPr="006362C2" w:rsidRDefault="006362C2" w:rsidP="006362C2">
      <w:pPr>
        <w:rPr>
          <w:szCs w:val="21"/>
        </w:rPr>
      </w:pPr>
    </w:p>
    <w:p w14:paraId="7B6EC896" w14:textId="77777777" w:rsidR="006362C2" w:rsidRPr="006362C2" w:rsidRDefault="006362C2" w:rsidP="006362C2">
      <w:pPr>
        <w:ind w:firstLine="0"/>
        <w:jc w:val="center"/>
      </w:pPr>
      <w:r w:rsidRPr="006362C2">
        <w:t>13. gr.</w:t>
      </w:r>
    </w:p>
    <w:p w14:paraId="64122C82" w14:textId="77777777" w:rsidR="006362C2" w:rsidRPr="006362C2" w:rsidRDefault="006362C2" w:rsidP="006362C2">
      <w:pPr>
        <w:ind w:firstLine="0"/>
        <w:jc w:val="center"/>
        <w:rPr>
          <w:i/>
          <w:szCs w:val="21"/>
        </w:rPr>
      </w:pPr>
      <w:r w:rsidRPr="006362C2">
        <w:rPr>
          <w:i/>
          <w:szCs w:val="21"/>
        </w:rPr>
        <w:t>Eftirlitsskyldur aðili með aðsetur í fleiri en einu ríki.</w:t>
      </w:r>
    </w:p>
    <w:p w14:paraId="2842678C" w14:textId="77777777" w:rsidR="006362C2" w:rsidRPr="006362C2" w:rsidRDefault="006362C2" w:rsidP="006362C2">
      <w:pPr>
        <w:rPr>
          <w:szCs w:val="21"/>
        </w:rPr>
      </w:pPr>
      <w:r w:rsidRPr="006362C2">
        <w:rPr>
          <w:szCs w:val="21"/>
        </w:rPr>
        <w:t>Ef eftirlitsskyldur aðili hefur höfuðstöðvar eða aðalaðsetur hér á landi en er með starfsemi í fleiri en einu ríki skal Samgöngustofu heimilt hafa samstarf um eftirlit við þau lögbæru landsyfirvöld, eitt eða fleiri, í því ríki eða ríkjum þar sem aðili er með starfsemi. Sama á við hafi Flugöryggisstofnun Evrópusambandsins tekið við verkefnum og eftirliti lögbærs landsyfirvalds.</w:t>
      </w:r>
    </w:p>
    <w:p w14:paraId="168B240D" w14:textId="77777777" w:rsidR="006362C2" w:rsidRPr="006362C2" w:rsidRDefault="006362C2" w:rsidP="006362C2">
      <w:pPr>
        <w:rPr>
          <w:szCs w:val="21"/>
        </w:rPr>
      </w:pPr>
    </w:p>
    <w:p w14:paraId="72F2D76B" w14:textId="77777777" w:rsidR="006362C2" w:rsidRPr="006362C2" w:rsidRDefault="006362C2" w:rsidP="006362C2">
      <w:pPr>
        <w:ind w:firstLine="0"/>
        <w:jc w:val="center"/>
      </w:pPr>
      <w:r w:rsidRPr="006362C2">
        <w:t>14. gr.</w:t>
      </w:r>
    </w:p>
    <w:p w14:paraId="693F15C3" w14:textId="77777777" w:rsidR="006362C2" w:rsidRPr="006362C2" w:rsidRDefault="006362C2" w:rsidP="006362C2">
      <w:pPr>
        <w:jc w:val="center"/>
        <w:rPr>
          <w:i/>
          <w:szCs w:val="21"/>
        </w:rPr>
      </w:pPr>
      <w:r w:rsidRPr="006362C2">
        <w:rPr>
          <w:i/>
          <w:szCs w:val="21"/>
        </w:rPr>
        <w:t>Tilfærsla eftirlits.</w:t>
      </w:r>
    </w:p>
    <w:p w14:paraId="3432B747" w14:textId="77777777" w:rsidR="006362C2" w:rsidRPr="006362C2" w:rsidRDefault="006362C2" w:rsidP="006362C2">
      <w:pPr>
        <w:rPr>
          <w:szCs w:val="21"/>
        </w:rPr>
      </w:pPr>
      <w:r w:rsidRPr="006362C2">
        <w:rPr>
          <w:szCs w:val="21"/>
        </w:rPr>
        <w:t>Samgöngustofu er heimilt að færa til verkefni og eftirlit sem heyrir undir stofnunina með samningi við:</w:t>
      </w:r>
    </w:p>
    <w:p w14:paraId="18ADE5AE" w14:textId="77777777" w:rsidR="006362C2" w:rsidRPr="006362C2" w:rsidRDefault="006362C2" w:rsidP="00B90318">
      <w:pPr>
        <w:numPr>
          <w:ilvl w:val="0"/>
          <w:numId w:val="48"/>
        </w:numPr>
        <w:contextualSpacing/>
      </w:pPr>
      <w:r w:rsidRPr="006362C2">
        <w:t>erlent ríki,</w:t>
      </w:r>
    </w:p>
    <w:p w14:paraId="6250F13E" w14:textId="77777777" w:rsidR="006362C2" w:rsidRPr="006362C2" w:rsidRDefault="006362C2" w:rsidP="00B90318">
      <w:pPr>
        <w:numPr>
          <w:ilvl w:val="0"/>
          <w:numId w:val="48"/>
        </w:numPr>
        <w:contextualSpacing/>
      </w:pPr>
      <w:r w:rsidRPr="006362C2">
        <w:t>Flugöryggisstofnun Evrópusambandsins,</w:t>
      </w:r>
    </w:p>
    <w:p w14:paraId="5643B7BB" w14:textId="77777777" w:rsidR="006362C2" w:rsidRPr="006362C2" w:rsidRDefault="006362C2" w:rsidP="00B90318">
      <w:pPr>
        <w:numPr>
          <w:ilvl w:val="0"/>
          <w:numId w:val="48"/>
        </w:numPr>
        <w:contextualSpacing/>
      </w:pPr>
      <w:r w:rsidRPr="006362C2">
        <w:t>hæfan aðila, enda sé hann vottaður og metinn hæfur til þeirra verkefna og eftirlits sem um ræðir, samkvæmt 15. gr. laga þessara.</w:t>
      </w:r>
    </w:p>
    <w:p w14:paraId="7EEC6376" w14:textId="77777777" w:rsidR="006362C2" w:rsidRPr="006362C2" w:rsidRDefault="006362C2" w:rsidP="006362C2">
      <w:pPr>
        <w:rPr>
          <w:szCs w:val="21"/>
        </w:rPr>
      </w:pPr>
      <w:r w:rsidRPr="006362C2">
        <w:rPr>
          <w:szCs w:val="21"/>
        </w:rPr>
        <w:t>Tilfærsla samkvæmt 1. mgr. getur tekið til afmarkaðra verkefna, þ.m.t. vottunar og útgáfu vottorða, að veita yfirlýsingum móttöku, og eftirlits og framfylgdar til lengri eða skemmri tíma. Tilfærslu er almennt ekki ætlað að vera varanleg og er afturkræf ráðstöfun.</w:t>
      </w:r>
    </w:p>
    <w:p w14:paraId="4DB0A099" w14:textId="77777777" w:rsidR="006362C2" w:rsidRPr="006362C2" w:rsidRDefault="006362C2" w:rsidP="006362C2">
      <w:pPr>
        <w:rPr>
          <w:szCs w:val="21"/>
        </w:rPr>
      </w:pPr>
      <w:r w:rsidRPr="006362C2">
        <w:rPr>
          <w:szCs w:val="21"/>
        </w:rPr>
        <w:t>Með tilfærslu er Samgöngustofa leyst undan skyldum sínum að því marki sem þær færast til viðtakanda.</w:t>
      </w:r>
    </w:p>
    <w:p w14:paraId="0C0DFBCE" w14:textId="77777777" w:rsidR="006362C2" w:rsidRPr="006362C2" w:rsidRDefault="006362C2" w:rsidP="006362C2">
      <w:pPr>
        <w:ind w:firstLine="0"/>
        <w:rPr>
          <w:i/>
          <w:szCs w:val="21"/>
        </w:rPr>
      </w:pPr>
    </w:p>
    <w:p w14:paraId="0F81C8BC" w14:textId="77777777" w:rsidR="006362C2" w:rsidRPr="006362C2" w:rsidRDefault="006362C2" w:rsidP="006362C2">
      <w:pPr>
        <w:ind w:firstLine="0"/>
        <w:jc w:val="center"/>
      </w:pPr>
      <w:r w:rsidRPr="006362C2">
        <w:t>15. gr.</w:t>
      </w:r>
    </w:p>
    <w:p w14:paraId="00FE7EEF" w14:textId="77777777" w:rsidR="006362C2" w:rsidRPr="006362C2" w:rsidRDefault="006362C2" w:rsidP="006362C2">
      <w:pPr>
        <w:ind w:firstLine="0"/>
        <w:jc w:val="center"/>
        <w:rPr>
          <w:i/>
        </w:rPr>
      </w:pPr>
      <w:bookmarkStart w:id="17" w:name="_Hlk33095044"/>
      <w:bookmarkStart w:id="18" w:name="_Hlk28451571"/>
      <w:bookmarkEnd w:id="13"/>
      <w:r w:rsidRPr="006362C2">
        <w:rPr>
          <w:i/>
        </w:rPr>
        <w:t>Hæfur aðili.</w:t>
      </w:r>
    </w:p>
    <w:p w14:paraId="3E5857DD" w14:textId="77777777" w:rsidR="006362C2" w:rsidRPr="006362C2" w:rsidRDefault="006362C2" w:rsidP="006362C2">
      <w:r w:rsidRPr="006362C2">
        <w:rPr>
          <w:szCs w:val="21"/>
        </w:rPr>
        <w:t xml:space="preserve">Einstaklingur eða lögaðili sem sækist eftir vottun sem hæfur aðili skal vottaður af </w:t>
      </w:r>
      <w:r w:rsidRPr="006362C2">
        <w:t>Flug</w:t>
      </w:r>
      <w:r w:rsidRPr="006362C2">
        <w:softHyphen/>
        <w:t>öryggisstofnun Evrópusambandsins, af Samgöngustofu eða sameiginlega af tveimur eða fleiri lögbærum landsyfirvöldum EASA-ríkja eða Flugöryggisstofnun Evrópu</w:t>
      </w:r>
      <w:r w:rsidRPr="006362C2">
        <w:softHyphen/>
        <w:t>sam</w:t>
      </w:r>
      <w:r w:rsidRPr="006362C2">
        <w:softHyphen/>
        <w:t>bands</w:t>
      </w:r>
      <w:r w:rsidRPr="006362C2">
        <w:softHyphen/>
        <w:t>ins og einu eða fleiri lögbærum landsyfirvöldum EASA-ríkja.</w:t>
      </w:r>
    </w:p>
    <w:p w14:paraId="5E2F863C" w14:textId="77777777" w:rsidR="006362C2" w:rsidRPr="006362C2" w:rsidRDefault="006362C2" w:rsidP="006362C2">
      <w:r w:rsidRPr="006362C2">
        <w:t>Lögbærum stjórnvöldum skv. 1. mgr. er heimilt, eftir því sem við á, að breyta, tak</w:t>
      </w:r>
      <w:r w:rsidRPr="006362C2">
        <w:softHyphen/>
        <w:t>marka, fella tímabundið úr gildi eða afturkalla vottorð ef aðili uppfyllir ekki leng</w:t>
      </w:r>
      <w:r w:rsidRPr="006362C2">
        <w:softHyphen/>
        <w:t>ur þær kröf</w:t>
      </w:r>
      <w:r w:rsidRPr="006362C2">
        <w:softHyphen/>
        <w:t>ur sem gerðar eru til vottunar.</w:t>
      </w:r>
    </w:p>
    <w:p w14:paraId="603DA601" w14:textId="77777777" w:rsidR="006362C2" w:rsidRPr="006362C2" w:rsidRDefault="006362C2" w:rsidP="006362C2">
      <w:r w:rsidRPr="006362C2">
        <w:t>Vottorð hæfs aðila útgefið skv. 1. mgr. hefur fullt gildi hér á landi. Gilt vott</w:t>
      </w:r>
      <w:r w:rsidRPr="006362C2">
        <w:softHyphen/>
        <w:t>orð hæfs aðila er forsenda þess að aðili geti tekið að sér verkefni er tengjast vottun eða eftirliti sem fell</w:t>
      </w:r>
      <w:r w:rsidRPr="006362C2">
        <w:softHyphen/>
        <w:t>ur undir gildissvið EASA-reglugerðarinnar. Lögbærum stjórnvöldum er í sjálfsvald sett að hve miklu leyti þau vilja færa sér í nyt vottun hæfs aðila og þeirra rétt</w:t>
      </w:r>
      <w:r w:rsidRPr="006362C2">
        <w:softHyphen/>
        <w:t>inda sem hon</w:t>
      </w:r>
      <w:r w:rsidRPr="006362C2">
        <w:softHyphen/>
        <w:t>um kunna að hafa verið veitt af öðrum lögbærum landsyfirvöldum eða af Flug</w:t>
      </w:r>
      <w:r w:rsidRPr="006362C2">
        <w:softHyphen/>
        <w:t>örygg</w:t>
      </w:r>
      <w:r w:rsidRPr="006362C2">
        <w:softHyphen/>
        <w:t>is</w:t>
      </w:r>
      <w:r w:rsidRPr="006362C2">
        <w:softHyphen/>
        <w:t>stofnun Evrópusambandsins. Hæfur aðili skal taka og halda við ábyrgðar</w:t>
      </w:r>
      <w:r w:rsidRPr="006362C2">
        <w:softHyphen/>
        <w:t>trygg</w:t>
      </w:r>
      <w:r w:rsidRPr="006362C2">
        <w:softHyphen/>
        <w:t xml:space="preserve">ingu vegna þeirra </w:t>
      </w:r>
      <w:r w:rsidRPr="006362C2">
        <w:lastRenderedPageBreak/>
        <w:t>verkefna sem hann tekst á hendur, nema það lögbæra lands</w:t>
      </w:r>
      <w:r w:rsidRPr="006362C2">
        <w:softHyphen/>
        <w:t>yfir</w:t>
      </w:r>
      <w:r w:rsidRPr="006362C2">
        <w:softHyphen/>
        <w:t>vald sem fel</w:t>
      </w:r>
      <w:r w:rsidRPr="006362C2">
        <w:softHyphen/>
        <w:t>ur honum verkefni undirgangist ábyrgðina.</w:t>
      </w:r>
    </w:p>
    <w:p w14:paraId="38165805" w14:textId="77777777" w:rsidR="006362C2" w:rsidRPr="006362C2" w:rsidRDefault="006362C2" w:rsidP="006362C2">
      <w:pPr>
        <w:rPr>
          <w:szCs w:val="21"/>
        </w:rPr>
      </w:pPr>
    </w:p>
    <w:p w14:paraId="4C3B819F" w14:textId="77777777" w:rsidR="006362C2" w:rsidRPr="006362C2" w:rsidRDefault="006362C2" w:rsidP="006362C2">
      <w:pPr>
        <w:ind w:firstLine="0"/>
        <w:jc w:val="center"/>
      </w:pPr>
      <w:r w:rsidRPr="006362C2">
        <w:t>16. gr.</w:t>
      </w:r>
    </w:p>
    <w:p w14:paraId="21E88762" w14:textId="77777777" w:rsidR="006362C2" w:rsidRPr="006362C2" w:rsidRDefault="006362C2" w:rsidP="006362C2">
      <w:pPr>
        <w:ind w:firstLine="0"/>
        <w:jc w:val="center"/>
        <w:rPr>
          <w:i/>
        </w:rPr>
      </w:pPr>
      <w:r w:rsidRPr="006362C2">
        <w:rPr>
          <w:i/>
        </w:rPr>
        <w:t>Viðurkenndur aðili.</w:t>
      </w:r>
    </w:p>
    <w:p w14:paraId="709E6D2D" w14:textId="77777777" w:rsidR="006362C2" w:rsidRPr="006362C2" w:rsidRDefault="006362C2" w:rsidP="006362C2">
      <w:r w:rsidRPr="006362C2">
        <w:t>Samgöngustofu er heimilt að færa verkefni og eftirlit á sviði almannaflugs, vegna efnisatriða er falla utan gildissviðs EASA-reglugerðarinnar, sem undir stofnunina heyrir til aðila sem stofnunin viðurkennir. Um nánari afmörkun, skilyrði fyrir viðurkenningu, ábyrgð og réttaráhrif fer samkvæmt reglugerð sem ráðherra setur.</w:t>
      </w:r>
    </w:p>
    <w:p w14:paraId="08CF487E" w14:textId="77777777" w:rsidR="006362C2" w:rsidRPr="006362C2" w:rsidRDefault="006362C2" w:rsidP="006362C2"/>
    <w:p w14:paraId="131CC80B" w14:textId="77777777" w:rsidR="006362C2" w:rsidRPr="006362C2" w:rsidRDefault="006362C2" w:rsidP="006362C2">
      <w:pPr>
        <w:ind w:firstLine="0"/>
        <w:jc w:val="center"/>
      </w:pPr>
      <w:r w:rsidRPr="006362C2">
        <w:t>17. gr.</w:t>
      </w:r>
    </w:p>
    <w:p w14:paraId="5232FF4C" w14:textId="77777777" w:rsidR="006362C2" w:rsidRPr="006362C2" w:rsidRDefault="006362C2" w:rsidP="006362C2">
      <w:pPr>
        <w:jc w:val="center"/>
        <w:rPr>
          <w:i/>
          <w:szCs w:val="21"/>
        </w:rPr>
      </w:pPr>
      <w:r w:rsidRPr="006362C2">
        <w:rPr>
          <w:i/>
          <w:szCs w:val="21"/>
        </w:rPr>
        <w:t>Tilfærsla eftirlits að beiðni eftirlitsskylds fyrirtækis með starfsemi í fleiri en einu EES-ríki.</w:t>
      </w:r>
    </w:p>
    <w:p w14:paraId="0978F462" w14:textId="77777777" w:rsidR="006362C2" w:rsidRPr="006362C2" w:rsidRDefault="006362C2" w:rsidP="006362C2">
      <w:pPr>
        <w:rPr>
          <w:szCs w:val="21"/>
        </w:rPr>
      </w:pPr>
      <w:r w:rsidRPr="006362C2">
        <w:rPr>
          <w:szCs w:val="21"/>
        </w:rPr>
        <w:t xml:space="preserve">Fyrirtæki, sem er með höfuðstöðvar hér á landi og er handhafi vottorðs eða býr yfir hæfi til að sækja um vottorð, getur lagt fram beiðni þess efnis að verkefni og eftirlit Samgöngustofu færist til Flugöryggisstofnunar Evrópusambandsins ef það er með eða hyggst hafa verulegan hluta starfsstöðva, sem falla undir vottorðið, og starfsfólk í einu eða fleiri EASA-ríki. Tvö eða fleiri fyrirtæki, sem eru hluti af sama fyrirtækjahópi, sem hvert og eitt hafa höfuðstöðvar í mismunandi </w:t>
      </w:r>
      <w:proofErr w:type="spellStart"/>
      <w:r w:rsidRPr="006362C2">
        <w:rPr>
          <w:szCs w:val="21"/>
        </w:rPr>
        <w:t>EASA-ríkjum</w:t>
      </w:r>
      <w:proofErr w:type="spellEnd"/>
      <w:r w:rsidRPr="006362C2">
        <w:rPr>
          <w:szCs w:val="21"/>
        </w:rPr>
        <w:t>, geta einnig lagt fram beiðni samkvæmt 1. mgr., enda séu fyrirtækin handhafar vottorðs eða hafa hæfi til að sækja um vottorð fyrir sams konar flugstarfsemi.</w:t>
      </w:r>
    </w:p>
    <w:p w14:paraId="00440B0D" w14:textId="77777777" w:rsidR="006362C2" w:rsidRPr="006362C2" w:rsidRDefault="006362C2" w:rsidP="006362C2">
      <w:pPr>
        <w:rPr>
          <w:szCs w:val="21"/>
        </w:rPr>
      </w:pPr>
      <w:r w:rsidRPr="006362C2">
        <w:rPr>
          <w:szCs w:val="21"/>
        </w:rPr>
        <w:t xml:space="preserve">Ef Flugöryggisstofnun Evrópusambandsins eða þau lögbæru landsyfirvöld sem málið varðar telja að beiðni samkvæmt 1. mgr. kunni að hafa neikvæð áhrif á getu þeirra hvers um sig til að sinna verkefnum, eftirliti og framfylgd samkvæmt lögum þessum og reglugerðum settum samkvæmt þeim, eða myndi á annan hátt hafa neikvæð áhrif á skilvirka starfsemi þess, skal beiðninni synjað. </w:t>
      </w:r>
    </w:p>
    <w:p w14:paraId="4D68B515" w14:textId="77777777" w:rsidR="006362C2" w:rsidRPr="006362C2" w:rsidRDefault="006362C2" w:rsidP="006362C2">
      <w:pPr>
        <w:rPr>
          <w:szCs w:val="21"/>
        </w:rPr>
      </w:pPr>
      <w:r w:rsidRPr="006362C2">
        <w:rPr>
          <w:szCs w:val="21"/>
        </w:rPr>
        <w:t xml:space="preserve">Ef beiðni samkvæmt 1. mgr. er samþykkt gilda ákvæði 2. og 3. mgr. 14. gr. að breyttu breytanda. </w:t>
      </w:r>
    </w:p>
    <w:p w14:paraId="44F7CBC9" w14:textId="77777777" w:rsidR="006362C2" w:rsidRPr="006362C2" w:rsidRDefault="006362C2" w:rsidP="006362C2">
      <w:pPr>
        <w:rPr>
          <w:szCs w:val="21"/>
        </w:rPr>
      </w:pPr>
    </w:p>
    <w:bookmarkEnd w:id="17"/>
    <w:p w14:paraId="7151A81F" w14:textId="77777777" w:rsidR="006362C2" w:rsidRPr="006362C2" w:rsidRDefault="006362C2" w:rsidP="006362C2">
      <w:pPr>
        <w:ind w:firstLine="0"/>
        <w:jc w:val="center"/>
      </w:pPr>
      <w:r w:rsidRPr="006362C2">
        <w:t>18. gr.</w:t>
      </w:r>
    </w:p>
    <w:p w14:paraId="64AB9FC0" w14:textId="77777777" w:rsidR="006362C2" w:rsidRPr="006362C2" w:rsidRDefault="006362C2" w:rsidP="006362C2">
      <w:pPr>
        <w:ind w:firstLine="0"/>
        <w:jc w:val="center"/>
        <w:rPr>
          <w:i/>
        </w:rPr>
      </w:pPr>
      <w:r w:rsidRPr="006362C2">
        <w:rPr>
          <w:i/>
        </w:rPr>
        <w:t>Landsáætlun og aðgerðaáætlun á sviði flugöryggis.</w:t>
      </w:r>
    </w:p>
    <w:p w14:paraId="271C7792" w14:textId="77777777" w:rsidR="006362C2" w:rsidRPr="006362C2" w:rsidRDefault="006362C2" w:rsidP="006362C2">
      <w:r w:rsidRPr="006362C2">
        <w:t>Ráðherra skal koma á og viðhalda landsáætlun um flugöryggi í samráði við hags</w:t>
      </w:r>
      <w:r w:rsidRPr="006362C2">
        <w:softHyphen/>
        <w:t>muna</w:t>
      </w:r>
      <w:r w:rsidRPr="006362C2">
        <w:softHyphen/>
        <w:t xml:space="preserve">aðila. Landsáætlun um flugöryggi skal vera í samræmi við umfang og </w:t>
      </w:r>
      <w:proofErr w:type="spellStart"/>
      <w:r w:rsidRPr="006362C2">
        <w:t>marg</w:t>
      </w:r>
      <w:r w:rsidRPr="006362C2">
        <w:softHyphen/>
        <w:t>breyti</w:t>
      </w:r>
      <w:r w:rsidRPr="006362C2">
        <w:softHyphen/>
        <w:t>leika</w:t>
      </w:r>
      <w:proofErr w:type="spellEnd"/>
      <w:r w:rsidRPr="006362C2">
        <w:t xml:space="preserve"> flugstarfsemi hér á landi og Flugöryggisáætlun Evrópu og svæðisbundnar áherslur inn</w:t>
      </w:r>
      <w:r w:rsidRPr="006362C2">
        <w:softHyphen/>
        <w:t xml:space="preserve">an Norður-Atlantshafssvæðisins hvað Ísland varðar. </w:t>
      </w:r>
    </w:p>
    <w:p w14:paraId="0A23E852" w14:textId="77777777" w:rsidR="006362C2" w:rsidRPr="006362C2" w:rsidRDefault="006362C2" w:rsidP="006362C2">
      <w:r w:rsidRPr="006362C2">
        <w:t>Landsáætlunin skal að lágmarki taka til þeirra þátta sem tengjast ábyrgð ríkisins á stjórn</w:t>
      </w:r>
      <w:r w:rsidRPr="006362C2">
        <w:softHyphen/>
        <w:t>un öryggis í flugi sem byggist á alþjóðlegum kröfum og ráðlögðum starfsvenjum. Þá skal áætlunin tilgreina með hliðsjón af opinberri stefnu og markmiðum ríkisins á sviði flug</w:t>
      </w:r>
      <w:r w:rsidRPr="006362C2">
        <w:softHyphen/>
        <w:t>mála stig öryggisframmistöðu og það stig sem stefnt er að á landsvísu.</w:t>
      </w:r>
    </w:p>
    <w:p w14:paraId="1E9441D2" w14:textId="77777777" w:rsidR="006362C2" w:rsidRPr="006362C2" w:rsidRDefault="006362C2" w:rsidP="006362C2">
      <w:r w:rsidRPr="006362C2">
        <w:t>Landsáætlun um flugöryggi skal vera hluti af eða fylgja aðgerðaáætlun á sviði flug</w:t>
      </w:r>
      <w:r w:rsidRPr="006362C2">
        <w:softHyphen/>
        <w:t>örygg</w:t>
      </w:r>
      <w:r w:rsidRPr="006362C2">
        <w:softHyphen/>
        <w:t>is. Aðgerðaáætlun á sviði flugöryggis skal gerð í samráði við hagsmunaaðila og í henni skulu tilgreindar helstu öryggisáhættur sem áhrif hafa á öryggiskerfi á landsvísu, á grund</w:t>
      </w:r>
      <w:r w:rsidRPr="006362C2">
        <w:softHyphen/>
        <w:t>velli mats á viðeigandi öryggisupplýsingum, og gera grein fyrir nauðsynlegum aðgerð</w:t>
      </w:r>
      <w:r w:rsidRPr="006362C2">
        <w:softHyphen/>
        <w:t>um til að draga úr hverri þeirra. Þá skal aðgerðaáætlun á sviði flugöryggis taka mið af svæðisbundnum áætlunum og skilgreina þær öryggisáhættur og aðgerðir sem til</w:t>
      </w:r>
      <w:r w:rsidRPr="006362C2">
        <w:softHyphen/>
        <w:t>greind</w:t>
      </w:r>
      <w:r w:rsidRPr="006362C2">
        <w:softHyphen/>
        <w:t>ar eru í Flugöryggisáætlun Evrópu og skipta máli fyrir Ísland. Ráðherra er heimilt að fela Samgöngustofu gerð, viðhald og framkvæmd áætlana.</w:t>
      </w:r>
    </w:p>
    <w:p w14:paraId="38ADD953" w14:textId="77777777" w:rsidR="006362C2" w:rsidRPr="006362C2" w:rsidRDefault="006362C2" w:rsidP="006362C2"/>
    <w:p w14:paraId="00771C4C" w14:textId="77777777" w:rsidR="006362C2" w:rsidRPr="006362C2" w:rsidRDefault="006362C2" w:rsidP="006362C2">
      <w:pPr>
        <w:ind w:firstLine="0"/>
        <w:jc w:val="center"/>
      </w:pPr>
      <w:r w:rsidRPr="006362C2">
        <w:t>19. gr.</w:t>
      </w:r>
    </w:p>
    <w:p w14:paraId="74854C99" w14:textId="77777777" w:rsidR="006362C2" w:rsidRPr="006362C2" w:rsidRDefault="006362C2" w:rsidP="006362C2">
      <w:pPr>
        <w:ind w:firstLine="0"/>
        <w:jc w:val="center"/>
        <w:rPr>
          <w:i/>
        </w:rPr>
      </w:pPr>
      <w:r w:rsidRPr="006362C2">
        <w:rPr>
          <w:i/>
        </w:rPr>
        <w:t>Viðbragðsáætlun vegna flugslysa.</w:t>
      </w:r>
    </w:p>
    <w:p w14:paraId="38D8843E" w14:textId="77777777" w:rsidR="006362C2" w:rsidRPr="006362C2" w:rsidRDefault="006362C2" w:rsidP="006362C2">
      <w:r w:rsidRPr="006362C2">
        <w:t>Ráðherra skal koma á og viðhalda áætlun um viðbrögð við flugslysi á landsvísu vegna loft</w:t>
      </w:r>
      <w:r w:rsidRPr="006362C2">
        <w:softHyphen/>
        <w:t>fars sem skráð er hér á landi eða vegna flugslyss sem verður á íslensku yfirráðasvæði eða á alþjóðlegu hafsvæði þar sem Ísland fer með leit og björgun í samræmi við þjóð</w:t>
      </w:r>
      <w:r w:rsidRPr="006362C2">
        <w:softHyphen/>
        <w:t>rétt</w:t>
      </w:r>
      <w:r w:rsidRPr="006362C2">
        <w:softHyphen/>
        <w:t>ar</w:t>
      </w:r>
      <w:r w:rsidRPr="006362C2">
        <w:softHyphen/>
        <w:t>skuldbindingar. Ráðherra er heimilt að fela öðrum aðilum gerð, samræmingar</w:t>
      </w:r>
      <w:r w:rsidRPr="006362C2">
        <w:softHyphen/>
        <w:t>hlut</w:t>
      </w:r>
      <w:r w:rsidRPr="006362C2">
        <w:softHyphen/>
        <w:t>verk, við</w:t>
      </w:r>
      <w:r w:rsidRPr="006362C2">
        <w:softHyphen/>
        <w:t>hald og framkvæmd áætlunar.</w:t>
      </w:r>
    </w:p>
    <w:bookmarkEnd w:id="18"/>
    <w:p w14:paraId="65560AE0" w14:textId="77777777" w:rsidR="006362C2" w:rsidRPr="006362C2" w:rsidRDefault="006362C2" w:rsidP="006362C2">
      <w:pPr>
        <w:rPr>
          <w:szCs w:val="21"/>
        </w:rPr>
      </w:pPr>
    </w:p>
    <w:p w14:paraId="30EC10BD" w14:textId="77777777" w:rsidR="006362C2" w:rsidRPr="006362C2" w:rsidRDefault="006362C2" w:rsidP="006362C2">
      <w:pPr>
        <w:ind w:firstLine="0"/>
        <w:jc w:val="center"/>
      </w:pPr>
      <w:r w:rsidRPr="006362C2">
        <w:t>20. gr.</w:t>
      </w:r>
    </w:p>
    <w:p w14:paraId="6B4AE292" w14:textId="77777777" w:rsidR="006362C2" w:rsidRPr="006362C2" w:rsidRDefault="006362C2" w:rsidP="006362C2">
      <w:pPr>
        <w:ind w:firstLine="0"/>
        <w:jc w:val="center"/>
        <w:rPr>
          <w:i/>
          <w:szCs w:val="21"/>
        </w:rPr>
      </w:pPr>
      <w:r w:rsidRPr="006362C2">
        <w:rPr>
          <w:i/>
          <w:szCs w:val="21"/>
        </w:rPr>
        <w:t>Reglugerðarheimild.</w:t>
      </w:r>
    </w:p>
    <w:p w14:paraId="32E2F8EB" w14:textId="77777777" w:rsidR="006362C2" w:rsidRPr="006362C2" w:rsidRDefault="006362C2" w:rsidP="006362C2">
      <w:pPr>
        <w:rPr>
          <w:szCs w:val="21"/>
        </w:rPr>
      </w:pPr>
      <w:r w:rsidRPr="006362C2">
        <w:rPr>
          <w:szCs w:val="21"/>
        </w:rPr>
        <w:t>Ráðherra skal heimilt að innleiða með reglugerð EASA-reglugerðina, breytingar á henni sem síðar verða teknar upp í viðauka XIII. við samninginn um Evrópska efnahagssvæðið og fela í sér breytingar eða viðbætur, og afleiddar reglugerðir við EASA-reglugerðina sem teknar eru upp í XIII. viðauka við samninginn um Evrópska efnahagssvæðið.</w:t>
      </w:r>
    </w:p>
    <w:p w14:paraId="48742F34" w14:textId="77777777" w:rsidR="006362C2" w:rsidRPr="006362C2" w:rsidRDefault="006362C2" w:rsidP="006362C2">
      <w:pPr>
        <w:rPr>
          <w:szCs w:val="21"/>
        </w:rPr>
      </w:pPr>
      <w:r w:rsidRPr="006362C2">
        <w:rPr>
          <w:szCs w:val="21"/>
        </w:rPr>
        <w:t>Enn fremur er ráðherra heimilt að setja í reglugerðir nánari ákvæði um framkvæmd kaflans, þ.m.t. um:</w:t>
      </w:r>
    </w:p>
    <w:p w14:paraId="3EC0DD87" w14:textId="77777777" w:rsidR="006362C2" w:rsidRPr="006362C2" w:rsidRDefault="006362C2" w:rsidP="00B90318">
      <w:pPr>
        <w:numPr>
          <w:ilvl w:val="0"/>
          <w:numId w:val="52"/>
        </w:numPr>
        <w:contextualSpacing/>
      </w:pPr>
      <w:r w:rsidRPr="006362C2">
        <w:t>kröfur til lögbærs landsyfirvalds, þ.m.t. stjórnkerfis, verklagsreglna, upplýsingaöryggis, tilfanga, aðstöðu og búnaðar, starfsfólks, þjálfunar, um skráahald, framkvæmd og til</w:t>
      </w:r>
      <w:r w:rsidRPr="006362C2">
        <w:softHyphen/>
        <w:t>hög</w:t>
      </w:r>
      <w:r w:rsidRPr="006362C2">
        <w:softHyphen/>
        <w:t xml:space="preserve">un eftirlits, vöktunar og vottunar eftirlitsskyldra aðila, flokkun og meðhöndlun frávika og framfylgdarráðstafanir, skýrslugjöf um starfsemi sína, </w:t>
      </w:r>
    </w:p>
    <w:p w14:paraId="07FF49E1" w14:textId="745F72F0" w:rsidR="006362C2" w:rsidRDefault="006362C2" w:rsidP="00B90318">
      <w:pPr>
        <w:numPr>
          <w:ilvl w:val="0"/>
          <w:numId w:val="52"/>
        </w:numPr>
        <w:contextualSpacing/>
      </w:pPr>
      <w:r w:rsidRPr="006362C2">
        <w:t>verkefni, eftirlit og samstarf Samgöngustofu, Flugöryggisstofnunar Evrópu–sambands</w:t>
      </w:r>
      <w:r w:rsidRPr="006362C2">
        <w:softHyphen/>
        <w:t>ins og Eftirlitsstofnunar EFTA, þ.m.t. um miðlun upplýsinga og gagna, tilkynningar, til</w:t>
      </w:r>
      <w:r w:rsidRPr="006362C2">
        <w:softHyphen/>
        <w:t>hög</w:t>
      </w:r>
      <w:r w:rsidRPr="006362C2">
        <w:softHyphen/>
        <w:t>un og afmörkun eftirlits, upplýsingaöryggis og varnir gegn hvers kyns áhættu sem ógn</w:t>
      </w:r>
      <w:r w:rsidRPr="006362C2">
        <w:softHyphen/>
        <w:t xml:space="preserve">ar kynni öryggi upplýsingakerfa, </w:t>
      </w:r>
    </w:p>
    <w:p w14:paraId="0CC954BB" w14:textId="6766C81F" w:rsidR="00D71BDB" w:rsidRPr="006362C2" w:rsidRDefault="00D71BDB" w:rsidP="00B90318">
      <w:pPr>
        <w:numPr>
          <w:ilvl w:val="0"/>
          <w:numId w:val="52"/>
        </w:numPr>
        <w:contextualSpacing/>
      </w:pPr>
      <w:r>
        <w:t xml:space="preserve">ráð </w:t>
      </w:r>
      <w:r w:rsidR="00920527">
        <w:t xml:space="preserve">sem ráðherra skipar skv. 10. gr., </w:t>
      </w:r>
    </w:p>
    <w:p w14:paraId="67C1FB4D" w14:textId="77777777" w:rsidR="006362C2" w:rsidRPr="006362C2" w:rsidRDefault="006362C2" w:rsidP="00B90318">
      <w:pPr>
        <w:numPr>
          <w:ilvl w:val="0"/>
          <w:numId w:val="52"/>
        </w:numPr>
        <w:contextualSpacing/>
      </w:pPr>
      <w:r w:rsidRPr="006362C2">
        <w:t>evrópsk gagnasöfn og gagnagrunna, þ.m.t. þær upplýsingar sem skylt er að skrá, afmörkun þeirra aðila sem skylt er að miðla upplýsingum til skráningar í gagnasöfnin, upplýsingaöryggi og vernd persónuupplýsinga, geymslutíma, rétt til aðgangs, takmarkanir á rétti til að leiðrétta eða eyða upplýsingum úr gagnasafni eða gagnagrunni,</w:t>
      </w:r>
    </w:p>
    <w:p w14:paraId="17D2AC84" w14:textId="77777777" w:rsidR="006362C2" w:rsidRPr="006362C2" w:rsidRDefault="006362C2" w:rsidP="00B90318">
      <w:pPr>
        <w:numPr>
          <w:ilvl w:val="0"/>
          <w:numId w:val="52"/>
        </w:numPr>
        <w:contextualSpacing/>
      </w:pPr>
      <w:r w:rsidRPr="006362C2">
        <w:t xml:space="preserve">þá aðstoð sem Flugöryggisstofnun Evrópusambandsins veitir Eftirlitsstofnun EFTA, þar á meðal á sviði úttekta og vöktunar á lögbærum landsyfirvöldum, við meðhöndlun frávika og úrræði til framfylgdar, </w:t>
      </w:r>
    </w:p>
    <w:p w14:paraId="0830FAE1" w14:textId="77777777" w:rsidR="006362C2" w:rsidRPr="006362C2" w:rsidRDefault="006362C2" w:rsidP="00B90318">
      <w:pPr>
        <w:numPr>
          <w:ilvl w:val="0"/>
          <w:numId w:val="52"/>
        </w:numPr>
        <w:contextualSpacing/>
      </w:pPr>
      <w:r w:rsidRPr="006362C2">
        <w:t>þá aðstoð sem Flugöryggisstofnun Evrópusambandsins veitir lögbærum landsyfir</w:t>
      </w:r>
      <w:r w:rsidRPr="006362C2">
        <w:softHyphen/>
        <w:t>völd</w:t>
      </w:r>
      <w:r w:rsidRPr="006362C2">
        <w:softHyphen/>
        <w:t xml:space="preserve">um, þ.m.t. á sviði framkvæmdar samninga við þriðja ríki, </w:t>
      </w:r>
    </w:p>
    <w:p w14:paraId="5A1542AF" w14:textId="77777777" w:rsidR="006362C2" w:rsidRPr="006362C2" w:rsidRDefault="006362C2" w:rsidP="00B90318">
      <w:pPr>
        <w:numPr>
          <w:ilvl w:val="0"/>
          <w:numId w:val="52"/>
        </w:numPr>
        <w:contextualSpacing/>
      </w:pPr>
      <w:r w:rsidRPr="006362C2">
        <w:t>samlag evrópsks eftirlitsfólks, þ.m.t. kröfur er lúta að hæfni og reynslu eftirlitsfólks til þátt</w:t>
      </w:r>
      <w:r w:rsidRPr="006362C2">
        <w:softHyphen/>
        <w:t>töku, verklag við að óska eftir eða leggja samlagi til eftirlitsfólk og ákvörðun um endur</w:t>
      </w:r>
      <w:r w:rsidRPr="006362C2">
        <w:softHyphen/>
        <w:t>gjald eða þóknun,</w:t>
      </w:r>
    </w:p>
    <w:p w14:paraId="7CAC0F35" w14:textId="77777777" w:rsidR="006362C2" w:rsidRPr="006362C2" w:rsidRDefault="006362C2" w:rsidP="00B90318">
      <w:pPr>
        <w:numPr>
          <w:ilvl w:val="0"/>
          <w:numId w:val="52"/>
        </w:numPr>
        <w:contextualSpacing/>
      </w:pPr>
      <w:r w:rsidRPr="006362C2">
        <w:t>þóknanir og gjöld Flugöryggisstofnunar Evrópusambandsins, kærunefndar stofnunarinn</w:t>
      </w:r>
      <w:r w:rsidRPr="006362C2">
        <w:softHyphen/>
        <w:t>ar og málsmeðferð,</w:t>
      </w:r>
    </w:p>
    <w:p w14:paraId="6FD06A13" w14:textId="77777777" w:rsidR="006362C2" w:rsidRPr="006362C2" w:rsidRDefault="006362C2" w:rsidP="00B90318">
      <w:pPr>
        <w:numPr>
          <w:ilvl w:val="0"/>
          <w:numId w:val="52"/>
        </w:numPr>
        <w:contextualSpacing/>
      </w:pPr>
      <w:r w:rsidRPr="006362C2">
        <w:t>framkvæmd tilfærslu eftirlits, þ.m.t. skilyrði fyrir tilfærslu verkefna og eftirlits og af</w:t>
      </w:r>
      <w:r w:rsidRPr="006362C2">
        <w:softHyphen/>
        <w:t>mörk</w:t>
      </w:r>
      <w:r w:rsidRPr="006362C2">
        <w:softHyphen/>
        <w:t>un og umfang þeirra verkefna og eftirlits sem heimilt er að færa, málsmeðferð, sam</w:t>
      </w:r>
      <w:r w:rsidRPr="006362C2">
        <w:softHyphen/>
        <w:t>ráð og upplýsingagjöf, hæfnismat, ráðstafanir, samkomulag eða samning um tilfærslu verk</w:t>
      </w:r>
      <w:r w:rsidRPr="006362C2">
        <w:softHyphen/>
        <w:t>efna og eftirlits, skráningu samnings um tilfærslu verkefna og eftirlits og önnur skil</w:t>
      </w:r>
      <w:r w:rsidRPr="006362C2">
        <w:softHyphen/>
        <w:t xml:space="preserve">yrði sem uppfylla þarf og leiða af alþjóðlegum kröfum, </w:t>
      </w:r>
    </w:p>
    <w:p w14:paraId="298244A1" w14:textId="77777777" w:rsidR="006362C2" w:rsidRPr="006362C2" w:rsidRDefault="006362C2" w:rsidP="00B90318">
      <w:pPr>
        <w:numPr>
          <w:ilvl w:val="0"/>
          <w:numId w:val="52"/>
        </w:numPr>
        <w:contextualSpacing/>
      </w:pPr>
      <w:r w:rsidRPr="006362C2">
        <w:t xml:space="preserve">vottun hæfra og viðurkenndra aðila, þar á meðal </w:t>
      </w:r>
      <w:proofErr w:type="spellStart"/>
      <w:r w:rsidRPr="006362C2">
        <w:t>kröf¬ur</w:t>
      </w:r>
      <w:proofErr w:type="spellEnd"/>
      <w:r w:rsidRPr="006362C2">
        <w:t xml:space="preserve"> til hæfni, færni og óhlutdrægni, fjárhagslega hagsmuni, gildissvið vottunar og </w:t>
      </w:r>
      <w:proofErr w:type="spellStart"/>
      <w:r w:rsidRPr="006362C2">
        <w:t>rétt¬indi</w:t>
      </w:r>
      <w:proofErr w:type="spellEnd"/>
      <w:r w:rsidRPr="006362C2">
        <w:t xml:space="preserve"> samfara vottun, aðstöðu, búnað </w:t>
      </w:r>
      <w:r w:rsidRPr="006362C2">
        <w:lastRenderedPageBreak/>
        <w:t xml:space="preserve">og samstarf og upplýsingaskipti milli lögbærra </w:t>
      </w:r>
      <w:proofErr w:type="spellStart"/>
      <w:r w:rsidRPr="006362C2">
        <w:t>lands¬yfirvalda</w:t>
      </w:r>
      <w:proofErr w:type="spellEnd"/>
      <w:r w:rsidRPr="006362C2">
        <w:t xml:space="preserve"> og Flugöryggisstofnunar Evrópusambandsins vegna tilfærslu verkefna og eftirlits með hæfum aðilum,</w:t>
      </w:r>
    </w:p>
    <w:p w14:paraId="058F935B" w14:textId="40582A77" w:rsidR="006362C2" w:rsidRDefault="006362C2" w:rsidP="00B90318">
      <w:pPr>
        <w:numPr>
          <w:ilvl w:val="0"/>
          <w:numId w:val="52"/>
        </w:numPr>
        <w:contextualSpacing/>
      </w:pPr>
      <w:r w:rsidRPr="006362C2">
        <w:t xml:space="preserve">efnisþætti landsáætlunar um </w:t>
      </w:r>
      <w:proofErr w:type="spellStart"/>
      <w:r w:rsidRPr="006362C2">
        <w:t>flug¬öryggi</w:t>
      </w:r>
      <w:proofErr w:type="spellEnd"/>
      <w:r w:rsidRPr="006362C2">
        <w:t xml:space="preserve">, aðgerðaáætlunar á sviði flugöryggis og viðbragðsáætlunar vegna flugslysa, mat á hverri öryggisáhættu, </w:t>
      </w:r>
      <w:proofErr w:type="spellStart"/>
      <w:r w:rsidRPr="006362C2">
        <w:t>mark¬miðs¬setningu</w:t>
      </w:r>
      <w:proofErr w:type="spellEnd"/>
      <w:r w:rsidRPr="006362C2">
        <w:t xml:space="preserve">, samráð við hagsmunaaðila, birtingu og upplýsingamiðlun og </w:t>
      </w:r>
      <w:proofErr w:type="spellStart"/>
      <w:r w:rsidRPr="006362C2">
        <w:t>sam-starf</w:t>
      </w:r>
      <w:proofErr w:type="spellEnd"/>
      <w:r w:rsidRPr="006362C2">
        <w:t xml:space="preserve"> við </w:t>
      </w:r>
      <w:proofErr w:type="spellStart"/>
      <w:r w:rsidRPr="006362C2">
        <w:t>Flug¬öryggisstofnun</w:t>
      </w:r>
      <w:proofErr w:type="spellEnd"/>
      <w:r w:rsidRPr="006362C2">
        <w:t xml:space="preserve"> Evrópusambandsins, þ.m.t. tilkynningar til stofnunarinnar.</w:t>
      </w:r>
    </w:p>
    <w:p w14:paraId="1161DFB0" w14:textId="77777777" w:rsidR="00DF5B72" w:rsidRPr="006362C2" w:rsidRDefault="00DF5B72" w:rsidP="00DF5B72">
      <w:pPr>
        <w:ind w:left="425" w:firstLine="0"/>
        <w:contextualSpacing/>
      </w:pPr>
    </w:p>
    <w:p w14:paraId="7014CCBE" w14:textId="1B6371B1" w:rsidR="006362C2" w:rsidRPr="006362C2" w:rsidRDefault="006362C2" w:rsidP="006362C2">
      <w:pPr>
        <w:keepNext/>
        <w:keepLines/>
        <w:spacing w:before="240"/>
        <w:ind w:left="567" w:hanging="567"/>
        <w:outlineLvl w:val="0"/>
        <w:rPr>
          <w:rFonts w:asciiTheme="majorHAnsi" w:eastAsiaTheme="majorEastAsia" w:hAnsiTheme="majorHAnsi" w:cstheme="majorBidi"/>
          <w:color w:val="0070C0"/>
          <w:sz w:val="22"/>
        </w:rPr>
      </w:pPr>
      <w:r w:rsidRPr="006362C2">
        <w:rPr>
          <w:rFonts w:asciiTheme="majorHAnsi" w:eastAsiaTheme="majorEastAsia" w:hAnsiTheme="majorHAnsi" w:cstheme="majorBidi"/>
          <w:color w:val="0070C0"/>
          <w:sz w:val="22"/>
        </w:rPr>
        <w:t xml:space="preserve">Kafli </w:t>
      </w:r>
      <w:r w:rsidR="0045569E">
        <w:rPr>
          <w:rFonts w:asciiTheme="majorHAnsi" w:eastAsiaTheme="majorEastAsia" w:hAnsiTheme="majorHAnsi" w:cstheme="majorBidi"/>
          <w:color w:val="0070C0"/>
          <w:sz w:val="22"/>
        </w:rPr>
        <w:t xml:space="preserve">III. </w:t>
      </w:r>
      <w:r w:rsidRPr="006362C2">
        <w:rPr>
          <w:rFonts w:asciiTheme="majorHAnsi" w:eastAsiaTheme="majorEastAsia" w:hAnsiTheme="majorHAnsi" w:cstheme="majorBidi"/>
          <w:color w:val="0070C0"/>
          <w:sz w:val="22"/>
        </w:rPr>
        <w:t>– Aðgangur að íslensku yfirráðasvæði 21-26</w:t>
      </w:r>
    </w:p>
    <w:p w14:paraId="68FF8830" w14:textId="77777777" w:rsidR="006362C2" w:rsidRPr="006362C2" w:rsidRDefault="006362C2" w:rsidP="006362C2">
      <w:pPr>
        <w:ind w:firstLine="0"/>
        <w:jc w:val="center"/>
        <w:rPr>
          <w:caps/>
        </w:rPr>
      </w:pPr>
      <w:r w:rsidRPr="006362C2">
        <w:rPr>
          <w:caps/>
        </w:rPr>
        <w:t>III. KAFLI.</w:t>
      </w:r>
    </w:p>
    <w:p w14:paraId="2E187A52" w14:textId="77777777" w:rsidR="006362C2" w:rsidRPr="006362C2" w:rsidRDefault="006362C2" w:rsidP="006362C2">
      <w:pPr>
        <w:ind w:firstLine="0"/>
        <w:jc w:val="center"/>
        <w:rPr>
          <w:b/>
        </w:rPr>
      </w:pPr>
      <w:r w:rsidRPr="006362C2">
        <w:rPr>
          <w:b/>
        </w:rPr>
        <w:t>Aðgangur að íslensku yfirráðasvæði.</w:t>
      </w:r>
    </w:p>
    <w:p w14:paraId="7C19704E" w14:textId="77777777" w:rsidR="006362C2" w:rsidRPr="006362C2" w:rsidRDefault="006362C2" w:rsidP="006362C2">
      <w:pPr>
        <w:ind w:firstLine="0"/>
        <w:jc w:val="center"/>
      </w:pPr>
      <w:r w:rsidRPr="006362C2">
        <w:t>21. gr.</w:t>
      </w:r>
    </w:p>
    <w:p w14:paraId="76F65C57" w14:textId="77777777" w:rsidR="006362C2" w:rsidRPr="006362C2" w:rsidRDefault="006362C2" w:rsidP="006362C2">
      <w:pPr>
        <w:ind w:firstLine="0"/>
        <w:jc w:val="center"/>
        <w:rPr>
          <w:i/>
        </w:rPr>
      </w:pPr>
      <w:bookmarkStart w:id="19" w:name="_Hlk13149565"/>
      <w:r w:rsidRPr="006362C2">
        <w:rPr>
          <w:i/>
        </w:rPr>
        <w:t>Ferð um íslenskt yfirráðasvæði.</w:t>
      </w:r>
    </w:p>
    <w:p w14:paraId="6441671F" w14:textId="77777777" w:rsidR="006362C2" w:rsidRPr="006362C2" w:rsidRDefault="006362C2" w:rsidP="006362C2">
      <w:r w:rsidRPr="006362C2">
        <w:t>Loftfari er aðeins heimil för um íslenskt yfirráðasvæði að uppfylltu einhverju af eftirfarandi skilyrðum:</w:t>
      </w:r>
    </w:p>
    <w:p w14:paraId="3C1DF14B" w14:textId="77777777" w:rsidR="006362C2" w:rsidRPr="006362C2" w:rsidRDefault="006362C2" w:rsidP="006362C2">
      <w:pPr>
        <w:numPr>
          <w:ilvl w:val="0"/>
          <w:numId w:val="8"/>
        </w:numPr>
        <w:contextualSpacing/>
      </w:pPr>
      <w:r w:rsidRPr="006362C2">
        <w:t>það hefur íslenskt þjóðerni og viðeigandi gilt lofthæfivottorð, þjóðarlofthæfivottorð, takmarkað lofthæfi- eða þjóðarlofthæfivottorð, flugleyfi eða heimild í samræmi við VI. kafla laga þessara,</w:t>
      </w:r>
    </w:p>
    <w:p w14:paraId="63BEACB3" w14:textId="77777777" w:rsidR="006362C2" w:rsidRPr="006362C2" w:rsidRDefault="006362C2" w:rsidP="006362C2">
      <w:pPr>
        <w:numPr>
          <w:ilvl w:val="0"/>
          <w:numId w:val="8"/>
        </w:numPr>
        <w:contextualSpacing/>
      </w:pPr>
      <w:r w:rsidRPr="006362C2">
        <w:t xml:space="preserve">það hefur þjóðerni </w:t>
      </w:r>
      <w:proofErr w:type="spellStart"/>
      <w:r w:rsidRPr="006362C2">
        <w:t>EASA-ríkis</w:t>
      </w:r>
      <w:proofErr w:type="spellEnd"/>
      <w:r w:rsidRPr="006362C2">
        <w:t xml:space="preserve"> sem hefur með samningi verður veittur réttur til loftferða um íslenskt yfirráðasvæði og hefur gilt lofthæfivottorð, takmarkað lofthæfivottorð eða flugleyfi, </w:t>
      </w:r>
    </w:p>
    <w:p w14:paraId="24F442CB" w14:textId="77777777" w:rsidR="006362C2" w:rsidRPr="006362C2" w:rsidRDefault="006362C2" w:rsidP="006362C2">
      <w:pPr>
        <w:numPr>
          <w:ilvl w:val="0"/>
          <w:numId w:val="8"/>
        </w:numPr>
        <w:contextualSpacing/>
      </w:pPr>
      <w:r w:rsidRPr="006362C2">
        <w:t>það hefur þjóðerni ríkis, sem er ekki EASA-ríki, en hefur með samningi verið veittur réttur til loftferða um íslenskt yfirráðasvæði og hefur gilt lofthæfivottorð,</w:t>
      </w:r>
    </w:p>
    <w:p w14:paraId="49B33193" w14:textId="77777777" w:rsidR="006362C2" w:rsidRPr="006362C2" w:rsidRDefault="006362C2" w:rsidP="006362C2">
      <w:pPr>
        <w:numPr>
          <w:ilvl w:val="0"/>
          <w:numId w:val="8"/>
        </w:numPr>
        <w:contextualSpacing/>
      </w:pPr>
      <w:r w:rsidRPr="006362C2">
        <w:t xml:space="preserve">það er íslenskt ríkisloftfar og eða </w:t>
      </w:r>
      <w:bookmarkStart w:id="20" w:name="_Hlk27570661"/>
      <w:r w:rsidRPr="006362C2">
        <w:t xml:space="preserve">loftfar skráð á Íslandi sem er starfrækt af opinberum aðila til að sinna þjónustu í almannaþágu eða skyldu á ábyrgð ríkisins af opinberum aðila, og hefur gilt lofthæfivottorð, þjóðarlofthæfivottorð, takmarkað lofthæfi- eða þjóðarlofthæfivottorð, flugleyfi eða heimild í samræmi við VI. kafla laga þessara, </w:t>
      </w:r>
    </w:p>
    <w:bookmarkEnd w:id="20"/>
    <w:p w14:paraId="7A81A758" w14:textId="77777777" w:rsidR="006362C2" w:rsidRPr="006362C2" w:rsidRDefault="006362C2" w:rsidP="006362C2">
      <w:pPr>
        <w:numPr>
          <w:ilvl w:val="0"/>
          <w:numId w:val="8"/>
        </w:numPr>
        <w:contextualSpacing/>
      </w:pPr>
      <w:r w:rsidRPr="006362C2">
        <w:t>það er ríkisloftfar erlends ríkis, loftfar skráð í erlendu ríki þar sem yfirlýstur tilgangur flugsins er í þágu erlends ríkis, ómannað ríkisloftfar erlends ríkis eða hlutur eða tæki sem ferðast um loftið en telst ekki vera loftfar sem telst vera í eigu eða undir yfirráðum erlends ríkis, með formlega heimild þess ráðherra sem fer með utanríkismál,</w:t>
      </w:r>
    </w:p>
    <w:p w14:paraId="5AFDDE18" w14:textId="77777777" w:rsidR="006362C2" w:rsidRPr="006362C2" w:rsidRDefault="006362C2" w:rsidP="006362C2">
      <w:pPr>
        <w:numPr>
          <w:ilvl w:val="0"/>
          <w:numId w:val="8"/>
        </w:numPr>
        <w:contextualSpacing/>
      </w:pPr>
      <w:r w:rsidRPr="006362C2">
        <w:t xml:space="preserve">það er óskráð loftfar í tilteknum flokki eða af tiltekinni tegund og/eða undir tiltekinni hámarksflugtaksþyngd, sem ráðherra ákvarðar, og er ekki starfrækt í ábataskyni og uppfyllir þær kröfur sem gerðar eru í reglugerð sem ráðherra setur til skráningar flugrekanda/umráðanda, búnaðar og starfrækslu, </w:t>
      </w:r>
    </w:p>
    <w:p w14:paraId="583E13C3" w14:textId="77777777" w:rsidR="006362C2" w:rsidRPr="006362C2" w:rsidRDefault="006362C2" w:rsidP="006362C2">
      <w:pPr>
        <w:numPr>
          <w:ilvl w:val="0"/>
          <w:numId w:val="8"/>
        </w:numPr>
        <w:contextualSpacing/>
      </w:pPr>
      <w:r w:rsidRPr="006362C2">
        <w:t>það hefur heimild ráðherra eða Samgöngustofu til ferðar um íslenskt yfirráðasvæði.</w:t>
      </w:r>
    </w:p>
    <w:p w14:paraId="6088FFE5" w14:textId="77777777" w:rsidR="006362C2" w:rsidRPr="006362C2" w:rsidRDefault="006362C2" w:rsidP="006362C2">
      <w:pPr>
        <w:rPr>
          <w:szCs w:val="21"/>
        </w:rPr>
      </w:pPr>
      <w:r w:rsidRPr="006362C2">
        <w:rPr>
          <w:szCs w:val="21"/>
        </w:rPr>
        <w:t xml:space="preserve">Hlut og tæki, þ.m.t. geimhlut, sem ætlað er að ferðast um loftið en telst ekki loftfar, er aðeins heimilt að skjóta upp frá íslensku yfirráðasvæði og eða heimila endurkomu, að fyrir liggi leyfi ráðherra eða þess sem hann felur leyfisveitingu. Við meðhöndlun umsóknar skal heimilt að krefjast viðeigandi </w:t>
      </w:r>
      <w:proofErr w:type="spellStart"/>
      <w:r w:rsidRPr="006362C2">
        <w:rPr>
          <w:szCs w:val="21"/>
        </w:rPr>
        <w:t>upp¬lýs¬inga</w:t>
      </w:r>
      <w:proofErr w:type="spellEnd"/>
      <w:r w:rsidRPr="006362C2">
        <w:rPr>
          <w:szCs w:val="21"/>
        </w:rPr>
        <w:t xml:space="preserve"> og gagna svo sem áhættumat og staðfestingu á </w:t>
      </w:r>
      <w:proofErr w:type="spellStart"/>
      <w:r w:rsidRPr="006362C2">
        <w:rPr>
          <w:szCs w:val="21"/>
        </w:rPr>
        <w:t>vátryggingu</w:t>
      </w:r>
      <w:proofErr w:type="spellEnd"/>
      <w:r w:rsidRPr="006362C2">
        <w:rPr>
          <w:szCs w:val="21"/>
        </w:rPr>
        <w:t xml:space="preserve"> eða tryggingu til greiðslu skaðabóta. </w:t>
      </w:r>
    </w:p>
    <w:p w14:paraId="02CDEF27" w14:textId="77777777" w:rsidR="006362C2" w:rsidRPr="006362C2" w:rsidRDefault="006362C2" w:rsidP="006362C2">
      <w:pPr>
        <w:rPr>
          <w:szCs w:val="21"/>
        </w:rPr>
      </w:pPr>
      <w:r w:rsidRPr="006362C2">
        <w:rPr>
          <w:szCs w:val="21"/>
        </w:rPr>
        <w:t>Sé fyrirhuguð ferð, flug- eða fallslóð eða braut hlutar eða tækis í borgaralegri eigu sem ætlað er að ferðast um loftið en telst ekki vera loftfar, þ.m.t. geimhluta, um íslenska lofthelgi og eða það loftrými þar sem veitt er flugleiðsöguþjónustu í nafni íslenska ríkisins, skal Samgöngustofu og veitanda rekstrarstjórnunar flugumferðar og flugleiðsöguþjónustu tilkynnt fyrirfram um feril tækis eða hlutar.</w:t>
      </w:r>
    </w:p>
    <w:p w14:paraId="315C616B" w14:textId="77777777" w:rsidR="006362C2" w:rsidRPr="006362C2" w:rsidRDefault="006362C2" w:rsidP="006362C2">
      <w:pPr>
        <w:rPr>
          <w:szCs w:val="21"/>
        </w:rPr>
      </w:pPr>
      <w:r w:rsidRPr="006362C2">
        <w:rPr>
          <w:szCs w:val="21"/>
        </w:rPr>
        <w:lastRenderedPageBreak/>
        <w:t>Heimild skv. 1. og 2. mgr. má binda þeim skilyrðum sem nauðsynleg teljast og er afturkallanleg án fyrirvara.</w:t>
      </w:r>
    </w:p>
    <w:p w14:paraId="40120CD5" w14:textId="77777777" w:rsidR="006362C2" w:rsidRPr="006362C2" w:rsidRDefault="006362C2" w:rsidP="006362C2">
      <w:pPr>
        <w:rPr>
          <w:szCs w:val="21"/>
        </w:rPr>
      </w:pPr>
      <w:r w:rsidRPr="006362C2">
        <w:rPr>
          <w:szCs w:val="21"/>
        </w:rPr>
        <w:t xml:space="preserve">Ráðherra er heimilt að kveða í reglugerð nánar á um ferð loftfars og starfrækslu þess um og innan íslensks yfirráðasvæðis, sem og </w:t>
      </w:r>
      <w:proofErr w:type="spellStart"/>
      <w:r w:rsidRPr="006362C2">
        <w:rPr>
          <w:szCs w:val="21"/>
        </w:rPr>
        <w:t>hluts</w:t>
      </w:r>
      <w:proofErr w:type="spellEnd"/>
      <w:r w:rsidRPr="006362C2">
        <w:rPr>
          <w:szCs w:val="21"/>
        </w:rPr>
        <w:t xml:space="preserve"> eða tækis sem ætlað er að ferðast um loftið en telst ekki vera loftfar, um komu og brottför, framkvæmd heimildarveitinga og þeirra skil</w:t>
      </w:r>
      <w:r w:rsidRPr="006362C2">
        <w:rPr>
          <w:szCs w:val="21"/>
        </w:rPr>
        <w:softHyphen/>
        <w:t>yrða sem slíkir hlutir, tæki, og loftför kunna að þurfa uppfylla með tilliti til lofthæfi, bún</w:t>
      </w:r>
      <w:r w:rsidRPr="006362C2">
        <w:rPr>
          <w:szCs w:val="21"/>
        </w:rPr>
        <w:softHyphen/>
        <w:t>aðar, umhverfissamræmis og mengunarvarna, flugöryggis, verndar, vátryggingar og ráð</w:t>
      </w:r>
      <w:r w:rsidRPr="006362C2">
        <w:rPr>
          <w:szCs w:val="21"/>
        </w:rPr>
        <w:softHyphen/>
        <w:t>staf</w:t>
      </w:r>
      <w:r w:rsidRPr="006362C2">
        <w:rPr>
          <w:szCs w:val="21"/>
        </w:rPr>
        <w:softHyphen/>
        <w:t>ana til að tryggja öryggi á jörðu niðri, og ef við á, gagnvart annarri flugumferð.</w:t>
      </w:r>
    </w:p>
    <w:bookmarkEnd w:id="19"/>
    <w:p w14:paraId="0F831263" w14:textId="77777777" w:rsidR="006362C2" w:rsidRPr="006362C2" w:rsidRDefault="006362C2" w:rsidP="006362C2">
      <w:pPr>
        <w:rPr>
          <w:szCs w:val="21"/>
        </w:rPr>
      </w:pPr>
    </w:p>
    <w:p w14:paraId="32650CA0" w14:textId="77777777" w:rsidR="006362C2" w:rsidRPr="006362C2" w:rsidRDefault="006362C2" w:rsidP="006362C2">
      <w:pPr>
        <w:ind w:firstLine="0"/>
        <w:jc w:val="center"/>
      </w:pPr>
      <w:r w:rsidRPr="006362C2">
        <w:t>22. gr.</w:t>
      </w:r>
    </w:p>
    <w:p w14:paraId="69A2137D" w14:textId="77777777" w:rsidR="006362C2" w:rsidRPr="006362C2" w:rsidRDefault="006362C2" w:rsidP="006362C2">
      <w:pPr>
        <w:jc w:val="center"/>
        <w:rPr>
          <w:i/>
          <w:szCs w:val="21"/>
        </w:rPr>
      </w:pPr>
      <w:r w:rsidRPr="006362C2">
        <w:rPr>
          <w:i/>
          <w:szCs w:val="21"/>
        </w:rPr>
        <w:t>Vottun borgaralegra loftfara frá þriðju ríkjum til flugs.</w:t>
      </w:r>
    </w:p>
    <w:p w14:paraId="09D2998D" w14:textId="77777777" w:rsidR="006362C2" w:rsidRPr="006362C2" w:rsidRDefault="006362C2" w:rsidP="006362C2">
      <w:pPr>
        <w:rPr>
          <w:szCs w:val="21"/>
        </w:rPr>
      </w:pPr>
      <w:r w:rsidRPr="006362C2">
        <w:rPr>
          <w:szCs w:val="21"/>
        </w:rPr>
        <w:t>Þriðja ríki samkvæmt þessu ákvæði merkir önnur ríki en EASA-ríki.</w:t>
      </w:r>
    </w:p>
    <w:p w14:paraId="6F59625A" w14:textId="77777777" w:rsidR="006362C2" w:rsidRPr="006362C2" w:rsidRDefault="006362C2" w:rsidP="006362C2">
      <w:pPr>
        <w:rPr>
          <w:szCs w:val="21"/>
        </w:rPr>
      </w:pPr>
      <w:r w:rsidRPr="006362C2">
        <w:rPr>
          <w:szCs w:val="21"/>
        </w:rPr>
        <w:t>Borgaralegt loftfar skráð í þriðja ríki, eða skráð í EASA-ríki og starfrækt af flug</w:t>
      </w:r>
      <w:r w:rsidRPr="006362C2">
        <w:rPr>
          <w:szCs w:val="21"/>
        </w:rPr>
        <w:softHyphen/>
        <w:t>rek</w:t>
      </w:r>
      <w:r w:rsidRPr="006362C2">
        <w:rPr>
          <w:szCs w:val="21"/>
        </w:rPr>
        <w:softHyphen/>
        <w:t>anda/umráðanda í þriðja ríki og lýtur eftirliti þess ríkis samkvæmt samningi þeirra ríkja sem í hlut eiga, sem hyggst fljúga til, frá og innan íslensks yfirráðasvæðis skal vottað af viðeigandi lögbæru stjórnvaldi með tilliti til flugöryggis, verndar og flugverja.</w:t>
      </w:r>
    </w:p>
    <w:p w14:paraId="531F165F" w14:textId="77777777" w:rsidR="006362C2" w:rsidRPr="006362C2" w:rsidRDefault="006362C2" w:rsidP="006362C2">
      <w:pPr>
        <w:rPr>
          <w:szCs w:val="21"/>
        </w:rPr>
      </w:pPr>
      <w:r w:rsidRPr="006362C2">
        <w:rPr>
          <w:szCs w:val="21"/>
        </w:rPr>
        <w:t>Vottorð skal gefið út að fenginni beiðni þegar umsækjandi hefur sýnt fram á hæfni sína og getu til að rækja skyldur sínar sem tengjast starfrækslu loftfarsins í samræmi við viðeigandi alþjóðlegar kröfur og ráðlagðar starfsvenjur og reglugerðir settar á grundvelli laga þessara sem ráðherra setur. Vottorð skal tilgreina réttindi og umfang starfrækslu.</w:t>
      </w:r>
    </w:p>
    <w:p w14:paraId="6AAA2821" w14:textId="77777777" w:rsidR="006362C2" w:rsidRPr="006362C2" w:rsidRDefault="006362C2" w:rsidP="006362C2">
      <w:pPr>
        <w:rPr>
          <w:szCs w:val="21"/>
        </w:rPr>
      </w:pPr>
      <w:r w:rsidRPr="006362C2">
        <w:rPr>
          <w:szCs w:val="21"/>
        </w:rPr>
        <w:t>Flugrekanda/umráðanda loftfars samkvæmt 2. mgr., sem hyggst starfrækja annað flug en flutn</w:t>
      </w:r>
      <w:r w:rsidRPr="006362C2">
        <w:rPr>
          <w:szCs w:val="21"/>
        </w:rPr>
        <w:softHyphen/>
        <w:t>inga</w:t>
      </w:r>
      <w:r w:rsidRPr="006362C2">
        <w:rPr>
          <w:szCs w:val="21"/>
        </w:rPr>
        <w:softHyphen/>
        <w:t>flug, er heimilt að lýsa yfir hæfni og getu til að starfrækja flugið í samræmi við þær kröfur sem getið er í 3. mgr. þessarar greinar og skal tilkynna viðeigandi lögbærum stjórnvöldum yfir</w:t>
      </w:r>
      <w:r w:rsidRPr="006362C2">
        <w:rPr>
          <w:szCs w:val="21"/>
        </w:rPr>
        <w:softHyphen/>
        <w:t>lýsingu sína.</w:t>
      </w:r>
    </w:p>
    <w:p w14:paraId="1CD2703A" w14:textId="77777777" w:rsidR="006362C2" w:rsidRPr="006362C2" w:rsidRDefault="006362C2" w:rsidP="006362C2">
      <w:pPr>
        <w:rPr>
          <w:szCs w:val="21"/>
        </w:rPr>
      </w:pPr>
      <w:r w:rsidRPr="006362C2">
        <w:rPr>
          <w:szCs w:val="21"/>
        </w:rPr>
        <w:t>Ef eingöngu er um að ræða yfirflug borgaralegs loftfars, annars en ómannaðs loftfars, yfir íslenskt yfirráðasvæði er ekki þörf á vottorði eða yfirlýsingu samkvæmt 2. og 4. mgr. þessarar grein</w:t>
      </w:r>
      <w:r w:rsidRPr="006362C2">
        <w:rPr>
          <w:szCs w:val="21"/>
        </w:rPr>
        <w:softHyphen/>
        <w:t xml:space="preserve">ar, enda er loftfarið skráð í aðildarríki að Chicago-samningnum. </w:t>
      </w:r>
    </w:p>
    <w:p w14:paraId="50282CAC" w14:textId="77777777" w:rsidR="006362C2" w:rsidRPr="006362C2" w:rsidRDefault="006362C2" w:rsidP="006362C2">
      <w:pPr>
        <w:rPr>
          <w:szCs w:val="21"/>
        </w:rPr>
      </w:pPr>
      <w:r w:rsidRPr="006362C2">
        <w:rPr>
          <w:szCs w:val="21"/>
        </w:rPr>
        <w:t>Ráðherra er heimilt að kveða á um undanþágu frá vottun eða yfirlýsingu samkvæmt 2. mgr. þess</w:t>
      </w:r>
      <w:r w:rsidRPr="006362C2">
        <w:rPr>
          <w:szCs w:val="21"/>
        </w:rPr>
        <w:softHyphen/>
        <w:t>ar</w:t>
      </w:r>
      <w:r w:rsidRPr="006362C2">
        <w:rPr>
          <w:szCs w:val="21"/>
        </w:rPr>
        <w:softHyphen/>
        <w:t>ar greinar í reglugerð, enda sé slíku flugi ætlað að ráða bót á ófyrirsjáanlegri og brýnni þörf og flugrekandi/umráðandi tilkynnir fyrir fram lögbærum stjórnvöldum fyrirhugað flug og sæk</w:t>
      </w:r>
      <w:r w:rsidRPr="006362C2">
        <w:rPr>
          <w:szCs w:val="21"/>
        </w:rPr>
        <w:softHyphen/>
        <w:t>ir um vottun.</w:t>
      </w:r>
    </w:p>
    <w:p w14:paraId="3046A6E4" w14:textId="77777777" w:rsidR="006362C2" w:rsidRPr="006362C2" w:rsidRDefault="006362C2" w:rsidP="006362C2">
      <w:pPr>
        <w:rPr>
          <w:szCs w:val="21"/>
        </w:rPr>
      </w:pPr>
      <w:r w:rsidRPr="006362C2">
        <w:rPr>
          <w:szCs w:val="21"/>
        </w:rPr>
        <w:t>Grein þessi gildir ekki um loftför sem sæta banni eða eru skráð í ríkjum sem sæta banni til flugs, sbr. 228. gr.</w:t>
      </w:r>
    </w:p>
    <w:p w14:paraId="217D3B97" w14:textId="77777777" w:rsidR="006362C2" w:rsidRPr="006362C2" w:rsidRDefault="006362C2" w:rsidP="006362C2">
      <w:r w:rsidRPr="006362C2">
        <w:t>Ráðherra er heimilt í reglugerð að kveða nánar á um kröfur til umsóknar, innleiðingar alþjóðlegra krafna og ráðlagðra starfsvenja sem fylgja ber, mats, úttekta og eftirlits lögbærra stjórnvalda, málsmeðferðar, sem og um heimildir til útgáfu, viðhalds heimilda, takmörkun, tímabundna niðurfellingu eða afturköllun heimilda og vöktunar á flugrekendum/umráðendum.</w:t>
      </w:r>
    </w:p>
    <w:p w14:paraId="5C63E3A0" w14:textId="77777777" w:rsidR="006362C2" w:rsidRPr="006362C2" w:rsidRDefault="006362C2" w:rsidP="006362C2">
      <w:pPr>
        <w:rPr>
          <w:szCs w:val="21"/>
        </w:rPr>
      </w:pPr>
      <w:bookmarkStart w:id="21" w:name="_Hlk23156824"/>
    </w:p>
    <w:bookmarkEnd w:id="21"/>
    <w:p w14:paraId="7F204DCF" w14:textId="77777777" w:rsidR="006362C2" w:rsidRPr="006362C2" w:rsidRDefault="006362C2" w:rsidP="006362C2">
      <w:pPr>
        <w:ind w:firstLine="0"/>
        <w:jc w:val="center"/>
      </w:pPr>
      <w:r w:rsidRPr="006362C2">
        <w:t>23. gr.</w:t>
      </w:r>
    </w:p>
    <w:p w14:paraId="1555F27E" w14:textId="77777777" w:rsidR="006362C2" w:rsidRPr="006362C2" w:rsidRDefault="006362C2" w:rsidP="006362C2">
      <w:pPr>
        <w:jc w:val="center"/>
        <w:rPr>
          <w:i/>
          <w:szCs w:val="21"/>
        </w:rPr>
      </w:pPr>
      <w:r w:rsidRPr="006362C2">
        <w:rPr>
          <w:i/>
          <w:szCs w:val="21"/>
        </w:rPr>
        <w:t>Flugréttindi og heimild til flugs í ábataskyni.</w:t>
      </w:r>
    </w:p>
    <w:p w14:paraId="1D447BA8" w14:textId="77777777" w:rsidR="006362C2" w:rsidRPr="006362C2" w:rsidRDefault="006362C2" w:rsidP="006362C2">
      <w:pPr>
        <w:rPr>
          <w:szCs w:val="21"/>
        </w:rPr>
      </w:pPr>
      <w:r w:rsidRPr="006362C2">
        <w:rPr>
          <w:szCs w:val="21"/>
        </w:rPr>
        <w:t>Aðeins er heimilt að starfrækja flug í ábataskyni til, frá og innan íslensks yfirráðasvæðis að fyrir liggi heimild ráðherra eða þess sem hann felur heimildarveitinguna.</w:t>
      </w:r>
    </w:p>
    <w:p w14:paraId="67489221" w14:textId="77777777" w:rsidR="006362C2" w:rsidRPr="006362C2" w:rsidRDefault="006362C2" w:rsidP="006362C2">
      <w:pPr>
        <w:rPr>
          <w:szCs w:val="21"/>
        </w:rPr>
      </w:pPr>
      <w:r w:rsidRPr="006362C2">
        <w:rPr>
          <w:szCs w:val="21"/>
        </w:rPr>
        <w:t xml:space="preserve">Undanþegnir slíkri skyldu eru: </w:t>
      </w:r>
    </w:p>
    <w:p w14:paraId="661ADB5F" w14:textId="77777777" w:rsidR="006362C2" w:rsidRPr="006362C2" w:rsidRDefault="006362C2" w:rsidP="00B90318">
      <w:pPr>
        <w:numPr>
          <w:ilvl w:val="0"/>
          <w:numId w:val="47"/>
        </w:numPr>
        <w:contextualSpacing/>
      </w:pPr>
      <w:r w:rsidRPr="006362C2">
        <w:t>aðilar með útgefið flugrekstrarleyfi í EASA-ríki eða gilda útgefna yfirlýsingu um flugrekstur í ábataskyni, enda fellur fyrirhugað flug í ábataskyni undir þau réttindi sem viðkomandi EASA-ríki nýtur samkvæmt þeim samningi eða samningum Íslands sem viðkomandi ríki varðar, og</w:t>
      </w:r>
    </w:p>
    <w:p w14:paraId="2F5EAE1E" w14:textId="77777777" w:rsidR="006362C2" w:rsidRPr="006362C2" w:rsidRDefault="006362C2" w:rsidP="00B90318">
      <w:pPr>
        <w:numPr>
          <w:ilvl w:val="0"/>
          <w:numId w:val="47"/>
        </w:numPr>
        <w:contextualSpacing/>
      </w:pPr>
      <w:r w:rsidRPr="006362C2">
        <w:lastRenderedPageBreak/>
        <w:t xml:space="preserve">þeir aðilar sem falla undir </w:t>
      </w:r>
      <w:proofErr w:type="spellStart"/>
      <w:r w:rsidRPr="006362C2">
        <w:t>c-lið</w:t>
      </w:r>
      <w:proofErr w:type="spellEnd"/>
      <w:r w:rsidRPr="006362C2">
        <w:t xml:space="preserve"> 2. mgr. 84. gr. </w:t>
      </w:r>
    </w:p>
    <w:p w14:paraId="5E4A903C" w14:textId="77777777" w:rsidR="006362C2" w:rsidRPr="006362C2" w:rsidRDefault="006362C2" w:rsidP="006362C2">
      <w:r w:rsidRPr="006362C2">
        <w:t xml:space="preserve">Ef aðili samkvæmt 1. mgr. og a-lið 2. mgr. hyggist færa sér í nyt flugréttindi umfram þau réttindi sem samningar Íslands taka til skal jafnframt óska eftir heimild ráðherra til flugsins og eftir atvikum lögbærra landsyfirvalda í þriðju ríkjum. </w:t>
      </w:r>
    </w:p>
    <w:p w14:paraId="6D8C37BE" w14:textId="77777777" w:rsidR="006362C2" w:rsidRPr="006362C2" w:rsidRDefault="006362C2" w:rsidP="006362C2">
      <w:pPr>
        <w:rPr>
          <w:szCs w:val="21"/>
        </w:rPr>
      </w:pPr>
      <w:r w:rsidRPr="006362C2">
        <w:rPr>
          <w:szCs w:val="21"/>
        </w:rPr>
        <w:t>Ef flugrekandi með höfuðstöðvar eða aðalaðsetur í erlendu ríki hyggur á flug til eða frá eða innan íslensks yfirráðasvæðis í ábataskyni, hyggst gera samning við annan flugrekanda um tómaleigu loftfars, starfrækslu flugs á sameiginlegu flugnúmeri eða starfrækslu loftfars sem er skráð í öðru erlendu ríki en því sem eftirlit hefur með flugrekandanum skal óska ráðherra eða þess sem hann felur heimildarveitingu áður en fyrirhugað flug hefst.</w:t>
      </w:r>
    </w:p>
    <w:p w14:paraId="37436E15" w14:textId="77777777" w:rsidR="006362C2" w:rsidRPr="006362C2" w:rsidRDefault="006362C2" w:rsidP="006362C2">
      <w:pPr>
        <w:ind w:firstLine="0"/>
        <w:jc w:val="center"/>
      </w:pPr>
    </w:p>
    <w:p w14:paraId="30E2F16C" w14:textId="77777777" w:rsidR="006362C2" w:rsidRPr="006362C2" w:rsidRDefault="006362C2" w:rsidP="006362C2">
      <w:pPr>
        <w:ind w:firstLine="0"/>
        <w:jc w:val="center"/>
      </w:pPr>
      <w:r w:rsidRPr="006362C2">
        <w:t>24. gr.</w:t>
      </w:r>
    </w:p>
    <w:p w14:paraId="0D549541" w14:textId="77777777" w:rsidR="006362C2" w:rsidRPr="006362C2" w:rsidRDefault="006362C2" w:rsidP="006362C2">
      <w:pPr>
        <w:ind w:left="284" w:firstLine="0"/>
        <w:jc w:val="center"/>
        <w:rPr>
          <w:i/>
          <w:szCs w:val="21"/>
        </w:rPr>
      </w:pPr>
      <w:r w:rsidRPr="006362C2">
        <w:rPr>
          <w:i/>
          <w:szCs w:val="21"/>
        </w:rPr>
        <w:t>Erlend ríkisloftför.</w:t>
      </w:r>
    </w:p>
    <w:p w14:paraId="00EE8A00" w14:textId="77777777" w:rsidR="006362C2" w:rsidRPr="006362C2" w:rsidRDefault="006362C2" w:rsidP="006362C2">
      <w:pPr>
        <w:rPr>
          <w:szCs w:val="21"/>
        </w:rPr>
      </w:pPr>
      <w:r w:rsidRPr="006362C2">
        <w:rPr>
          <w:szCs w:val="21"/>
        </w:rPr>
        <w:t>Ráðherra samkvæmt þessari grein er sá ráðherra sem fer með utanríkismál.</w:t>
      </w:r>
    </w:p>
    <w:p w14:paraId="5A30DBFE" w14:textId="77777777" w:rsidR="006362C2" w:rsidRPr="006362C2" w:rsidRDefault="006362C2" w:rsidP="006362C2">
      <w:pPr>
        <w:rPr>
          <w:szCs w:val="21"/>
        </w:rPr>
      </w:pPr>
      <w:r w:rsidRPr="006362C2">
        <w:rPr>
          <w:szCs w:val="21"/>
        </w:rPr>
        <w:t xml:space="preserve">Óheimil er för erlendra ríkisloftfara um íslenskt yfirráðasvæði, loftfara skráð í erlendu ríki þar sem yfirlýstur tilgangur flugsins er í þágu erlends ríkis, ómannað ríkisloftfar erlends ríkis og hlutur eða tæki sem ferðast um loftið en telst ekki vera loftfar sem telst vera í eigu eða undir yfirráðum erlends ríkis, nema með heimild ráðherra eða þess sem hann felur heimildarveitinguna. </w:t>
      </w:r>
    </w:p>
    <w:p w14:paraId="1F748FBF" w14:textId="77777777" w:rsidR="006362C2" w:rsidRPr="006362C2" w:rsidRDefault="006362C2" w:rsidP="006362C2">
      <w:pPr>
        <w:rPr>
          <w:szCs w:val="21"/>
        </w:rPr>
      </w:pPr>
      <w:r w:rsidRPr="006362C2">
        <w:rPr>
          <w:szCs w:val="21"/>
        </w:rPr>
        <w:t xml:space="preserve">Ráðherra ákveður hvernig ferðum loftfara, tækja og búnaðar skv. 1. mgr. skuli háttað innan íslensks yfirráðasvæðis og veitir heimild til yfirflugs, viðkomu, komu og brottfarar. Ráðherra getur hvernær sem er ákveðið að afturkalla heimild sem og ákveðið að erlent ríkisloftfar tæki og búnaður skuli yfirgefa íslenskt yfirráðasvæði fyrirvaralaust. </w:t>
      </w:r>
    </w:p>
    <w:p w14:paraId="55BB439D" w14:textId="77777777" w:rsidR="006362C2" w:rsidRPr="006362C2" w:rsidRDefault="006362C2" w:rsidP="006362C2">
      <w:pPr>
        <w:rPr>
          <w:szCs w:val="21"/>
        </w:rPr>
      </w:pPr>
      <w:r w:rsidRPr="006362C2">
        <w:rPr>
          <w:szCs w:val="21"/>
        </w:rPr>
        <w:t>Ráðherra er heimilt að setja nánari reglur um yfirflug, komur og ferðir erlendra ríkis</w:t>
      </w:r>
      <w:r w:rsidRPr="006362C2">
        <w:rPr>
          <w:szCs w:val="21"/>
        </w:rPr>
        <w:softHyphen/>
        <w:t>loft</w:t>
      </w:r>
      <w:r w:rsidRPr="006362C2">
        <w:rPr>
          <w:szCs w:val="21"/>
        </w:rPr>
        <w:softHyphen/>
        <w:t>fara, tækja og búnaðar sem ferðast um loftið en telst ekki vera loftfar sem telst vera í eigu eða undir yfirráðum erlends ríkis, svo sem framkvæmd heimildaveitinga, leyfilegan búnað, hvaða starfsemi þau megi stunda og tilkynningarskyldu þeirra, svo og komur og dvöl flugverja ríkisloftfara.</w:t>
      </w:r>
    </w:p>
    <w:p w14:paraId="0C1DC4D7" w14:textId="77777777" w:rsidR="006362C2" w:rsidRPr="006362C2" w:rsidRDefault="006362C2" w:rsidP="006362C2"/>
    <w:p w14:paraId="6D1527AC" w14:textId="77777777" w:rsidR="006362C2" w:rsidRPr="006362C2" w:rsidRDefault="006362C2" w:rsidP="006362C2">
      <w:pPr>
        <w:ind w:firstLine="0"/>
        <w:jc w:val="center"/>
      </w:pPr>
      <w:r w:rsidRPr="006362C2">
        <w:t>25. gr.</w:t>
      </w:r>
    </w:p>
    <w:p w14:paraId="5F9FDAD5" w14:textId="77777777" w:rsidR="006362C2" w:rsidRPr="006362C2" w:rsidRDefault="006362C2" w:rsidP="006362C2">
      <w:pPr>
        <w:ind w:firstLine="0"/>
        <w:jc w:val="center"/>
        <w:rPr>
          <w:i/>
        </w:rPr>
      </w:pPr>
      <w:r w:rsidRPr="006362C2">
        <w:rPr>
          <w:i/>
        </w:rPr>
        <w:t>Aðgengi að flugvöllum.</w:t>
      </w:r>
    </w:p>
    <w:p w14:paraId="129B0635" w14:textId="77777777" w:rsidR="006362C2" w:rsidRPr="006362C2" w:rsidRDefault="006362C2" w:rsidP="006362C2">
      <w:r w:rsidRPr="006362C2">
        <w:t>Flugvelli og önnur mannvirki í þágu loftferða sem eru opinn almenningi er erlendum loftförum einnig heimilt að nýta með sömu skilyrðum og íslenskum loftförum, enda sé fyrir hendi samningur þess efnis við það erlenda ríki sem í hlut á.</w:t>
      </w:r>
    </w:p>
    <w:p w14:paraId="6049D726" w14:textId="77777777" w:rsidR="006362C2" w:rsidRPr="006362C2" w:rsidRDefault="006362C2" w:rsidP="006362C2">
      <w:r w:rsidRPr="006362C2">
        <w:t xml:space="preserve">Við komu til eða brottför frá landinu er skylt að nota landamærastöð. Samgöngustofa getur heimilað að vikið sé frá framangreindu skilyrði hvað varðar flug sem ekki er starfrækt í ábataskyni enda styðji sérstakar aðstæður veitingu slíkrar heimildar. </w:t>
      </w:r>
    </w:p>
    <w:p w14:paraId="0BCFB9FB" w14:textId="77777777" w:rsidR="006362C2" w:rsidRPr="006362C2" w:rsidRDefault="006362C2" w:rsidP="006362C2"/>
    <w:p w14:paraId="3B1E783F" w14:textId="77777777" w:rsidR="006362C2" w:rsidRPr="006362C2" w:rsidRDefault="006362C2" w:rsidP="006362C2">
      <w:pPr>
        <w:ind w:firstLine="0"/>
        <w:jc w:val="center"/>
      </w:pPr>
      <w:r w:rsidRPr="006362C2">
        <w:t>26. gr.</w:t>
      </w:r>
    </w:p>
    <w:p w14:paraId="1AF7ED38" w14:textId="77777777" w:rsidR="006362C2" w:rsidRPr="006362C2" w:rsidRDefault="006362C2" w:rsidP="006362C2">
      <w:pPr>
        <w:ind w:firstLine="0"/>
        <w:jc w:val="center"/>
        <w:rPr>
          <w:i/>
        </w:rPr>
      </w:pPr>
      <w:r w:rsidRPr="006362C2">
        <w:rPr>
          <w:i/>
        </w:rPr>
        <w:t>Sérstök leyfi vegna viðburða.</w:t>
      </w:r>
    </w:p>
    <w:p w14:paraId="34543923" w14:textId="77777777" w:rsidR="006362C2" w:rsidRPr="006362C2" w:rsidRDefault="006362C2" w:rsidP="006362C2">
      <w:r w:rsidRPr="006362C2">
        <w:t>Sérstaks fyrirfram leyfis Samgöngustofu er þörf þegar:</w:t>
      </w:r>
    </w:p>
    <w:p w14:paraId="1E20CB9C" w14:textId="77777777" w:rsidR="006362C2" w:rsidRPr="006362C2" w:rsidRDefault="006362C2" w:rsidP="003F4634">
      <w:pPr>
        <w:pStyle w:val="Mlsgreinlista"/>
        <w:numPr>
          <w:ilvl w:val="0"/>
          <w:numId w:val="99"/>
        </w:numPr>
      </w:pPr>
      <w:r w:rsidRPr="006362C2">
        <w:t xml:space="preserve">halda á flugsýningu eða flugkeppni sem auglýst er og opin almenningi, </w:t>
      </w:r>
    </w:p>
    <w:p w14:paraId="6B2FD59E" w14:textId="77777777" w:rsidR="006362C2" w:rsidRPr="006362C2" w:rsidRDefault="006362C2" w:rsidP="003F4634">
      <w:pPr>
        <w:pStyle w:val="Mlsgreinlista"/>
        <w:numPr>
          <w:ilvl w:val="0"/>
          <w:numId w:val="99"/>
        </w:numPr>
      </w:pPr>
      <w:r w:rsidRPr="006362C2">
        <w:t xml:space="preserve">fyrirhugað er fallhlífarstökk, eitt stökk eða fleiri, eða sem hluti sýningar/samkomu, </w:t>
      </w:r>
    </w:p>
    <w:p w14:paraId="25230636" w14:textId="77777777" w:rsidR="006362C2" w:rsidRPr="006362C2" w:rsidRDefault="006362C2" w:rsidP="003F4634">
      <w:pPr>
        <w:pStyle w:val="Mlsgreinlista"/>
        <w:numPr>
          <w:ilvl w:val="0"/>
          <w:numId w:val="99"/>
        </w:numPr>
      </w:pPr>
      <w:r w:rsidRPr="006362C2">
        <w:t xml:space="preserve">halda á sýningu/samkomu þar sem skoteldar og flugeldavörum, þ.m.t. </w:t>
      </w:r>
      <w:proofErr w:type="spellStart"/>
      <w:r w:rsidRPr="006362C2">
        <w:t>sérútbúnum</w:t>
      </w:r>
      <w:proofErr w:type="spellEnd"/>
      <w:r w:rsidRPr="006362C2">
        <w:t xml:space="preserve"> skoteldum er skotið upp og eða þar sem leysigeisla eða ljósgeisla er beint út í loftið,</w:t>
      </w:r>
    </w:p>
    <w:p w14:paraId="4BB20A2D" w14:textId="77777777" w:rsidR="006362C2" w:rsidRPr="006362C2" w:rsidRDefault="006362C2" w:rsidP="003F4634">
      <w:pPr>
        <w:pStyle w:val="Mlsgreinlista"/>
        <w:numPr>
          <w:ilvl w:val="0"/>
          <w:numId w:val="99"/>
        </w:numPr>
      </w:pPr>
      <w:r w:rsidRPr="006362C2">
        <w:t xml:space="preserve">fyrirhugað er að dreifa/láta falla til jarðar hluti, efni eða annað sem valdið getur flugumferð, fólki eða mannvirkjum á jörðu niðri hættu, </w:t>
      </w:r>
    </w:p>
    <w:p w14:paraId="083D41E8" w14:textId="77777777" w:rsidR="006362C2" w:rsidRPr="006362C2" w:rsidRDefault="006362C2" w:rsidP="003F4634">
      <w:pPr>
        <w:pStyle w:val="Mlsgreinlista"/>
        <w:numPr>
          <w:ilvl w:val="0"/>
          <w:numId w:val="99"/>
        </w:numPr>
      </w:pPr>
      <w:r w:rsidRPr="006362C2">
        <w:lastRenderedPageBreak/>
        <w:t>fyrirhugað er að nota loftfar, eitt og sér eða með öðrum, til að mynda texta eða merki, sem sýnileg eru frá jörðu, með útblæstri reyks eða dreifingu annarra efna.</w:t>
      </w:r>
    </w:p>
    <w:p w14:paraId="311627CA" w14:textId="77777777" w:rsidR="006362C2" w:rsidRPr="006362C2" w:rsidRDefault="006362C2" w:rsidP="006362C2">
      <w:pPr>
        <w:ind w:firstLine="0"/>
      </w:pPr>
      <w:r w:rsidRPr="006362C2">
        <w:t>Samgöngustofu er heimilt að krefjast viðeigandi gagna og upp</w:t>
      </w:r>
      <w:r w:rsidRPr="006362C2">
        <w:rPr>
          <w:szCs w:val="21"/>
        </w:rPr>
        <w:softHyphen/>
      </w:r>
      <w:r w:rsidRPr="006362C2">
        <w:t>lýs</w:t>
      </w:r>
      <w:r w:rsidRPr="006362C2">
        <w:rPr>
          <w:szCs w:val="21"/>
        </w:rPr>
        <w:softHyphen/>
      </w:r>
      <w:r w:rsidRPr="006362C2">
        <w:t>inga vegna umsóknar um leyfi hverju sinni, þ.m.t. áhættumats</w:t>
      </w:r>
      <w:r w:rsidRPr="006362C2">
        <w:rPr>
          <w:szCs w:val="21"/>
        </w:rPr>
        <w:t>.</w:t>
      </w:r>
    </w:p>
    <w:p w14:paraId="3A01474D" w14:textId="77777777" w:rsidR="006362C2" w:rsidRPr="006362C2" w:rsidRDefault="006362C2" w:rsidP="006362C2">
      <w:r w:rsidRPr="006362C2">
        <w:t>Ráðherra er heimilt með reglugerð að kveða á um frekari leyfisskyldu vegna viðburða í því skyni að vernda fólk og eignir, auk þess að kveða nánar á um framangreindar heimildir, umsókn, skilyrði, þ.m.t. kröfur til ábyrgðartryggingar og/eða áhættumats ef við á, öryggiskröfur og eftirlit.</w:t>
      </w:r>
    </w:p>
    <w:p w14:paraId="5E19236C" w14:textId="56710BC1" w:rsidR="006362C2" w:rsidRPr="006362C2" w:rsidRDefault="006362C2" w:rsidP="006362C2">
      <w:pPr>
        <w:keepNext/>
        <w:keepLines/>
        <w:spacing w:before="240"/>
        <w:ind w:left="567" w:hanging="567"/>
        <w:outlineLvl w:val="0"/>
        <w:rPr>
          <w:rFonts w:asciiTheme="majorHAnsi" w:eastAsiaTheme="majorEastAsia" w:hAnsiTheme="majorHAnsi" w:cstheme="majorBidi"/>
          <w:color w:val="0070C0"/>
          <w:sz w:val="22"/>
        </w:rPr>
      </w:pPr>
      <w:r w:rsidRPr="006362C2">
        <w:rPr>
          <w:rFonts w:asciiTheme="majorHAnsi" w:eastAsiaTheme="majorEastAsia" w:hAnsiTheme="majorHAnsi" w:cstheme="majorBidi"/>
          <w:color w:val="0070C0"/>
          <w:sz w:val="22"/>
        </w:rPr>
        <w:t xml:space="preserve">Kafli </w:t>
      </w:r>
      <w:r w:rsidR="0045569E">
        <w:rPr>
          <w:rFonts w:asciiTheme="majorHAnsi" w:eastAsiaTheme="majorEastAsia" w:hAnsiTheme="majorHAnsi" w:cstheme="majorBidi"/>
          <w:color w:val="0070C0"/>
          <w:sz w:val="22"/>
        </w:rPr>
        <w:t xml:space="preserve">IV. </w:t>
      </w:r>
      <w:r w:rsidRPr="006362C2">
        <w:rPr>
          <w:rFonts w:asciiTheme="majorHAnsi" w:eastAsiaTheme="majorEastAsia" w:hAnsiTheme="majorHAnsi" w:cstheme="majorBidi"/>
          <w:color w:val="0070C0"/>
          <w:sz w:val="22"/>
        </w:rPr>
        <w:t>– Almenn ákvæði 27-39</w:t>
      </w:r>
    </w:p>
    <w:p w14:paraId="0570C6E5" w14:textId="77777777" w:rsidR="006362C2" w:rsidRPr="006362C2" w:rsidRDefault="006362C2" w:rsidP="006362C2">
      <w:pPr>
        <w:ind w:firstLine="0"/>
        <w:jc w:val="center"/>
        <w:rPr>
          <w:caps/>
        </w:rPr>
      </w:pPr>
      <w:bookmarkStart w:id="22" w:name="_Hlk18583648"/>
      <w:r w:rsidRPr="006362C2">
        <w:rPr>
          <w:caps/>
        </w:rPr>
        <w:t>IV. KAFLI.</w:t>
      </w:r>
    </w:p>
    <w:p w14:paraId="528AFECE" w14:textId="77777777" w:rsidR="006362C2" w:rsidRPr="006362C2" w:rsidRDefault="006362C2" w:rsidP="006362C2">
      <w:pPr>
        <w:ind w:firstLine="0"/>
        <w:jc w:val="center"/>
        <w:rPr>
          <w:b/>
        </w:rPr>
      </w:pPr>
      <w:r w:rsidRPr="006362C2">
        <w:rPr>
          <w:b/>
        </w:rPr>
        <w:t>Almenn ákvæði.</w:t>
      </w:r>
    </w:p>
    <w:p w14:paraId="395E06D8" w14:textId="77777777" w:rsidR="006362C2" w:rsidRPr="006362C2" w:rsidRDefault="006362C2" w:rsidP="006362C2">
      <w:pPr>
        <w:ind w:firstLine="0"/>
        <w:jc w:val="center"/>
      </w:pPr>
      <w:r w:rsidRPr="006362C2">
        <w:t>27. gr.</w:t>
      </w:r>
    </w:p>
    <w:p w14:paraId="6739566C" w14:textId="77777777" w:rsidR="006362C2" w:rsidRPr="006362C2" w:rsidRDefault="006362C2" w:rsidP="006362C2">
      <w:pPr>
        <w:ind w:firstLine="0"/>
        <w:jc w:val="center"/>
        <w:rPr>
          <w:i/>
          <w:szCs w:val="21"/>
        </w:rPr>
      </w:pPr>
      <w:r w:rsidRPr="006362C2">
        <w:rPr>
          <w:i/>
          <w:szCs w:val="21"/>
        </w:rPr>
        <w:t xml:space="preserve">Gildi vottorða o.fl. </w:t>
      </w:r>
    </w:p>
    <w:p w14:paraId="1DB551CA" w14:textId="77777777" w:rsidR="006362C2" w:rsidRPr="006362C2" w:rsidRDefault="006362C2" w:rsidP="006362C2">
      <w:pPr>
        <w:rPr>
          <w:szCs w:val="21"/>
        </w:rPr>
      </w:pPr>
      <w:r w:rsidRPr="006362C2">
        <w:rPr>
          <w:szCs w:val="21"/>
        </w:rPr>
        <w:t xml:space="preserve">Hvers konar vottorð, réttindi, leyfi og </w:t>
      </w:r>
      <w:proofErr w:type="spellStart"/>
      <w:r w:rsidRPr="006362C2">
        <w:rPr>
          <w:szCs w:val="21"/>
        </w:rPr>
        <w:t>fullgilding</w:t>
      </w:r>
      <w:proofErr w:type="spellEnd"/>
      <w:r w:rsidRPr="006362C2">
        <w:rPr>
          <w:szCs w:val="21"/>
        </w:rPr>
        <w:t>, útgefin af lögbærum stjórnvöldum í sam</w:t>
      </w:r>
      <w:r w:rsidRPr="006362C2">
        <w:rPr>
          <w:szCs w:val="21"/>
        </w:rPr>
        <w:softHyphen/>
        <w:t xml:space="preserve">ræmi við lög þessi og reglugerðir settar á grundvelli þeirra, skulu halda gildi sínu svo fremi að: </w:t>
      </w:r>
    </w:p>
    <w:p w14:paraId="500F8314" w14:textId="77777777" w:rsidR="006362C2" w:rsidRPr="006362C2" w:rsidRDefault="006362C2" w:rsidP="00B90318">
      <w:pPr>
        <w:pStyle w:val="Mlsgreinlista"/>
        <w:numPr>
          <w:ilvl w:val="0"/>
          <w:numId w:val="54"/>
        </w:numPr>
      </w:pPr>
      <w:r w:rsidRPr="006362C2">
        <w:t>eftirlitsskyldur aðili uppfylli ávallt þær kröfur sem gerðar eru til starfans og/eða starf</w:t>
      </w:r>
      <w:r w:rsidRPr="006362C2">
        <w:softHyphen/>
        <w:t>sem</w:t>
      </w:r>
      <w:r w:rsidRPr="006362C2">
        <w:softHyphen/>
        <w:t>innar og skilyrði til starfrækslu, ef við á, þ.m.t. kröfur er varða meðhöndlun frá</w:t>
      </w:r>
      <w:r w:rsidRPr="006362C2">
        <w:softHyphen/>
        <w:t>vika, og viðeigandi lögbært stjórnvald geti ákvarðað að svo sé,</w:t>
      </w:r>
    </w:p>
    <w:p w14:paraId="7E248827" w14:textId="77777777" w:rsidR="006362C2" w:rsidRPr="006362C2" w:rsidRDefault="006362C2" w:rsidP="00B90318">
      <w:pPr>
        <w:pStyle w:val="Mlsgreinlista"/>
        <w:numPr>
          <w:ilvl w:val="0"/>
          <w:numId w:val="54"/>
        </w:numPr>
      </w:pPr>
      <w:r w:rsidRPr="006362C2">
        <w:t>þau hafi ekki verið lögð inn, felld tímabundið úr gildi, eru útrunninn eða afturkölluð.</w:t>
      </w:r>
    </w:p>
    <w:p w14:paraId="5A8843F7" w14:textId="77777777" w:rsidR="006362C2" w:rsidRPr="006362C2" w:rsidRDefault="006362C2" w:rsidP="006362C2">
      <w:pPr>
        <w:ind w:firstLine="0"/>
        <w:jc w:val="left"/>
        <w:rPr>
          <w:szCs w:val="21"/>
        </w:rPr>
      </w:pPr>
    </w:p>
    <w:p w14:paraId="38A4480D" w14:textId="77777777" w:rsidR="006362C2" w:rsidRPr="006362C2" w:rsidRDefault="006362C2" w:rsidP="006362C2">
      <w:pPr>
        <w:ind w:firstLine="0"/>
        <w:jc w:val="center"/>
      </w:pPr>
      <w:r w:rsidRPr="006362C2">
        <w:t>28. gr.</w:t>
      </w:r>
    </w:p>
    <w:p w14:paraId="116CF517" w14:textId="77777777" w:rsidR="006362C2" w:rsidRPr="006362C2" w:rsidRDefault="006362C2" w:rsidP="006362C2">
      <w:pPr>
        <w:ind w:firstLine="0"/>
        <w:jc w:val="center"/>
        <w:rPr>
          <w:i/>
          <w:szCs w:val="21"/>
        </w:rPr>
      </w:pPr>
      <w:r w:rsidRPr="006362C2">
        <w:rPr>
          <w:i/>
          <w:szCs w:val="21"/>
        </w:rPr>
        <w:t>Yfirlýsingar.</w:t>
      </w:r>
    </w:p>
    <w:p w14:paraId="1C032915" w14:textId="77777777" w:rsidR="006362C2" w:rsidRPr="006362C2" w:rsidRDefault="006362C2" w:rsidP="006362C2">
      <w:pPr>
        <w:rPr>
          <w:szCs w:val="21"/>
        </w:rPr>
      </w:pPr>
      <w:r w:rsidRPr="006362C2">
        <w:rPr>
          <w:szCs w:val="21"/>
        </w:rPr>
        <w:t xml:space="preserve">Hvers konar yfirlýsingar sem aðilar leggja fram í samræmi við lög þessi og reglugerðir settar á grundvelli þeirra skulu halda gildi sínu svo fremi að: </w:t>
      </w:r>
    </w:p>
    <w:p w14:paraId="404BC72C" w14:textId="77777777" w:rsidR="006362C2" w:rsidRPr="006362C2" w:rsidRDefault="006362C2" w:rsidP="00B90318">
      <w:pPr>
        <w:pStyle w:val="Mlsgreinlista"/>
        <w:numPr>
          <w:ilvl w:val="0"/>
          <w:numId w:val="55"/>
        </w:numPr>
      </w:pPr>
      <w:r w:rsidRPr="006362C2">
        <w:t>útgefandi yfirlýsingar uppfylli ávallt þær kröfur sem gerðar eru til starfseminnar og skilyrði til starfrækslu, ef við á, þ.m.t. kröfur er varða meðhöndlun frávika, og viðeigandi lögbært stjórnvald geti ákvarðað að svo sé,</w:t>
      </w:r>
    </w:p>
    <w:p w14:paraId="3624B3D5" w14:textId="77777777" w:rsidR="006362C2" w:rsidRPr="006362C2" w:rsidRDefault="006362C2" w:rsidP="00B90318">
      <w:pPr>
        <w:pStyle w:val="Mlsgreinlista"/>
        <w:numPr>
          <w:ilvl w:val="0"/>
          <w:numId w:val="55"/>
        </w:numPr>
      </w:pPr>
      <w:r w:rsidRPr="006362C2">
        <w:t xml:space="preserve">hún sé ekki útrunninn, hafi ekki verið afturkölluð eða </w:t>
      </w:r>
      <w:proofErr w:type="spellStart"/>
      <w:r w:rsidRPr="006362C2">
        <w:t>afskráð</w:t>
      </w:r>
      <w:proofErr w:type="spellEnd"/>
      <w:r w:rsidRPr="006362C2">
        <w:t>,</w:t>
      </w:r>
    </w:p>
    <w:p w14:paraId="3913CBD8" w14:textId="77777777" w:rsidR="006362C2" w:rsidRPr="006362C2" w:rsidRDefault="006362C2" w:rsidP="00B90318">
      <w:pPr>
        <w:pStyle w:val="Mlsgreinlista"/>
        <w:numPr>
          <w:ilvl w:val="0"/>
          <w:numId w:val="55"/>
        </w:numPr>
      </w:pPr>
      <w:r w:rsidRPr="006362C2">
        <w:t>lögbær stjórnvöld hafi ekki lagt bann við starfsemi útgefanda yfirlýsingar.</w:t>
      </w:r>
    </w:p>
    <w:p w14:paraId="477FF2A9" w14:textId="77777777" w:rsidR="006362C2" w:rsidRPr="006362C2" w:rsidRDefault="006362C2" w:rsidP="006362C2">
      <w:pPr>
        <w:ind w:firstLine="0"/>
        <w:jc w:val="left"/>
        <w:rPr>
          <w:szCs w:val="21"/>
        </w:rPr>
      </w:pPr>
    </w:p>
    <w:bookmarkEnd w:id="22"/>
    <w:p w14:paraId="128D2B64" w14:textId="77777777" w:rsidR="006362C2" w:rsidRPr="006362C2" w:rsidRDefault="006362C2" w:rsidP="006362C2">
      <w:pPr>
        <w:ind w:firstLine="0"/>
        <w:jc w:val="center"/>
      </w:pPr>
      <w:r w:rsidRPr="006362C2">
        <w:t>29. gr.</w:t>
      </w:r>
    </w:p>
    <w:p w14:paraId="4CC667AE" w14:textId="77777777" w:rsidR="006362C2" w:rsidRPr="006362C2" w:rsidRDefault="006362C2" w:rsidP="006362C2">
      <w:pPr>
        <w:ind w:firstLine="0"/>
        <w:jc w:val="center"/>
        <w:rPr>
          <w:i/>
          <w:szCs w:val="21"/>
        </w:rPr>
      </w:pPr>
      <w:r w:rsidRPr="006362C2">
        <w:rPr>
          <w:i/>
          <w:szCs w:val="21"/>
        </w:rPr>
        <w:t>Gagnkvæm viðurkenning.</w:t>
      </w:r>
    </w:p>
    <w:p w14:paraId="72845B92" w14:textId="77777777" w:rsidR="006362C2" w:rsidRPr="006362C2" w:rsidRDefault="006362C2" w:rsidP="006362C2">
      <w:r w:rsidRPr="006362C2">
        <w:t xml:space="preserve">Erlend vottorð, réttindi, leyfi, </w:t>
      </w:r>
      <w:proofErr w:type="spellStart"/>
      <w:r w:rsidRPr="006362C2">
        <w:t>fullgilding</w:t>
      </w:r>
      <w:proofErr w:type="spellEnd"/>
      <w:r w:rsidRPr="006362C2">
        <w:t xml:space="preserve"> og yfirlýsingar, sbr. 27. og 28. gr., skulu njóta gagnkvæmrar viðurkenningar hér á landi í samræmi við þá samninga sem Ísland er aðili að, enda séu uppfyllt þau skilyrði sem viðkomandi samningur mælir fyrir um. </w:t>
      </w:r>
    </w:p>
    <w:p w14:paraId="5AB9D651" w14:textId="77777777" w:rsidR="006362C2" w:rsidRPr="006362C2" w:rsidRDefault="006362C2" w:rsidP="006362C2">
      <w:pPr>
        <w:rPr>
          <w:szCs w:val="21"/>
        </w:rPr>
      </w:pPr>
      <w:r w:rsidRPr="006362C2">
        <w:rPr>
          <w:szCs w:val="21"/>
        </w:rPr>
        <w:t>Lögbærum stjórnvöldum er heimilt að gefa út vottorð eða viðurkenna vottorð og önnur viðeigandi gögn sem staðfesta samræmi við lög þriðja ríkis, sem ekki telst EASA-ríki, ef kveðið er á um slíkt í lögum þessum eða reglugerðum settum samkvæmt þeim eða samningum sem Ísland er aðili að.</w:t>
      </w:r>
    </w:p>
    <w:p w14:paraId="265FB905" w14:textId="77777777" w:rsidR="006362C2" w:rsidRPr="006362C2" w:rsidRDefault="006362C2" w:rsidP="006362C2">
      <w:pPr>
        <w:rPr>
          <w:szCs w:val="21"/>
        </w:rPr>
      </w:pPr>
      <w:r w:rsidRPr="006362C2">
        <w:rPr>
          <w:szCs w:val="21"/>
        </w:rPr>
        <w:t>Ef um er að ræða vottorð og önnur viðeigandi gögn sem staðfesta samræmi við lög þriðja ríkis, sem falla utan gildissviðs EASA-reglugerðarinnar, er Samgöngustofu heimilt að meta þau gild, enda uppfylli viðkomandi vottorð og önnur gögn þær kröfur sem lög þessi og reglugerðir áskilja.</w:t>
      </w:r>
    </w:p>
    <w:p w14:paraId="4149B541" w14:textId="77777777" w:rsidR="006362C2" w:rsidRPr="006362C2" w:rsidRDefault="006362C2" w:rsidP="006362C2"/>
    <w:p w14:paraId="43BB608B" w14:textId="77777777" w:rsidR="006362C2" w:rsidRPr="006362C2" w:rsidRDefault="006362C2" w:rsidP="006362C2">
      <w:pPr>
        <w:ind w:firstLine="0"/>
        <w:jc w:val="center"/>
      </w:pPr>
      <w:r w:rsidRPr="006362C2">
        <w:t>30. gr.</w:t>
      </w:r>
    </w:p>
    <w:p w14:paraId="06739DD9" w14:textId="77777777" w:rsidR="006362C2" w:rsidRPr="006362C2" w:rsidRDefault="006362C2" w:rsidP="006362C2">
      <w:pPr>
        <w:ind w:firstLine="0"/>
        <w:jc w:val="center"/>
        <w:rPr>
          <w:i/>
          <w:szCs w:val="21"/>
        </w:rPr>
      </w:pPr>
      <w:r w:rsidRPr="006362C2">
        <w:rPr>
          <w:i/>
          <w:szCs w:val="21"/>
        </w:rPr>
        <w:lastRenderedPageBreak/>
        <w:t>Ábyrgðarskylda.</w:t>
      </w:r>
    </w:p>
    <w:p w14:paraId="1C7B5025" w14:textId="77777777" w:rsidR="006362C2" w:rsidRPr="006362C2" w:rsidRDefault="006362C2" w:rsidP="006362C2">
      <w:pPr>
        <w:rPr>
          <w:szCs w:val="21"/>
        </w:rPr>
      </w:pPr>
      <w:r w:rsidRPr="006362C2">
        <w:rPr>
          <w:szCs w:val="21"/>
        </w:rPr>
        <w:t>Eftirlitsskyldir aðilar skulu ávallt geta sýnt fram á að þeir uppfylli þær kröfur og skilyrði sem lög þessi og reglugerðir settar á grundvelli þeirra áskilja.</w:t>
      </w:r>
    </w:p>
    <w:p w14:paraId="41BE6BC4" w14:textId="77777777" w:rsidR="006362C2" w:rsidRPr="006362C2" w:rsidRDefault="006362C2" w:rsidP="006362C2">
      <w:pPr>
        <w:rPr>
          <w:szCs w:val="21"/>
        </w:rPr>
      </w:pPr>
      <w:r w:rsidRPr="006362C2">
        <w:rPr>
          <w:szCs w:val="21"/>
        </w:rPr>
        <w:t>Eftirlitsskyldir aðilar skulu virða þau réttindi sem skilgreind eru í þeim vottorðum og öðrum réttindum sem útgefin eru af lögbærum stjórnvöldum og fara að öllum skilyrðum og takmörkunum sem tengd eru handhöfn þeirra.</w:t>
      </w:r>
    </w:p>
    <w:p w14:paraId="41390D41" w14:textId="77777777" w:rsidR="006362C2" w:rsidRPr="006362C2" w:rsidRDefault="006362C2" w:rsidP="006362C2">
      <w:pPr>
        <w:rPr>
          <w:szCs w:val="21"/>
        </w:rPr>
      </w:pPr>
    </w:p>
    <w:p w14:paraId="44BE424A" w14:textId="77777777" w:rsidR="006362C2" w:rsidRPr="006362C2" w:rsidRDefault="006362C2" w:rsidP="006362C2">
      <w:pPr>
        <w:ind w:firstLine="0"/>
        <w:jc w:val="center"/>
      </w:pPr>
      <w:r w:rsidRPr="006362C2">
        <w:t>31. gr.</w:t>
      </w:r>
    </w:p>
    <w:p w14:paraId="5201FC41" w14:textId="77777777" w:rsidR="006362C2" w:rsidRPr="006362C2" w:rsidRDefault="006362C2" w:rsidP="006362C2">
      <w:pPr>
        <w:ind w:firstLine="0"/>
        <w:jc w:val="center"/>
        <w:rPr>
          <w:i/>
          <w:szCs w:val="21"/>
        </w:rPr>
      </w:pPr>
      <w:r w:rsidRPr="006362C2">
        <w:rPr>
          <w:i/>
          <w:szCs w:val="21"/>
        </w:rPr>
        <w:t>Sönnun kunnáttu eða hæfni.</w:t>
      </w:r>
    </w:p>
    <w:p w14:paraId="31372E9E" w14:textId="77777777" w:rsidR="006362C2" w:rsidRPr="006362C2" w:rsidRDefault="006362C2" w:rsidP="006362C2">
      <w:pPr>
        <w:rPr>
          <w:szCs w:val="21"/>
        </w:rPr>
      </w:pPr>
      <w:r w:rsidRPr="006362C2">
        <w:rPr>
          <w:szCs w:val="21"/>
        </w:rPr>
        <w:t>Lögbærum stjórnvöldum er heimilt að krefjast þess að tilnefnt fyrirsvars- og ábyrgðarfólk eftirlitsskyldra aðila sanni kunnáttu sína og hæfni með próftöku eða annarri viðurkenndri aðferð samkvæmt ákvörðun viðkomandi stofnunar.</w:t>
      </w:r>
    </w:p>
    <w:p w14:paraId="2D04378B" w14:textId="77777777" w:rsidR="006362C2" w:rsidRPr="006362C2" w:rsidRDefault="006362C2" w:rsidP="006362C2">
      <w:pPr>
        <w:rPr>
          <w:szCs w:val="21"/>
        </w:rPr>
      </w:pPr>
      <w:r w:rsidRPr="006362C2">
        <w:rPr>
          <w:szCs w:val="21"/>
        </w:rPr>
        <w:t xml:space="preserve">Komi í ljós að kunnáttu eða hæfni fyrirsvars- og ábyrgðarfólks </w:t>
      </w:r>
      <w:r w:rsidRPr="006362C2">
        <w:t>sé</w:t>
      </w:r>
      <w:r w:rsidRPr="006362C2">
        <w:rPr>
          <w:szCs w:val="21"/>
        </w:rPr>
        <w:t xml:space="preserve"> ábótavant er viðkomandi stofnun heimilt að synja um samþykki eða afturkalla áður gefið samþykki sitt.</w:t>
      </w:r>
    </w:p>
    <w:p w14:paraId="15D3A8AA" w14:textId="77777777" w:rsidR="006362C2" w:rsidRPr="006362C2" w:rsidRDefault="006362C2" w:rsidP="006362C2">
      <w:pPr>
        <w:ind w:firstLine="0"/>
        <w:rPr>
          <w:szCs w:val="21"/>
        </w:rPr>
      </w:pPr>
    </w:p>
    <w:p w14:paraId="73FA3B13" w14:textId="77777777" w:rsidR="006362C2" w:rsidRPr="006362C2" w:rsidRDefault="006362C2" w:rsidP="006362C2">
      <w:pPr>
        <w:ind w:firstLine="0"/>
        <w:jc w:val="center"/>
      </w:pPr>
      <w:r w:rsidRPr="006362C2">
        <w:t>32. gr.</w:t>
      </w:r>
    </w:p>
    <w:p w14:paraId="61B94661" w14:textId="77777777" w:rsidR="006362C2" w:rsidRPr="006362C2" w:rsidRDefault="006362C2" w:rsidP="006362C2">
      <w:pPr>
        <w:ind w:firstLine="0"/>
        <w:jc w:val="center"/>
        <w:rPr>
          <w:i/>
          <w:szCs w:val="21"/>
        </w:rPr>
      </w:pPr>
      <w:r w:rsidRPr="006362C2">
        <w:rPr>
          <w:i/>
          <w:szCs w:val="21"/>
        </w:rPr>
        <w:t>Skylda til að fara að fyrirmælum.</w:t>
      </w:r>
    </w:p>
    <w:p w14:paraId="1BCDE875" w14:textId="77777777" w:rsidR="006362C2" w:rsidRPr="006362C2" w:rsidRDefault="006362C2" w:rsidP="006362C2">
      <w:r w:rsidRPr="006362C2">
        <w:t>Eftirlitsskyldum aðilum er skylt að fara eftir og framfylgja skyldubundnum fyrirmælum sem lögbær stjórnvöld gefa út, svo sem lofthæfifyrirmælum, rekstrarfyrirmælum, fyrirmælum um áfram</w:t>
      </w:r>
      <w:r w:rsidRPr="006362C2">
        <w:rPr>
          <w:szCs w:val="21"/>
        </w:rPr>
        <w:softHyphen/>
      </w:r>
      <w:r w:rsidRPr="006362C2">
        <w:t>hald</w:t>
      </w:r>
      <w:r w:rsidRPr="006362C2">
        <w:rPr>
          <w:szCs w:val="21"/>
        </w:rPr>
        <w:softHyphen/>
      </w:r>
      <w:r w:rsidRPr="006362C2">
        <w:t xml:space="preserve">andi lofthæfi loftfara og fyrirmælum um ráðstafanir til að bregðast tafarlaust við öryggisvanda. </w:t>
      </w:r>
    </w:p>
    <w:p w14:paraId="455B9596" w14:textId="77777777" w:rsidR="006362C2" w:rsidRPr="006362C2" w:rsidRDefault="006362C2" w:rsidP="006362C2">
      <w:pPr>
        <w:ind w:left="284" w:firstLine="0"/>
        <w:jc w:val="left"/>
        <w:rPr>
          <w:szCs w:val="21"/>
        </w:rPr>
      </w:pPr>
    </w:p>
    <w:p w14:paraId="65868776" w14:textId="77777777" w:rsidR="006362C2" w:rsidRPr="006362C2" w:rsidRDefault="006362C2" w:rsidP="006362C2">
      <w:pPr>
        <w:ind w:firstLine="0"/>
        <w:jc w:val="center"/>
      </w:pPr>
      <w:r w:rsidRPr="006362C2">
        <w:t>33. gr.</w:t>
      </w:r>
    </w:p>
    <w:p w14:paraId="7507B040" w14:textId="77777777" w:rsidR="006362C2" w:rsidRPr="006362C2" w:rsidRDefault="006362C2" w:rsidP="006362C2">
      <w:pPr>
        <w:ind w:firstLine="0"/>
        <w:jc w:val="center"/>
        <w:rPr>
          <w:i/>
          <w:szCs w:val="21"/>
        </w:rPr>
      </w:pPr>
      <w:r w:rsidRPr="006362C2">
        <w:rPr>
          <w:i/>
          <w:szCs w:val="21"/>
        </w:rPr>
        <w:t>Samvinna.</w:t>
      </w:r>
    </w:p>
    <w:p w14:paraId="43018727" w14:textId="77777777" w:rsidR="006362C2" w:rsidRPr="006362C2" w:rsidRDefault="006362C2" w:rsidP="006362C2">
      <w:r w:rsidRPr="006362C2">
        <w:t>Eftirlitsskyldur aðili skal greiða fyrir eftirliti, skoðunum og úttektum lögbærs stjórnvalds eða eftir atvikum hæfs aðila og vinna með eftirlitsaðila eins og þörf krefur til að valdheimildir lögbæra stjórnvaldsins geti nýst sem skyldi og séu árangursríkar og skilvirkar.</w:t>
      </w:r>
    </w:p>
    <w:p w14:paraId="2CAABF68" w14:textId="77777777" w:rsidR="006362C2" w:rsidRPr="006362C2" w:rsidRDefault="006362C2" w:rsidP="006362C2">
      <w:pPr>
        <w:rPr>
          <w:szCs w:val="21"/>
        </w:rPr>
      </w:pPr>
    </w:p>
    <w:p w14:paraId="2D7DC343" w14:textId="77777777" w:rsidR="006362C2" w:rsidRPr="006362C2" w:rsidRDefault="006362C2" w:rsidP="006362C2">
      <w:pPr>
        <w:ind w:firstLine="0"/>
        <w:jc w:val="center"/>
      </w:pPr>
      <w:r w:rsidRPr="006362C2">
        <w:t>34. gr.</w:t>
      </w:r>
    </w:p>
    <w:p w14:paraId="4CB8A9F2" w14:textId="77777777" w:rsidR="006362C2" w:rsidRPr="006362C2" w:rsidRDefault="006362C2" w:rsidP="006362C2">
      <w:pPr>
        <w:ind w:firstLine="0"/>
        <w:jc w:val="center"/>
        <w:rPr>
          <w:i/>
          <w:szCs w:val="21"/>
        </w:rPr>
      </w:pPr>
      <w:r w:rsidRPr="006362C2">
        <w:rPr>
          <w:i/>
          <w:szCs w:val="21"/>
        </w:rPr>
        <w:t>Útvistuð starfsemi.</w:t>
      </w:r>
    </w:p>
    <w:p w14:paraId="635C8320" w14:textId="77777777" w:rsidR="006362C2" w:rsidRPr="006362C2" w:rsidRDefault="006362C2" w:rsidP="006362C2">
      <w:pPr>
        <w:rPr>
          <w:szCs w:val="21"/>
        </w:rPr>
      </w:pPr>
      <w:r w:rsidRPr="006362C2">
        <w:rPr>
          <w:szCs w:val="21"/>
        </w:rPr>
        <w:t>Eftirlitsskyldur aðili skal ávallt tryggja að sú þjónusta sem er útvistað eða aðkeypt vara uppfylli viðeigandi kröfur um vottun. Ef aðili útvistar hluta af starfsemi sinni til annars fyrirtækis, sem ekki hefur vottun fyrir þeirri starfsemi, skal fyrirtækið sem samið er við starfa innan ramma vottunar vottaðs aðila. Eftirlitsskyldur aðili skal tryggja lögbæru stjórnvaldi aðgengi til eftirlits að því fyrirtæki sem samið er við.</w:t>
      </w:r>
    </w:p>
    <w:p w14:paraId="6F1F5723" w14:textId="77777777" w:rsidR="006362C2" w:rsidRPr="006362C2" w:rsidRDefault="006362C2" w:rsidP="006362C2"/>
    <w:p w14:paraId="205EC4DD" w14:textId="77777777" w:rsidR="006362C2" w:rsidRPr="006362C2" w:rsidRDefault="006362C2" w:rsidP="006362C2">
      <w:pPr>
        <w:ind w:firstLine="0"/>
        <w:jc w:val="center"/>
      </w:pPr>
      <w:r w:rsidRPr="006362C2">
        <w:t>35. gr.</w:t>
      </w:r>
    </w:p>
    <w:p w14:paraId="6EB32288" w14:textId="77777777" w:rsidR="006362C2" w:rsidRPr="006362C2" w:rsidRDefault="006362C2" w:rsidP="006362C2">
      <w:pPr>
        <w:ind w:firstLine="0"/>
        <w:jc w:val="center"/>
        <w:rPr>
          <w:i/>
        </w:rPr>
      </w:pPr>
      <w:r w:rsidRPr="006362C2">
        <w:rPr>
          <w:i/>
        </w:rPr>
        <w:t>Aðferðir til að uppfylla skilyrði og kröfur.</w:t>
      </w:r>
    </w:p>
    <w:p w14:paraId="6940A9D9" w14:textId="77777777" w:rsidR="006362C2" w:rsidRPr="006362C2" w:rsidRDefault="006362C2" w:rsidP="006362C2">
      <w:r w:rsidRPr="006362C2">
        <w:rPr>
          <w:szCs w:val="21"/>
        </w:rPr>
        <w:t xml:space="preserve">Á afmörkuðum sviðum gefa lögbær stjórnvöld út viðurkenndar aðferðir til að uppfylla skilyrði og </w:t>
      </w:r>
      <w:r w:rsidRPr="006362C2">
        <w:t>kröfur samkvæmt lögum þessum eða reglugerðum settum samkvæmt þeim, sem nota má til að staðfesta samræmi. Hafi viðurkenndum aðferðum verið beitt til að uppfylla kröfur skal litið svo á að gildandi kröfur hafi verið uppfylltar.</w:t>
      </w:r>
    </w:p>
    <w:p w14:paraId="70C0E024" w14:textId="77777777" w:rsidR="006362C2" w:rsidRPr="006362C2" w:rsidRDefault="006362C2" w:rsidP="006362C2">
      <w:r w:rsidRPr="006362C2">
        <w:t>Sé stuðst við aðrar aðferðir til að uppfylla kröfur, til að staðfesta samræmi við kröfur eða skilyrði samkvæmt lögum þessum eða reglugerðum settum samkvæmt þeim, skal óska eftir fyrirfram samþykki viðeigandi lögbærs stjórnvalds áður en slíkar aðferðir eru nýttar.</w:t>
      </w:r>
    </w:p>
    <w:p w14:paraId="3263BE03" w14:textId="77777777" w:rsidR="006362C2" w:rsidRPr="006362C2" w:rsidRDefault="006362C2" w:rsidP="006362C2">
      <w:pPr>
        <w:rPr>
          <w:szCs w:val="21"/>
        </w:rPr>
      </w:pPr>
      <w:r w:rsidRPr="006362C2">
        <w:t>Ráðherra er heimilt að kveða nánar á um notkun viðurkenndra aðferða og annarra aðferða til að uppfylla</w:t>
      </w:r>
      <w:r w:rsidRPr="006362C2">
        <w:rPr>
          <w:szCs w:val="21"/>
        </w:rPr>
        <w:t xml:space="preserve"> kröfur, auk leiðbeiningarefnis í reglugerð, þ.m.t. heimildir lög</w:t>
      </w:r>
      <w:r w:rsidRPr="006362C2">
        <w:rPr>
          <w:szCs w:val="21"/>
        </w:rPr>
        <w:softHyphen/>
        <w:t xml:space="preserve">bærra stjórnvalda </w:t>
      </w:r>
      <w:r w:rsidRPr="006362C2">
        <w:rPr>
          <w:szCs w:val="21"/>
        </w:rPr>
        <w:lastRenderedPageBreak/>
        <w:t>til að takmarka, afturkalla eða breyta viðurkenndum aðferðum og öðrum aðferðum til að uppfylla kröfur.</w:t>
      </w:r>
    </w:p>
    <w:p w14:paraId="377D5986" w14:textId="77777777" w:rsidR="006362C2" w:rsidRPr="006362C2" w:rsidRDefault="006362C2" w:rsidP="006362C2"/>
    <w:p w14:paraId="5EE03AC0" w14:textId="77777777" w:rsidR="006362C2" w:rsidRPr="006362C2" w:rsidRDefault="006362C2" w:rsidP="006362C2">
      <w:pPr>
        <w:ind w:firstLine="0"/>
        <w:jc w:val="center"/>
      </w:pPr>
      <w:r w:rsidRPr="006362C2">
        <w:t>36. gr.</w:t>
      </w:r>
    </w:p>
    <w:p w14:paraId="5B3AC61E" w14:textId="77777777" w:rsidR="006362C2" w:rsidRPr="006362C2" w:rsidRDefault="006362C2" w:rsidP="006362C2">
      <w:pPr>
        <w:ind w:firstLine="0"/>
        <w:jc w:val="center"/>
        <w:rPr>
          <w:i/>
        </w:rPr>
      </w:pPr>
      <w:r w:rsidRPr="006362C2">
        <w:rPr>
          <w:i/>
        </w:rPr>
        <w:t>Mælieiningar sem nota skal í flugi.</w:t>
      </w:r>
    </w:p>
    <w:p w14:paraId="78CF5C17" w14:textId="77777777" w:rsidR="006362C2" w:rsidRPr="006362C2" w:rsidRDefault="006362C2" w:rsidP="006362C2">
      <w:r w:rsidRPr="006362C2">
        <w:t xml:space="preserve">Við starfrækslu flugs í lofti sem og á jörðu niðri skal nota alþjóðlega </w:t>
      </w:r>
      <w:proofErr w:type="spellStart"/>
      <w:r w:rsidRPr="006362C2">
        <w:t>SI-mælieininga¬kerfið</w:t>
      </w:r>
      <w:proofErr w:type="spellEnd"/>
      <w:r w:rsidRPr="006362C2">
        <w:t xml:space="preserve"> og samræmdan heimstíma í samræmi við alþjóðlegar skuldbindingar.</w:t>
      </w:r>
    </w:p>
    <w:p w14:paraId="460CCD79" w14:textId="77777777" w:rsidR="006362C2" w:rsidRPr="006362C2" w:rsidRDefault="006362C2" w:rsidP="006362C2">
      <w:r w:rsidRPr="006362C2">
        <w:t xml:space="preserve">Ráðherra er heimilt í reglugerð að kveða nánar á um notkun SI-mælieiningakerfisins og notkun þeirra mælieininga sem ekki teljast SI-mælieiningar tímabundið eða samhliða notkun SI-mælieiningakerfisins, breytur, samhæfingu og framsetningu </w:t>
      </w:r>
      <w:proofErr w:type="spellStart"/>
      <w:r w:rsidRPr="006362C2">
        <w:t>sam¬ræmds</w:t>
      </w:r>
      <w:proofErr w:type="spellEnd"/>
      <w:r w:rsidRPr="006362C2">
        <w:t xml:space="preserve"> heimstíma.</w:t>
      </w:r>
    </w:p>
    <w:p w14:paraId="7433832E" w14:textId="77777777" w:rsidR="006362C2" w:rsidRPr="006362C2" w:rsidRDefault="006362C2" w:rsidP="006362C2"/>
    <w:p w14:paraId="773C6EF3" w14:textId="77777777" w:rsidR="006362C2" w:rsidRPr="006362C2" w:rsidRDefault="006362C2" w:rsidP="006362C2">
      <w:pPr>
        <w:ind w:firstLine="0"/>
        <w:jc w:val="center"/>
      </w:pPr>
      <w:r w:rsidRPr="006362C2">
        <w:t>37. gr.</w:t>
      </w:r>
    </w:p>
    <w:p w14:paraId="64794833" w14:textId="77777777" w:rsidR="006362C2" w:rsidRPr="006362C2" w:rsidRDefault="006362C2" w:rsidP="006362C2">
      <w:pPr>
        <w:ind w:firstLine="0"/>
        <w:jc w:val="center"/>
        <w:rPr>
          <w:i/>
        </w:rPr>
      </w:pPr>
      <w:r w:rsidRPr="006362C2">
        <w:rPr>
          <w:i/>
        </w:rPr>
        <w:t>Tölfræðiupplýsingar.</w:t>
      </w:r>
    </w:p>
    <w:p w14:paraId="1BD3CA56" w14:textId="77777777" w:rsidR="006362C2" w:rsidRPr="006362C2" w:rsidRDefault="006362C2" w:rsidP="006362C2">
      <w:r w:rsidRPr="006362C2">
        <w:t xml:space="preserve">Samgöngustofu er heimilt að krefja eftirlitsskylda aðila um gögn og upplýsingar sem hún þarfnast til að taka saman tölfræðilegar upplýsingar um flugstarfsemi og flugsamgöngur og er þeim skylt að veita henni upplýsingarnar á því formi sem hún óskar eða um er samið og innan þeirra tímamarka sem hún ákveður. Samgöngustofa skal jafnan upplýsa í hvaða tilgangi gagna er aflað, hvernig úrvinnslu verði háttað, gögn varðveitt, niðurstöður birtar og upplýsingum miðlað. Gagnasöfnun skal hagað á þann hátt að fyrirhöfn eftirlitsskyldra aðila við að láta í té gögn sé hófleg. </w:t>
      </w:r>
    </w:p>
    <w:p w14:paraId="2705F7BF" w14:textId="77777777" w:rsidR="006362C2" w:rsidRPr="006362C2" w:rsidRDefault="006362C2" w:rsidP="006362C2">
      <w:r w:rsidRPr="006362C2">
        <w:t>Ráðherra er heimilt að kveða nánar á um söfnun, úrvinnslu og miðlun tölfræðiupplýsinga á sviði flugstarfsemi og flugsamgangna í reglugerð.</w:t>
      </w:r>
    </w:p>
    <w:p w14:paraId="2AFE1E33" w14:textId="77777777" w:rsidR="006362C2" w:rsidRPr="006362C2" w:rsidRDefault="006362C2" w:rsidP="006362C2"/>
    <w:p w14:paraId="71D94CC3" w14:textId="77777777" w:rsidR="006362C2" w:rsidRPr="006362C2" w:rsidRDefault="006362C2" w:rsidP="006362C2">
      <w:pPr>
        <w:ind w:firstLine="0"/>
        <w:jc w:val="center"/>
      </w:pPr>
      <w:r w:rsidRPr="006362C2">
        <w:t>38. gr.</w:t>
      </w:r>
    </w:p>
    <w:p w14:paraId="3862C48F" w14:textId="77777777" w:rsidR="006362C2" w:rsidRPr="006362C2" w:rsidRDefault="006362C2" w:rsidP="006362C2">
      <w:pPr>
        <w:ind w:firstLine="0"/>
        <w:jc w:val="center"/>
        <w:rPr>
          <w:i/>
        </w:rPr>
      </w:pPr>
      <w:r w:rsidRPr="006362C2">
        <w:rPr>
          <w:i/>
        </w:rPr>
        <w:t>Ráðstafanir til að tryggja greiðar flugsamgöngur.</w:t>
      </w:r>
    </w:p>
    <w:p w14:paraId="401B7532" w14:textId="77777777" w:rsidR="006362C2" w:rsidRPr="006362C2" w:rsidRDefault="006362C2" w:rsidP="006362C2">
      <w:pPr>
        <w:rPr>
          <w:shd w:val="clear" w:color="auto" w:fill="FFFFFF"/>
        </w:rPr>
      </w:pPr>
      <w:r w:rsidRPr="006362C2">
        <w:rPr>
          <w:shd w:val="clear" w:color="auto" w:fill="FFFFFF"/>
        </w:rPr>
        <w:t>Í því skyni að tryggja greiðar flugsamgöngur, auðvelt aðgengi, miðlun upplýsinga, lágmörkun hverskonar tafa og hindrana, skulu stjórnvöld hafa samráð og samstarf sín á milli og við eftirlitsskylda aðila og hagaðila.</w:t>
      </w:r>
    </w:p>
    <w:p w14:paraId="786BD16F" w14:textId="77777777" w:rsidR="006362C2" w:rsidRPr="006362C2" w:rsidRDefault="006362C2" w:rsidP="006362C2">
      <w:pPr>
        <w:rPr>
          <w:shd w:val="clear" w:color="auto" w:fill="FFFFFF"/>
        </w:rPr>
      </w:pPr>
      <w:r w:rsidRPr="006362C2">
        <w:rPr>
          <w:shd w:val="clear" w:color="auto" w:fill="FFFFFF"/>
        </w:rPr>
        <w:t>Ráðherra er heimilt í reglugerð að kveða nánar á um:</w:t>
      </w:r>
    </w:p>
    <w:p w14:paraId="5B4E7A18" w14:textId="77777777" w:rsidR="006362C2" w:rsidRPr="006362C2" w:rsidRDefault="006362C2" w:rsidP="00B90318">
      <w:pPr>
        <w:numPr>
          <w:ilvl w:val="0"/>
          <w:numId w:val="30"/>
        </w:numPr>
        <w:contextualSpacing/>
        <w:rPr>
          <w:shd w:val="clear" w:color="auto" w:fill="FFFFFF"/>
        </w:rPr>
      </w:pPr>
      <w:r w:rsidRPr="006362C2">
        <w:rPr>
          <w:shd w:val="clear" w:color="auto" w:fill="FFFFFF"/>
        </w:rPr>
        <w:t xml:space="preserve">komu- og brottför loftfara, farþega, farms, flugvista og pósts, þ.m.t. meðhöndlun farþega, viðkomu- og skiptifarþega, farþega sem synjað er um landgöngu, </w:t>
      </w:r>
    </w:p>
    <w:p w14:paraId="6CAEE4C6" w14:textId="77777777" w:rsidR="006362C2" w:rsidRPr="006362C2" w:rsidRDefault="006362C2" w:rsidP="00B90318">
      <w:pPr>
        <w:numPr>
          <w:ilvl w:val="0"/>
          <w:numId w:val="30"/>
        </w:numPr>
        <w:contextualSpacing/>
        <w:rPr>
          <w:shd w:val="clear" w:color="auto" w:fill="FFFFFF"/>
        </w:rPr>
      </w:pPr>
      <w:r w:rsidRPr="006362C2">
        <w:rPr>
          <w:shd w:val="clear" w:color="auto" w:fill="FFFFFF"/>
        </w:rPr>
        <w:t>viðbrögð við neyð og hættuástandi og aðstoð til farþega og áhafnar,</w:t>
      </w:r>
    </w:p>
    <w:p w14:paraId="0C8B7C04" w14:textId="77777777" w:rsidR="006362C2" w:rsidRPr="006362C2" w:rsidRDefault="006362C2" w:rsidP="00B90318">
      <w:pPr>
        <w:numPr>
          <w:ilvl w:val="0"/>
          <w:numId w:val="30"/>
        </w:numPr>
        <w:contextualSpacing/>
        <w:rPr>
          <w:shd w:val="clear" w:color="auto" w:fill="FFFFFF"/>
        </w:rPr>
      </w:pPr>
      <w:r w:rsidRPr="006362C2">
        <w:rPr>
          <w:shd w:val="clear" w:color="auto" w:fill="FFFFFF"/>
        </w:rPr>
        <w:t>sóttvarnir loftfara, sóttvarnarráðstafanir vegna flugsamgangna, ráðstafanir til að koma í veg fyrir aðflutning ágengra framandi tegunda,</w:t>
      </w:r>
    </w:p>
    <w:p w14:paraId="5E215123" w14:textId="77777777" w:rsidR="006362C2" w:rsidRPr="006362C2" w:rsidRDefault="006362C2" w:rsidP="00B90318">
      <w:pPr>
        <w:numPr>
          <w:ilvl w:val="0"/>
          <w:numId w:val="30"/>
        </w:numPr>
        <w:contextualSpacing/>
        <w:rPr>
          <w:shd w:val="clear" w:color="auto" w:fill="FFFFFF"/>
        </w:rPr>
      </w:pPr>
      <w:r w:rsidRPr="006362C2">
        <w:rPr>
          <w:shd w:val="clear" w:color="auto" w:fill="FFFFFF"/>
        </w:rPr>
        <w:t xml:space="preserve">aðstöðu, aðbúnað og þjónustu á flugvöllum og í flugstöðvum með tilliti til flæði farþega, farms og pósts, </w:t>
      </w:r>
    </w:p>
    <w:p w14:paraId="3F328195" w14:textId="77777777" w:rsidR="006362C2" w:rsidRPr="006362C2" w:rsidRDefault="006362C2" w:rsidP="00B90318">
      <w:pPr>
        <w:numPr>
          <w:ilvl w:val="0"/>
          <w:numId w:val="30"/>
        </w:numPr>
        <w:contextualSpacing/>
        <w:rPr>
          <w:shd w:val="clear" w:color="auto" w:fill="FFFFFF"/>
        </w:rPr>
      </w:pPr>
      <w:r w:rsidRPr="006362C2">
        <w:rPr>
          <w:shd w:val="clear" w:color="auto" w:fill="FFFFFF"/>
        </w:rPr>
        <w:t>samræmingu og samþættingu aðgerða og ráðstafana stjórnvalda.</w:t>
      </w:r>
    </w:p>
    <w:p w14:paraId="0FA2111E" w14:textId="77777777" w:rsidR="006362C2" w:rsidRPr="006362C2" w:rsidRDefault="006362C2" w:rsidP="006362C2">
      <w:pPr>
        <w:jc w:val="left"/>
        <w:rPr>
          <w:color w:val="242424"/>
          <w:shd w:val="clear" w:color="auto" w:fill="FFFFFF"/>
        </w:rPr>
      </w:pPr>
    </w:p>
    <w:p w14:paraId="57775329" w14:textId="77777777" w:rsidR="006362C2" w:rsidRPr="006362C2" w:rsidRDefault="006362C2" w:rsidP="006362C2">
      <w:pPr>
        <w:ind w:firstLine="0"/>
        <w:jc w:val="center"/>
      </w:pPr>
      <w:r w:rsidRPr="006362C2">
        <w:t>39. gr.</w:t>
      </w:r>
    </w:p>
    <w:p w14:paraId="17BE2CA1" w14:textId="77777777" w:rsidR="006362C2" w:rsidRPr="006362C2" w:rsidRDefault="006362C2" w:rsidP="006362C2">
      <w:pPr>
        <w:ind w:firstLine="0"/>
        <w:jc w:val="center"/>
        <w:rPr>
          <w:i/>
        </w:rPr>
      </w:pPr>
      <w:r w:rsidRPr="006362C2">
        <w:rPr>
          <w:i/>
        </w:rPr>
        <w:t>Tilkynning frávika og útgáfa upplýsinga um flugmál.</w:t>
      </w:r>
    </w:p>
    <w:p w14:paraId="75C2E311" w14:textId="22EA2A48" w:rsidR="006362C2" w:rsidRPr="006362C2" w:rsidRDefault="006362C2" w:rsidP="006362C2">
      <w:r w:rsidRPr="006362C2">
        <w:t>Samgöngustofa skal, í samráði við ráðherra, annast tilkynningu frávika frá alþjóðlegum kröfum og ráðlögðum starfsvenjum sem fram koma í viðaukum við Chicago-samninginn</w:t>
      </w:r>
      <w:r w:rsidR="009C4F1C">
        <w:t xml:space="preserve"> til Alþjóðaflugmálastofnunarinnar</w:t>
      </w:r>
      <w:r w:rsidRPr="006362C2">
        <w:t xml:space="preserve"> og annast miðlun </w:t>
      </w:r>
      <w:r w:rsidR="005333F8">
        <w:t xml:space="preserve">annarra </w:t>
      </w:r>
      <w:r w:rsidRPr="006362C2">
        <w:t xml:space="preserve">upplýsinga til </w:t>
      </w:r>
      <w:r w:rsidR="00825EF7">
        <w:t xml:space="preserve">og frá </w:t>
      </w:r>
      <w:r w:rsidRPr="006362C2">
        <w:t>stofnun</w:t>
      </w:r>
      <w:r w:rsidR="00825EF7">
        <w:t>inni</w:t>
      </w:r>
      <w:r w:rsidRPr="006362C2">
        <w:t xml:space="preserve"> eftir þörfum</w:t>
      </w:r>
      <w:r w:rsidR="00825EF7">
        <w:t>.</w:t>
      </w:r>
    </w:p>
    <w:p w14:paraId="508E076C" w14:textId="77777777" w:rsidR="006362C2" w:rsidRPr="006362C2" w:rsidRDefault="006362C2" w:rsidP="006362C2">
      <w:r w:rsidRPr="006362C2">
        <w:t xml:space="preserve">Samgöngustofa annast útgáfu flugmálahandbókar, upplýsingabréfs um flugmál og tilkynninga til flugliða og ber ábyrgð á að form og efni sé í samræmi við þjóðréttarlegar skuldbindingar, lög þessi og reglugerðir settar samkvæmt þeim. Framangreindum </w:t>
      </w:r>
      <w:r w:rsidRPr="006362C2">
        <w:lastRenderedPageBreak/>
        <w:t>flugmálaupplýsingum skal miðlað gjaldfrjálst á rafrænu formi. Samgöngustofu er heimilt að fela öðrum aðila útgáfu.</w:t>
      </w:r>
    </w:p>
    <w:p w14:paraId="73BFAB00" w14:textId="251F9A44" w:rsidR="006362C2" w:rsidRPr="006362C2" w:rsidRDefault="006362C2" w:rsidP="006362C2">
      <w:pPr>
        <w:keepNext/>
        <w:keepLines/>
        <w:spacing w:before="240"/>
        <w:ind w:left="567" w:hanging="567"/>
        <w:outlineLvl w:val="0"/>
        <w:rPr>
          <w:rFonts w:asciiTheme="majorHAnsi" w:eastAsiaTheme="majorEastAsia" w:hAnsiTheme="majorHAnsi" w:cstheme="majorBidi"/>
          <w:color w:val="0070C0"/>
          <w:sz w:val="22"/>
        </w:rPr>
      </w:pPr>
      <w:r w:rsidRPr="006362C2">
        <w:rPr>
          <w:rFonts w:asciiTheme="majorHAnsi" w:eastAsiaTheme="majorEastAsia" w:hAnsiTheme="majorHAnsi" w:cstheme="majorBidi"/>
          <w:color w:val="0070C0"/>
          <w:sz w:val="22"/>
        </w:rPr>
        <w:t xml:space="preserve">Kafli </w:t>
      </w:r>
      <w:r w:rsidR="0045569E">
        <w:rPr>
          <w:rFonts w:asciiTheme="majorHAnsi" w:eastAsiaTheme="majorEastAsia" w:hAnsiTheme="majorHAnsi" w:cstheme="majorBidi"/>
          <w:color w:val="0070C0"/>
          <w:sz w:val="22"/>
        </w:rPr>
        <w:t xml:space="preserve">V. </w:t>
      </w:r>
      <w:r w:rsidRPr="006362C2">
        <w:rPr>
          <w:rFonts w:asciiTheme="majorHAnsi" w:eastAsiaTheme="majorEastAsia" w:hAnsiTheme="majorHAnsi" w:cstheme="majorBidi"/>
          <w:color w:val="0070C0"/>
          <w:sz w:val="22"/>
        </w:rPr>
        <w:t>– Skráning loftfara o. fl. 40-51</w:t>
      </w:r>
    </w:p>
    <w:p w14:paraId="1B100701" w14:textId="77777777" w:rsidR="006362C2" w:rsidRPr="006362C2" w:rsidRDefault="006362C2" w:rsidP="006362C2">
      <w:pPr>
        <w:ind w:firstLine="0"/>
        <w:jc w:val="center"/>
        <w:rPr>
          <w:caps/>
        </w:rPr>
      </w:pPr>
      <w:r w:rsidRPr="006362C2">
        <w:rPr>
          <w:caps/>
        </w:rPr>
        <w:t>V. KAFLI.</w:t>
      </w:r>
    </w:p>
    <w:p w14:paraId="50E96956" w14:textId="77777777" w:rsidR="006362C2" w:rsidRPr="006362C2" w:rsidRDefault="006362C2" w:rsidP="006362C2">
      <w:pPr>
        <w:ind w:firstLine="0"/>
        <w:jc w:val="center"/>
        <w:rPr>
          <w:b/>
        </w:rPr>
      </w:pPr>
      <w:r w:rsidRPr="006362C2">
        <w:rPr>
          <w:b/>
        </w:rPr>
        <w:t xml:space="preserve">Skráning loftfara o. fl. </w:t>
      </w:r>
    </w:p>
    <w:p w14:paraId="257AD605" w14:textId="77777777" w:rsidR="006362C2" w:rsidRPr="006362C2" w:rsidRDefault="006362C2" w:rsidP="006362C2">
      <w:pPr>
        <w:ind w:firstLine="0"/>
        <w:jc w:val="center"/>
      </w:pPr>
      <w:r w:rsidRPr="006362C2">
        <w:t>40. gr.</w:t>
      </w:r>
    </w:p>
    <w:p w14:paraId="7471461F" w14:textId="77777777" w:rsidR="006362C2" w:rsidRPr="006362C2" w:rsidRDefault="006362C2" w:rsidP="006362C2">
      <w:pPr>
        <w:ind w:firstLine="0"/>
        <w:jc w:val="center"/>
        <w:rPr>
          <w:i/>
        </w:rPr>
      </w:pPr>
      <w:r w:rsidRPr="006362C2">
        <w:rPr>
          <w:i/>
        </w:rPr>
        <w:t>Skrár.</w:t>
      </w:r>
    </w:p>
    <w:p w14:paraId="389BF7F7" w14:textId="77777777" w:rsidR="006362C2" w:rsidRPr="006362C2" w:rsidRDefault="006362C2" w:rsidP="006362C2">
      <w:r w:rsidRPr="006362C2">
        <w:t>Samgöngustofa skal halda skrá um íslensk loftför, skrá um flugrekendur/umráðendur ómannaðra loftfara og skrá um hluti og tæki sem ferðast um loftið en eru ekki loftför sem skylt er að skrá og geimhluti.</w:t>
      </w:r>
    </w:p>
    <w:p w14:paraId="52849D5D" w14:textId="77777777" w:rsidR="006362C2" w:rsidRPr="006362C2" w:rsidRDefault="006362C2" w:rsidP="006362C2">
      <w:r w:rsidRPr="006362C2">
        <w:t>Samgöngustofu er heimilt að veita aðgang að og miðla upplýsingum úr skrám skv. 1. mgr. þar á meðal upplýsingum um eigendur og flugrekendur/umráðendur, að uppfylltum skilyrðum laga um persónuvernd og vinnslu persónuupplýsinga.</w:t>
      </w:r>
    </w:p>
    <w:p w14:paraId="4495E26F" w14:textId="77777777" w:rsidR="006362C2" w:rsidRPr="006362C2" w:rsidRDefault="006362C2" w:rsidP="006362C2"/>
    <w:p w14:paraId="451C9A82" w14:textId="77777777" w:rsidR="006362C2" w:rsidRPr="006362C2" w:rsidRDefault="006362C2" w:rsidP="006362C2">
      <w:pPr>
        <w:ind w:firstLine="0"/>
        <w:jc w:val="center"/>
      </w:pPr>
      <w:r w:rsidRPr="006362C2">
        <w:t>41. gr.</w:t>
      </w:r>
    </w:p>
    <w:p w14:paraId="7560536D" w14:textId="77777777" w:rsidR="006362C2" w:rsidRPr="006362C2" w:rsidRDefault="006362C2" w:rsidP="006362C2">
      <w:pPr>
        <w:ind w:firstLine="0"/>
        <w:jc w:val="center"/>
        <w:rPr>
          <w:i/>
        </w:rPr>
      </w:pPr>
      <w:r w:rsidRPr="006362C2">
        <w:rPr>
          <w:i/>
        </w:rPr>
        <w:t>Þjóðerni.</w:t>
      </w:r>
    </w:p>
    <w:p w14:paraId="0B6D7383" w14:textId="77777777" w:rsidR="006362C2" w:rsidRPr="006362C2" w:rsidRDefault="006362C2" w:rsidP="006362C2">
      <w:r w:rsidRPr="006362C2">
        <w:t>Hafi loftfar verið skráð samkvæmt ákvæðum laga þessara hlýtur það íslenskt þjóðerni. Samgöngustofa gefur út númerað þjóðernis- og skrásetningarskírteini handa loftfarinu. Loftfarið hefur íslenskt þjóðerni meðan skírteinið heldur gildi sínu.</w:t>
      </w:r>
    </w:p>
    <w:p w14:paraId="00F52643" w14:textId="77777777" w:rsidR="006362C2" w:rsidRPr="006362C2" w:rsidRDefault="006362C2" w:rsidP="006362C2">
      <w:r w:rsidRPr="006362C2">
        <w:t>Þegar loftfarið er skráð skal merkja það íslensku þjóðernismerki og skráningarmerki og gefa því skráningarnúmer. Þjóðernis- og skráningarmerki skal loftfarið bera meðan skrásetning þess er í gildi. Skráningarnúmeri má ekki breyta.</w:t>
      </w:r>
    </w:p>
    <w:p w14:paraId="57C97842" w14:textId="77777777" w:rsidR="006362C2" w:rsidRPr="006362C2" w:rsidRDefault="006362C2" w:rsidP="006362C2">
      <w:pPr>
        <w:ind w:firstLine="0"/>
      </w:pPr>
    </w:p>
    <w:p w14:paraId="6717645A" w14:textId="77777777" w:rsidR="006362C2" w:rsidRPr="006362C2" w:rsidRDefault="006362C2" w:rsidP="006362C2">
      <w:pPr>
        <w:ind w:firstLine="0"/>
        <w:jc w:val="center"/>
      </w:pPr>
      <w:r w:rsidRPr="006362C2">
        <w:t>42. gr.</w:t>
      </w:r>
    </w:p>
    <w:p w14:paraId="0771B6FA" w14:textId="77777777" w:rsidR="006362C2" w:rsidRPr="006362C2" w:rsidRDefault="006362C2" w:rsidP="006362C2">
      <w:pPr>
        <w:ind w:firstLine="0"/>
        <w:jc w:val="center"/>
        <w:rPr>
          <w:i/>
        </w:rPr>
      </w:pPr>
      <w:r w:rsidRPr="006362C2">
        <w:rPr>
          <w:i/>
        </w:rPr>
        <w:t>Eignarhald og umráð.</w:t>
      </w:r>
    </w:p>
    <w:p w14:paraId="308545F9" w14:textId="77777777" w:rsidR="006362C2" w:rsidRPr="006362C2" w:rsidRDefault="006362C2" w:rsidP="006362C2">
      <w:r w:rsidRPr="006362C2">
        <w:t>Heimilt er að skrá hér á landi loftfar sem er í eigu:</w:t>
      </w:r>
    </w:p>
    <w:p w14:paraId="03DA414B" w14:textId="77777777" w:rsidR="006362C2" w:rsidRPr="006362C2" w:rsidRDefault="006362C2" w:rsidP="006362C2">
      <w:pPr>
        <w:numPr>
          <w:ilvl w:val="0"/>
          <w:numId w:val="9"/>
        </w:numPr>
        <w:contextualSpacing/>
      </w:pPr>
      <w:r w:rsidRPr="006362C2">
        <w:t xml:space="preserve">íslenska ríkisins, sveitarfélaga eða opinberra stofnana hér á landi eða erlendra ríkja sem Ísland hefur samið við vegna þessa, </w:t>
      </w:r>
    </w:p>
    <w:p w14:paraId="670799EF" w14:textId="77777777" w:rsidR="006362C2" w:rsidRPr="006362C2" w:rsidRDefault="006362C2" w:rsidP="006362C2">
      <w:pPr>
        <w:numPr>
          <w:ilvl w:val="0"/>
          <w:numId w:val="9"/>
        </w:numPr>
        <w:contextualSpacing/>
      </w:pPr>
      <w:r w:rsidRPr="006362C2">
        <w:t xml:space="preserve">íslenskra ríkisborgara og ríkisborgara ríkja sem Ísland hefur samið við vegna þessa, </w:t>
      </w:r>
      <w:bookmarkStart w:id="23" w:name="_Hlk17180593"/>
    </w:p>
    <w:p w14:paraId="29A94ECD" w14:textId="77777777" w:rsidR="006362C2" w:rsidRPr="006362C2" w:rsidRDefault="006362C2" w:rsidP="006362C2">
      <w:pPr>
        <w:numPr>
          <w:ilvl w:val="0"/>
          <w:numId w:val="9"/>
        </w:numPr>
        <w:contextualSpacing/>
      </w:pPr>
      <w:r w:rsidRPr="006362C2">
        <w:t xml:space="preserve">lögaðila sem hafa höfuðstöðvar eða aðalaðsetur hér á landi eða í ríki sem Ísland hefur samið við vegna þessa. </w:t>
      </w:r>
    </w:p>
    <w:bookmarkEnd w:id="23"/>
    <w:p w14:paraId="5F40D44E" w14:textId="77777777" w:rsidR="006362C2" w:rsidRPr="006362C2" w:rsidRDefault="006362C2" w:rsidP="006362C2">
      <w:r w:rsidRPr="006362C2">
        <w:t xml:space="preserve">Ef loftfar er </w:t>
      </w:r>
      <w:proofErr w:type="spellStart"/>
      <w:r w:rsidRPr="006362C2">
        <w:t>tómaleigt</w:t>
      </w:r>
      <w:proofErr w:type="spellEnd"/>
      <w:r w:rsidRPr="006362C2">
        <w:t xml:space="preserve"> til lögaðila eða einstaklings sem hefur höfuðstöðvar eða aðalaðsetur hér á landi skv. 1. mgr. er Samgöngustofu heimilt að skrá loftfarið í nafni leigutaka, enda séu önnur skilyrði fyrir skráningu loftfarsins fyrir hendi að mati stofnunarinnar. Heimilt er að skilyrða slíka skráningu við starfrækslu í almannaflugi, enda sé fyrirhuguð starfræksla loftfarsins ekki í ábataskyni.</w:t>
      </w:r>
    </w:p>
    <w:p w14:paraId="551D9943" w14:textId="77777777" w:rsidR="006362C2" w:rsidRPr="006362C2" w:rsidRDefault="006362C2" w:rsidP="006362C2">
      <w:r w:rsidRPr="006362C2">
        <w:t>Samgöngustofa getur heimilað skráningu loftfars hér á landi þótt eigi sé fullnægt skilyrðum 1. og 2. mgr., enda sé eftirlit með loftfarinu skipað með fullnægjandi hætti að mati stofnunarinnar og sérstakar ástæður mæli með því.</w:t>
      </w:r>
    </w:p>
    <w:p w14:paraId="6B8D92E0" w14:textId="77777777" w:rsidR="006362C2" w:rsidRPr="006362C2" w:rsidRDefault="006362C2" w:rsidP="006362C2">
      <w:r w:rsidRPr="006362C2">
        <w:rPr>
          <w:shd w:val="clear" w:color="auto" w:fill="FFFFFF"/>
        </w:rPr>
        <w:t>Loftfar, sem skráð er erlendis, verður eigi skráð hér á landi fyrr en það hefur verið strikað af erlendri skrá.</w:t>
      </w:r>
    </w:p>
    <w:p w14:paraId="31489F06" w14:textId="77777777" w:rsidR="006362C2" w:rsidRPr="006362C2" w:rsidRDefault="006362C2" w:rsidP="006362C2">
      <w:pPr>
        <w:ind w:firstLine="0"/>
      </w:pPr>
    </w:p>
    <w:p w14:paraId="4A098890" w14:textId="77777777" w:rsidR="006362C2" w:rsidRPr="006362C2" w:rsidRDefault="006362C2" w:rsidP="006362C2">
      <w:pPr>
        <w:ind w:firstLine="0"/>
        <w:jc w:val="center"/>
      </w:pPr>
      <w:r w:rsidRPr="006362C2">
        <w:t>43. gr.</w:t>
      </w:r>
    </w:p>
    <w:p w14:paraId="6AC8DEEA" w14:textId="77777777" w:rsidR="006362C2" w:rsidRPr="006362C2" w:rsidRDefault="006362C2" w:rsidP="006362C2">
      <w:pPr>
        <w:ind w:firstLine="0"/>
        <w:jc w:val="center"/>
        <w:rPr>
          <w:i/>
          <w:szCs w:val="21"/>
        </w:rPr>
      </w:pPr>
      <w:r w:rsidRPr="006362C2">
        <w:rPr>
          <w:i/>
          <w:szCs w:val="21"/>
        </w:rPr>
        <w:t>Skráning loftfara.</w:t>
      </w:r>
    </w:p>
    <w:p w14:paraId="371CB8B6" w14:textId="77777777" w:rsidR="006362C2" w:rsidRPr="006362C2" w:rsidRDefault="006362C2" w:rsidP="006362C2">
      <w:r w:rsidRPr="006362C2">
        <w:t xml:space="preserve">Umsókn um skráningu loftfars skal geyma þær upplýsingar sem nauðsynlegar eru til skrásetningar og henni skulu fylgja skilríki fyrir því að umsækjandi sé eigandi loftfarsins og </w:t>
      </w:r>
      <w:r w:rsidRPr="006362C2">
        <w:lastRenderedPageBreak/>
        <w:t xml:space="preserve">hver fari með umráð þess. Ef eignarréttur umsækjanda er bundinn skilyrðum eða takmörkunum sem geta leitt til þess að eignarrétturinn flytjist til annars aðila skal geta þess í umsókn. </w:t>
      </w:r>
    </w:p>
    <w:p w14:paraId="63E6E1C7" w14:textId="77777777" w:rsidR="006362C2" w:rsidRPr="006362C2" w:rsidRDefault="006362C2" w:rsidP="006362C2">
      <w:r w:rsidRPr="006362C2">
        <w:t>Loftfar skal eigi skrá nema það hafi gilt tegundarvottorð, takmarkað tegundarvottorð eða flugleyfi sem Flugöryggisstofnun Evrópusambandsins hefur gefið út eða Samgöngustofa metið gilt.</w:t>
      </w:r>
    </w:p>
    <w:p w14:paraId="2B7069F5" w14:textId="77777777" w:rsidR="006362C2" w:rsidRPr="006362C2" w:rsidRDefault="006362C2" w:rsidP="006362C2">
      <w:pPr>
        <w:rPr>
          <w:szCs w:val="21"/>
        </w:rPr>
      </w:pPr>
      <w:r w:rsidRPr="006362C2">
        <w:rPr>
          <w:szCs w:val="21"/>
        </w:rPr>
        <w:t xml:space="preserve">Þrátt fyrir 2. mgr. er heimilt að skrá loftför sem ekki teljast EASA-loftför, heimasmíðuð loftför og létt loftför sem talin eru áhættulítil, enda uppfylli slík loftför þær kröfur til lofthæfis sem lög þessi og reglugerðir settar samkvæmt þeim áskilja og að öðru leyti sé hægt að tryggja örugga starfrækslu þeirra. </w:t>
      </w:r>
    </w:p>
    <w:p w14:paraId="129DAD9B" w14:textId="77777777" w:rsidR="006362C2" w:rsidRPr="006362C2" w:rsidRDefault="006362C2" w:rsidP="006362C2">
      <w:r w:rsidRPr="006362C2">
        <w:t xml:space="preserve">Ef á loftfari hvíla skráð réttindi sem meta skal gild hér á landi samkvæmt þjóðréttarlegum skuldbindingum verður loftfarið eigi tekið á íslenska skrá, nema rétthöfum hafi verið gerð full skil, þeir samþykki flutninginn eða réttindin séu niður fallin við nauðungarsölu. </w:t>
      </w:r>
    </w:p>
    <w:p w14:paraId="4619BF5E" w14:textId="77777777" w:rsidR="006362C2" w:rsidRPr="006362C2" w:rsidRDefault="006362C2" w:rsidP="006362C2">
      <w:r w:rsidRPr="006362C2">
        <w:t xml:space="preserve">Ef skilyrði eru til skrásetningar að mati Samgöngustofu skrásetur hún loftfar í samræmi við reglugerð sem ráðherra setur og lætur því í té skrásetningarmerki og númer. </w:t>
      </w:r>
    </w:p>
    <w:p w14:paraId="64CF4B7E" w14:textId="77777777" w:rsidR="006362C2" w:rsidRPr="006362C2" w:rsidRDefault="006362C2" w:rsidP="006362C2">
      <w:r w:rsidRPr="006362C2">
        <w:t>Ef hönnun borgaralegs ómannaðs loftfars er háð vottun samkvæmt 56. gr. skal eiganda þess skylt að skrá ómannaða loftfarið í loftfaraskrá. Við skráningu skulu skráningarskyld ómönnuð loftför fá úthlutað einkvæmt stafrænt skrásetningarnúmer. Að öðru leyti gildir 1. og 2. mgr. 41. gr. um þjóðernis- og skrásetningarmerki ómannaða loftfarsins sem háð er vottun.</w:t>
      </w:r>
    </w:p>
    <w:p w14:paraId="7F901283" w14:textId="77777777" w:rsidR="006362C2" w:rsidRPr="006362C2" w:rsidRDefault="006362C2" w:rsidP="006362C2">
      <w:pPr>
        <w:ind w:firstLine="0"/>
      </w:pPr>
    </w:p>
    <w:p w14:paraId="55232173" w14:textId="77777777" w:rsidR="006362C2" w:rsidRPr="006362C2" w:rsidRDefault="006362C2" w:rsidP="006362C2">
      <w:pPr>
        <w:ind w:firstLine="0"/>
        <w:jc w:val="center"/>
      </w:pPr>
      <w:r w:rsidRPr="006362C2">
        <w:t>44. gr.</w:t>
      </w:r>
    </w:p>
    <w:p w14:paraId="3FC72E57" w14:textId="77777777" w:rsidR="006362C2" w:rsidRPr="006362C2" w:rsidRDefault="006362C2" w:rsidP="006362C2">
      <w:pPr>
        <w:ind w:firstLine="0"/>
        <w:jc w:val="center"/>
        <w:rPr>
          <w:i/>
        </w:rPr>
      </w:pPr>
      <w:r w:rsidRPr="006362C2">
        <w:rPr>
          <w:i/>
        </w:rPr>
        <w:t>Eigendaskipti.</w:t>
      </w:r>
    </w:p>
    <w:p w14:paraId="57499938" w14:textId="77777777" w:rsidR="006362C2" w:rsidRPr="006362C2" w:rsidRDefault="006362C2" w:rsidP="006362C2">
      <w:r w:rsidRPr="006362C2">
        <w:t>Ef eigendaskipti verða á loftfari eftir skrásetningu, að nokkru eða öllu, eigandi þess breytir þjóðerni sínu eða gerð er breyting á loftfarinu sem máli skiptir um kennsl á því skal eigandi tafarlaust tilkynna Samgöngustofu breytinguna og leggja fram nauðsynlegar skýrslur og skilríki. Á sama hátt skal fara með þegar eigandi fullnægir eigi lengur skilyrðum 43. gr.</w:t>
      </w:r>
    </w:p>
    <w:p w14:paraId="3D87DC79" w14:textId="77777777" w:rsidR="006362C2" w:rsidRPr="006362C2" w:rsidRDefault="006362C2" w:rsidP="006362C2">
      <w:r w:rsidRPr="006362C2">
        <w:t>Verði eigendaskipti að loftfari að nokkru eða öllu leyti með samningi hvílir tilkynningarskylda einnig á afsalsgjafa. Fari eigendaskipti á loftfari fram fyrir nauðungarsölu, gjaldþrot eða opinber skipti hvílir slík skylda á þeim sem gefur út afsal og kaupanda.</w:t>
      </w:r>
    </w:p>
    <w:p w14:paraId="2021F3B6" w14:textId="77777777" w:rsidR="006362C2" w:rsidRPr="006362C2" w:rsidRDefault="006362C2" w:rsidP="006362C2">
      <w:r w:rsidRPr="006362C2">
        <w:t>Samgöngustofa skal að uppfylltum skilyrðum skrá breytingu og gæta ákvæða 43. gr. eftir því sem þörf er á.</w:t>
      </w:r>
    </w:p>
    <w:p w14:paraId="518F5A38" w14:textId="77777777" w:rsidR="006362C2" w:rsidRPr="006362C2" w:rsidRDefault="006362C2" w:rsidP="006362C2">
      <w:pPr>
        <w:ind w:firstLine="0"/>
        <w:jc w:val="center"/>
        <w:rPr>
          <w:i/>
          <w:highlight w:val="yellow"/>
        </w:rPr>
      </w:pPr>
    </w:p>
    <w:p w14:paraId="0384ECAA" w14:textId="77777777" w:rsidR="006362C2" w:rsidRPr="006362C2" w:rsidRDefault="006362C2" w:rsidP="006362C2">
      <w:pPr>
        <w:ind w:firstLine="0"/>
        <w:jc w:val="center"/>
      </w:pPr>
      <w:r w:rsidRPr="006362C2">
        <w:t>45. gr.</w:t>
      </w:r>
    </w:p>
    <w:p w14:paraId="1D77F2D4" w14:textId="77777777" w:rsidR="006362C2" w:rsidRPr="006362C2" w:rsidRDefault="006362C2" w:rsidP="006362C2">
      <w:pPr>
        <w:ind w:firstLine="0"/>
        <w:jc w:val="center"/>
        <w:rPr>
          <w:i/>
        </w:rPr>
      </w:pPr>
      <w:r w:rsidRPr="006362C2">
        <w:rPr>
          <w:i/>
        </w:rPr>
        <w:t>Tilkynning samninga.</w:t>
      </w:r>
    </w:p>
    <w:p w14:paraId="1DAB63EB" w14:textId="77777777" w:rsidR="006362C2" w:rsidRPr="006362C2" w:rsidRDefault="006362C2" w:rsidP="006362C2">
      <w:r w:rsidRPr="006362C2">
        <w:t>Ef skráð loftfar er selt gegn afborgun og eignarréttarfyrirvara eða samningur gerður um kaup- eða fjármögnunarleigu skal tilkynna samninginn tafarlaust til Samgöngustofu. Tilkynningarskylda hvílir bæði á eiganda og umráðanda.</w:t>
      </w:r>
    </w:p>
    <w:p w14:paraId="5324EAFD" w14:textId="77777777" w:rsidR="006362C2" w:rsidRPr="006362C2" w:rsidRDefault="006362C2" w:rsidP="006362C2">
      <w:r w:rsidRPr="006362C2">
        <w:t>Samgöngustofa skal skrá málavexti og fá afrit viðkomandi samninga.</w:t>
      </w:r>
    </w:p>
    <w:p w14:paraId="4A57C3BA" w14:textId="77777777" w:rsidR="006362C2" w:rsidRPr="006362C2" w:rsidRDefault="006362C2" w:rsidP="006362C2">
      <w:r w:rsidRPr="006362C2">
        <w:t>Ef loftfar, sem skráð er hér á landi, er látið í forræði leigutaka, eða annars sem notar það á eigin kostnað, er leigutaka eða þeim sem notar það skylt að afla samþykkis Samgöngustofu áður en notkun hefst.</w:t>
      </w:r>
    </w:p>
    <w:p w14:paraId="23FC8BEA" w14:textId="77777777" w:rsidR="006362C2" w:rsidRPr="006362C2" w:rsidRDefault="006362C2" w:rsidP="006362C2">
      <w:pPr>
        <w:ind w:firstLine="0"/>
      </w:pPr>
    </w:p>
    <w:p w14:paraId="2A906594" w14:textId="77777777" w:rsidR="006362C2" w:rsidRPr="006362C2" w:rsidRDefault="006362C2" w:rsidP="006362C2">
      <w:pPr>
        <w:ind w:firstLine="0"/>
        <w:jc w:val="center"/>
      </w:pPr>
      <w:r w:rsidRPr="006362C2">
        <w:t>46. gr.</w:t>
      </w:r>
    </w:p>
    <w:p w14:paraId="0095A2E1" w14:textId="77777777" w:rsidR="006362C2" w:rsidRPr="006362C2" w:rsidRDefault="006362C2" w:rsidP="006362C2">
      <w:pPr>
        <w:ind w:firstLine="0"/>
        <w:jc w:val="center"/>
        <w:rPr>
          <w:i/>
        </w:rPr>
      </w:pPr>
      <w:r w:rsidRPr="006362C2">
        <w:rPr>
          <w:i/>
        </w:rPr>
        <w:t>Loftfar strikað af skrá.</w:t>
      </w:r>
    </w:p>
    <w:p w14:paraId="0796497D" w14:textId="77777777" w:rsidR="006362C2" w:rsidRPr="006362C2" w:rsidRDefault="006362C2" w:rsidP="006362C2">
      <w:r w:rsidRPr="006362C2">
        <w:t>Loftfar skal strika af skrá þegar:</w:t>
      </w:r>
    </w:p>
    <w:p w14:paraId="2B8DF949" w14:textId="77777777" w:rsidR="006362C2" w:rsidRPr="006362C2" w:rsidRDefault="006362C2" w:rsidP="006362C2">
      <w:pPr>
        <w:numPr>
          <w:ilvl w:val="0"/>
          <w:numId w:val="10"/>
        </w:numPr>
        <w:contextualSpacing/>
      </w:pPr>
      <w:r w:rsidRPr="006362C2">
        <w:t>skráður eigandi krefst þess,</w:t>
      </w:r>
    </w:p>
    <w:p w14:paraId="00A11F55" w14:textId="5C1BD071" w:rsidR="006362C2" w:rsidRPr="006362C2" w:rsidRDefault="006362C2" w:rsidP="006362C2">
      <w:pPr>
        <w:numPr>
          <w:ilvl w:val="0"/>
          <w:numId w:val="10"/>
        </w:numPr>
        <w:contextualSpacing/>
      </w:pPr>
      <w:r w:rsidRPr="006362C2">
        <w:lastRenderedPageBreak/>
        <w:t>skilyrðum 4</w:t>
      </w:r>
      <w:r w:rsidR="00D80943">
        <w:t>2</w:t>
      </w:r>
      <w:r w:rsidRPr="006362C2">
        <w:t>. gr. er eigi lengur fullnægt, enda veiti Samgöngustofa eigi leyfi til að skráning loftfarsins haldist,</w:t>
      </w:r>
    </w:p>
    <w:p w14:paraId="403BA561" w14:textId="77777777" w:rsidR="006362C2" w:rsidRPr="006362C2" w:rsidRDefault="006362C2" w:rsidP="006362C2">
      <w:pPr>
        <w:numPr>
          <w:ilvl w:val="0"/>
          <w:numId w:val="10"/>
        </w:numPr>
        <w:contextualSpacing/>
      </w:pPr>
      <w:r w:rsidRPr="006362C2">
        <w:t>loftfar er rifið eða það hefur eyðilagst,</w:t>
      </w:r>
    </w:p>
    <w:p w14:paraId="4B4463DA" w14:textId="77777777" w:rsidR="006362C2" w:rsidRPr="006362C2" w:rsidRDefault="006362C2" w:rsidP="006362C2">
      <w:pPr>
        <w:numPr>
          <w:ilvl w:val="0"/>
          <w:numId w:val="10"/>
        </w:numPr>
        <w:contextualSpacing/>
      </w:pPr>
      <w:r w:rsidRPr="006362C2">
        <w:t>loftfar er horfið, loftfar telst horfið þegar liðnir eru þrír mánuðir frá því að síðasta flug hófst og eigi er vitað að það sé enn óskaddað.</w:t>
      </w:r>
    </w:p>
    <w:p w14:paraId="19B77538" w14:textId="77777777" w:rsidR="006362C2" w:rsidRPr="006362C2" w:rsidRDefault="006362C2" w:rsidP="0061103D">
      <w:pPr>
        <w:ind w:firstLine="0"/>
      </w:pPr>
      <w:r w:rsidRPr="006362C2">
        <w:t>Enda sé skráður eigandi og/eða umráðandi loftfars í skilum við Samgöngustofu vegna áfallinna og gjaldfallinna gjalda vegna loftfarsins og eftirlits vegna þess, um gjöldin hafi verið samið eða trygging sett fyrir greiðslu þeirra.</w:t>
      </w:r>
    </w:p>
    <w:p w14:paraId="2E18A2B6" w14:textId="77777777" w:rsidR="006362C2" w:rsidRPr="006362C2" w:rsidRDefault="006362C2" w:rsidP="006362C2">
      <w:r w:rsidRPr="006362C2">
        <w:t>Hafi eitthvert þeirra tilvika fyrir borið sem nefnd eru í b–</w:t>
      </w:r>
      <w:proofErr w:type="spellStart"/>
      <w:r w:rsidRPr="006362C2">
        <w:t>d-liðum</w:t>
      </w:r>
      <w:proofErr w:type="spellEnd"/>
      <w:r w:rsidRPr="006362C2">
        <w:t xml:space="preserve"> 1. mgr. skal eigandi loftfars tafarlaust tilkynna það skráningaryfirvöldum, enda hafi það eigi þegar verið gert skv. 45. gr.</w:t>
      </w:r>
    </w:p>
    <w:p w14:paraId="0226F0E5" w14:textId="77777777" w:rsidR="006362C2" w:rsidRPr="006362C2" w:rsidRDefault="006362C2" w:rsidP="006362C2">
      <w:r w:rsidRPr="006362C2">
        <w:t>Hafi loftfar eigi haft gilt vottorð um lofthæfi, takmarkað lofthæfi- eða þjóðarlofthæfivottorð, flugleyfi eða heimild í þrjú ár má strika það af skrá, enda afli eigandi eigi vottorðs, leyfis eða heimildar áður en liðinn er frestur sem Samgöngustofa setur.</w:t>
      </w:r>
    </w:p>
    <w:p w14:paraId="2AF42D53" w14:textId="77777777" w:rsidR="006362C2" w:rsidRPr="006362C2" w:rsidRDefault="006362C2" w:rsidP="006362C2">
      <w:r w:rsidRPr="006362C2">
        <w:t xml:space="preserve">Ef skráð eru réttindi í loftfari skal ekki fella það niður af loftfaraskrá, nema rétthafi samþykki það. Þrátt fyrir að ekki liggi fyrir samþykki rétthafa má fella loftfar af loftfaraskrá ef ákvæði b-, c- eða </w:t>
      </w:r>
      <w:proofErr w:type="spellStart"/>
      <w:r w:rsidRPr="006362C2">
        <w:t>d-liðar</w:t>
      </w:r>
      <w:proofErr w:type="spellEnd"/>
      <w:r w:rsidRPr="006362C2">
        <w:t xml:space="preserve"> 1. mgr. eiga við og fyrir liggur fullnægjandi staðfesting þess að loftfarið verði ekki lofthæft á ný eða verðmæti réttindanna eru óveruleg í ljósi þeirra atvika og hagsmuna sem í húfi eru.</w:t>
      </w:r>
    </w:p>
    <w:p w14:paraId="747BA277" w14:textId="77777777" w:rsidR="006362C2" w:rsidRPr="006362C2" w:rsidRDefault="006362C2" w:rsidP="006362C2">
      <w:pPr>
        <w:ind w:firstLine="0"/>
      </w:pPr>
    </w:p>
    <w:p w14:paraId="4614B3DA" w14:textId="77777777" w:rsidR="006362C2" w:rsidRPr="006362C2" w:rsidRDefault="006362C2" w:rsidP="006362C2">
      <w:pPr>
        <w:ind w:firstLine="0"/>
        <w:jc w:val="center"/>
      </w:pPr>
      <w:r w:rsidRPr="006362C2">
        <w:t>47. gr.</w:t>
      </w:r>
    </w:p>
    <w:p w14:paraId="23449F85" w14:textId="77777777" w:rsidR="006362C2" w:rsidRPr="006362C2" w:rsidRDefault="006362C2" w:rsidP="006362C2">
      <w:pPr>
        <w:ind w:firstLine="0"/>
        <w:jc w:val="center"/>
        <w:rPr>
          <w:i/>
        </w:rPr>
      </w:pPr>
      <w:r w:rsidRPr="006362C2">
        <w:rPr>
          <w:i/>
        </w:rPr>
        <w:t>Beiðni um afskráningu og útflutning loftfars.</w:t>
      </w:r>
    </w:p>
    <w:p w14:paraId="1AA86552" w14:textId="77777777" w:rsidR="006362C2" w:rsidRPr="006362C2" w:rsidRDefault="006362C2" w:rsidP="006362C2">
      <w:r w:rsidRPr="006362C2">
        <w:t>Samgöngustofu er heimilt að verða við beiðni um afskráningu loftfars og útflutning, enda sé það í samræmi við gildandi löggjöf á sviði flugöryggis, ef:</w:t>
      </w:r>
    </w:p>
    <w:p w14:paraId="4943B083" w14:textId="77777777" w:rsidR="006362C2" w:rsidRPr="006362C2" w:rsidRDefault="006362C2" w:rsidP="00B90318">
      <w:pPr>
        <w:numPr>
          <w:ilvl w:val="0"/>
          <w:numId w:val="31"/>
        </w:numPr>
        <w:contextualSpacing/>
      </w:pPr>
      <w:r w:rsidRPr="006362C2">
        <w:t>beiðni er framvísað af þar til bærum aðila á grundvelli óafturkræfrar heimildar til að biðja um afskráningu og útflutning sem skráð er af Samgöngustofu, og</w:t>
      </w:r>
    </w:p>
    <w:p w14:paraId="44D7747F" w14:textId="77777777" w:rsidR="006362C2" w:rsidRPr="006362C2" w:rsidRDefault="006362C2" w:rsidP="00B90318">
      <w:pPr>
        <w:numPr>
          <w:ilvl w:val="0"/>
          <w:numId w:val="31"/>
        </w:numPr>
        <w:contextualSpacing/>
      </w:pPr>
      <w:r w:rsidRPr="006362C2">
        <w:t>þar til bær aðili vottar að fyrir liggi skriflegt samþykki handhafa skráðra tryggingarréttinda sem ganga framar tryggingarréttindum kröfuhafans til afskráningar loftfarsins eða að slík tryggingarréttindi séu niður fallin.</w:t>
      </w:r>
    </w:p>
    <w:p w14:paraId="189CFCFD" w14:textId="77777777" w:rsidR="006362C2" w:rsidRPr="006362C2" w:rsidRDefault="006362C2" w:rsidP="006362C2">
      <w:pPr>
        <w:ind w:firstLine="0"/>
      </w:pPr>
    </w:p>
    <w:p w14:paraId="59A22903" w14:textId="77777777" w:rsidR="006362C2" w:rsidRPr="006362C2" w:rsidRDefault="006362C2" w:rsidP="006362C2">
      <w:pPr>
        <w:ind w:firstLine="0"/>
        <w:jc w:val="center"/>
      </w:pPr>
      <w:r w:rsidRPr="006362C2">
        <w:t>48. gr.</w:t>
      </w:r>
    </w:p>
    <w:p w14:paraId="3D0C2D49" w14:textId="77777777" w:rsidR="006362C2" w:rsidRPr="006362C2" w:rsidRDefault="006362C2" w:rsidP="006362C2">
      <w:pPr>
        <w:ind w:firstLine="0"/>
        <w:jc w:val="center"/>
        <w:rPr>
          <w:i/>
          <w:color w:val="242424"/>
          <w:shd w:val="clear" w:color="auto" w:fill="FFFFFF"/>
        </w:rPr>
      </w:pPr>
      <w:r w:rsidRPr="006362C2">
        <w:rPr>
          <w:i/>
        </w:rPr>
        <w:t xml:space="preserve">Breyting á skráningu eða </w:t>
      </w:r>
      <w:proofErr w:type="spellStart"/>
      <w:r w:rsidRPr="006362C2">
        <w:rPr>
          <w:i/>
        </w:rPr>
        <w:t>afskráning</w:t>
      </w:r>
      <w:proofErr w:type="spellEnd"/>
      <w:r w:rsidRPr="006362C2">
        <w:rPr>
          <w:i/>
        </w:rPr>
        <w:t xml:space="preserve"> loftfars.</w:t>
      </w:r>
    </w:p>
    <w:p w14:paraId="17321127" w14:textId="77777777" w:rsidR="006362C2" w:rsidRPr="006362C2" w:rsidRDefault="006362C2" w:rsidP="006362C2">
      <w:pPr>
        <w:rPr>
          <w:shd w:val="clear" w:color="auto" w:fill="FFFFFF"/>
        </w:rPr>
      </w:pPr>
      <w:r w:rsidRPr="006362C2">
        <w:rPr>
          <w:shd w:val="clear" w:color="auto" w:fill="FFFFFF"/>
        </w:rPr>
        <w:t>Ef loftfar er fellt niður af skrá skal eigandi þess, eða fyrri eigandi sé það komið í eigu erlends aðila, tafarlaust senda Samgöngustofu þjóðernis- og skrásetningarskírteinið.</w:t>
      </w:r>
    </w:p>
    <w:p w14:paraId="76C8D184" w14:textId="79783A34" w:rsidR="006362C2" w:rsidRPr="006362C2" w:rsidRDefault="006362C2" w:rsidP="006362C2">
      <w:r w:rsidRPr="006362C2">
        <w:rPr>
          <w:shd w:val="clear" w:color="auto" w:fill="FFFFFF"/>
        </w:rPr>
        <w:t xml:space="preserve">Ef færð er í skrána einhver breyting á þeim atriðum sem getur í </w:t>
      </w:r>
      <w:bookmarkStart w:id="24" w:name="_GoBack"/>
      <w:bookmarkEnd w:id="24"/>
      <w:r w:rsidRPr="006362C2">
        <w:rPr>
          <w:shd w:val="clear" w:color="auto" w:fill="FFFFFF"/>
        </w:rPr>
        <w:t>skírteininu skal eigandinn án tafar senda Samgöngustofu skírteinið og skráir hún breytingarnar á skírteinið eða gefur út nýtt skírteini í stað hins.</w:t>
      </w:r>
    </w:p>
    <w:p w14:paraId="111AB8AE" w14:textId="77777777" w:rsidR="006362C2" w:rsidRPr="006362C2" w:rsidRDefault="006362C2" w:rsidP="006362C2">
      <w:pPr>
        <w:ind w:firstLine="0"/>
      </w:pPr>
    </w:p>
    <w:p w14:paraId="492BAB46" w14:textId="77777777" w:rsidR="006362C2" w:rsidRPr="006362C2" w:rsidRDefault="006362C2" w:rsidP="006362C2">
      <w:pPr>
        <w:ind w:firstLine="0"/>
        <w:jc w:val="center"/>
      </w:pPr>
      <w:r w:rsidRPr="006362C2">
        <w:t>49. gr.</w:t>
      </w:r>
    </w:p>
    <w:p w14:paraId="2B5681E2" w14:textId="77777777" w:rsidR="006362C2" w:rsidRPr="006362C2" w:rsidRDefault="006362C2" w:rsidP="006362C2">
      <w:pPr>
        <w:ind w:left="284" w:firstLine="0"/>
        <w:jc w:val="center"/>
        <w:rPr>
          <w:i/>
          <w:szCs w:val="21"/>
        </w:rPr>
      </w:pPr>
      <w:r w:rsidRPr="006362C2">
        <w:rPr>
          <w:i/>
          <w:szCs w:val="21"/>
        </w:rPr>
        <w:t>Skráningarskylda flugrekanda/umráðanda ómannaðs loftfars.</w:t>
      </w:r>
    </w:p>
    <w:p w14:paraId="30C192B2" w14:textId="142608BA" w:rsidR="006362C2" w:rsidRPr="006362C2" w:rsidRDefault="006362C2" w:rsidP="006362C2">
      <w:r w:rsidRPr="006362C2">
        <w:t xml:space="preserve">Flugrekanda/umráðanda ómannaðs loftfars, sem hefur höfuðstöðvar eða aðalaðsetur sitt hér á landi, er skylt að skrá upplýsingar um sig og loftfarið í skrá um flugrekendur/umráðendur ómannaðra loftfara </w:t>
      </w:r>
      <w:r w:rsidR="003647EC">
        <w:t xml:space="preserve">sem Samgöngustofa heldur, </w:t>
      </w:r>
      <w:r w:rsidRPr="006362C2">
        <w:t xml:space="preserve">ef einn eða fleiri eftirtaldir liðir eiga við: </w:t>
      </w:r>
    </w:p>
    <w:p w14:paraId="0D25771B" w14:textId="2639EFEE" w:rsidR="006362C2" w:rsidRPr="006362C2" w:rsidRDefault="006362C2" w:rsidP="00B90318">
      <w:pPr>
        <w:pStyle w:val="Mlsgreinlista"/>
        <w:numPr>
          <w:ilvl w:val="0"/>
          <w:numId w:val="56"/>
        </w:numPr>
      </w:pPr>
      <w:r w:rsidRPr="006362C2">
        <w:t>ómannað loftfar er starfrækt í opna flokknum:</w:t>
      </w:r>
    </w:p>
    <w:p w14:paraId="71570260" w14:textId="6618E4BE" w:rsidR="006362C2" w:rsidRPr="006362C2" w:rsidRDefault="006362C2" w:rsidP="00B90318">
      <w:pPr>
        <w:numPr>
          <w:ilvl w:val="0"/>
          <w:numId w:val="49"/>
        </w:numPr>
        <w:contextualSpacing/>
      </w:pPr>
      <w:r w:rsidRPr="006362C2">
        <w:t xml:space="preserve">ómannað loftfarið hefur hámarksflugtaksmassa yfir 250 g, að meðtöldu eldsneyti/orkugjafa, farmþunga og búnaði sem er </w:t>
      </w:r>
      <w:proofErr w:type="spellStart"/>
      <w:r w:rsidRPr="006362C2">
        <w:t>áfestur</w:t>
      </w:r>
      <w:proofErr w:type="spellEnd"/>
      <w:r w:rsidRPr="006362C2">
        <w:t xml:space="preserve"> loftfarinu í upphafi flugs, </w:t>
      </w:r>
      <w:r w:rsidRPr="006362C2">
        <w:lastRenderedPageBreak/>
        <w:t>eða getur yfirfært meira en 80 júl af hreyfiorku á manneskju ef um árekstur er að ræða,</w:t>
      </w:r>
    </w:p>
    <w:p w14:paraId="3203063A" w14:textId="6A6435D3" w:rsidR="006362C2" w:rsidRPr="006362C2" w:rsidRDefault="006362C2" w:rsidP="00B90318">
      <w:pPr>
        <w:numPr>
          <w:ilvl w:val="0"/>
          <w:numId w:val="49"/>
        </w:numPr>
        <w:contextualSpacing/>
      </w:pPr>
      <w:r w:rsidRPr="006362C2">
        <w:t>ómannað loftfar er búið nema sem getur fangað persónuupplýsingar, nema um sé að ræða ómannað loftfar sem telst vera leikfang,</w:t>
      </w:r>
    </w:p>
    <w:p w14:paraId="3912A188" w14:textId="42FE77E1" w:rsidR="006362C2" w:rsidRPr="006362C2" w:rsidRDefault="006362C2" w:rsidP="00B90318">
      <w:pPr>
        <w:pStyle w:val="Mlsgreinlista"/>
        <w:numPr>
          <w:ilvl w:val="0"/>
          <w:numId w:val="57"/>
        </w:numPr>
      </w:pPr>
      <w:r w:rsidRPr="006362C2">
        <w:t>ómannað loftfar er starfrækt í sérstökum flokki óháð massa.</w:t>
      </w:r>
    </w:p>
    <w:p w14:paraId="1ACBBCAB" w14:textId="77777777" w:rsidR="006362C2" w:rsidRPr="006362C2" w:rsidRDefault="006362C2" w:rsidP="006362C2">
      <w:r w:rsidRPr="006362C2">
        <w:t xml:space="preserve">Flugrekandi/umráðandi ómannaðs loftfars skal ábyrgjast réttmæti þeirra upplýsinga sem hann skráir. </w:t>
      </w:r>
    </w:p>
    <w:p w14:paraId="1511B2EE" w14:textId="55FAE4C2" w:rsidR="006362C2" w:rsidRPr="006362C2" w:rsidRDefault="006362C2" w:rsidP="006362C2">
      <w:r w:rsidRPr="006362C2">
        <w:t>Við skráningu sk</w:t>
      </w:r>
      <w:r w:rsidR="003D5647">
        <w:t>al</w:t>
      </w:r>
      <w:r w:rsidRPr="006362C2">
        <w:t xml:space="preserve"> skráningarskyld</w:t>
      </w:r>
      <w:r w:rsidR="003D5647">
        <w:t>ur</w:t>
      </w:r>
      <w:r w:rsidRPr="006362C2">
        <w:t xml:space="preserve"> flugrek</w:t>
      </w:r>
      <w:r w:rsidR="003D5647">
        <w:t>andi/</w:t>
      </w:r>
      <w:r w:rsidRPr="006362C2">
        <w:t>umráð</w:t>
      </w:r>
      <w:r w:rsidR="003D5647">
        <w:t>andi</w:t>
      </w:r>
      <w:r w:rsidRPr="006362C2">
        <w:t xml:space="preserve"> ómannað</w:t>
      </w:r>
      <w:r w:rsidR="003D5647">
        <w:t>s</w:t>
      </w:r>
      <w:r w:rsidRPr="006362C2">
        <w:t xml:space="preserve"> loftfar</w:t>
      </w:r>
      <w:r w:rsidR="003D5647">
        <w:t>s</w:t>
      </w:r>
      <w:r w:rsidRPr="006362C2">
        <w:t xml:space="preserve"> fá úthlutað einkvæmt stafræn</w:t>
      </w:r>
      <w:r w:rsidR="003D5647">
        <w:t>u</w:t>
      </w:r>
      <w:r w:rsidRPr="006362C2">
        <w:t xml:space="preserve"> skráningarnúmer</w:t>
      </w:r>
      <w:r w:rsidR="003D5647">
        <w:t>i</w:t>
      </w:r>
      <w:r w:rsidRPr="006362C2">
        <w:t xml:space="preserve">. Merkja skal ómannað loftfar samkvæmt 1. mgr. skráningarnúmeri flugrekanda/umráðanda og setja skráningarnúmer í viðbótarbúnað fyrir fjarauðkenningu, ef við á. </w:t>
      </w:r>
    </w:p>
    <w:p w14:paraId="630A20E3" w14:textId="77777777" w:rsidR="006362C2" w:rsidRPr="006362C2" w:rsidRDefault="006362C2" w:rsidP="006362C2">
      <w:pPr>
        <w:rPr>
          <w:szCs w:val="21"/>
        </w:rPr>
      </w:pPr>
    </w:p>
    <w:p w14:paraId="169C88CC" w14:textId="77777777" w:rsidR="006362C2" w:rsidRPr="006362C2" w:rsidRDefault="006362C2" w:rsidP="006362C2">
      <w:pPr>
        <w:ind w:firstLine="0"/>
        <w:jc w:val="center"/>
      </w:pPr>
      <w:r w:rsidRPr="006362C2">
        <w:t>50. gr.</w:t>
      </w:r>
    </w:p>
    <w:p w14:paraId="0E38B5E8" w14:textId="77777777" w:rsidR="006362C2" w:rsidRPr="006362C2" w:rsidRDefault="006362C2" w:rsidP="006362C2">
      <w:pPr>
        <w:ind w:firstLine="0"/>
        <w:jc w:val="center"/>
        <w:rPr>
          <w:i/>
        </w:rPr>
      </w:pPr>
      <w:proofErr w:type="spellStart"/>
      <w:r w:rsidRPr="006362C2">
        <w:rPr>
          <w:i/>
        </w:rPr>
        <w:t>Afskráning</w:t>
      </w:r>
      <w:proofErr w:type="spellEnd"/>
      <w:r w:rsidRPr="006362C2">
        <w:rPr>
          <w:i/>
        </w:rPr>
        <w:t xml:space="preserve"> flugrekanda/umráðanda ómannaðs loftfars.</w:t>
      </w:r>
    </w:p>
    <w:p w14:paraId="30A736CF" w14:textId="77777777" w:rsidR="006362C2" w:rsidRPr="006362C2" w:rsidRDefault="006362C2" w:rsidP="006362C2">
      <w:r w:rsidRPr="006362C2">
        <w:t xml:space="preserve">Flugrekanda/umráðanda ómannaðs loftfars sem fellur undir 49. gr. er heimilt að óska eftir afskráningu úr skrá yfir flugrekendur/umráðendur ómannaðra loftfara ef c- eða </w:t>
      </w:r>
      <w:proofErr w:type="spellStart"/>
      <w:r w:rsidRPr="006362C2">
        <w:t>d-liður</w:t>
      </w:r>
      <w:proofErr w:type="spellEnd"/>
      <w:r w:rsidRPr="006362C2">
        <w:t xml:space="preserve"> 1. mgr. 46. gr. á við, eða ef fyrir liggur fullnægjandi staðfesting þess að loftfarið verði ekki flughæft á ný.</w:t>
      </w:r>
    </w:p>
    <w:p w14:paraId="19EE7F83" w14:textId="77777777" w:rsidR="006362C2" w:rsidRPr="006362C2" w:rsidRDefault="006362C2" w:rsidP="006362C2">
      <w:r w:rsidRPr="006362C2">
        <w:t xml:space="preserve">Verði breyting á umráðum ómannaðs loftfars sem fellur undir 49. gr. skal ákvæði 44. gr. gilda að breyttu breytanda. </w:t>
      </w:r>
    </w:p>
    <w:p w14:paraId="6D9E9609" w14:textId="77777777" w:rsidR="006362C2" w:rsidRPr="006362C2" w:rsidRDefault="006362C2" w:rsidP="006362C2"/>
    <w:p w14:paraId="77EEC21D" w14:textId="77777777" w:rsidR="006362C2" w:rsidRPr="006362C2" w:rsidRDefault="006362C2" w:rsidP="006362C2">
      <w:pPr>
        <w:ind w:firstLine="0"/>
        <w:jc w:val="center"/>
      </w:pPr>
      <w:r w:rsidRPr="006362C2">
        <w:t>51. gr.</w:t>
      </w:r>
    </w:p>
    <w:p w14:paraId="1D99D3A4" w14:textId="77777777" w:rsidR="006362C2" w:rsidRPr="006362C2" w:rsidRDefault="006362C2" w:rsidP="006362C2">
      <w:pPr>
        <w:ind w:firstLine="0"/>
        <w:jc w:val="center"/>
        <w:rPr>
          <w:i/>
          <w:szCs w:val="21"/>
        </w:rPr>
      </w:pPr>
      <w:r w:rsidRPr="006362C2">
        <w:rPr>
          <w:i/>
          <w:szCs w:val="21"/>
        </w:rPr>
        <w:t>Reglugerðarheimild.</w:t>
      </w:r>
    </w:p>
    <w:p w14:paraId="6B62FF74" w14:textId="201A0DCE" w:rsidR="002C7A80" w:rsidRDefault="002C7A80" w:rsidP="002C7A80">
      <w:r w:rsidRPr="006362C2">
        <w:t>Ráðherra er heimilt að setja í reglugerðir nánari ákvæði um framkvæmd þessa kafla, þ.m.t. að kveða nánar á um</w:t>
      </w:r>
      <w:r>
        <w:t>:</w:t>
      </w:r>
    </w:p>
    <w:p w14:paraId="3B8362D4" w14:textId="77777777" w:rsidR="006362C2" w:rsidRPr="006362C2" w:rsidRDefault="006362C2" w:rsidP="00B90318">
      <w:pPr>
        <w:pStyle w:val="Mlsgreinlista"/>
        <w:numPr>
          <w:ilvl w:val="0"/>
          <w:numId w:val="58"/>
        </w:numPr>
      </w:pPr>
      <w:r w:rsidRPr="006362C2">
        <w:t xml:space="preserve">skilyrði til skráningar og afskráningar loftfara, útflutningsbeiðni, </w:t>
      </w:r>
    </w:p>
    <w:p w14:paraId="3A732D9E" w14:textId="77777777" w:rsidR="006362C2" w:rsidRPr="006362C2" w:rsidRDefault="006362C2" w:rsidP="00B90318">
      <w:pPr>
        <w:pStyle w:val="Mlsgreinlista"/>
        <w:numPr>
          <w:ilvl w:val="0"/>
          <w:numId w:val="58"/>
        </w:numPr>
      </w:pPr>
      <w:r w:rsidRPr="006362C2">
        <w:t>upplýsingar sem skal skrá í loftfaraskrá, skráningarskírteini loftfara, þjóðernis- og skrásetningarmerki, kennispjald og útflutningsbeiðni,</w:t>
      </w:r>
    </w:p>
    <w:p w14:paraId="6FA9CEA0" w14:textId="77777777" w:rsidR="006362C2" w:rsidRPr="006362C2" w:rsidRDefault="006362C2" w:rsidP="00B90318">
      <w:pPr>
        <w:pStyle w:val="Mlsgreinlista"/>
        <w:numPr>
          <w:ilvl w:val="0"/>
          <w:numId w:val="58"/>
        </w:numPr>
      </w:pPr>
      <w:r w:rsidRPr="006362C2">
        <w:t xml:space="preserve">merkingu loftfara, staðsetningu þeirra, einkennisplötu og eiginleika hennar, merkingar tækja og búnaðar, </w:t>
      </w:r>
    </w:p>
    <w:p w14:paraId="6068D439" w14:textId="77777777" w:rsidR="006362C2" w:rsidRPr="006362C2" w:rsidRDefault="006362C2" w:rsidP="00B90318">
      <w:pPr>
        <w:pStyle w:val="Mlsgreinlista"/>
        <w:numPr>
          <w:ilvl w:val="0"/>
          <w:numId w:val="58"/>
        </w:numPr>
      </w:pPr>
      <w:r w:rsidRPr="006362C2">
        <w:t xml:space="preserve">flokkun ómannaðra loftfara, þ.m.t. undirflokkun með tilliti til hámarksflugtaksmassa, starfrækslu og skráningarskyldu, </w:t>
      </w:r>
    </w:p>
    <w:p w14:paraId="30A2718A" w14:textId="77777777" w:rsidR="006362C2" w:rsidRPr="006362C2" w:rsidRDefault="006362C2" w:rsidP="00B90318">
      <w:pPr>
        <w:pStyle w:val="Mlsgreinlista"/>
        <w:numPr>
          <w:ilvl w:val="0"/>
          <w:numId w:val="58"/>
        </w:numPr>
      </w:pPr>
      <w:r w:rsidRPr="006362C2">
        <w:t xml:space="preserve">skrá yfir flugrekendur/umráðendur ómannaðra loftfara, þ.m.t. um upplýsingar sem skylt er að skrá, skrásetningarnúmer, fjarauðkenningu flugrekenda/umráðenda, rýmisvitund, varðveislu upplýsinga, aðgengi og upplýsingaskipti, afskráningu flugrekanda/umráðanda. </w:t>
      </w:r>
    </w:p>
    <w:p w14:paraId="62EA8503" w14:textId="1ACFDDC3" w:rsidR="006362C2" w:rsidRDefault="006362C2" w:rsidP="006362C2">
      <w:r w:rsidRPr="006362C2">
        <w:t>Ráðherra er heimilt með reglugerð að kveða á um afmörkun þeirra hluta og tækja sem ferðast um loftið en eru eigi loftför sem háð eru skráningarskyldu, skráningu geimhluta, eigenda og eða flugrekenda/umráðenda þeirra, skilyrði til skráningar, þ.m.t. eignarhalds og staðfesturéttar, leyfi til skots, starfrækslu og endurkomu og kröfur og skilyrði til útgáfu slíkra leyfa, skaðabótaábyrgð og vátryggingarskyldu og miðlun upplýsinga um skráningu.</w:t>
      </w:r>
    </w:p>
    <w:p w14:paraId="337B36AA" w14:textId="77777777" w:rsidR="0093345D" w:rsidRPr="006362C2" w:rsidRDefault="0093345D" w:rsidP="006362C2"/>
    <w:p w14:paraId="59FDA1AD" w14:textId="22CB872A" w:rsidR="006362C2" w:rsidRPr="006362C2" w:rsidRDefault="006362C2" w:rsidP="006362C2">
      <w:pPr>
        <w:keepNext/>
        <w:keepLines/>
        <w:spacing w:before="240"/>
        <w:ind w:left="567" w:hanging="567"/>
        <w:outlineLvl w:val="0"/>
        <w:rPr>
          <w:rFonts w:asciiTheme="majorHAnsi" w:eastAsiaTheme="majorEastAsia" w:hAnsiTheme="majorHAnsi" w:cstheme="majorBidi"/>
          <w:color w:val="0070C0"/>
          <w:sz w:val="22"/>
        </w:rPr>
      </w:pPr>
      <w:r w:rsidRPr="006362C2">
        <w:rPr>
          <w:rFonts w:asciiTheme="majorHAnsi" w:eastAsiaTheme="majorEastAsia" w:hAnsiTheme="majorHAnsi" w:cstheme="majorBidi"/>
          <w:color w:val="0070C0"/>
          <w:sz w:val="22"/>
        </w:rPr>
        <w:t xml:space="preserve">Kafli </w:t>
      </w:r>
      <w:r w:rsidR="0045569E">
        <w:rPr>
          <w:rFonts w:asciiTheme="majorHAnsi" w:eastAsiaTheme="majorEastAsia" w:hAnsiTheme="majorHAnsi" w:cstheme="majorBidi"/>
          <w:color w:val="0070C0"/>
          <w:sz w:val="22"/>
        </w:rPr>
        <w:t xml:space="preserve">VI. </w:t>
      </w:r>
      <w:r w:rsidRPr="006362C2">
        <w:rPr>
          <w:rFonts w:asciiTheme="majorHAnsi" w:eastAsiaTheme="majorEastAsia" w:hAnsiTheme="majorHAnsi" w:cstheme="majorBidi"/>
          <w:color w:val="0070C0"/>
          <w:sz w:val="22"/>
        </w:rPr>
        <w:t>– Hönnun, framleiðsla, lofthæfi og viðhald 52-72</w:t>
      </w:r>
    </w:p>
    <w:p w14:paraId="72303EAA" w14:textId="77777777" w:rsidR="006362C2" w:rsidRPr="006362C2" w:rsidRDefault="006362C2" w:rsidP="006362C2">
      <w:pPr>
        <w:ind w:firstLine="0"/>
        <w:jc w:val="center"/>
        <w:rPr>
          <w:caps/>
        </w:rPr>
      </w:pPr>
      <w:r w:rsidRPr="006362C2">
        <w:rPr>
          <w:caps/>
        </w:rPr>
        <w:t>VI. KAFLI.</w:t>
      </w:r>
    </w:p>
    <w:p w14:paraId="3FE0F146" w14:textId="77777777" w:rsidR="006362C2" w:rsidRPr="006362C2" w:rsidRDefault="006362C2" w:rsidP="006362C2">
      <w:pPr>
        <w:ind w:firstLine="0"/>
        <w:jc w:val="center"/>
        <w:rPr>
          <w:b/>
        </w:rPr>
      </w:pPr>
      <w:r w:rsidRPr="006362C2">
        <w:rPr>
          <w:b/>
        </w:rPr>
        <w:t>Hönnun, framleiðsla, lofthæfi og viðhald.</w:t>
      </w:r>
    </w:p>
    <w:p w14:paraId="3394EB77" w14:textId="77777777" w:rsidR="006362C2" w:rsidRPr="006362C2" w:rsidRDefault="006362C2" w:rsidP="006362C2">
      <w:pPr>
        <w:ind w:firstLine="0"/>
        <w:jc w:val="center"/>
      </w:pPr>
      <w:r w:rsidRPr="006362C2">
        <w:t>52. gr.</w:t>
      </w:r>
    </w:p>
    <w:p w14:paraId="7319F052" w14:textId="77777777" w:rsidR="006362C2" w:rsidRPr="006362C2" w:rsidRDefault="006362C2" w:rsidP="006362C2">
      <w:pPr>
        <w:ind w:firstLine="0"/>
        <w:jc w:val="center"/>
        <w:rPr>
          <w:i/>
        </w:rPr>
      </w:pPr>
      <w:r w:rsidRPr="006362C2">
        <w:rPr>
          <w:i/>
        </w:rPr>
        <w:t>Vottun hönnunar.</w:t>
      </w:r>
    </w:p>
    <w:p w14:paraId="45256D8E" w14:textId="77777777" w:rsidR="006362C2" w:rsidRPr="006362C2" w:rsidRDefault="006362C2" w:rsidP="006362C2">
      <w:pPr>
        <w:rPr>
          <w:szCs w:val="21"/>
        </w:rPr>
      </w:pPr>
      <w:r w:rsidRPr="006362C2">
        <w:rPr>
          <w:szCs w:val="21"/>
        </w:rPr>
        <w:lastRenderedPageBreak/>
        <w:t xml:space="preserve">Hönnun framleiðsluvöru, að </w:t>
      </w:r>
      <w:r w:rsidRPr="006362C2">
        <w:t xml:space="preserve">undanskildum ómönnuðu loftfari, </w:t>
      </w:r>
      <w:bookmarkStart w:id="25" w:name="_Hlk19286902"/>
      <w:r w:rsidRPr="006362C2">
        <w:t>hlut og óuppsettum búnaði, breyting á hönnun framleiðsluvöru, hönnun viðgerðar og gögn er varða örugga starfrækslu í tengslum við tegundarhönnun</w:t>
      </w:r>
      <w:bookmarkEnd w:id="25"/>
      <w:r w:rsidRPr="006362C2">
        <w:t xml:space="preserve"> er háð vottun lögbærs stjórnvalds</w:t>
      </w:r>
      <w:r w:rsidRPr="006362C2">
        <w:rPr>
          <w:szCs w:val="21"/>
        </w:rPr>
        <w:t xml:space="preserve">. </w:t>
      </w:r>
    </w:p>
    <w:p w14:paraId="47E8AC7D" w14:textId="77777777" w:rsidR="006362C2" w:rsidRPr="006362C2" w:rsidRDefault="006362C2" w:rsidP="006362C2">
      <w:pPr>
        <w:rPr>
          <w:szCs w:val="21"/>
        </w:rPr>
      </w:pPr>
      <w:r w:rsidRPr="006362C2">
        <w:rPr>
          <w:szCs w:val="21"/>
        </w:rPr>
        <w:t>Falli vottun samkvæmt 1. mgr. undir gildissvið EASA-reglugerðarinnar er Flugöryggisstofnun Evrópusambandsins lögbært stjórnvald til útgáfu vottorðs. Falli vottun samkvæmt 1. mgr. utan gildissviðs sömu reglugerðar er Samgöngustofa lögbært landsyfirvald til útgáfu vottorðs eða til að meta gilt erlent vottorð.</w:t>
      </w:r>
    </w:p>
    <w:p w14:paraId="442E1153" w14:textId="77777777" w:rsidR="006362C2" w:rsidRPr="006362C2" w:rsidRDefault="006362C2" w:rsidP="006362C2">
      <w:pPr>
        <w:rPr>
          <w:szCs w:val="21"/>
        </w:rPr>
      </w:pPr>
    </w:p>
    <w:p w14:paraId="365B75CB" w14:textId="77777777" w:rsidR="006362C2" w:rsidRPr="006362C2" w:rsidRDefault="006362C2" w:rsidP="006362C2">
      <w:pPr>
        <w:ind w:firstLine="0"/>
        <w:jc w:val="center"/>
      </w:pPr>
      <w:r w:rsidRPr="006362C2">
        <w:t>53. gr.</w:t>
      </w:r>
    </w:p>
    <w:p w14:paraId="6DC2C203" w14:textId="77777777" w:rsidR="006362C2" w:rsidRPr="006362C2" w:rsidRDefault="006362C2" w:rsidP="006362C2">
      <w:pPr>
        <w:ind w:firstLine="0"/>
        <w:jc w:val="center"/>
        <w:rPr>
          <w:i/>
          <w:szCs w:val="21"/>
        </w:rPr>
      </w:pPr>
      <w:r w:rsidRPr="006362C2">
        <w:rPr>
          <w:i/>
          <w:szCs w:val="21"/>
        </w:rPr>
        <w:t>Tegundarvottorð o.fl.</w:t>
      </w:r>
    </w:p>
    <w:p w14:paraId="6399E20D" w14:textId="77777777" w:rsidR="006362C2" w:rsidRPr="006362C2" w:rsidRDefault="006362C2" w:rsidP="006362C2">
      <w:pPr>
        <w:rPr>
          <w:szCs w:val="21"/>
        </w:rPr>
      </w:pPr>
      <w:r w:rsidRPr="006362C2">
        <w:rPr>
          <w:szCs w:val="21"/>
        </w:rPr>
        <w:t xml:space="preserve">Vottorð samkvæmt 52. gr. skal gefa út að fram kominni beiðni þegar umsækjandi sýnir fram á að hönnun framleiðsluvöru, hlutar, óuppsetts búnaðar, breyting á hönnun, hönnun viðgerðar eða gögn um örugga starfrækslu sem tengjast tegundarhönnun eru í samræmi við viðeigandi vottunargrunn að mati lögbærs stjórnvalds, og að hönnun vörunnar búi ekki yfir sérkennum eða eiginleikum sem samrýmast ekki umhverfissjónarmiðum eða geri notkun hennar ótrygga. </w:t>
      </w:r>
    </w:p>
    <w:p w14:paraId="2181FB65" w14:textId="77777777" w:rsidR="006362C2" w:rsidRPr="006362C2" w:rsidRDefault="006362C2" w:rsidP="006362C2">
      <w:pPr>
        <w:rPr>
          <w:szCs w:val="21"/>
        </w:rPr>
      </w:pPr>
      <w:r w:rsidRPr="006362C2">
        <w:rPr>
          <w:szCs w:val="21"/>
        </w:rPr>
        <w:t>Ef hönnun loftfars uppfyllir ekki að öllu leyti þær kröfur sem gerðar eru samkvæmt vottunargrunni er heimilt að gefa út takmarkað tegundarvottorð, enda er sýnt fram á að hönnun loftfarsins samræmist vottunargrunni og er fullnægjandi að því er varðar lofthæfi og umhverfissamræmi í ljósi áætlaðrar notkunar þess.</w:t>
      </w:r>
    </w:p>
    <w:p w14:paraId="12961009" w14:textId="77777777" w:rsidR="006362C2" w:rsidRPr="006362C2" w:rsidRDefault="006362C2" w:rsidP="006362C2">
      <w:pPr>
        <w:rPr>
          <w:szCs w:val="21"/>
        </w:rPr>
      </w:pPr>
      <w:r w:rsidRPr="006362C2">
        <w:rPr>
          <w:szCs w:val="21"/>
        </w:rPr>
        <w:t>Samþykki fyrir þau gögn um örugga starfrækslu sem tengjast tegundarhönnun skal koma fram í tegundarvottorðinu eða takmarkaða tegundarvottorðinu eftir því sem við á. Ekki er þörf á aðskildu tegundarvottorði fyrir hönnun hreyfla og loftskrúfna sem vottaðar er sem hluti af hönnun loftfars. Þá er ekki þörf á aðskildu vottorði fyrir hönnun hluta sem eru vottaðir sem hluti af hönnun framleiðsluvöru.</w:t>
      </w:r>
    </w:p>
    <w:p w14:paraId="21F1E18B" w14:textId="77777777" w:rsidR="006362C2" w:rsidRPr="006362C2" w:rsidRDefault="006362C2" w:rsidP="006362C2">
      <w:pPr>
        <w:rPr>
          <w:szCs w:val="21"/>
        </w:rPr>
      </w:pPr>
      <w:r w:rsidRPr="006362C2">
        <w:rPr>
          <w:szCs w:val="21"/>
        </w:rPr>
        <w:t>Þrátt fyrir ákvæði 1.–3. mgr. er ráðherra heimilt að ákvarða í reglugerð að:</w:t>
      </w:r>
    </w:p>
    <w:p w14:paraId="576654C8" w14:textId="77777777" w:rsidR="006362C2" w:rsidRPr="006362C2" w:rsidRDefault="006362C2" w:rsidP="00B90318">
      <w:pPr>
        <w:pStyle w:val="Mlsgreinlista"/>
        <w:numPr>
          <w:ilvl w:val="0"/>
          <w:numId w:val="59"/>
        </w:numPr>
      </w:pPr>
      <w:r w:rsidRPr="006362C2">
        <w:t xml:space="preserve">heimilt sé að meta án þess að gefa út vottorð hvort hönnun framleiðsluvara, hluta og óuppsetts búnaðar uppfylli viðeigandi kröfur, enda séu skilyrði og kröfur til verklags, sem ráðherra kveður á um í reglugerð, að öðru leyti uppfylltar, </w:t>
      </w:r>
    </w:p>
    <w:p w14:paraId="0BCF5AD8" w14:textId="77777777" w:rsidR="006362C2" w:rsidRPr="006362C2" w:rsidRDefault="006362C2" w:rsidP="00B90318">
      <w:pPr>
        <w:pStyle w:val="Mlsgreinlista"/>
        <w:numPr>
          <w:ilvl w:val="0"/>
          <w:numId w:val="59"/>
        </w:numPr>
      </w:pPr>
      <w:r w:rsidRPr="006362C2">
        <w:t xml:space="preserve">fyrirtæki sem ber ábyrgð á hönnun og framleiðslu á framleiðsluvörum, hlutum og óuppsettum búnaði sé heimilt að lýsa því yfir að hönnun þess uppfylli þær kröfur sem ráðherra setur í reglugerð, </w:t>
      </w:r>
    </w:p>
    <w:p w14:paraId="2CDCD04F" w14:textId="77777777" w:rsidR="006362C2" w:rsidRPr="006362C2" w:rsidRDefault="006362C2" w:rsidP="00B90318">
      <w:pPr>
        <w:pStyle w:val="Mlsgreinlista"/>
        <w:numPr>
          <w:ilvl w:val="0"/>
          <w:numId w:val="59"/>
        </w:numPr>
      </w:pPr>
      <w:r w:rsidRPr="006362C2">
        <w:t>tilteknar framleiðsluvörur, hlutir og óuppsettur búnaður séu undanþegin kröfum um vottun.</w:t>
      </w:r>
    </w:p>
    <w:p w14:paraId="2E303740" w14:textId="77777777" w:rsidR="006362C2" w:rsidRPr="006362C2" w:rsidRDefault="006362C2" w:rsidP="006362C2">
      <w:r w:rsidRPr="006362C2">
        <w:t xml:space="preserve">Aðila sem hlotið hefur vottun samkvæmt a- og </w:t>
      </w:r>
      <w:proofErr w:type="spellStart"/>
      <w:r w:rsidRPr="006362C2">
        <w:t>b-lið</w:t>
      </w:r>
      <w:proofErr w:type="spellEnd"/>
      <w:r w:rsidRPr="006362C2">
        <w:t xml:space="preserve"> 1. mgr. 54. gr. og hefur samþykki lögbærs stjórnvalds til vottunar samkvæmt 1.–3. mgr. er heimilt að gefa út vottorð samkvæmt 3. mgr. ef aðilinn hefur ákvarðað að hönnun eða gögn uppfylli nefnd skilyrði.</w:t>
      </w:r>
    </w:p>
    <w:p w14:paraId="0AC44FD8" w14:textId="77777777" w:rsidR="006362C2" w:rsidRPr="006362C2" w:rsidRDefault="006362C2" w:rsidP="006362C2">
      <w:pPr>
        <w:rPr>
          <w:szCs w:val="21"/>
        </w:rPr>
      </w:pPr>
    </w:p>
    <w:p w14:paraId="2837D0C9" w14:textId="77777777" w:rsidR="006362C2" w:rsidRPr="006362C2" w:rsidRDefault="006362C2" w:rsidP="006362C2">
      <w:pPr>
        <w:ind w:firstLine="0"/>
        <w:jc w:val="center"/>
      </w:pPr>
      <w:r w:rsidRPr="006362C2">
        <w:t>54. gr.</w:t>
      </w:r>
    </w:p>
    <w:p w14:paraId="00517528" w14:textId="77777777" w:rsidR="006362C2" w:rsidRPr="006362C2" w:rsidRDefault="006362C2" w:rsidP="006362C2">
      <w:pPr>
        <w:jc w:val="center"/>
        <w:rPr>
          <w:i/>
          <w:szCs w:val="21"/>
        </w:rPr>
      </w:pPr>
      <w:r w:rsidRPr="006362C2">
        <w:rPr>
          <w:i/>
          <w:szCs w:val="21"/>
        </w:rPr>
        <w:t>Hönnun, framleiðsla, viðhald og stjórnun á áframhaldandi lofthæfi.</w:t>
      </w:r>
    </w:p>
    <w:p w14:paraId="5008339B" w14:textId="77777777" w:rsidR="006362C2" w:rsidRPr="006362C2" w:rsidRDefault="006362C2" w:rsidP="006362C2">
      <w:pPr>
        <w:rPr>
          <w:szCs w:val="21"/>
        </w:rPr>
      </w:pPr>
      <w:r w:rsidRPr="006362C2">
        <w:rPr>
          <w:szCs w:val="21"/>
        </w:rPr>
        <w:t xml:space="preserve">Eftirtalin starfsemi er háð vottun: </w:t>
      </w:r>
    </w:p>
    <w:p w14:paraId="65B0A45D" w14:textId="77777777" w:rsidR="006362C2" w:rsidRPr="006362C2" w:rsidRDefault="006362C2" w:rsidP="00B90318">
      <w:pPr>
        <w:pStyle w:val="Mlsgreinlista"/>
        <w:numPr>
          <w:ilvl w:val="0"/>
          <w:numId w:val="60"/>
        </w:numPr>
      </w:pPr>
      <w:r w:rsidRPr="006362C2">
        <w:t>hönnun framleiðsluvara, hluta, óuppsetts búnaðar og búnaðar til að fjarstýra ómönnuðum loftförum,</w:t>
      </w:r>
    </w:p>
    <w:p w14:paraId="449E70F5" w14:textId="77777777" w:rsidR="006362C2" w:rsidRPr="006362C2" w:rsidRDefault="006362C2" w:rsidP="00B90318">
      <w:pPr>
        <w:pStyle w:val="Mlsgreinlista"/>
        <w:numPr>
          <w:ilvl w:val="0"/>
          <w:numId w:val="60"/>
        </w:numPr>
      </w:pPr>
      <w:r w:rsidRPr="006362C2">
        <w:t xml:space="preserve">framleiðsla framleiðsluvara, hluta, óuppsetts búnaðar og búnaðar til að fjarstýra ómönnuðum loftförum, </w:t>
      </w:r>
    </w:p>
    <w:p w14:paraId="0D60336F" w14:textId="77777777" w:rsidR="006362C2" w:rsidRPr="006362C2" w:rsidRDefault="006362C2" w:rsidP="00B90318">
      <w:pPr>
        <w:pStyle w:val="Mlsgreinlista"/>
        <w:numPr>
          <w:ilvl w:val="0"/>
          <w:numId w:val="60"/>
        </w:numPr>
      </w:pPr>
      <w:r w:rsidRPr="006362C2">
        <w:t>viðhald og stjórnun á áframhaldandi lofthæfi framleiðsluvara, hluta, óuppsetts búnaðar og búnaðar til að fjarstýra ómönnuðum loftförum.</w:t>
      </w:r>
    </w:p>
    <w:p w14:paraId="3EA1E74A" w14:textId="77777777" w:rsidR="006362C2" w:rsidRPr="006362C2" w:rsidRDefault="006362C2" w:rsidP="006362C2">
      <w:pPr>
        <w:rPr>
          <w:szCs w:val="21"/>
        </w:rPr>
      </w:pPr>
      <w:r w:rsidRPr="006362C2">
        <w:rPr>
          <w:szCs w:val="21"/>
        </w:rPr>
        <w:lastRenderedPageBreak/>
        <w:t>Vottorð skal gefa út þegar umsækjandi uppfyllir þær kröfur sem gerðar eru til starfsem</w:t>
      </w:r>
      <w:r w:rsidRPr="006362C2">
        <w:rPr>
          <w:szCs w:val="21"/>
        </w:rPr>
        <w:softHyphen/>
        <w:t>innar samkvæmt reglugerð sem ráðherra setur. Í vottun skal tilgreina þau réttindi sem veitt eru um</w:t>
      </w:r>
      <w:r w:rsidRPr="006362C2">
        <w:rPr>
          <w:szCs w:val="21"/>
        </w:rPr>
        <w:softHyphen/>
        <w:t>sækj</w:t>
      </w:r>
      <w:r w:rsidRPr="006362C2">
        <w:rPr>
          <w:szCs w:val="21"/>
        </w:rPr>
        <w:softHyphen/>
        <w:t>anda, skilyrði vottunar, ef við á, og gildissvið. Heimilt er lögbæru stjórnvaldi að breyta vottorði til að bæta við eða fjarlægja réttindi.</w:t>
      </w:r>
    </w:p>
    <w:p w14:paraId="6432E409" w14:textId="77777777" w:rsidR="006362C2" w:rsidRPr="006362C2" w:rsidRDefault="006362C2" w:rsidP="006362C2">
      <w:r w:rsidRPr="006362C2">
        <w:t>Þrátt fyrir 1. mgr. skal ráðherra heimilt að ákvarða með reglugerð að í stað vottunar geti aðili gefið út yfirlýsingu þess efnis að starfsemin uppfylli viðeigandi kröfur eða hann hafi getu og tilföng til að uppfylla viðeigandi kröfur í samræmi við lög þessi og reglugerðir settar á grund</w:t>
      </w:r>
      <w:r w:rsidRPr="006362C2">
        <w:rPr>
          <w:szCs w:val="21"/>
        </w:rPr>
        <w:softHyphen/>
      </w:r>
      <w:r w:rsidRPr="006362C2">
        <w:t>velli þeirra.</w:t>
      </w:r>
    </w:p>
    <w:p w14:paraId="0F632B87" w14:textId="77777777" w:rsidR="006362C2" w:rsidRPr="006362C2" w:rsidRDefault="006362C2" w:rsidP="006362C2">
      <w:pPr>
        <w:rPr>
          <w:szCs w:val="21"/>
        </w:rPr>
      </w:pPr>
      <w:r w:rsidRPr="006362C2">
        <w:rPr>
          <w:szCs w:val="21"/>
        </w:rPr>
        <w:t>Þrátt fyrir 1. mgr., sbr. 3. mgr., er ráðherra heimilt að ákvarða í reglugerð að hönnun, fram</w:t>
      </w:r>
      <w:r w:rsidRPr="006362C2">
        <w:rPr>
          <w:szCs w:val="21"/>
        </w:rPr>
        <w:softHyphen/>
        <w:t>leiðsla, viðhald og stjórnun á áframhaldandi lofthæfi tiltekinna framleiðsluvara, hluta, óupp</w:t>
      </w:r>
      <w:r w:rsidRPr="006362C2">
        <w:rPr>
          <w:szCs w:val="21"/>
        </w:rPr>
        <w:softHyphen/>
        <w:t>setts búnaðar og búnaðar til að fjarstýra ómönnuðum loftförum sé undanþegin kröfu um vott</w:t>
      </w:r>
      <w:r w:rsidRPr="006362C2">
        <w:rPr>
          <w:szCs w:val="21"/>
        </w:rPr>
        <w:softHyphen/>
        <w:t xml:space="preserve">un. </w:t>
      </w:r>
    </w:p>
    <w:p w14:paraId="6A898FFD" w14:textId="77777777" w:rsidR="006362C2" w:rsidRPr="006362C2" w:rsidRDefault="006362C2" w:rsidP="006362C2">
      <w:pPr>
        <w:rPr>
          <w:szCs w:val="21"/>
        </w:rPr>
      </w:pPr>
      <w:r w:rsidRPr="006362C2">
        <w:rPr>
          <w:szCs w:val="21"/>
        </w:rPr>
        <w:t>Þá er ráðherra heimilt að setja reglugerð um hvernig skuli sýna fram á að framleiðsluvara, hlut</w:t>
      </w:r>
      <w:r w:rsidRPr="006362C2">
        <w:rPr>
          <w:szCs w:val="21"/>
        </w:rPr>
        <w:softHyphen/>
        <w:t>ir og óuppsettur búnaður sem fyrirhugað er að framleiða án þess að starfsemi hafi hlotið vott</w:t>
      </w:r>
      <w:r w:rsidRPr="006362C2">
        <w:rPr>
          <w:szCs w:val="21"/>
        </w:rPr>
        <w:softHyphen/>
        <w:t>un sé í samræmi við viðeigandi hönnunargögn, að tilteknum skilyrðum uppfylltum.</w:t>
      </w:r>
    </w:p>
    <w:p w14:paraId="3A65D4B9" w14:textId="77777777" w:rsidR="006362C2" w:rsidRPr="006362C2" w:rsidRDefault="006362C2" w:rsidP="006362C2">
      <w:pPr>
        <w:rPr>
          <w:szCs w:val="21"/>
        </w:rPr>
      </w:pPr>
      <w:r w:rsidRPr="006362C2">
        <w:rPr>
          <w:szCs w:val="21"/>
        </w:rPr>
        <w:t xml:space="preserve">Lögbært stjórnvald til veitingar vottunar eða viðtöku yfirlýsingar samkvæmt a-lið 1. mgr. er Flugöryggisstofnun Evrópusambandsins. Sama á við um starfsemi samkvæmt b- og </w:t>
      </w:r>
      <w:proofErr w:type="spellStart"/>
      <w:r w:rsidRPr="006362C2">
        <w:rPr>
          <w:szCs w:val="21"/>
        </w:rPr>
        <w:t>c-lið</w:t>
      </w:r>
      <w:proofErr w:type="spellEnd"/>
      <w:r w:rsidRPr="006362C2">
        <w:rPr>
          <w:szCs w:val="21"/>
        </w:rPr>
        <w:t xml:space="preserve"> 1. mgr., enda séu höfuðstöðvar fyrirtækis utan EASA-ríkjanna.</w:t>
      </w:r>
    </w:p>
    <w:p w14:paraId="6F9E81B0" w14:textId="77777777" w:rsidR="006362C2" w:rsidRPr="006362C2" w:rsidRDefault="006362C2" w:rsidP="006362C2">
      <w:pPr>
        <w:ind w:firstLine="0"/>
        <w:rPr>
          <w:szCs w:val="21"/>
        </w:rPr>
      </w:pPr>
    </w:p>
    <w:p w14:paraId="2EE23DE4" w14:textId="77777777" w:rsidR="006362C2" w:rsidRPr="006362C2" w:rsidRDefault="006362C2" w:rsidP="006362C2">
      <w:pPr>
        <w:ind w:firstLine="0"/>
        <w:jc w:val="center"/>
      </w:pPr>
      <w:r w:rsidRPr="006362C2">
        <w:t>55. gr.</w:t>
      </w:r>
    </w:p>
    <w:p w14:paraId="386D1E88" w14:textId="77777777" w:rsidR="006362C2" w:rsidRPr="006362C2" w:rsidRDefault="006362C2" w:rsidP="006362C2">
      <w:pPr>
        <w:ind w:firstLine="0"/>
        <w:jc w:val="center"/>
        <w:rPr>
          <w:i/>
          <w:szCs w:val="21"/>
        </w:rPr>
      </w:pPr>
      <w:r w:rsidRPr="006362C2">
        <w:rPr>
          <w:i/>
          <w:szCs w:val="21"/>
        </w:rPr>
        <w:t>Viðurkenning á vottun erlendra fyrirtækja.</w:t>
      </w:r>
    </w:p>
    <w:p w14:paraId="4D3924EB" w14:textId="77777777" w:rsidR="006362C2" w:rsidRPr="006362C2" w:rsidRDefault="006362C2" w:rsidP="006362C2">
      <w:pPr>
        <w:rPr>
          <w:szCs w:val="21"/>
        </w:rPr>
      </w:pPr>
      <w:r w:rsidRPr="006362C2">
        <w:rPr>
          <w:szCs w:val="21"/>
        </w:rPr>
        <w:t>Hafi fyrirtæki, sem er með höfuðstöðvar í ríki utan EASA-ríkja og hefur með höndum starf</w:t>
      </w:r>
      <w:r w:rsidRPr="006362C2">
        <w:rPr>
          <w:szCs w:val="21"/>
        </w:rPr>
        <w:softHyphen/>
        <w:t xml:space="preserve">semi samkvæmt a- og/eða </w:t>
      </w:r>
      <w:proofErr w:type="spellStart"/>
      <w:r w:rsidRPr="006362C2">
        <w:rPr>
          <w:szCs w:val="21"/>
        </w:rPr>
        <w:t>b-lið</w:t>
      </w:r>
      <w:proofErr w:type="spellEnd"/>
      <w:r w:rsidRPr="006362C2">
        <w:rPr>
          <w:szCs w:val="21"/>
        </w:rPr>
        <w:t xml:space="preserve"> 1. mgr. 54. gr., hlotið vottun af þar til bærum landsyfirvöldum er heimilt að viðurkenna vottunina, enda er slík vottun metin jafngild ef öðrum skilyrðum sem ráð</w:t>
      </w:r>
      <w:r w:rsidRPr="006362C2">
        <w:rPr>
          <w:szCs w:val="21"/>
        </w:rPr>
        <w:softHyphen/>
        <w:t>herra kveður á um í reglugerð er fullnægt til viðurkenningar.</w:t>
      </w:r>
    </w:p>
    <w:p w14:paraId="244A1939" w14:textId="77777777" w:rsidR="006362C2" w:rsidRPr="006362C2" w:rsidRDefault="006362C2" w:rsidP="006362C2">
      <w:pPr>
        <w:rPr>
          <w:szCs w:val="21"/>
        </w:rPr>
      </w:pPr>
      <w:bookmarkStart w:id="26" w:name="_Hlk29542488"/>
    </w:p>
    <w:p w14:paraId="49B66EFB" w14:textId="77777777" w:rsidR="006362C2" w:rsidRPr="006362C2" w:rsidRDefault="006362C2" w:rsidP="006362C2">
      <w:pPr>
        <w:ind w:firstLine="0"/>
        <w:jc w:val="center"/>
      </w:pPr>
      <w:r w:rsidRPr="006362C2">
        <w:t>56. gr.</w:t>
      </w:r>
    </w:p>
    <w:p w14:paraId="76CC73C3" w14:textId="77777777" w:rsidR="006362C2" w:rsidRPr="006362C2" w:rsidRDefault="006362C2" w:rsidP="006362C2">
      <w:pPr>
        <w:ind w:firstLine="0"/>
        <w:jc w:val="center"/>
        <w:rPr>
          <w:i/>
          <w:szCs w:val="21"/>
        </w:rPr>
      </w:pPr>
      <w:r w:rsidRPr="006362C2">
        <w:rPr>
          <w:i/>
          <w:szCs w:val="21"/>
        </w:rPr>
        <w:t>Vottun ómannaðra borgaralegra loftfara.</w:t>
      </w:r>
    </w:p>
    <w:p w14:paraId="1C820537" w14:textId="77777777" w:rsidR="006362C2" w:rsidRPr="006362C2" w:rsidRDefault="006362C2" w:rsidP="006362C2">
      <w:pPr>
        <w:rPr>
          <w:szCs w:val="21"/>
        </w:rPr>
      </w:pPr>
      <w:r w:rsidRPr="006362C2">
        <w:rPr>
          <w:szCs w:val="21"/>
        </w:rPr>
        <w:t>Hönnun, framleiðsla og viðhald ómannaðra borgaralegra loftfara og hreyfla þeirra, loft</w:t>
      </w:r>
      <w:r w:rsidRPr="006362C2">
        <w:rPr>
          <w:szCs w:val="21"/>
        </w:rPr>
        <w:softHyphen/>
        <w:t>skrúfna, hluta, óuppsetts búnaðar, viðbótarbúnaðar til fjarauðkenningar og búnaðar til að fjar</w:t>
      </w:r>
      <w:r w:rsidRPr="006362C2">
        <w:rPr>
          <w:szCs w:val="21"/>
        </w:rPr>
        <w:softHyphen/>
        <w:t>stýra þeim skal vottað í samræmi við 52. gr. og 54. gr. ef ómannaða loftfarið uppfyllir eitt af eftir</w:t>
      </w:r>
      <w:r w:rsidRPr="006362C2">
        <w:rPr>
          <w:szCs w:val="21"/>
        </w:rPr>
        <w:softHyphen/>
        <w:t xml:space="preserve">farandi skilyrðum: </w:t>
      </w:r>
    </w:p>
    <w:p w14:paraId="430ECEBF" w14:textId="77777777" w:rsidR="006362C2" w:rsidRPr="006362C2" w:rsidRDefault="006362C2" w:rsidP="00B90318">
      <w:pPr>
        <w:pStyle w:val="Mlsgreinlista"/>
        <w:numPr>
          <w:ilvl w:val="0"/>
          <w:numId w:val="61"/>
        </w:numPr>
      </w:pPr>
      <w:r w:rsidRPr="006362C2">
        <w:t xml:space="preserve">stærðarmál þess eru 3 m eða meira og það er hannað til að fljúga yfir mannfjölda, </w:t>
      </w:r>
    </w:p>
    <w:p w14:paraId="2A1E3EF8" w14:textId="77777777" w:rsidR="006362C2" w:rsidRPr="006362C2" w:rsidRDefault="006362C2" w:rsidP="00B90318">
      <w:pPr>
        <w:pStyle w:val="Mlsgreinlista"/>
        <w:numPr>
          <w:ilvl w:val="0"/>
          <w:numId w:val="61"/>
        </w:numPr>
      </w:pPr>
      <w:r w:rsidRPr="006362C2">
        <w:t>það er hannað til fólksflutninga,</w:t>
      </w:r>
    </w:p>
    <w:p w14:paraId="656271CE" w14:textId="77777777" w:rsidR="006362C2" w:rsidRPr="006362C2" w:rsidRDefault="006362C2" w:rsidP="00B90318">
      <w:pPr>
        <w:pStyle w:val="Mlsgreinlista"/>
        <w:numPr>
          <w:ilvl w:val="0"/>
          <w:numId w:val="61"/>
        </w:numPr>
      </w:pPr>
      <w:r w:rsidRPr="006362C2">
        <w:t>það er hannað í þeim tilgangi að flytja hættulegan varning og þarf að hafa traustleika til að lágmarka áhættu fyrir þriðju aðila ef slys ber að höndum,</w:t>
      </w:r>
    </w:p>
    <w:p w14:paraId="0CB4D124" w14:textId="77777777" w:rsidR="006362C2" w:rsidRPr="006362C2" w:rsidRDefault="006362C2" w:rsidP="00B90318">
      <w:pPr>
        <w:pStyle w:val="Mlsgreinlista"/>
        <w:numPr>
          <w:ilvl w:val="0"/>
          <w:numId w:val="61"/>
        </w:numPr>
      </w:pPr>
      <w:r w:rsidRPr="006362C2">
        <w:t>það er starfrækt í sérstökum flokki og heimild Samgöngustofu til starfrækslu þess í kjölfar niðurstöðu áhættumats er á þá leið að áhættu af starfrækslu sé ekki hægt að lágmarka á fullnægjandi hátt án vottunar ómannaða loftfarsins.</w:t>
      </w:r>
    </w:p>
    <w:bookmarkEnd w:id="26"/>
    <w:p w14:paraId="0FC81BBC" w14:textId="77777777" w:rsidR="006362C2" w:rsidRPr="006362C2" w:rsidRDefault="006362C2" w:rsidP="006362C2">
      <w:pPr>
        <w:rPr>
          <w:szCs w:val="21"/>
        </w:rPr>
      </w:pPr>
    </w:p>
    <w:p w14:paraId="0ADCC3FB" w14:textId="77777777" w:rsidR="006362C2" w:rsidRPr="006362C2" w:rsidRDefault="006362C2" w:rsidP="006362C2">
      <w:pPr>
        <w:ind w:firstLine="0"/>
        <w:jc w:val="center"/>
      </w:pPr>
      <w:r w:rsidRPr="006362C2">
        <w:t>57. gr.</w:t>
      </w:r>
    </w:p>
    <w:p w14:paraId="52572F00" w14:textId="77777777" w:rsidR="006362C2" w:rsidRPr="006362C2" w:rsidRDefault="006362C2" w:rsidP="006362C2">
      <w:pPr>
        <w:ind w:firstLine="0"/>
        <w:jc w:val="center"/>
        <w:rPr>
          <w:i/>
        </w:rPr>
      </w:pPr>
      <w:r w:rsidRPr="006362C2">
        <w:rPr>
          <w:i/>
        </w:rPr>
        <w:t>Vottun lofthæfis EASA-loftfara.</w:t>
      </w:r>
    </w:p>
    <w:p w14:paraId="75B30364" w14:textId="77777777" w:rsidR="006362C2" w:rsidRPr="006362C2" w:rsidRDefault="006362C2" w:rsidP="006362C2">
      <w:r w:rsidRPr="006362C2">
        <w:t>Sérhvert EASA-loftfar, að undanskildum ómönnuðum loftförum, skal vottað með tilliti til lofthæfis. Á grundvelli vottunar skal gefa út lofthæfivottorð og, ef við á, hljóðstigsvottorð. Vottorðið skal gefa út þegar umsækjandi sýnir fram á að loftfarið sé í samræmi við þá hönnun sem vottuð er og að unnt sé að starfrækja loftfarið á öruggan hátt og í samræmi við umhverfissjónarmið, enda geti Samgöngustofa staðfest að svo sé.</w:t>
      </w:r>
    </w:p>
    <w:p w14:paraId="6F95FED9" w14:textId="77777777" w:rsidR="006362C2" w:rsidRPr="006362C2" w:rsidRDefault="006362C2" w:rsidP="006362C2">
      <w:pPr>
        <w:rPr>
          <w:szCs w:val="21"/>
        </w:rPr>
      </w:pPr>
      <w:r w:rsidRPr="006362C2">
        <w:rPr>
          <w:szCs w:val="21"/>
        </w:rPr>
        <w:lastRenderedPageBreak/>
        <w:t>Takmarkað lofthæfivottorð og, ef við á, takmarkað hljóðstigsvottorð, skal gefa út fyrir loft</w:t>
      </w:r>
      <w:r w:rsidRPr="006362C2">
        <w:rPr>
          <w:szCs w:val="21"/>
        </w:rPr>
        <w:softHyphen/>
        <w:t xml:space="preserve">far þar sem annaðhvort hefur verið gefin út yfirlýsing um hönnun í samræmi við a- og </w:t>
      </w:r>
      <w:proofErr w:type="spellStart"/>
      <w:r w:rsidRPr="006362C2">
        <w:rPr>
          <w:szCs w:val="21"/>
        </w:rPr>
        <w:t>b-lið</w:t>
      </w:r>
      <w:proofErr w:type="spellEnd"/>
      <w:r w:rsidRPr="006362C2">
        <w:rPr>
          <w:szCs w:val="21"/>
        </w:rPr>
        <w:t xml:space="preserve"> 4. mgr. 53. gr. eða þar sem hönnun loftfarsins hefur fengið útgefið takmarkað tegundar</w:t>
      </w:r>
      <w:r w:rsidRPr="006362C2">
        <w:rPr>
          <w:szCs w:val="21"/>
        </w:rPr>
        <w:softHyphen/>
        <w:t>vottorð. Vott</w:t>
      </w:r>
      <w:r w:rsidRPr="006362C2">
        <w:rPr>
          <w:szCs w:val="21"/>
        </w:rPr>
        <w:softHyphen/>
        <w:t>orðið skal gefa út þegar umsækjandi sýnir fram á að loftfarið sé í samræmi við þá hönnun sem vottuð er og að unnt sé að starfrækja loftfarið á öruggan hátt og í samræmi við um</w:t>
      </w:r>
      <w:r w:rsidRPr="006362C2">
        <w:rPr>
          <w:szCs w:val="21"/>
        </w:rPr>
        <w:softHyphen/>
        <w:t>hverfis</w:t>
      </w:r>
      <w:r w:rsidRPr="006362C2">
        <w:rPr>
          <w:szCs w:val="21"/>
        </w:rPr>
        <w:softHyphen/>
        <w:t>sjónarmið, enda geti Samgöngustofa staðfest að svo sé. Heimilt er að setja takmarkanir við starfrækslu loftfars sem hefur takmarkað lofthæfivottorð eins og nauðsynlegt er.</w:t>
      </w:r>
    </w:p>
    <w:p w14:paraId="685EBDD8" w14:textId="77777777" w:rsidR="006362C2" w:rsidRPr="006362C2" w:rsidRDefault="006362C2" w:rsidP="006362C2">
      <w:pPr>
        <w:rPr>
          <w:szCs w:val="21"/>
        </w:rPr>
      </w:pPr>
      <w:r w:rsidRPr="006362C2">
        <w:rPr>
          <w:szCs w:val="21"/>
        </w:rPr>
        <w:t>Þrátt fyrir 1. og 2. mgr., er heimilt að gefa út flugleyfi og heimila starfrækslu loftfars sem ekki er með gilt lofthæfivottorð eða gilt takmarkað lofthæfivottorð. Í því tilviki skal slíkt flug</w:t>
      </w:r>
      <w:r w:rsidRPr="006362C2">
        <w:rPr>
          <w:szCs w:val="21"/>
        </w:rPr>
        <w:softHyphen/>
        <w:t>leyfi gefið út að fenginni beiðni þegar umsækjandinn hefur sýnt fram á að unnt sé að fljúga loftfarinu á öruggan hátt við eðlilegar aðstæður. Flugleyfi skal háð viðeigandi takmörkunum.</w:t>
      </w:r>
    </w:p>
    <w:p w14:paraId="15A600C8" w14:textId="77777777" w:rsidR="006362C2" w:rsidRPr="006362C2" w:rsidRDefault="006362C2" w:rsidP="006362C2">
      <w:pPr>
        <w:rPr>
          <w:szCs w:val="21"/>
        </w:rPr>
      </w:pPr>
      <w:bookmarkStart w:id="27" w:name="_Hlk23154799"/>
    </w:p>
    <w:p w14:paraId="1C78AF0F" w14:textId="77777777" w:rsidR="006362C2" w:rsidRPr="006362C2" w:rsidRDefault="006362C2" w:rsidP="006362C2">
      <w:pPr>
        <w:ind w:firstLine="0"/>
        <w:jc w:val="center"/>
      </w:pPr>
      <w:r w:rsidRPr="006362C2">
        <w:t>58. gr.</w:t>
      </w:r>
    </w:p>
    <w:p w14:paraId="5CE080FA" w14:textId="77777777" w:rsidR="006362C2" w:rsidRPr="006362C2" w:rsidRDefault="006362C2" w:rsidP="006362C2">
      <w:pPr>
        <w:ind w:firstLine="0"/>
        <w:jc w:val="center"/>
        <w:rPr>
          <w:i/>
          <w:szCs w:val="21"/>
        </w:rPr>
      </w:pPr>
      <w:r w:rsidRPr="006362C2">
        <w:rPr>
          <w:i/>
          <w:szCs w:val="21"/>
        </w:rPr>
        <w:t>Þjóðarvottorð um lofthæfi.</w:t>
      </w:r>
    </w:p>
    <w:p w14:paraId="2BC0EF4E" w14:textId="77777777" w:rsidR="006362C2" w:rsidRPr="006362C2" w:rsidRDefault="006362C2" w:rsidP="006362C2">
      <w:pPr>
        <w:rPr>
          <w:szCs w:val="21"/>
        </w:rPr>
      </w:pPr>
      <w:r w:rsidRPr="006362C2">
        <w:rPr>
          <w:szCs w:val="21"/>
        </w:rPr>
        <w:t xml:space="preserve">Borgaralegt loftfar, sem er hvorki EASA-loftfar né ómannað loftfar, skal vottað með tilliti til lofthæfis og skal fá útgefið þjóðarvottorð um lofthæfi og, þegar á við, þjóðarvottorð um  hljóðstig, enda uppfylli loftfarið þær kröfur til </w:t>
      </w:r>
      <w:bookmarkStart w:id="28" w:name="_Hlk20831453"/>
      <w:r w:rsidRPr="006362C2">
        <w:rPr>
          <w:szCs w:val="21"/>
        </w:rPr>
        <w:t>lofthæfis, umhverfissamræmis, mengunar og starfrækslu sem kveðið er á um í reglugerð sem ráðherra setur.</w:t>
      </w:r>
      <w:bookmarkEnd w:id="28"/>
    </w:p>
    <w:p w14:paraId="23A9602D" w14:textId="7F3844C6" w:rsidR="006362C2" w:rsidRPr="006362C2" w:rsidRDefault="006362C2" w:rsidP="006362C2">
      <w:pPr>
        <w:rPr>
          <w:szCs w:val="21"/>
        </w:rPr>
      </w:pPr>
      <w:r w:rsidRPr="006362C2">
        <w:rPr>
          <w:szCs w:val="21"/>
        </w:rPr>
        <w:t xml:space="preserve">Þrátt fyrir 1. mgr. </w:t>
      </w:r>
      <w:r w:rsidR="00B302CF">
        <w:rPr>
          <w:szCs w:val="21"/>
        </w:rPr>
        <w:t xml:space="preserve">má gefa </w:t>
      </w:r>
      <w:r w:rsidRPr="006362C2">
        <w:rPr>
          <w:szCs w:val="21"/>
        </w:rPr>
        <w:t>út heimild til flugs loftfars sem ekki fullnægir skil</w:t>
      </w:r>
      <w:r w:rsidRPr="006362C2">
        <w:rPr>
          <w:szCs w:val="21"/>
        </w:rPr>
        <w:softHyphen/>
        <w:t>yrðum til útgáfu þjóðarlofthæfivottorðs, enda uppfylli loftfarið þær kröfur sem skil</w:t>
      </w:r>
      <w:r w:rsidRPr="006362C2">
        <w:rPr>
          <w:szCs w:val="21"/>
        </w:rPr>
        <w:softHyphen/>
        <w:t>greind</w:t>
      </w:r>
      <w:r w:rsidRPr="006362C2">
        <w:rPr>
          <w:szCs w:val="21"/>
        </w:rPr>
        <w:softHyphen/>
        <w:t>ar eru í reglugerð sem ráðherra setur. Slík heimild skal háð viðeigandi takmörk</w:t>
      </w:r>
      <w:r w:rsidRPr="006362C2">
        <w:rPr>
          <w:szCs w:val="21"/>
        </w:rPr>
        <w:softHyphen/>
        <w:t xml:space="preserve">unum. </w:t>
      </w:r>
    </w:p>
    <w:p w14:paraId="33DB53D9" w14:textId="77777777" w:rsidR="006362C2" w:rsidRPr="006362C2" w:rsidRDefault="006362C2" w:rsidP="006362C2">
      <w:pPr>
        <w:rPr>
          <w:szCs w:val="21"/>
        </w:rPr>
      </w:pPr>
    </w:p>
    <w:p w14:paraId="002C79D6" w14:textId="77777777" w:rsidR="006362C2" w:rsidRPr="006362C2" w:rsidRDefault="006362C2" w:rsidP="006362C2">
      <w:pPr>
        <w:ind w:firstLine="0"/>
        <w:jc w:val="center"/>
      </w:pPr>
      <w:r w:rsidRPr="006362C2">
        <w:t>59. gr.</w:t>
      </w:r>
    </w:p>
    <w:p w14:paraId="454ABD97" w14:textId="77777777" w:rsidR="006362C2" w:rsidRPr="006362C2" w:rsidRDefault="006362C2" w:rsidP="006362C2">
      <w:pPr>
        <w:ind w:firstLine="0"/>
        <w:jc w:val="center"/>
        <w:rPr>
          <w:i/>
          <w:szCs w:val="21"/>
        </w:rPr>
      </w:pPr>
      <w:r w:rsidRPr="006362C2">
        <w:rPr>
          <w:i/>
          <w:szCs w:val="21"/>
        </w:rPr>
        <w:t>Vottun ríkisloftfara.</w:t>
      </w:r>
    </w:p>
    <w:p w14:paraId="5F582232" w14:textId="77777777" w:rsidR="006362C2" w:rsidRPr="006362C2" w:rsidRDefault="006362C2" w:rsidP="006362C2">
      <w:pPr>
        <w:rPr>
          <w:szCs w:val="21"/>
        </w:rPr>
      </w:pPr>
      <w:r w:rsidRPr="006362C2">
        <w:rPr>
          <w:szCs w:val="21"/>
        </w:rPr>
        <w:t xml:space="preserve">Ríkisloftfar, sem er skráð sem slíkt í loftfaraskrá, hreyflar þess, loftskrúfur, hlutir, óuppsettur búnaður og búnaður til að fjarstýra því skal uppfylla þær kröfur til lofthæfis, umhverfissamræmis, mengunar og starfrækslu sem kveðið er á um í reglugerð sem ráðherra setur. Heimilt skal að gefa út þjóðarlofthæfivottorð fyrir ríkisloftfar, enda uppfylli loftfarið þær kröfur sem kveðið er á um í reglugerð sem ráðherra setur. </w:t>
      </w:r>
    </w:p>
    <w:p w14:paraId="5324C64F" w14:textId="526E3CF1" w:rsidR="006362C2" w:rsidRPr="006362C2" w:rsidRDefault="006362C2" w:rsidP="006362C2">
      <w:r w:rsidRPr="006362C2">
        <w:t xml:space="preserve">Þrátt fyrir 1. mgr. </w:t>
      </w:r>
      <w:r w:rsidR="00B302CF">
        <w:t>má</w:t>
      </w:r>
      <w:r w:rsidRPr="006362C2">
        <w:t xml:space="preserve"> gefa út heimild til flugs loftfars sem ekki fullnægir skilyrðum til útgáfu þjóðarlofthæfivottorðs, enda uppfylli loftfarið þær kröfur sem skil</w:t>
      </w:r>
      <w:r w:rsidRPr="006362C2">
        <w:rPr>
          <w:szCs w:val="21"/>
        </w:rPr>
        <w:softHyphen/>
      </w:r>
      <w:r w:rsidRPr="006362C2">
        <w:t>greind</w:t>
      </w:r>
      <w:r w:rsidRPr="006362C2">
        <w:rPr>
          <w:szCs w:val="21"/>
        </w:rPr>
        <w:softHyphen/>
      </w:r>
      <w:r w:rsidRPr="006362C2">
        <w:t>ar eru í reglugerð sem ráðherra setur. Slík heimild skal háð viðeigandi takmörkunum.</w:t>
      </w:r>
    </w:p>
    <w:p w14:paraId="44D89EFD" w14:textId="77777777" w:rsidR="006362C2" w:rsidRPr="006362C2" w:rsidRDefault="006362C2" w:rsidP="006362C2">
      <w:pPr>
        <w:ind w:firstLine="0"/>
        <w:rPr>
          <w:szCs w:val="21"/>
        </w:rPr>
      </w:pPr>
    </w:p>
    <w:p w14:paraId="45582507" w14:textId="77777777" w:rsidR="006362C2" w:rsidRPr="006362C2" w:rsidRDefault="006362C2" w:rsidP="006362C2">
      <w:pPr>
        <w:ind w:firstLine="0"/>
        <w:jc w:val="center"/>
      </w:pPr>
      <w:r w:rsidRPr="006362C2">
        <w:t>60. gr.</w:t>
      </w:r>
    </w:p>
    <w:p w14:paraId="61916491" w14:textId="77777777" w:rsidR="006362C2" w:rsidRPr="006362C2" w:rsidRDefault="006362C2" w:rsidP="006362C2">
      <w:pPr>
        <w:ind w:firstLine="0"/>
        <w:jc w:val="center"/>
        <w:rPr>
          <w:i/>
          <w:szCs w:val="21"/>
        </w:rPr>
      </w:pPr>
      <w:r w:rsidRPr="006362C2">
        <w:rPr>
          <w:i/>
          <w:szCs w:val="21"/>
        </w:rPr>
        <w:t>Vottun loftfara sem starfrækt eru af opinberum aðilum.</w:t>
      </w:r>
    </w:p>
    <w:p w14:paraId="21CC0584" w14:textId="77777777" w:rsidR="006362C2" w:rsidRPr="006362C2" w:rsidRDefault="006362C2" w:rsidP="006362C2">
      <w:pPr>
        <w:rPr>
          <w:szCs w:val="21"/>
        </w:rPr>
      </w:pPr>
      <w:r w:rsidRPr="006362C2">
        <w:rPr>
          <w:szCs w:val="21"/>
        </w:rPr>
        <w:t>Loftfar, sem starfrækt er af opinberum aðila til að sinna þjónustu í almannaþágu eða skyldu á ábyrgð ríkisins, hreyflar þess, loftskrúfur, hlutir, óuppsettur búnaður og búnaður til að fjar</w:t>
      </w:r>
      <w:r w:rsidRPr="006362C2">
        <w:rPr>
          <w:szCs w:val="21"/>
        </w:rPr>
        <w:softHyphen/>
        <w:t>stýra loftfarinu skal uppfylla þær kröfur til lofthæfis, umhverfissamræmis, mengunar og starf</w:t>
      </w:r>
      <w:r w:rsidRPr="006362C2">
        <w:rPr>
          <w:szCs w:val="21"/>
        </w:rPr>
        <w:softHyphen/>
        <w:t>rækslu sem kveðið er á um í reglugerð sem ráðherra setur. Heimilt skal að gefa út þjóðar</w:t>
      </w:r>
      <w:r w:rsidRPr="006362C2">
        <w:rPr>
          <w:szCs w:val="21"/>
        </w:rPr>
        <w:softHyphen/>
        <w:t xml:space="preserve">lofthæfivottorð fyrir loftfar sem starfrækt er af opinberum aðilum, enda uppfylli loftfarið þær kröfur sem kveðið er á um í reglugerð sem ráðherra setur. </w:t>
      </w:r>
    </w:p>
    <w:p w14:paraId="2AFC4F94" w14:textId="70561689" w:rsidR="006362C2" w:rsidRDefault="006362C2" w:rsidP="006362C2">
      <w:r w:rsidRPr="006362C2">
        <w:t xml:space="preserve">Þrátt fyrir 1. mgr. er </w:t>
      </w:r>
      <w:r w:rsidR="00384FD2">
        <w:t>má</w:t>
      </w:r>
      <w:r w:rsidRPr="006362C2">
        <w:t xml:space="preserve"> gefa út heimild til flugs loftfars sem ekki fullnægir skilyrðum til útgáfu þjóðarlofthæfivottorðs, enda uppfylli loftfarið þær kröfur sem skilgreindar eru í reglugerð sem ráðherra setur. Slík heimild skal háð viðeigandi takmörkunum.</w:t>
      </w:r>
    </w:p>
    <w:p w14:paraId="31AB80E1" w14:textId="77777777" w:rsidR="003B5C87" w:rsidRPr="006362C2" w:rsidRDefault="003B5C87" w:rsidP="006362C2"/>
    <w:bookmarkEnd w:id="27"/>
    <w:p w14:paraId="2C85A434" w14:textId="77777777" w:rsidR="006362C2" w:rsidRPr="006362C2" w:rsidRDefault="006362C2" w:rsidP="006362C2">
      <w:pPr>
        <w:ind w:firstLine="0"/>
        <w:jc w:val="center"/>
      </w:pPr>
      <w:r w:rsidRPr="006362C2">
        <w:t>61. gr.</w:t>
      </w:r>
    </w:p>
    <w:p w14:paraId="1DF924A7" w14:textId="77777777" w:rsidR="006362C2" w:rsidRPr="006362C2" w:rsidRDefault="006362C2" w:rsidP="006362C2">
      <w:pPr>
        <w:ind w:firstLine="0"/>
        <w:jc w:val="center"/>
        <w:rPr>
          <w:i/>
          <w:szCs w:val="21"/>
        </w:rPr>
      </w:pPr>
      <w:r w:rsidRPr="006362C2">
        <w:rPr>
          <w:i/>
          <w:szCs w:val="21"/>
        </w:rPr>
        <w:t>Lofthæfi ómannaðra borgaralegra loftfara sem háð eru vottun.</w:t>
      </w:r>
    </w:p>
    <w:p w14:paraId="79FFD243" w14:textId="77777777" w:rsidR="006362C2" w:rsidRPr="006362C2" w:rsidRDefault="006362C2" w:rsidP="006362C2">
      <w:pPr>
        <w:rPr>
          <w:szCs w:val="21"/>
        </w:rPr>
      </w:pPr>
      <w:r w:rsidRPr="006362C2">
        <w:rPr>
          <w:szCs w:val="21"/>
        </w:rPr>
        <w:lastRenderedPageBreak/>
        <w:t>Ómannað borgaralegt loftfar, sem háð er vottun, og búnaður til að fjarstýra því skal upp</w:t>
      </w:r>
      <w:r w:rsidRPr="006362C2">
        <w:rPr>
          <w:szCs w:val="21"/>
        </w:rPr>
        <w:softHyphen/>
        <w:t>fylla þær kröfur til hollustuhátta, öryggis, lofthæfis, umhverfissamræmis, mengunar og starf</w:t>
      </w:r>
      <w:r w:rsidRPr="006362C2">
        <w:rPr>
          <w:szCs w:val="21"/>
        </w:rPr>
        <w:softHyphen/>
        <w:t>rækslu sem kveðið er á um í reglugerð sem ráðherra setur.</w:t>
      </w:r>
    </w:p>
    <w:p w14:paraId="66324C00" w14:textId="77777777" w:rsidR="006362C2" w:rsidRPr="006362C2" w:rsidRDefault="006362C2" w:rsidP="006362C2">
      <w:pPr>
        <w:rPr>
          <w:szCs w:val="21"/>
        </w:rPr>
      </w:pPr>
      <w:r w:rsidRPr="006362C2">
        <w:rPr>
          <w:szCs w:val="21"/>
        </w:rPr>
        <w:t>Einungis má starfrækja ómannað loftfar sem háð er vottun ef það er í lofthæfu ástandi og nauð</w:t>
      </w:r>
      <w:r w:rsidRPr="006362C2">
        <w:rPr>
          <w:szCs w:val="21"/>
        </w:rPr>
        <w:softHyphen/>
        <w:t>synlegur búnaður, aðrir íhlutir og þjónusta fyrir fyrirhugaða starfrækslu er til taks og starfhæf.</w:t>
      </w:r>
    </w:p>
    <w:p w14:paraId="329A78FD" w14:textId="77777777" w:rsidR="006362C2" w:rsidRPr="006362C2" w:rsidRDefault="006362C2" w:rsidP="006362C2">
      <w:pPr>
        <w:ind w:firstLine="0"/>
        <w:rPr>
          <w:szCs w:val="21"/>
        </w:rPr>
      </w:pPr>
    </w:p>
    <w:p w14:paraId="6B204558" w14:textId="77777777" w:rsidR="006362C2" w:rsidRPr="006362C2" w:rsidRDefault="006362C2" w:rsidP="006362C2">
      <w:pPr>
        <w:ind w:firstLine="0"/>
        <w:jc w:val="center"/>
      </w:pPr>
      <w:r w:rsidRPr="006362C2">
        <w:t>62. gr.</w:t>
      </w:r>
    </w:p>
    <w:p w14:paraId="50112D17" w14:textId="77777777" w:rsidR="006362C2" w:rsidRPr="006362C2" w:rsidRDefault="006362C2" w:rsidP="006362C2">
      <w:pPr>
        <w:jc w:val="center"/>
        <w:rPr>
          <w:i/>
          <w:szCs w:val="21"/>
        </w:rPr>
      </w:pPr>
      <w:r w:rsidRPr="006362C2">
        <w:rPr>
          <w:i/>
          <w:szCs w:val="21"/>
        </w:rPr>
        <w:t>Almennt um lofthæfi loftfars.</w:t>
      </w:r>
    </w:p>
    <w:p w14:paraId="3DFBA964" w14:textId="77777777" w:rsidR="006362C2" w:rsidRPr="006362C2" w:rsidRDefault="006362C2" w:rsidP="006362C2">
      <w:pPr>
        <w:rPr>
          <w:szCs w:val="21"/>
        </w:rPr>
      </w:pPr>
      <w:r w:rsidRPr="006362C2">
        <w:rPr>
          <w:szCs w:val="21"/>
        </w:rPr>
        <w:t>Eigandi loftfars ber ábyrgð á áframhaldandi lofthæfi þess og skal tryggja að því verði ekki flogið nema:</w:t>
      </w:r>
    </w:p>
    <w:p w14:paraId="7A9E3997" w14:textId="77777777" w:rsidR="006362C2" w:rsidRPr="006362C2" w:rsidRDefault="006362C2" w:rsidP="00B90318">
      <w:pPr>
        <w:pStyle w:val="Mlsgreinlista"/>
        <w:numPr>
          <w:ilvl w:val="0"/>
          <w:numId w:val="62"/>
        </w:numPr>
      </w:pPr>
      <w:r w:rsidRPr="006362C2">
        <w:t>loftfarið sé í lofthæfu ástandi,</w:t>
      </w:r>
    </w:p>
    <w:p w14:paraId="23145503" w14:textId="77777777" w:rsidR="006362C2" w:rsidRPr="006362C2" w:rsidRDefault="006362C2" w:rsidP="00B90318">
      <w:pPr>
        <w:pStyle w:val="Mlsgreinlista"/>
        <w:numPr>
          <w:ilvl w:val="0"/>
          <w:numId w:val="62"/>
        </w:numPr>
      </w:pPr>
      <w:r w:rsidRPr="006362C2">
        <w:t>neyðarbúnaður og öll rekstrartæki séu rétt ísett og nothæf eða skýrt auðkennd sem ónothæf,</w:t>
      </w:r>
    </w:p>
    <w:p w14:paraId="5E0E1101" w14:textId="77777777" w:rsidR="006362C2" w:rsidRPr="006362C2" w:rsidRDefault="006362C2" w:rsidP="00B90318">
      <w:pPr>
        <w:pStyle w:val="Mlsgreinlista"/>
        <w:numPr>
          <w:ilvl w:val="0"/>
          <w:numId w:val="62"/>
        </w:numPr>
      </w:pPr>
      <w:r w:rsidRPr="006362C2">
        <w:t xml:space="preserve">vottorð um lofthæfi sé í gildi, </w:t>
      </w:r>
    </w:p>
    <w:p w14:paraId="5CAF470D" w14:textId="77777777" w:rsidR="006362C2" w:rsidRPr="006362C2" w:rsidRDefault="006362C2" w:rsidP="00B90318">
      <w:pPr>
        <w:pStyle w:val="Mlsgreinlista"/>
        <w:numPr>
          <w:ilvl w:val="0"/>
          <w:numId w:val="62"/>
        </w:numPr>
      </w:pPr>
      <w:r w:rsidRPr="006362C2">
        <w:t>viðhald á loftfarinu sé í samræmi við viðhaldsáætlun,</w:t>
      </w:r>
    </w:p>
    <w:p w14:paraId="4B45A8F2" w14:textId="77777777" w:rsidR="006362C2" w:rsidRPr="006362C2" w:rsidRDefault="006362C2" w:rsidP="00B90318">
      <w:pPr>
        <w:pStyle w:val="Mlsgreinlista"/>
        <w:numPr>
          <w:ilvl w:val="0"/>
          <w:numId w:val="62"/>
        </w:numPr>
      </w:pPr>
      <w:r w:rsidRPr="006362C2">
        <w:t>loftfarið uppfylli viðeigandi kröfur um mengunarvarnir,</w:t>
      </w:r>
    </w:p>
    <w:p w14:paraId="4A6F22FB" w14:textId="77777777" w:rsidR="006362C2" w:rsidRPr="006362C2" w:rsidRDefault="006362C2" w:rsidP="00B90318">
      <w:pPr>
        <w:pStyle w:val="Mlsgreinlista"/>
        <w:numPr>
          <w:ilvl w:val="0"/>
          <w:numId w:val="62"/>
        </w:numPr>
      </w:pPr>
      <w:r w:rsidRPr="006362C2">
        <w:t>loftfarið sé vátryggt í samræmi við lög þessi og stjórnvaldsfyrirmæli.</w:t>
      </w:r>
    </w:p>
    <w:p w14:paraId="249DD392" w14:textId="77777777" w:rsidR="006362C2" w:rsidRPr="006362C2" w:rsidRDefault="006362C2" w:rsidP="006362C2">
      <w:pPr>
        <w:rPr>
          <w:szCs w:val="21"/>
        </w:rPr>
      </w:pPr>
      <w:r w:rsidRPr="006362C2">
        <w:rPr>
          <w:szCs w:val="21"/>
        </w:rPr>
        <w:t>Ábyrgð á lofthæfi flyst til leigutaka ef leigutaki er tilgreindur á skrásetningarskírteini loftfars eða það er tekið fram í leigusamningi.</w:t>
      </w:r>
    </w:p>
    <w:p w14:paraId="55CA6074" w14:textId="77777777" w:rsidR="006362C2" w:rsidRPr="006362C2" w:rsidRDefault="006362C2" w:rsidP="006362C2">
      <w:pPr>
        <w:rPr>
          <w:szCs w:val="21"/>
        </w:rPr>
      </w:pPr>
    </w:p>
    <w:p w14:paraId="4FE328DE" w14:textId="77777777" w:rsidR="006362C2" w:rsidRPr="006362C2" w:rsidRDefault="006362C2" w:rsidP="006362C2">
      <w:pPr>
        <w:ind w:firstLine="0"/>
        <w:jc w:val="center"/>
      </w:pPr>
      <w:r w:rsidRPr="006362C2">
        <w:t>63. gr.</w:t>
      </w:r>
    </w:p>
    <w:p w14:paraId="58A3A79C" w14:textId="77777777" w:rsidR="006362C2" w:rsidRPr="006362C2" w:rsidRDefault="006362C2" w:rsidP="006362C2">
      <w:pPr>
        <w:jc w:val="center"/>
        <w:rPr>
          <w:i/>
          <w:szCs w:val="21"/>
        </w:rPr>
      </w:pPr>
      <w:r w:rsidRPr="006362C2">
        <w:rPr>
          <w:i/>
          <w:szCs w:val="21"/>
        </w:rPr>
        <w:t>Viðhald framleiðsluvara, hluta og óuppsetts búnaðar.</w:t>
      </w:r>
    </w:p>
    <w:p w14:paraId="1961F925" w14:textId="77777777" w:rsidR="006362C2" w:rsidRPr="006362C2" w:rsidRDefault="006362C2" w:rsidP="006362C2">
      <w:pPr>
        <w:rPr>
          <w:szCs w:val="21"/>
        </w:rPr>
      </w:pPr>
      <w:r w:rsidRPr="006362C2">
        <w:rPr>
          <w:szCs w:val="21"/>
        </w:rPr>
        <w:t>Starfsfólki með viðeigandi réttindi skal annast viðhald framleiðsluvara, hluta og óuppsetts búnaðar í samræmi við viðhaldsgögn. Að loknu viðhaldi skal gefa út viðhaldsvottorð.</w:t>
      </w:r>
    </w:p>
    <w:p w14:paraId="5E9FC260" w14:textId="77777777" w:rsidR="006362C2" w:rsidRPr="006362C2" w:rsidRDefault="006362C2" w:rsidP="006362C2">
      <w:r w:rsidRPr="006362C2">
        <w:t xml:space="preserve">Þrátt fyrir ákvæði 1. mgr. er flugmanni sem jafnframt er eigandi loftfars heimilt að annast tiltekið viðhald þess og gefa að því loknu út viðhaldsvottorð fyrir loftfarið. </w:t>
      </w:r>
    </w:p>
    <w:p w14:paraId="31F0D716" w14:textId="77777777" w:rsidR="006362C2" w:rsidRPr="006362C2" w:rsidRDefault="006362C2" w:rsidP="006362C2">
      <w:pPr>
        <w:rPr>
          <w:szCs w:val="21"/>
        </w:rPr>
      </w:pPr>
      <w:r w:rsidRPr="006362C2">
        <w:rPr>
          <w:szCs w:val="21"/>
        </w:rPr>
        <w:t>Viðhald skal fara fram samkvæmt þeim aðferðum, tækni, stöðlum og leiðbeiningum sem tilgreind eru í viðeigandi viðhaldsgögnum og með þeim verkfærum, búnaði og efnum sem þar eru tilgreind. Prófa skal og kvarða verkfæri og búnað til samræmis við viðurkennda staðla.</w:t>
      </w:r>
    </w:p>
    <w:p w14:paraId="7F782448" w14:textId="77777777" w:rsidR="006362C2" w:rsidRPr="006362C2" w:rsidRDefault="006362C2" w:rsidP="006362C2">
      <w:pPr>
        <w:rPr>
          <w:szCs w:val="21"/>
        </w:rPr>
      </w:pPr>
    </w:p>
    <w:p w14:paraId="3F14CE53" w14:textId="77777777" w:rsidR="006362C2" w:rsidRPr="006362C2" w:rsidRDefault="006362C2" w:rsidP="006362C2">
      <w:pPr>
        <w:ind w:firstLine="0"/>
        <w:jc w:val="center"/>
      </w:pPr>
      <w:r w:rsidRPr="006362C2">
        <w:t>64. gr.</w:t>
      </w:r>
    </w:p>
    <w:p w14:paraId="1C3C1CD9" w14:textId="77777777" w:rsidR="006362C2" w:rsidRPr="006362C2" w:rsidRDefault="006362C2" w:rsidP="006362C2">
      <w:pPr>
        <w:ind w:firstLine="0"/>
        <w:jc w:val="center"/>
        <w:rPr>
          <w:i/>
          <w:szCs w:val="21"/>
        </w:rPr>
      </w:pPr>
      <w:r w:rsidRPr="006362C2">
        <w:rPr>
          <w:i/>
          <w:szCs w:val="21"/>
        </w:rPr>
        <w:t>Viðhaldsvottar.</w:t>
      </w:r>
    </w:p>
    <w:p w14:paraId="492B6A60" w14:textId="77777777" w:rsidR="006362C2" w:rsidRPr="006362C2" w:rsidRDefault="006362C2" w:rsidP="006362C2">
      <w:pPr>
        <w:rPr>
          <w:szCs w:val="21"/>
        </w:rPr>
      </w:pPr>
      <w:r w:rsidRPr="006362C2">
        <w:rPr>
          <w:szCs w:val="21"/>
        </w:rPr>
        <w:t xml:space="preserve">Handhöfum vottunar samkvæmt </w:t>
      </w:r>
      <w:proofErr w:type="spellStart"/>
      <w:r w:rsidRPr="006362C2">
        <w:rPr>
          <w:szCs w:val="21"/>
        </w:rPr>
        <w:t>c-lið</w:t>
      </w:r>
      <w:proofErr w:type="spellEnd"/>
      <w:r w:rsidRPr="006362C2">
        <w:rPr>
          <w:szCs w:val="21"/>
        </w:rPr>
        <w:t xml:space="preserve"> 1. mgr. 54. gr. er heimilt að veita handhöfum skírteinis flugvéltæknis og öðru starfsfólki með viðeigandi starfsréttindi heimild til að skrifa undir viðhaldsvottorð fyrir hönd hins vottaða fyrirtækis. Vottunarheimild skal takmarka eftir því sem nauðsynlegt þykir. </w:t>
      </w:r>
    </w:p>
    <w:p w14:paraId="219CD1E6" w14:textId="77777777" w:rsidR="006362C2" w:rsidRPr="006362C2" w:rsidRDefault="006362C2" w:rsidP="006362C2">
      <w:pPr>
        <w:rPr>
          <w:szCs w:val="21"/>
        </w:rPr>
      </w:pPr>
      <w:r w:rsidRPr="006362C2">
        <w:rPr>
          <w:szCs w:val="21"/>
        </w:rPr>
        <w:t>Ráðherra er heimilt að kveða nánar á um skilyrði fyrir útgáfu heimildar til vottunar við</w:t>
      </w:r>
      <w:r w:rsidRPr="006362C2">
        <w:rPr>
          <w:szCs w:val="21"/>
        </w:rPr>
        <w:softHyphen/>
        <w:t>halds, takmörkunum á heimild, viðhaldi slíkrar heimildar, breytingu, tímabundinni ógildingu eða afturköllun, sem og um skrár sem halda skal um útgefnar heimildir, starfsréttindi, skírteini og áritanir, þjálfun, lágmarksaldur og reynslu viðhaldsvotta í reglugerð.</w:t>
      </w:r>
    </w:p>
    <w:p w14:paraId="182D230C" w14:textId="77777777" w:rsidR="006362C2" w:rsidRPr="006362C2" w:rsidRDefault="006362C2" w:rsidP="006362C2">
      <w:pPr>
        <w:rPr>
          <w:szCs w:val="21"/>
        </w:rPr>
      </w:pPr>
    </w:p>
    <w:p w14:paraId="16A64992" w14:textId="77777777" w:rsidR="006362C2" w:rsidRPr="006362C2" w:rsidRDefault="006362C2" w:rsidP="006362C2">
      <w:pPr>
        <w:ind w:firstLine="0"/>
        <w:jc w:val="center"/>
      </w:pPr>
      <w:r w:rsidRPr="006362C2">
        <w:t>65. gr.</w:t>
      </w:r>
    </w:p>
    <w:p w14:paraId="04612116" w14:textId="77777777" w:rsidR="006362C2" w:rsidRPr="006362C2" w:rsidRDefault="006362C2" w:rsidP="006362C2">
      <w:pPr>
        <w:ind w:firstLine="0"/>
        <w:jc w:val="center"/>
        <w:rPr>
          <w:i/>
          <w:szCs w:val="21"/>
        </w:rPr>
      </w:pPr>
      <w:r w:rsidRPr="006362C2">
        <w:rPr>
          <w:i/>
          <w:szCs w:val="21"/>
        </w:rPr>
        <w:t>Áframhaldandi lofthæfi.</w:t>
      </w:r>
    </w:p>
    <w:p w14:paraId="1D3F0191" w14:textId="77777777" w:rsidR="006362C2" w:rsidRPr="006362C2" w:rsidRDefault="006362C2" w:rsidP="006362C2">
      <w:pPr>
        <w:rPr>
          <w:szCs w:val="21"/>
        </w:rPr>
      </w:pPr>
      <w:r w:rsidRPr="006362C2">
        <w:rPr>
          <w:szCs w:val="21"/>
        </w:rPr>
        <w:t xml:space="preserve">Tryggja ber áframhaldandi lofthæfi loftfara. Skipuleggja skal viðhald allra loftfara í samræmi við viðhaldsáætlun. Viðhaldsáætlun skal háð reglulegri endurskoðun. </w:t>
      </w:r>
    </w:p>
    <w:p w14:paraId="152BD079" w14:textId="77777777" w:rsidR="006362C2" w:rsidRPr="006362C2" w:rsidRDefault="006362C2" w:rsidP="006362C2">
      <w:pPr>
        <w:rPr>
          <w:szCs w:val="21"/>
        </w:rPr>
      </w:pPr>
      <w:r w:rsidRPr="006362C2">
        <w:rPr>
          <w:szCs w:val="21"/>
        </w:rPr>
        <w:lastRenderedPageBreak/>
        <w:t xml:space="preserve">Ráðherra er heimilt að kveða nánar á um </w:t>
      </w:r>
      <w:bookmarkStart w:id="29" w:name="_Hlk20726999"/>
      <w:r w:rsidRPr="006362C2">
        <w:rPr>
          <w:szCs w:val="21"/>
        </w:rPr>
        <w:t>viðhaldsáætlun loftfars í reglugerð, þ.m.t. efnis</w:t>
      </w:r>
      <w:r w:rsidRPr="006362C2">
        <w:rPr>
          <w:szCs w:val="21"/>
        </w:rPr>
        <w:softHyphen/>
        <w:t>atriði, í hvaða tilvikum votta þarf viðhaldsáætlun loftfars og breytingar á viðhaldsáætlun, hverjir geta vottað og verklag við vottun.</w:t>
      </w:r>
    </w:p>
    <w:bookmarkEnd w:id="29"/>
    <w:p w14:paraId="4CE97FA8" w14:textId="77777777" w:rsidR="006362C2" w:rsidRPr="006362C2" w:rsidRDefault="006362C2" w:rsidP="006362C2">
      <w:pPr>
        <w:rPr>
          <w:i/>
          <w:szCs w:val="21"/>
        </w:rPr>
      </w:pPr>
    </w:p>
    <w:p w14:paraId="34D337BC" w14:textId="77777777" w:rsidR="006362C2" w:rsidRPr="006362C2" w:rsidRDefault="006362C2" w:rsidP="006362C2">
      <w:pPr>
        <w:ind w:firstLine="0"/>
        <w:jc w:val="center"/>
      </w:pPr>
      <w:r w:rsidRPr="006362C2">
        <w:t>66. gr.</w:t>
      </w:r>
    </w:p>
    <w:p w14:paraId="260DE9C3" w14:textId="77777777" w:rsidR="006362C2" w:rsidRPr="006362C2" w:rsidRDefault="006362C2" w:rsidP="006362C2">
      <w:pPr>
        <w:ind w:firstLine="0"/>
        <w:jc w:val="center"/>
        <w:rPr>
          <w:i/>
          <w:szCs w:val="21"/>
        </w:rPr>
      </w:pPr>
      <w:r w:rsidRPr="006362C2">
        <w:rPr>
          <w:i/>
          <w:szCs w:val="21"/>
        </w:rPr>
        <w:t>Gildi lofthæfivottorðs.</w:t>
      </w:r>
    </w:p>
    <w:p w14:paraId="7ECD95BC" w14:textId="77777777" w:rsidR="006362C2" w:rsidRPr="006362C2" w:rsidRDefault="006362C2" w:rsidP="006362C2">
      <w:pPr>
        <w:rPr>
          <w:szCs w:val="21"/>
        </w:rPr>
      </w:pPr>
      <w:r w:rsidRPr="006362C2">
        <w:rPr>
          <w:szCs w:val="21"/>
        </w:rPr>
        <w:t>Lofthæfivottorð skal gefið út með ótakmarkaðan gildistíma hvað varðar EASA-loftför, en önnur vottorð um lofthæfi skulu hafa takmarkaðan gildistíma í samræmi við reglugerð sem ráðherra setur.</w:t>
      </w:r>
    </w:p>
    <w:p w14:paraId="2FF63A78" w14:textId="77777777" w:rsidR="006362C2" w:rsidRPr="006362C2" w:rsidRDefault="006362C2" w:rsidP="006362C2">
      <w:pPr>
        <w:rPr>
          <w:szCs w:val="21"/>
        </w:rPr>
      </w:pPr>
      <w:r w:rsidRPr="006362C2">
        <w:rPr>
          <w:szCs w:val="21"/>
        </w:rPr>
        <w:t>Lofthæfivottorð skal halda gildi sínu svo framarlega sem loftfarið og tilheyrandi hreyflar, loftskrúfur, hlutar, óuppsettur búnaður fær viðhald í samræmi við lög þessi og reglugerðir settar samkvæmt þeim.</w:t>
      </w:r>
    </w:p>
    <w:p w14:paraId="142DDA19" w14:textId="77777777" w:rsidR="006362C2" w:rsidRPr="006362C2" w:rsidRDefault="006362C2" w:rsidP="006362C2">
      <w:pPr>
        <w:rPr>
          <w:szCs w:val="21"/>
        </w:rPr>
      </w:pPr>
      <w:r w:rsidRPr="006362C2">
        <w:rPr>
          <w:szCs w:val="21"/>
        </w:rPr>
        <w:t xml:space="preserve">Lofthæfivottorð fellur úr gildi ef: </w:t>
      </w:r>
    </w:p>
    <w:p w14:paraId="3E14B604" w14:textId="77777777" w:rsidR="006362C2" w:rsidRPr="006362C2" w:rsidRDefault="006362C2" w:rsidP="00B90318">
      <w:pPr>
        <w:pStyle w:val="Mlsgreinlista"/>
        <w:numPr>
          <w:ilvl w:val="0"/>
          <w:numId w:val="63"/>
        </w:numPr>
      </w:pPr>
      <w:r w:rsidRPr="006362C2">
        <w:t>tegundarvottorð sem lá til grundvallar útgáfu þess er tímabundið fellt úr gildi eða aftur</w:t>
      </w:r>
      <w:r w:rsidRPr="006362C2">
        <w:softHyphen/>
        <w:t xml:space="preserve">kallað eða ef um er að ræða loftfar sem ekki hefur tegundarvottorð, loftfarið er ekki lengur í samræmi við vottaða tegundarhönnun, </w:t>
      </w:r>
    </w:p>
    <w:p w14:paraId="3B97957D" w14:textId="77777777" w:rsidR="006362C2" w:rsidRPr="006362C2" w:rsidRDefault="006362C2" w:rsidP="00B90318">
      <w:pPr>
        <w:pStyle w:val="Mlsgreinlista"/>
        <w:numPr>
          <w:ilvl w:val="0"/>
          <w:numId w:val="63"/>
        </w:numPr>
      </w:pPr>
      <w:r w:rsidRPr="006362C2">
        <w:t>loftfarið hefur orðið fyrir spjöllum sem einsýnt er að skipti máli varðandi lofthæfi og full</w:t>
      </w:r>
      <w:r w:rsidRPr="006362C2">
        <w:softHyphen/>
        <w:t>nægjandi aðgerðir til að endurheimta lofthæfi hafa ekki verið viðhafðar,</w:t>
      </w:r>
    </w:p>
    <w:p w14:paraId="414EB4AD" w14:textId="77777777" w:rsidR="006362C2" w:rsidRPr="006362C2" w:rsidRDefault="006362C2" w:rsidP="00B90318">
      <w:pPr>
        <w:pStyle w:val="Mlsgreinlista"/>
        <w:numPr>
          <w:ilvl w:val="0"/>
          <w:numId w:val="63"/>
        </w:numPr>
      </w:pPr>
      <w:r w:rsidRPr="006362C2">
        <w:t>loftfar uppfyllir ekki kröfur til áframhaldandi lofthæfis, ekki er fylgt skyldubundinni viðhaldsstjórn eða viðhald hefur ekki verið farið fram á loftfarinu,</w:t>
      </w:r>
    </w:p>
    <w:p w14:paraId="037629A4" w14:textId="77777777" w:rsidR="006362C2" w:rsidRPr="006362C2" w:rsidRDefault="006362C2" w:rsidP="00B90318">
      <w:pPr>
        <w:pStyle w:val="Mlsgreinlista"/>
        <w:numPr>
          <w:ilvl w:val="0"/>
          <w:numId w:val="63"/>
        </w:numPr>
      </w:pPr>
      <w:r w:rsidRPr="006362C2">
        <w:t xml:space="preserve">gert hefur verið við loftfarið, því breytt eða hlutum, íhlutum og búnaði þess án þess að viðhaldsvottorð hafi verið gefið út, </w:t>
      </w:r>
    </w:p>
    <w:p w14:paraId="6728356B" w14:textId="77777777" w:rsidR="006362C2" w:rsidRPr="006362C2" w:rsidRDefault="006362C2" w:rsidP="00B90318">
      <w:pPr>
        <w:pStyle w:val="Mlsgreinlista"/>
        <w:numPr>
          <w:ilvl w:val="0"/>
          <w:numId w:val="63"/>
        </w:numPr>
      </w:pPr>
      <w:r w:rsidRPr="006362C2">
        <w:t>loftfar hefur verið starfrækt utan takmarkana í samþykktri flughandbók eða lofthæfi</w:t>
      </w:r>
      <w:r w:rsidRPr="006362C2">
        <w:softHyphen/>
        <w:t>vottorði án þess að gerðar hafa verið viðeigandi ráðstafanir.</w:t>
      </w:r>
    </w:p>
    <w:p w14:paraId="0C963698" w14:textId="77777777" w:rsidR="006362C2" w:rsidRPr="006362C2" w:rsidRDefault="006362C2" w:rsidP="006362C2">
      <w:pPr>
        <w:rPr>
          <w:szCs w:val="21"/>
        </w:rPr>
      </w:pPr>
      <w:r w:rsidRPr="006362C2">
        <w:rPr>
          <w:szCs w:val="21"/>
        </w:rPr>
        <w:t xml:space="preserve">Verði lofthæfivottorð ógilt getur Samgöngustofa krafist afhendingar þess. Ógildingin helst uns bætt hefur verið úr þeim ágöllum sem um ræðir. </w:t>
      </w:r>
    </w:p>
    <w:p w14:paraId="79B92E32" w14:textId="77777777" w:rsidR="006362C2" w:rsidRPr="006362C2" w:rsidRDefault="006362C2" w:rsidP="006362C2">
      <w:pPr>
        <w:rPr>
          <w:szCs w:val="21"/>
        </w:rPr>
      </w:pPr>
      <w:r w:rsidRPr="006362C2">
        <w:rPr>
          <w:szCs w:val="21"/>
        </w:rPr>
        <w:t>Samgöngustofa getur kveðið á um að taka skuli upp leiðbeiningar um notkun loftfarsins í lofthæfivottorð eða sérstakt skjal sem fylgir vottorðinu, enda teljist það þá lofthæft þegar leiðbeiningunum er fylgt.</w:t>
      </w:r>
    </w:p>
    <w:p w14:paraId="502E3138" w14:textId="77777777" w:rsidR="006362C2" w:rsidRPr="006362C2" w:rsidRDefault="006362C2" w:rsidP="006362C2">
      <w:pPr>
        <w:rPr>
          <w:szCs w:val="21"/>
        </w:rPr>
      </w:pPr>
      <w:r w:rsidRPr="006362C2">
        <w:rPr>
          <w:szCs w:val="21"/>
        </w:rPr>
        <w:t>Óheimilt er að fljúga loftfari ef lofthæfivottorð er ekki í gildi.</w:t>
      </w:r>
    </w:p>
    <w:p w14:paraId="17231154" w14:textId="77777777" w:rsidR="006362C2" w:rsidRPr="006362C2" w:rsidRDefault="006362C2" w:rsidP="006362C2">
      <w:pPr>
        <w:rPr>
          <w:szCs w:val="21"/>
        </w:rPr>
      </w:pPr>
    </w:p>
    <w:p w14:paraId="375C9124" w14:textId="77777777" w:rsidR="006362C2" w:rsidRPr="006362C2" w:rsidRDefault="006362C2" w:rsidP="006362C2">
      <w:pPr>
        <w:ind w:firstLine="0"/>
        <w:jc w:val="center"/>
      </w:pPr>
      <w:r w:rsidRPr="006362C2">
        <w:t>67. gr.</w:t>
      </w:r>
    </w:p>
    <w:p w14:paraId="7538F2CF" w14:textId="77777777" w:rsidR="006362C2" w:rsidRPr="006362C2" w:rsidRDefault="006362C2" w:rsidP="006362C2">
      <w:pPr>
        <w:ind w:firstLine="0"/>
        <w:jc w:val="center"/>
        <w:rPr>
          <w:i/>
        </w:rPr>
      </w:pPr>
      <w:r w:rsidRPr="006362C2">
        <w:rPr>
          <w:i/>
        </w:rPr>
        <w:t>Lofthæfistaðfestingarvottorð.</w:t>
      </w:r>
    </w:p>
    <w:p w14:paraId="24C7DC26" w14:textId="77777777" w:rsidR="006362C2" w:rsidRPr="006362C2" w:rsidRDefault="006362C2" w:rsidP="006362C2">
      <w:pPr>
        <w:rPr>
          <w:szCs w:val="21"/>
        </w:rPr>
      </w:pPr>
      <w:r w:rsidRPr="006362C2">
        <w:rPr>
          <w:szCs w:val="21"/>
        </w:rPr>
        <w:t xml:space="preserve">Flugrekandi/umráðandi loftfars skal reglulega láta staðfesta lofthæfi loftfars og endurskoða skrár yfir áframhaldandi lofthæfi til að tryggja gildi lofthæfivottorðs. </w:t>
      </w:r>
    </w:p>
    <w:p w14:paraId="2255557B" w14:textId="77777777" w:rsidR="006362C2" w:rsidRPr="006362C2" w:rsidRDefault="006362C2" w:rsidP="006362C2">
      <w:pPr>
        <w:rPr>
          <w:szCs w:val="21"/>
        </w:rPr>
      </w:pPr>
      <w:r w:rsidRPr="006362C2">
        <w:rPr>
          <w:szCs w:val="21"/>
        </w:rPr>
        <w:t xml:space="preserve">Lofthæfistaðfestingarvottorð skal gefa út að lokinni fullnægjandi staðfestingu á lofthæfi. Lofthæfistaðfestingarvottorð gildir í eitt ár. </w:t>
      </w:r>
    </w:p>
    <w:p w14:paraId="3EBD0196" w14:textId="77777777" w:rsidR="006362C2" w:rsidRPr="006362C2" w:rsidRDefault="006362C2" w:rsidP="006362C2">
      <w:pPr>
        <w:rPr>
          <w:szCs w:val="21"/>
        </w:rPr>
      </w:pPr>
      <w:r w:rsidRPr="006362C2">
        <w:rPr>
          <w:szCs w:val="21"/>
        </w:rPr>
        <w:t>Hvorki er hægt að gefa út lofthæfistaðfestingarvottorð né heldur framlengja það ef eitthvað bendir til þess eða ástæða er til að ætla að loftfarið sé ekki lofthæft.</w:t>
      </w:r>
    </w:p>
    <w:p w14:paraId="73F2B048" w14:textId="77777777" w:rsidR="006362C2" w:rsidRPr="006362C2" w:rsidRDefault="006362C2" w:rsidP="006362C2">
      <w:pPr>
        <w:rPr>
          <w:szCs w:val="21"/>
        </w:rPr>
      </w:pPr>
      <w:r w:rsidRPr="006362C2">
        <w:rPr>
          <w:szCs w:val="21"/>
        </w:rPr>
        <w:t>Ráðherra er heimilt að setja reglugerð þar sem nánar er kveðið á um útgáfu og gildi lofthæfistaðfestingarvottorðs, aðstæður þegar heimilt er að framlengja lofthæfistaðfestingar</w:t>
      </w:r>
      <w:r w:rsidRPr="006362C2">
        <w:rPr>
          <w:szCs w:val="21"/>
        </w:rPr>
        <w:softHyphen/>
        <w:t>vottorð, þá aðila sem heimild hafa til að staðfesta lofthæfi, gefa út eða framlengja lofthæfi</w:t>
      </w:r>
      <w:r w:rsidRPr="006362C2">
        <w:rPr>
          <w:szCs w:val="21"/>
        </w:rPr>
        <w:softHyphen/>
        <w:t>staðfestingarvottorð, atvik er leiða til þess að vottorðið fellur úr gildi, ógildingu þess eða afturköllun.</w:t>
      </w:r>
    </w:p>
    <w:p w14:paraId="40619D5D" w14:textId="77777777" w:rsidR="006362C2" w:rsidRPr="006362C2" w:rsidRDefault="006362C2" w:rsidP="006362C2">
      <w:pPr>
        <w:rPr>
          <w:szCs w:val="21"/>
        </w:rPr>
      </w:pPr>
      <w:r w:rsidRPr="006362C2">
        <w:rPr>
          <w:szCs w:val="21"/>
        </w:rPr>
        <w:t>Óheimilt er að fljúga loftfari ef lofthæfistaðfestingarvottorð er útrunnið og hefur ekki verið framlengt, það hefur verið fellt tímabundið úr gildi eða afturkallað eða ef lofthæfivottorð er fallið úr gildi samkvæmt 3. mgr. 66. gr.</w:t>
      </w:r>
    </w:p>
    <w:p w14:paraId="7BDEBF24" w14:textId="77777777" w:rsidR="006362C2" w:rsidRPr="006362C2" w:rsidRDefault="006362C2" w:rsidP="006362C2">
      <w:pPr>
        <w:rPr>
          <w:szCs w:val="21"/>
        </w:rPr>
      </w:pPr>
    </w:p>
    <w:p w14:paraId="2B57B76C" w14:textId="77777777" w:rsidR="006362C2" w:rsidRPr="006362C2" w:rsidRDefault="006362C2" w:rsidP="006362C2">
      <w:pPr>
        <w:ind w:firstLine="0"/>
        <w:jc w:val="center"/>
      </w:pPr>
      <w:r w:rsidRPr="006362C2">
        <w:t>68. gr.</w:t>
      </w:r>
    </w:p>
    <w:p w14:paraId="5F248113" w14:textId="77777777" w:rsidR="006362C2" w:rsidRPr="006362C2" w:rsidRDefault="006362C2" w:rsidP="006362C2">
      <w:pPr>
        <w:ind w:firstLine="0"/>
        <w:jc w:val="center"/>
        <w:rPr>
          <w:i/>
          <w:szCs w:val="21"/>
        </w:rPr>
      </w:pPr>
      <w:r w:rsidRPr="006362C2">
        <w:rPr>
          <w:i/>
          <w:szCs w:val="21"/>
        </w:rPr>
        <w:t>Almenn undanþáguheimild.</w:t>
      </w:r>
    </w:p>
    <w:p w14:paraId="1678A3C0" w14:textId="77777777" w:rsidR="006362C2" w:rsidRPr="006362C2" w:rsidRDefault="006362C2" w:rsidP="006362C2">
      <w:pPr>
        <w:rPr>
          <w:szCs w:val="21"/>
        </w:rPr>
      </w:pPr>
      <w:r w:rsidRPr="006362C2">
        <w:rPr>
          <w:szCs w:val="21"/>
        </w:rPr>
        <w:t>Samgöngustofu er heimilt að veita undanþágu frá ákvæðum þessa kafla og reglugerðum settum samkvæmt þeim, enda sé ekki um að ræða loftfar eða starfsemi sem fellur undir gildissvið EASA-reglugerðarinnar og nauðsynlegt þykir að prófa kosti loftfars eða aðrar sérstakar ástæður eru fyrir hendi.</w:t>
      </w:r>
    </w:p>
    <w:p w14:paraId="2D2EBB2B" w14:textId="77777777" w:rsidR="006362C2" w:rsidRPr="006362C2" w:rsidRDefault="006362C2" w:rsidP="006362C2">
      <w:pPr>
        <w:rPr>
          <w:szCs w:val="21"/>
        </w:rPr>
      </w:pPr>
      <w:bookmarkStart w:id="30" w:name="_Hlk29542506"/>
    </w:p>
    <w:p w14:paraId="74CF1FDC" w14:textId="77777777" w:rsidR="006362C2" w:rsidRPr="006362C2" w:rsidRDefault="006362C2" w:rsidP="006362C2">
      <w:pPr>
        <w:ind w:firstLine="0"/>
        <w:jc w:val="center"/>
      </w:pPr>
      <w:r w:rsidRPr="006362C2">
        <w:t>69. gr.</w:t>
      </w:r>
    </w:p>
    <w:p w14:paraId="49062073" w14:textId="77777777" w:rsidR="006362C2" w:rsidRPr="006362C2" w:rsidRDefault="006362C2" w:rsidP="006362C2">
      <w:pPr>
        <w:ind w:firstLine="0"/>
        <w:jc w:val="center"/>
        <w:rPr>
          <w:i/>
          <w:szCs w:val="21"/>
        </w:rPr>
      </w:pPr>
      <w:r w:rsidRPr="006362C2">
        <w:rPr>
          <w:i/>
          <w:szCs w:val="21"/>
        </w:rPr>
        <w:t xml:space="preserve">Ómönnuð borgaraleg loftför sem fyrirhugað er að starfrækja í opnum eða sérstökum flokki. </w:t>
      </w:r>
    </w:p>
    <w:p w14:paraId="0B17BA6A" w14:textId="77777777" w:rsidR="006362C2" w:rsidRPr="006362C2" w:rsidRDefault="006362C2" w:rsidP="006362C2">
      <w:pPr>
        <w:rPr>
          <w:szCs w:val="21"/>
        </w:rPr>
      </w:pPr>
      <w:r w:rsidRPr="006362C2">
        <w:rPr>
          <w:szCs w:val="21"/>
        </w:rPr>
        <w:t xml:space="preserve">Ómannað borgaralegt loftfar og búnaður til að fjarstýra því, sem fyrirhugað er að starfrækja í opnum eða sérstökum flokki, skal vera þannig úr garði gert, starfrækt, því haldið við og eftir því litið að ekki stafi hætta af fyrir heilsu eða öryggi manna, dýra, umhverfi og mannvirki. </w:t>
      </w:r>
    </w:p>
    <w:p w14:paraId="285737CC" w14:textId="77777777" w:rsidR="006362C2" w:rsidRPr="006362C2" w:rsidRDefault="006362C2" w:rsidP="006362C2">
      <w:pPr>
        <w:rPr>
          <w:szCs w:val="21"/>
        </w:rPr>
      </w:pPr>
      <w:r w:rsidRPr="006362C2">
        <w:rPr>
          <w:szCs w:val="21"/>
        </w:rPr>
        <w:t>Framleiðendur, viðurkenndir fulltrúar, innflytjendur og dreifingaraðilar ómannaðra borg</w:t>
      </w:r>
      <w:r w:rsidRPr="006362C2">
        <w:rPr>
          <w:szCs w:val="21"/>
        </w:rPr>
        <w:softHyphen/>
        <w:t>ara</w:t>
      </w:r>
      <w:r w:rsidRPr="006362C2">
        <w:rPr>
          <w:szCs w:val="21"/>
        </w:rPr>
        <w:softHyphen/>
        <w:t>legra loftfara skulu tryggja að þau ómönnuðu loftför sem sett eru á markað uppfylli kröfur laga þessara og reglugerða sem settar eru á grundvelli þeirra og laga um öryggi vöru og opin</w:t>
      </w:r>
      <w:r w:rsidRPr="006362C2">
        <w:rPr>
          <w:szCs w:val="21"/>
        </w:rPr>
        <w:softHyphen/>
        <w:t>bera markaðsgæslu.</w:t>
      </w:r>
    </w:p>
    <w:p w14:paraId="350444EF" w14:textId="77777777" w:rsidR="006362C2" w:rsidRPr="006362C2" w:rsidRDefault="006362C2" w:rsidP="006362C2">
      <w:pPr>
        <w:rPr>
          <w:szCs w:val="21"/>
        </w:rPr>
      </w:pPr>
      <w:r w:rsidRPr="006362C2">
        <w:rPr>
          <w:szCs w:val="21"/>
        </w:rPr>
        <w:t>Áður en ómannað borgaralegt loftfar sem fyrirhugað er að starfrækja í opnum flokki er sett á markað skal framleiðandi útbúa viðeigandi tæknigögn og framkvæma eða láta fara fram samræmismat á því hvort loftfarið uppfylli þær kröfur sem gerðar eru. Á grundvelli samræmis</w:t>
      </w:r>
      <w:r w:rsidRPr="006362C2">
        <w:rPr>
          <w:szCs w:val="21"/>
        </w:rPr>
        <w:softHyphen/>
        <w:t>mats skal framleiðandi gefa út samræmisyfirlýsingu og festa CE-merki á loftfarið.</w:t>
      </w:r>
    </w:p>
    <w:p w14:paraId="7FD544A9" w14:textId="77777777" w:rsidR="006362C2" w:rsidRPr="006362C2" w:rsidRDefault="006362C2" w:rsidP="006362C2">
      <w:pPr>
        <w:rPr>
          <w:szCs w:val="21"/>
        </w:rPr>
      </w:pPr>
      <w:r w:rsidRPr="006362C2">
        <w:rPr>
          <w:szCs w:val="21"/>
        </w:rPr>
        <w:t>Óheimilt er að setja á markað eða bjóða á markaði ómannað loftfar og búnað til að fjarstýra því, sem fyrirhugað er að starfrækja í opnum flokki, á grundvelli samræmismats ef loftfarið hefur ekki CE-merkingu.</w:t>
      </w:r>
    </w:p>
    <w:p w14:paraId="33B7FE4F" w14:textId="77777777" w:rsidR="006362C2" w:rsidRPr="006362C2" w:rsidRDefault="006362C2" w:rsidP="006362C2">
      <w:pPr>
        <w:rPr>
          <w:szCs w:val="21"/>
        </w:rPr>
      </w:pPr>
      <w:r w:rsidRPr="006362C2">
        <w:rPr>
          <w:szCs w:val="21"/>
        </w:rPr>
        <w:t xml:space="preserve">Framleiðendur skulu tryggja að ómönnuð loftför, búnaður til að fjarstýra þeim og </w:t>
      </w:r>
      <w:proofErr w:type="spellStart"/>
      <w:r w:rsidRPr="006362C2">
        <w:rPr>
          <w:szCs w:val="21"/>
        </w:rPr>
        <w:t>fjarauðkennibúnaðar</w:t>
      </w:r>
      <w:proofErr w:type="spellEnd"/>
      <w:r w:rsidRPr="006362C2">
        <w:rPr>
          <w:szCs w:val="21"/>
        </w:rPr>
        <w:t xml:space="preserve"> sé merktur og auðkenndur í samræmi við þær kröfur sem ráðherra kveður á um í reglugerð. Framleiðendur skulu einnig tryggja að ómönnuðu loftfari fylgi upplýsingar fyrir notendur um tilætlaða notkun, helstu eiginleika og öryggi á tungumáli sem ætla má að notendur skilji. Dreifingaraðila ber að gæta þess að með loftfarinu fylgi þau gögn og upplýsingar sem framleiðanda ber að láta fylgja vöru.</w:t>
      </w:r>
    </w:p>
    <w:p w14:paraId="34A3DA5E" w14:textId="77777777" w:rsidR="006362C2" w:rsidRPr="006362C2" w:rsidRDefault="006362C2" w:rsidP="006362C2">
      <w:pPr>
        <w:rPr>
          <w:szCs w:val="21"/>
        </w:rPr>
      </w:pPr>
      <w:r w:rsidRPr="006362C2">
        <w:rPr>
          <w:szCs w:val="21"/>
        </w:rPr>
        <w:t>Ómannað borgaralegt loftfar og búnaður til að fjarstýra því, sem fyrirhugað er að starfrækja í sérstökum flokki, skal uppfylla þær kröfur til öryggis og starfrækslu sem kveðið er á um í reglugerð sem ráðherra setur.</w:t>
      </w:r>
    </w:p>
    <w:p w14:paraId="0CFD0E6F" w14:textId="77777777" w:rsidR="006362C2" w:rsidRPr="006362C2" w:rsidRDefault="006362C2" w:rsidP="006362C2">
      <w:pPr>
        <w:rPr>
          <w:szCs w:val="21"/>
        </w:rPr>
      </w:pPr>
    </w:p>
    <w:bookmarkEnd w:id="30"/>
    <w:p w14:paraId="631F7A56" w14:textId="77777777" w:rsidR="006362C2" w:rsidRPr="006362C2" w:rsidRDefault="006362C2" w:rsidP="006362C2">
      <w:pPr>
        <w:ind w:firstLine="0"/>
        <w:jc w:val="center"/>
      </w:pPr>
      <w:r w:rsidRPr="006362C2">
        <w:t>70. gr.</w:t>
      </w:r>
    </w:p>
    <w:p w14:paraId="49A5100E" w14:textId="77777777" w:rsidR="006362C2" w:rsidRPr="006362C2" w:rsidRDefault="006362C2" w:rsidP="006362C2">
      <w:pPr>
        <w:ind w:firstLine="0"/>
        <w:jc w:val="center"/>
        <w:rPr>
          <w:i/>
          <w:szCs w:val="21"/>
        </w:rPr>
      </w:pPr>
      <w:r w:rsidRPr="006362C2">
        <w:rPr>
          <w:i/>
          <w:szCs w:val="21"/>
        </w:rPr>
        <w:t>Fyrirfram ætlað samræmi.</w:t>
      </w:r>
    </w:p>
    <w:p w14:paraId="5C65C89E" w14:textId="77777777" w:rsidR="006362C2" w:rsidRPr="006362C2" w:rsidRDefault="006362C2" w:rsidP="006362C2">
      <w:r w:rsidRPr="006362C2">
        <w:t xml:space="preserve">Ómannað borgaralegt loftfar og búnaður til að fjarstýra því, sem fyrirhugað er að starfrækja í opnum flokki, er álitið uppfylla viðeigandi kröfur um öryggi ef ástand þess er í samræmi við ákvæði samhæfðra evrópskra staðla eða hluta slíkra staðla sem staðfestir hafa verið af Staðlaráði Íslands sem íslenskir staðlar fyrir slíka vöru. Samgöngustofa birtir á vef sínum yfirlit yfir staðla fyrir ómönnuð loftför. </w:t>
      </w:r>
    </w:p>
    <w:p w14:paraId="47CE45F1" w14:textId="77777777" w:rsidR="006362C2" w:rsidRPr="006362C2" w:rsidRDefault="006362C2" w:rsidP="006362C2">
      <w:pPr>
        <w:rPr>
          <w:szCs w:val="21"/>
        </w:rPr>
      </w:pPr>
    </w:p>
    <w:p w14:paraId="4F5E01A5" w14:textId="77777777" w:rsidR="006362C2" w:rsidRPr="006362C2" w:rsidRDefault="006362C2" w:rsidP="006362C2">
      <w:pPr>
        <w:ind w:firstLine="0"/>
        <w:jc w:val="center"/>
      </w:pPr>
      <w:r w:rsidRPr="006362C2">
        <w:t>71. gr.</w:t>
      </w:r>
    </w:p>
    <w:p w14:paraId="647201A3" w14:textId="77777777" w:rsidR="006362C2" w:rsidRPr="006362C2" w:rsidRDefault="006362C2" w:rsidP="006362C2">
      <w:pPr>
        <w:ind w:firstLine="0"/>
        <w:jc w:val="center"/>
        <w:rPr>
          <w:i/>
          <w:szCs w:val="21"/>
        </w:rPr>
      </w:pPr>
      <w:r w:rsidRPr="006362C2">
        <w:rPr>
          <w:i/>
          <w:szCs w:val="21"/>
        </w:rPr>
        <w:t>Tilkynntir aðilar.</w:t>
      </w:r>
    </w:p>
    <w:p w14:paraId="04B5BD3C" w14:textId="77777777" w:rsidR="006362C2" w:rsidRPr="006362C2" w:rsidRDefault="006362C2" w:rsidP="006362C2">
      <w:pPr>
        <w:rPr>
          <w:szCs w:val="21"/>
        </w:rPr>
      </w:pPr>
      <w:r w:rsidRPr="006362C2">
        <w:rPr>
          <w:szCs w:val="21"/>
        </w:rPr>
        <w:t xml:space="preserve">Ráðherra tilkynnir viðeigandi stjórnvöldum á Evrópska efnahagssvæðinu um þá aðila hér á landi sem hafa heimild til að annast samræmismat samkvæmt 69. gr. laga þessara. Ráðherra </w:t>
      </w:r>
      <w:r w:rsidRPr="006362C2">
        <w:rPr>
          <w:szCs w:val="21"/>
        </w:rPr>
        <w:lastRenderedPageBreak/>
        <w:t>annast einnig eftirlit með tilkynntum aðilum en getur falið Samgöngustofu að annast það fyrir sína hönd.</w:t>
      </w:r>
    </w:p>
    <w:p w14:paraId="4B29534E" w14:textId="77777777" w:rsidR="006362C2" w:rsidRPr="006362C2" w:rsidRDefault="006362C2" w:rsidP="006362C2">
      <w:pPr>
        <w:rPr>
          <w:szCs w:val="21"/>
        </w:rPr>
      </w:pPr>
      <w:r w:rsidRPr="006362C2">
        <w:rPr>
          <w:szCs w:val="21"/>
        </w:rPr>
        <w:t xml:space="preserve">Tilkynntur aðili skal hafa </w:t>
      </w:r>
      <w:proofErr w:type="spellStart"/>
      <w:r w:rsidRPr="006362C2">
        <w:rPr>
          <w:szCs w:val="21"/>
        </w:rPr>
        <w:t>faggildingu</w:t>
      </w:r>
      <w:proofErr w:type="spellEnd"/>
      <w:r w:rsidRPr="006362C2">
        <w:rPr>
          <w:szCs w:val="21"/>
        </w:rPr>
        <w:t xml:space="preserve"> og faglega þekkingu til að sjá um samræmismat. Um </w:t>
      </w:r>
      <w:proofErr w:type="spellStart"/>
      <w:r w:rsidRPr="006362C2">
        <w:rPr>
          <w:szCs w:val="21"/>
        </w:rPr>
        <w:t>faggildinguna</w:t>
      </w:r>
      <w:proofErr w:type="spellEnd"/>
      <w:r w:rsidRPr="006362C2">
        <w:rPr>
          <w:szCs w:val="21"/>
        </w:rPr>
        <w:t xml:space="preserve"> fer samkvæmt lögum um </w:t>
      </w:r>
      <w:proofErr w:type="spellStart"/>
      <w:r w:rsidRPr="006362C2">
        <w:rPr>
          <w:szCs w:val="21"/>
        </w:rPr>
        <w:t>faggildingu</w:t>
      </w:r>
      <w:proofErr w:type="spellEnd"/>
      <w:r w:rsidRPr="006362C2">
        <w:rPr>
          <w:szCs w:val="21"/>
        </w:rPr>
        <w:t xml:space="preserve"> o.fl. og ákvæðum laga þessara og reglu</w:t>
      </w:r>
      <w:r w:rsidRPr="006362C2">
        <w:rPr>
          <w:szCs w:val="21"/>
        </w:rPr>
        <w:softHyphen/>
        <w:t xml:space="preserve">gerða settra samkvæmt þeim. </w:t>
      </w:r>
    </w:p>
    <w:p w14:paraId="0B6DAD22" w14:textId="77777777" w:rsidR="006362C2" w:rsidRPr="006362C2" w:rsidRDefault="006362C2" w:rsidP="006362C2">
      <w:pPr>
        <w:rPr>
          <w:szCs w:val="21"/>
        </w:rPr>
      </w:pPr>
      <w:r w:rsidRPr="006362C2">
        <w:rPr>
          <w:szCs w:val="21"/>
        </w:rPr>
        <w:t>Sé tilkynntur aðili ekki opinber stofnun eða ríkisfyrirtæki skal hann hafa ábyrgðar</w:t>
      </w:r>
      <w:r w:rsidRPr="006362C2">
        <w:rPr>
          <w:szCs w:val="21"/>
        </w:rPr>
        <w:softHyphen/>
        <w:t>trygg</w:t>
      </w:r>
      <w:r w:rsidRPr="006362C2">
        <w:rPr>
          <w:szCs w:val="21"/>
        </w:rPr>
        <w:softHyphen/>
        <w:t>ingu sem nær til skaðabótaábyrgðar gagnvart öllum þeim sem hann kann að valda tjóni með starfsemi sinni.</w:t>
      </w:r>
    </w:p>
    <w:p w14:paraId="0997A402" w14:textId="77777777" w:rsidR="006362C2" w:rsidRPr="006362C2" w:rsidRDefault="006362C2" w:rsidP="006362C2">
      <w:pPr>
        <w:rPr>
          <w:szCs w:val="21"/>
        </w:rPr>
      </w:pPr>
      <w:bookmarkStart w:id="31" w:name="_Hlk29542540"/>
    </w:p>
    <w:p w14:paraId="197B8C1D" w14:textId="77777777" w:rsidR="006362C2" w:rsidRPr="006362C2" w:rsidRDefault="006362C2" w:rsidP="006362C2">
      <w:pPr>
        <w:ind w:firstLine="0"/>
        <w:jc w:val="center"/>
      </w:pPr>
      <w:r w:rsidRPr="006362C2">
        <w:t>72. gr.</w:t>
      </w:r>
    </w:p>
    <w:p w14:paraId="33BAEE88" w14:textId="77777777" w:rsidR="006362C2" w:rsidRPr="006362C2" w:rsidRDefault="006362C2" w:rsidP="006362C2">
      <w:pPr>
        <w:ind w:firstLine="0"/>
        <w:jc w:val="center"/>
        <w:rPr>
          <w:i/>
        </w:rPr>
      </w:pPr>
      <w:r w:rsidRPr="006362C2">
        <w:rPr>
          <w:i/>
        </w:rPr>
        <w:t>Reglugerðarheimild.</w:t>
      </w:r>
    </w:p>
    <w:p w14:paraId="255DA183" w14:textId="77777777" w:rsidR="006362C2" w:rsidRPr="006362C2" w:rsidRDefault="006362C2" w:rsidP="006362C2">
      <w:bookmarkStart w:id="32" w:name="_Hlk15896183"/>
      <w:r w:rsidRPr="006362C2">
        <w:t>Ráðherra er heimilt að setja í reglugerðir nánari ákvæði um framkvæmd þessa kafla, þ.m.t. um:</w:t>
      </w:r>
    </w:p>
    <w:bookmarkEnd w:id="32"/>
    <w:p w14:paraId="1409EAB8" w14:textId="77777777" w:rsidR="006362C2" w:rsidRPr="006362C2" w:rsidRDefault="006362C2" w:rsidP="00B90318">
      <w:pPr>
        <w:pStyle w:val="Mlsgreinlista"/>
        <w:numPr>
          <w:ilvl w:val="0"/>
          <w:numId w:val="64"/>
        </w:numPr>
      </w:pPr>
      <w:r w:rsidRPr="006362C2">
        <w:t xml:space="preserve">vottun hönnunar og framleiðslu framleiðsluvara, hluta, óuppsetts búnaðar, ómannaðra loftfara og búnaðar til að fjarstýra þeim, breytingu á hönnun framleiðsluvöru, hönnun viðgerðar og gögn er varða örugga starfrækslu í tengslum við tegundarhönnun, þ.m.t. skilyrði vottunar, vottunargrunna, vottunarforskriftir, sérstök skilyrði (tækniforskriftir), staðla og kröfur er varða umhverfisvernd og umhverfissamræmi, verklagsreglur vottunar er varða framangreint, </w:t>
      </w:r>
    </w:p>
    <w:p w14:paraId="5B7E5D4C" w14:textId="77777777" w:rsidR="006362C2" w:rsidRPr="006362C2" w:rsidRDefault="006362C2" w:rsidP="00B90318">
      <w:pPr>
        <w:pStyle w:val="Mlsgreinlista"/>
        <w:numPr>
          <w:ilvl w:val="0"/>
          <w:numId w:val="64"/>
        </w:numPr>
      </w:pPr>
      <w:r w:rsidRPr="006362C2">
        <w:t xml:space="preserve">skilyrði fyrir útgáfu, breytingum og takmörkunum á tegundarvottorði, takmörkuðu tegundarvottorði, viðbótartegundarvottorði, ETSO-heimild, breytingu og samþykki fyrir hönnun viðgerðar, samræmingu hönnunar og framleiðslu, </w:t>
      </w:r>
    </w:p>
    <w:p w14:paraId="19CE1F41" w14:textId="77777777" w:rsidR="006362C2" w:rsidRPr="006362C2" w:rsidRDefault="006362C2" w:rsidP="00B90318">
      <w:pPr>
        <w:pStyle w:val="Mlsgreinlista"/>
        <w:numPr>
          <w:ilvl w:val="0"/>
          <w:numId w:val="64"/>
        </w:numPr>
      </w:pPr>
      <w:r w:rsidRPr="006362C2">
        <w:t>þær kröfur sem starfsemi skal uppfylla samkvæmt 54. gr., svo sem varðandi aðstöðu, starfsemislýsingu, skipulag, kunnáttu, reynslu og hæfni fyrirsvars- og ábyrgðarfólks og starfsfólks, fjárhag og verklag, tilkynningakerfi og gæðastjórnun, upplýsinga</w:t>
      </w:r>
      <w:r w:rsidRPr="006362C2">
        <w:softHyphen/>
        <w:t xml:space="preserve">öryggi og varnir gegn áhættu sem ógna kunna öryggi net- og upplýsingakerfa, </w:t>
      </w:r>
    </w:p>
    <w:p w14:paraId="1391B0A5" w14:textId="77777777" w:rsidR="006362C2" w:rsidRPr="006362C2" w:rsidRDefault="006362C2" w:rsidP="00B90318">
      <w:pPr>
        <w:pStyle w:val="Mlsgreinlista"/>
        <w:numPr>
          <w:ilvl w:val="0"/>
          <w:numId w:val="64"/>
        </w:numPr>
      </w:pPr>
      <w:r w:rsidRPr="006362C2">
        <w:t xml:space="preserve">þær kröfur sem gerðar eru til fyrirtækja samkvæmt a- og </w:t>
      </w:r>
      <w:proofErr w:type="spellStart"/>
      <w:r w:rsidRPr="006362C2">
        <w:t>b-lið</w:t>
      </w:r>
      <w:proofErr w:type="spellEnd"/>
      <w:r w:rsidRPr="006362C2">
        <w:t xml:space="preserve"> 1. mgr. 54. gr., sem sækjast eftir vottun til þess að gefa út vottorð samkvæmt 1.–3. mgr. 52. gr.,</w:t>
      </w:r>
    </w:p>
    <w:p w14:paraId="57326DFA" w14:textId="77777777" w:rsidR="006362C2" w:rsidRPr="006362C2" w:rsidRDefault="006362C2" w:rsidP="00B90318">
      <w:pPr>
        <w:pStyle w:val="Mlsgreinlista"/>
        <w:numPr>
          <w:ilvl w:val="0"/>
          <w:numId w:val="64"/>
        </w:numPr>
      </w:pPr>
      <w:r w:rsidRPr="006362C2">
        <w:t>kröfur til lofthæfis og áframhaldandi lofthæfi loftfara, umhverfisverndar og umhverfissamræmis loftfara, þ.m.t. ómannaðra loftfara og búnaðar til að fjarstýra þeim, útgáfu vottorða vegna lofthæfis og hljóðstigs og kröfur til einstakra flokka loftfara,</w:t>
      </w:r>
    </w:p>
    <w:p w14:paraId="44B1E6F6" w14:textId="77777777" w:rsidR="006362C2" w:rsidRPr="006362C2" w:rsidRDefault="006362C2" w:rsidP="00B90318">
      <w:pPr>
        <w:pStyle w:val="Mlsgreinlista"/>
        <w:numPr>
          <w:ilvl w:val="0"/>
          <w:numId w:val="64"/>
        </w:numPr>
      </w:pPr>
      <w:r w:rsidRPr="006362C2">
        <w:t xml:space="preserve">framkvæmd flugprófana, flokka reynsluflugs og réttindi flugliða í flugprófunum, </w:t>
      </w:r>
    </w:p>
    <w:p w14:paraId="77F64EB8" w14:textId="77777777" w:rsidR="006362C2" w:rsidRPr="006362C2" w:rsidRDefault="006362C2" w:rsidP="00B90318">
      <w:pPr>
        <w:pStyle w:val="Mlsgreinlista"/>
        <w:numPr>
          <w:ilvl w:val="0"/>
          <w:numId w:val="64"/>
        </w:numPr>
      </w:pPr>
      <w:r w:rsidRPr="006362C2">
        <w:t>viðhald loftfara, þ.m.t. ómannaðra loftfara, stjórnun á áframhaldandi lofthæfi, vottun vegna viðhalds, viðhaldsvottorð, staðfestingu á lofthæfi loftfara, viðbótarlofthæfikröfur og úrræði sem ætlað er að styðja við áframhaldandi lofthæfi- og öryggisumbætur, réttindi og skyldur viðhaldsvotta og annars starfsfólks eða verktaka sem sinna verkefnum tengdum viðhaldi eða áframhaldandi lofthæfi loftfara,</w:t>
      </w:r>
    </w:p>
    <w:p w14:paraId="3F36E380" w14:textId="77777777" w:rsidR="006362C2" w:rsidRPr="006362C2" w:rsidRDefault="006362C2" w:rsidP="00B90318">
      <w:pPr>
        <w:pStyle w:val="Mlsgreinlista"/>
        <w:numPr>
          <w:ilvl w:val="0"/>
          <w:numId w:val="64"/>
        </w:numPr>
      </w:pPr>
      <w:r w:rsidRPr="006362C2">
        <w:t>heimildir flugmanns til viðhalds, skilyrði og kröfur um hæfni flugmanns,</w:t>
      </w:r>
    </w:p>
    <w:p w14:paraId="37C28CAD" w14:textId="77777777" w:rsidR="006362C2" w:rsidRPr="006362C2" w:rsidRDefault="006362C2" w:rsidP="00B90318">
      <w:pPr>
        <w:pStyle w:val="Mlsgreinlista"/>
        <w:numPr>
          <w:ilvl w:val="0"/>
          <w:numId w:val="64"/>
        </w:numPr>
      </w:pPr>
      <w:r w:rsidRPr="006362C2">
        <w:t xml:space="preserve">réttindi og skyldur handahafa vottorða og þeirra sem gefa út yfirlýsingar samkvæmt þessum kafla, þ.m.t. skilyrði áframhaldandi gildi vottunar, flokka og réttindi varðandi verksvið, útgáfu vottorða, viðhalds, breytinga, takmörkunar, tímabundna niðurfellingu eða afturköllun samkvæmt þessum kafla, </w:t>
      </w:r>
    </w:p>
    <w:p w14:paraId="3D9BA742" w14:textId="77777777" w:rsidR="006362C2" w:rsidRPr="006362C2" w:rsidRDefault="006362C2" w:rsidP="00B90318">
      <w:pPr>
        <w:pStyle w:val="Mlsgreinlista"/>
        <w:numPr>
          <w:ilvl w:val="0"/>
          <w:numId w:val="64"/>
        </w:numPr>
      </w:pPr>
      <w:r w:rsidRPr="006362C2">
        <w:t xml:space="preserve">skilgreiningu ómannaðra loftfara, flokka þeirra og heimildir til að bjóða á markaði ómönnuð loftför og búnað til að fjarstýra þeim, </w:t>
      </w:r>
    </w:p>
    <w:p w14:paraId="176C63B9" w14:textId="77777777" w:rsidR="006362C2" w:rsidRPr="006362C2" w:rsidRDefault="006362C2" w:rsidP="00B90318">
      <w:pPr>
        <w:pStyle w:val="Mlsgreinlista"/>
        <w:numPr>
          <w:ilvl w:val="0"/>
          <w:numId w:val="64"/>
        </w:numPr>
      </w:pPr>
      <w:r w:rsidRPr="006362C2">
        <w:t>kröfur sem gerðar eru til ómannaðra loftfara, búnaðar til að fjarstýra þeim, viðbótar</w:t>
      </w:r>
      <w:r w:rsidRPr="006362C2">
        <w:softHyphen/>
        <w:t>bún</w:t>
      </w:r>
      <w:r w:rsidRPr="006362C2">
        <w:softHyphen/>
        <w:t>að</w:t>
      </w:r>
      <w:r w:rsidRPr="006362C2">
        <w:softHyphen/>
        <w:t xml:space="preserve">ar fyrir beina fjarauðkenningu, </w:t>
      </w:r>
      <w:proofErr w:type="spellStart"/>
      <w:r w:rsidRPr="006362C2">
        <w:t>rýmisvitunar</w:t>
      </w:r>
      <w:proofErr w:type="spellEnd"/>
      <w:r w:rsidRPr="006362C2">
        <w:t>, þ.m.t. umhverfiskrafna, og kröfur um virkni kerfa og stjórnunar,</w:t>
      </w:r>
    </w:p>
    <w:p w14:paraId="343A7465" w14:textId="77777777" w:rsidR="006362C2" w:rsidRPr="006362C2" w:rsidRDefault="006362C2" w:rsidP="00B90318">
      <w:pPr>
        <w:pStyle w:val="Mlsgreinlista"/>
        <w:numPr>
          <w:ilvl w:val="0"/>
          <w:numId w:val="64"/>
        </w:numPr>
      </w:pPr>
      <w:r w:rsidRPr="006362C2">
        <w:lastRenderedPageBreak/>
        <w:t>merkingar ómannaðra loftfara, skyldur framleiðenda, innflytjenda og dreifingaraðila, markaðseftirlit, samræmismat og framkvæmd þess, samræmismatsstofur, CE-merkið, sam</w:t>
      </w:r>
      <w:r w:rsidRPr="006362C2">
        <w:softHyphen/>
        <w:t>ræmisyfirlýsingu og -merkingu, upplýsingaskyldu, þau gögn og upplýsingar sem skulu fylgja ómönnuðu loftfari, þ.m.t. tungumálakröfur, aðgengi og framsetningu upp</w:t>
      </w:r>
      <w:r w:rsidRPr="006362C2">
        <w:softHyphen/>
        <w:t>lýs</w:t>
      </w:r>
      <w:r w:rsidRPr="006362C2">
        <w:softHyphen/>
        <w:t>inga.</w:t>
      </w:r>
      <w:bookmarkEnd w:id="31"/>
    </w:p>
    <w:p w14:paraId="41900568" w14:textId="1BEFEADB" w:rsidR="006362C2" w:rsidRPr="006362C2" w:rsidRDefault="006362C2" w:rsidP="006362C2">
      <w:pPr>
        <w:keepNext/>
        <w:keepLines/>
        <w:spacing w:before="240"/>
        <w:ind w:left="567" w:hanging="567"/>
        <w:outlineLvl w:val="0"/>
        <w:rPr>
          <w:rFonts w:asciiTheme="majorHAnsi" w:eastAsiaTheme="majorEastAsia" w:hAnsiTheme="majorHAnsi" w:cstheme="majorBidi"/>
          <w:color w:val="0070C0"/>
          <w:sz w:val="22"/>
        </w:rPr>
      </w:pPr>
      <w:r w:rsidRPr="006362C2">
        <w:rPr>
          <w:rFonts w:asciiTheme="majorHAnsi" w:eastAsiaTheme="majorEastAsia" w:hAnsiTheme="majorHAnsi" w:cstheme="majorBidi"/>
          <w:color w:val="0070C0"/>
          <w:sz w:val="22"/>
        </w:rPr>
        <w:t xml:space="preserve">Kafli </w:t>
      </w:r>
      <w:r w:rsidR="0045569E">
        <w:rPr>
          <w:rFonts w:asciiTheme="majorHAnsi" w:eastAsiaTheme="majorEastAsia" w:hAnsiTheme="majorHAnsi" w:cstheme="majorBidi"/>
          <w:color w:val="0070C0"/>
          <w:sz w:val="22"/>
        </w:rPr>
        <w:t xml:space="preserve">VII. </w:t>
      </w:r>
      <w:r w:rsidRPr="006362C2">
        <w:rPr>
          <w:rFonts w:asciiTheme="majorHAnsi" w:eastAsiaTheme="majorEastAsia" w:hAnsiTheme="majorHAnsi" w:cstheme="majorBidi"/>
          <w:color w:val="0070C0"/>
          <w:sz w:val="22"/>
        </w:rPr>
        <w:t>– Vottun einstaklinga og aðila sem annast þjálfun 73-83</w:t>
      </w:r>
    </w:p>
    <w:p w14:paraId="4D2C41E5" w14:textId="77777777" w:rsidR="006362C2" w:rsidRPr="006362C2" w:rsidRDefault="006362C2" w:rsidP="006362C2">
      <w:pPr>
        <w:ind w:firstLine="0"/>
        <w:jc w:val="center"/>
        <w:rPr>
          <w:caps/>
        </w:rPr>
      </w:pPr>
      <w:r w:rsidRPr="006362C2">
        <w:rPr>
          <w:caps/>
        </w:rPr>
        <w:t>VII. KAFLI.</w:t>
      </w:r>
    </w:p>
    <w:p w14:paraId="35E8C33C" w14:textId="77777777" w:rsidR="006362C2" w:rsidRPr="006362C2" w:rsidRDefault="006362C2" w:rsidP="006362C2">
      <w:pPr>
        <w:ind w:firstLine="0"/>
        <w:jc w:val="center"/>
        <w:rPr>
          <w:b/>
        </w:rPr>
      </w:pPr>
      <w:r w:rsidRPr="006362C2">
        <w:rPr>
          <w:b/>
        </w:rPr>
        <w:t>Vottun einstaklinga og aðila sem annast þjálfun.</w:t>
      </w:r>
    </w:p>
    <w:p w14:paraId="3D96B4DB" w14:textId="77777777" w:rsidR="006362C2" w:rsidRPr="006362C2" w:rsidRDefault="006362C2" w:rsidP="006362C2">
      <w:pPr>
        <w:ind w:firstLine="0"/>
        <w:jc w:val="center"/>
      </w:pPr>
      <w:r w:rsidRPr="006362C2">
        <w:t>73. gr.</w:t>
      </w:r>
    </w:p>
    <w:p w14:paraId="59A50A27" w14:textId="77777777" w:rsidR="006362C2" w:rsidRPr="006362C2" w:rsidRDefault="006362C2" w:rsidP="006362C2">
      <w:pPr>
        <w:ind w:firstLine="0"/>
        <w:jc w:val="center"/>
        <w:rPr>
          <w:i/>
        </w:rPr>
      </w:pPr>
      <w:r w:rsidRPr="006362C2">
        <w:rPr>
          <w:i/>
        </w:rPr>
        <w:t>Vottorð einstaklinga.</w:t>
      </w:r>
    </w:p>
    <w:p w14:paraId="2B8356C8" w14:textId="77777777" w:rsidR="006362C2" w:rsidRPr="006362C2" w:rsidRDefault="006362C2" w:rsidP="006362C2">
      <w:r w:rsidRPr="006362C2">
        <w:t>Einstaklingar sem sækja um:</w:t>
      </w:r>
    </w:p>
    <w:p w14:paraId="68A4FD9C" w14:textId="77777777" w:rsidR="006362C2" w:rsidRPr="006362C2" w:rsidRDefault="006362C2" w:rsidP="006362C2">
      <w:pPr>
        <w:numPr>
          <w:ilvl w:val="0"/>
          <w:numId w:val="11"/>
        </w:numPr>
        <w:contextualSpacing/>
        <w:rPr>
          <w:szCs w:val="21"/>
        </w:rPr>
      </w:pPr>
      <w:r w:rsidRPr="006362C2">
        <w:rPr>
          <w:szCs w:val="21"/>
        </w:rPr>
        <w:t xml:space="preserve">vottorð, þ.m.t. skírteini, og/eða áritanir flugmanna, </w:t>
      </w:r>
      <w:proofErr w:type="spellStart"/>
      <w:r w:rsidRPr="006362C2">
        <w:rPr>
          <w:szCs w:val="21"/>
        </w:rPr>
        <w:t>fjarflugmanna</w:t>
      </w:r>
      <w:proofErr w:type="spellEnd"/>
      <w:r w:rsidRPr="006362C2">
        <w:rPr>
          <w:szCs w:val="21"/>
        </w:rPr>
        <w:t>, flugnema, flugvél</w:t>
      </w:r>
      <w:r w:rsidRPr="006362C2">
        <w:rPr>
          <w:szCs w:val="21"/>
        </w:rPr>
        <w:softHyphen/>
        <w:t>stjóra, flugumferðarstjóra, nema í flugumferðarstjórn, flugumsjónarmanna, flugvéltækna og annarra sem votta viðhald eða áframhaldandi lofthæfi framleiðslu</w:t>
      </w:r>
      <w:r w:rsidRPr="006362C2">
        <w:rPr>
          <w:szCs w:val="21"/>
        </w:rPr>
        <w:softHyphen/>
        <w:t>vara, hluta, óuppsetts búnaðar, ómannaðra loftfara og búnaðar til að fjarstýra loftförum,</w:t>
      </w:r>
    </w:p>
    <w:p w14:paraId="1CA24A67" w14:textId="77777777" w:rsidR="006362C2" w:rsidRPr="006362C2" w:rsidRDefault="006362C2" w:rsidP="006362C2">
      <w:pPr>
        <w:numPr>
          <w:ilvl w:val="0"/>
          <w:numId w:val="11"/>
        </w:numPr>
        <w:contextualSpacing/>
        <w:rPr>
          <w:szCs w:val="21"/>
        </w:rPr>
      </w:pPr>
      <w:r w:rsidRPr="006362C2">
        <w:rPr>
          <w:szCs w:val="21"/>
        </w:rPr>
        <w:t xml:space="preserve">staðfestingarvottorð öryggis- og þjónustuliða, </w:t>
      </w:r>
    </w:p>
    <w:p w14:paraId="190D0725" w14:textId="77777777" w:rsidR="006362C2" w:rsidRPr="006362C2" w:rsidRDefault="006362C2" w:rsidP="006362C2">
      <w:pPr>
        <w:numPr>
          <w:ilvl w:val="0"/>
          <w:numId w:val="11"/>
        </w:numPr>
        <w:contextualSpacing/>
        <w:rPr>
          <w:szCs w:val="21"/>
        </w:rPr>
      </w:pPr>
      <w:r w:rsidRPr="006362C2">
        <w:rPr>
          <w:szCs w:val="21"/>
        </w:rPr>
        <w:t xml:space="preserve">vottorð og/eða réttindi til að: </w:t>
      </w:r>
    </w:p>
    <w:p w14:paraId="23D7D2FC" w14:textId="77777777" w:rsidR="006362C2" w:rsidRPr="006362C2" w:rsidRDefault="006362C2" w:rsidP="00B90318">
      <w:pPr>
        <w:numPr>
          <w:ilvl w:val="0"/>
          <w:numId w:val="29"/>
        </w:numPr>
        <w:contextualSpacing/>
      </w:pPr>
      <w:r w:rsidRPr="006362C2">
        <w:t xml:space="preserve">þjálfa eða annast mat eða prófun á hæfni/færni umsækjanda samkvæmt a- og </w:t>
      </w:r>
      <w:proofErr w:type="spellStart"/>
      <w:r w:rsidRPr="006362C2">
        <w:t>b-lið</w:t>
      </w:r>
      <w:proofErr w:type="spellEnd"/>
      <w:r w:rsidRPr="006362C2">
        <w:t>, þ.m.t. þjálfun sem veitt er í flughermisþjálfa,</w:t>
      </w:r>
    </w:p>
    <w:p w14:paraId="29C5DE65" w14:textId="77777777" w:rsidR="006362C2" w:rsidRPr="006362C2" w:rsidRDefault="006362C2" w:rsidP="00B90318">
      <w:pPr>
        <w:numPr>
          <w:ilvl w:val="0"/>
          <w:numId w:val="29"/>
        </w:numPr>
        <w:contextualSpacing/>
      </w:pPr>
      <w:r w:rsidRPr="006362C2">
        <w:t xml:space="preserve">taka þátt í heilbrigðismati á umsækjendum samkvæmt a- og </w:t>
      </w:r>
      <w:proofErr w:type="spellStart"/>
      <w:r w:rsidRPr="006362C2">
        <w:t>b-lið</w:t>
      </w:r>
      <w:proofErr w:type="spellEnd"/>
      <w:r w:rsidRPr="006362C2">
        <w:t>,</w:t>
      </w:r>
    </w:p>
    <w:p w14:paraId="26F1A228" w14:textId="77777777" w:rsidR="006362C2" w:rsidRPr="006362C2" w:rsidRDefault="006362C2" w:rsidP="00B90318">
      <w:pPr>
        <w:numPr>
          <w:ilvl w:val="0"/>
          <w:numId w:val="29"/>
        </w:numPr>
        <w:contextualSpacing/>
      </w:pPr>
      <w:r w:rsidRPr="006362C2">
        <w:t xml:space="preserve">starfa á sviði rekstrarstjórnunar flugumferðar og flugleiðsöguþjónustu, þ.m.t. tæknifólk sem sinnir öryggistengdum verkefnum, </w:t>
      </w:r>
    </w:p>
    <w:p w14:paraId="1EE6ADBA" w14:textId="77777777" w:rsidR="006362C2" w:rsidRPr="006362C2" w:rsidRDefault="006362C2" w:rsidP="00B90318">
      <w:pPr>
        <w:numPr>
          <w:ilvl w:val="0"/>
          <w:numId w:val="29"/>
        </w:numPr>
        <w:contextualSpacing/>
      </w:pPr>
      <w:r w:rsidRPr="006362C2">
        <w:t xml:space="preserve">starfa við flugvernd, </w:t>
      </w:r>
    </w:p>
    <w:p w14:paraId="12A38034" w14:textId="77777777" w:rsidR="006362C2" w:rsidRPr="006362C2" w:rsidRDefault="006362C2" w:rsidP="00B90318">
      <w:pPr>
        <w:numPr>
          <w:ilvl w:val="0"/>
          <w:numId w:val="29"/>
        </w:numPr>
        <w:contextualSpacing/>
      </w:pPr>
      <w:r w:rsidRPr="006362C2">
        <w:t xml:space="preserve">hafa á hendi störf er tengjast öryggi flugsamgangna, </w:t>
      </w:r>
    </w:p>
    <w:p w14:paraId="257A173F" w14:textId="77777777" w:rsidR="006362C2" w:rsidRPr="006362C2" w:rsidRDefault="006362C2" w:rsidP="006362C2">
      <w:pPr>
        <w:ind w:firstLine="0"/>
      </w:pPr>
      <w:r w:rsidRPr="006362C2">
        <w:t xml:space="preserve">skulu uppfylla þær kröfur um menntun og þjálfun, hæfni og færni, aldur, líkamlegt og andlegt hæfi, </w:t>
      </w:r>
      <w:proofErr w:type="spellStart"/>
      <w:r w:rsidRPr="006362C2">
        <w:t>reglusemi</w:t>
      </w:r>
      <w:proofErr w:type="spellEnd"/>
      <w:r w:rsidRPr="006362C2">
        <w:t xml:space="preserve"> og reynslu sem ráðherra kveður á um í reglugerð. </w:t>
      </w:r>
    </w:p>
    <w:p w14:paraId="57DA82E2" w14:textId="77777777" w:rsidR="006362C2" w:rsidRPr="006362C2" w:rsidRDefault="006362C2" w:rsidP="006362C2">
      <w:r w:rsidRPr="006362C2">
        <w:t>Vottorð, þ.m.t. skírteini einstaklings, tekur til þeirra réttinda, áritana og takmarkana sem í því felast, t.d. útgáfa viðeigandi heilbrigðisvottorðs. Vottorð, þ.m.t. skírteini og öll réttindi sem veitt eru, skulu gefin út þegar umsækjandi hefur sýnt fram á að uppfylla kröfur sem gerðar eru í reglugerð sem ráðherra setur. Heimilt er að takmarka vottorð og rétttindi eins og nauðsynlegt er og skal hvers konar takmarkana eða viðbóta við þau réttindi sem veitt eru getið skýrlega í skjalinu sjálfu eða viðbótarskjali.</w:t>
      </w:r>
    </w:p>
    <w:p w14:paraId="74DBFE60" w14:textId="77777777" w:rsidR="006362C2" w:rsidRPr="006362C2" w:rsidRDefault="006362C2" w:rsidP="006362C2">
      <w:r w:rsidRPr="006362C2">
        <w:t>Þrátt fyrir 1. mgr. er ráðherra heimilt að ákvarða með reglugerð að ekki sé krafist vottorðs á afmörkuðum sviðum, enda sé tekið tillit til eðlis viðkomandi starfsemi og áhættunnar sem í henni felst.</w:t>
      </w:r>
    </w:p>
    <w:p w14:paraId="36BAA6C1" w14:textId="77777777" w:rsidR="006362C2" w:rsidRPr="006362C2" w:rsidRDefault="006362C2" w:rsidP="006362C2">
      <w:pPr>
        <w:ind w:left="425" w:firstLine="0"/>
        <w:rPr>
          <w:szCs w:val="21"/>
        </w:rPr>
      </w:pPr>
    </w:p>
    <w:p w14:paraId="319C19F3" w14:textId="77777777" w:rsidR="006362C2" w:rsidRPr="006362C2" w:rsidRDefault="006362C2" w:rsidP="006362C2">
      <w:pPr>
        <w:ind w:firstLine="0"/>
        <w:jc w:val="center"/>
      </w:pPr>
      <w:r w:rsidRPr="006362C2">
        <w:t>74. gr.</w:t>
      </w:r>
    </w:p>
    <w:p w14:paraId="4C9C3EF7" w14:textId="77777777" w:rsidR="006362C2" w:rsidRPr="006362C2" w:rsidRDefault="006362C2" w:rsidP="006362C2">
      <w:pPr>
        <w:ind w:firstLine="0"/>
        <w:jc w:val="center"/>
        <w:rPr>
          <w:i/>
        </w:rPr>
      </w:pPr>
      <w:r w:rsidRPr="006362C2">
        <w:rPr>
          <w:i/>
        </w:rPr>
        <w:t>Kröfur til aldurs.</w:t>
      </w:r>
    </w:p>
    <w:p w14:paraId="212872B5" w14:textId="77777777" w:rsidR="006362C2" w:rsidRPr="006362C2" w:rsidRDefault="006362C2" w:rsidP="006362C2">
      <w:r w:rsidRPr="006362C2">
        <w:t xml:space="preserve">Ráðherra er heimilt að kveða á um aldurslágmark við útgáfu vottorðs, þ.m.t. skírteina einstaklinga og staðfestingarvottorða í reglugerð. Aldurshámark flugmanna í flutningaflugi skal vera 60 ár, en ráðherra er heimilt að kveða á um með reglugerð að framlengja megi þessi mörk til allt að 65 ára aldurs, að fullnægðum skilyrðum sem hann setur. Þá er ráðherra heimilt að framlengja aldurshámark flugmanna í flutningaflugi loftbelgja eða </w:t>
      </w:r>
      <w:proofErr w:type="spellStart"/>
      <w:r w:rsidRPr="006362C2">
        <w:t>svifflugna</w:t>
      </w:r>
      <w:proofErr w:type="spellEnd"/>
      <w:r w:rsidRPr="006362C2">
        <w:t xml:space="preserve"> til allt að 70 ára aldurs, að fullnægðum skilyrðum sem hann setur.</w:t>
      </w:r>
    </w:p>
    <w:p w14:paraId="27C54F97" w14:textId="77777777" w:rsidR="006362C2" w:rsidRPr="006362C2" w:rsidRDefault="006362C2" w:rsidP="006362C2">
      <w:pPr>
        <w:ind w:left="425" w:firstLine="0"/>
        <w:rPr>
          <w:szCs w:val="21"/>
        </w:rPr>
      </w:pPr>
    </w:p>
    <w:p w14:paraId="578B126B" w14:textId="77777777" w:rsidR="006362C2" w:rsidRPr="006362C2" w:rsidRDefault="006362C2" w:rsidP="006362C2">
      <w:pPr>
        <w:ind w:firstLine="0"/>
        <w:jc w:val="center"/>
      </w:pPr>
      <w:r w:rsidRPr="006362C2">
        <w:t>75. gr.</w:t>
      </w:r>
    </w:p>
    <w:p w14:paraId="0D4E866A" w14:textId="77777777" w:rsidR="006362C2" w:rsidRPr="006362C2" w:rsidRDefault="006362C2" w:rsidP="006362C2">
      <w:pPr>
        <w:ind w:firstLine="0"/>
        <w:jc w:val="center"/>
        <w:rPr>
          <w:i/>
        </w:rPr>
      </w:pPr>
      <w:r w:rsidRPr="006362C2">
        <w:rPr>
          <w:i/>
        </w:rPr>
        <w:lastRenderedPageBreak/>
        <w:t>Vottorð um heilbrigði.</w:t>
      </w:r>
    </w:p>
    <w:p w14:paraId="1887476F" w14:textId="77777777" w:rsidR="006362C2" w:rsidRPr="006362C2" w:rsidRDefault="006362C2" w:rsidP="006362C2">
      <w:r w:rsidRPr="006362C2">
        <w:t>Flugliðar, öryggis- og þjónustuliðar og flugumferðarstjórar skulu reglulega undir</w:t>
      </w:r>
      <w:r w:rsidRPr="006362C2">
        <w:softHyphen/>
        <w:t>gangast mat á því hvort heilbrigði þeirra geri þeim kleift að gegna störfum sínum á öruggan hátt. Aðeins skal gefa út, framlengja eða endurnýja vottorð um heilbrigði ef umsækjandi uppfyllir þær kröfur sem felast í því vottorði sem sótt er um. Umsækjanda um heilbrigðisvottorð skal skylt að undirgangast skoðanir og rannsóknir sem þörf er á til að hægt sé að leggja mat á heilbrigði.</w:t>
      </w:r>
    </w:p>
    <w:p w14:paraId="18CC2646" w14:textId="77777777" w:rsidR="006362C2" w:rsidRPr="006362C2" w:rsidRDefault="006362C2" w:rsidP="006362C2">
      <w:r w:rsidRPr="006362C2">
        <w:t xml:space="preserve">Heimilt er að takmarka vottorð um heilbrigði. Skrá skal takmarkanir á vottorðið sem fara skal eftir þegar réttinda skírteinis eða staðfestingarvottorðs er neytt. </w:t>
      </w:r>
    </w:p>
    <w:p w14:paraId="6AE500B4" w14:textId="77777777" w:rsidR="006362C2" w:rsidRPr="006362C2" w:rsidRDefault="006362C2" w:rsidP="006362C2">
      <w:r w:rsidRPr="006362C2">
        <w:t>Vottorð um heilbrigði skal gefa út áður en viðkomandi skírteini eða staðfestingar</w:t>
      </w:r>
      <w:r w:rsidRPr="006362C2">
        <w:softHyphen/>
        <w:t>vottorð er gefið út. Fyrir einflug skal flugnemi vera handhafi viðeigandi heilbrigðis</w:t>
      </w:r>
      <w:r w:rsidRPr="006362C2">
        <w:softHyphen/>
        <w:t>vottorðs fyrir þá tegund skírteinis sem stefnt er að. Nemar í flugumferðarstjórn skulu vera handhafar heilbrigðisvottorðs fyrir útgáfu skírteinis flugumferðarstjóranema.</w:t>
      </w:r>
    </w:p>
    <w:p w14:paraId="6E58D8D9" w14:textId="77777777" w:rsidR="006362C2" w:rsidRPr="006362C2" w:rsidRDefault="006362C2" w:rsidP="006362C2">
      <w:pPr>
        <w:ind w:left="425" w:firstLine="0"/>
        <w:rPr>
          <w:szCs w:val="21"/>
        </w:rPr>
      </w:pPr>
    </w:p>
    <w:p w14:paraId="6183E68E" w14:textId="77777777" w:rsidR="006362C2" w:rsidRPr="006362C2" w:rsidRDefault="006362C2" w:rsidP="006362C2">
      <w:pPr>
        <w:ind w:firstLine="0"/>
        <w:jc w:val="center"/>
      </w:pPr>
      <w:r w:rsidRPr="006362C2">
        <w:t>76. gr.</w:t>
      </w:r>
    </w:p>
    <w:p w14:paraId="1C30BAD1" w14:textId="77777777" w:rsidR="006362C2" w:rsidRPr="006362C2" w:rsidRDefault="006362C2" w:rsidP="006362C2">
      <w:pPr>
        <w:ind w:firstLine="0"/>
        <w:jc w:val="center"/>
        <w:rPr>
          <w:i/>
        </w:rPr>
      </w:pPr>
      <w:r w:rsidRPr="006362C2">
        <w:rPr>
          <w:i/>
        </w:rPr>
        <w:t>Synjun útgáfu.</w:t>
      </w:r>
    </w:p>
    <w:p w14:paraId="147BA69D" w14:textId="77777777" w:rsidR="006362C2" w:rsidRPr="006362C2" w:rsidRDefault="006362C2" w:rsidP="006362C2">
      <w:r w:rsidRPr="006362C2">
        <w:t>Samgöngustofu er heimilt að synja einstaklingi útgáfu vottorðs eða annarra réttinda samkvæmt 73. gr. hafi viðkomandi verið dæmdur til fangelsisvistar fyrir refsivert brot og ástæða er til að ætla að hann misfari með skírteinið, vottorðið eða réttindin.</w:t>
      </w:r>
    </w:p>
    <w:p w14:paraId="66B3A1D6" w14:textId="77777777" w:rsidR="006362C2" w:rsidRPr="006362C2" w:rsidRDefault="006362C2" w:rsidP="006362C2">
      <w:pPr>
        <w:ind w:left="425" w:firstLine="0"/>
        <w:rPr>
          <w:szCs w:val="21"/>
        </w:rPr>
      </w:pPr>
    </w:p>
    <w:p w14:paraId="14546F8D" w14:textId="77777777" w:rsidR="006362C2" w:rsidRPr="006362C2" w:rsidRDefault="006362C2" w:rsidP="006362C2">
      <w:pPr>
        <w:ind w:firstLine="0"/>
        <w:jc w:val="center"/>
      </w:pPr>
      <w:r w:rsidRPr="006362C2">
        <w:t>77. gr.</w:t>
      </w:r>
    </w:p>
    <w:p w14:paraId="064841C7" w14:textId="77777777" w:rsidR="006362C2" w:rsidRPr="006362C2" w:rsidRDefault="006362C2" w:rsidP="006362C2">
      <w:pPr>
        <w:ind w:firstLine="0"/>
        <w:jc w:val="center"/>
        <w:rPr>
          <w:i/>
        </w:rPr>
      </w:pPr>
      <w:r w:rsidRPr="006362C2">
        <w:rPr>
          <w:i/>
        </w:rPr>
        <w:t>Sérstakar skyldur handhafa vottorða og annarra réttinda.</w:t>
      </w:r>
    </w:p>
    <w:p w14:paraId="1D1022B2" w14:textId="77777777" w:rsidR="006362C2" w:rsidRPr="006362C2" w:rsidRDefault="006362C2" w:rsidP="006362C2">
      <w:r w:rsidRPr="006362C2">
        <w:t>Handhafi vottorðs, þ.m.t. heilbrigðisvottorðs, áritunar og annarra réttinda sem Sam</w:t>
      </w:r>
      <w:r w:rsidRPr="006362C2">
        <w:softHyphen/>
        <w:t xml:space="preserve">göngustofa hefur gefið út eða metið gild skal: </w:t>
      </w:r>
    </w:p>
    <w:p w14:paraId="0F0FD15F" w14:textId="77777777" w:rsidR="006362C2" w:rsidRPr="006362C2" w:rsidRDefault="006362C2" w:rsidP="006362C2">
      <w:pPr>
        <w:numPr>
          <w:ilvl w:val="0"/>
          <w:numId w:val="12"/>
        </w:numPr>
        <w:contextualSpacing/>
        <w:rPr>
          <w:szCs w:val="21"/>
        </w:rPr>
      </w:pPr>
      <w:r w:rsidRPr="006362C2">
        <w:rPr>
          <w:szCs w:val="21"/>
        </w:rPr>
        <w:t xml:space="preserve">ekki neyta réttinda sinna sé honum kunnugt um skerðingu heilbrigðis síns sem gæti gert hann óhæfan til að neyta réttindanna af öryggi, </w:t>
      </w:r>
    </w:p>
    <w:p w14:paraId="6CDFE0A8" w14:textId="77777777" w:rsidR="006362C2" w:rsidRPr="006362C2" w:rsidRDefault="006362C2" w:rsidP="006362C2">
      <w:pPr>
        <w:numPr>
          <w:ilvl w:val="0"/>
          <w:numId w:val="12"/>
        </w:numPr>
        <w:tabs>
          <w:tab w:val="num" w:pos="131"/>
        </w:tabs>
        <w:contextualSpacing/>
        <w:rPr>
          <w:szCs w:val="21"/>
        </w:rPr>
      </w:pPr>
      <w:r w:rsidRPr="006362C2">
        <w:rPr>
          <w:szCs w:val="21"/>
        </w:rPr>
        <w:t xml:space="preserve">óheimilt að neyta réttinda sinna undir áhrifum geðvirkra efna, og </w:t>
      </w:r>
    </w:p>
    <w:p w14:paraId="63BA813E" w14:textId="77777777" w:rsidR="006362C2" w:rsidRPr="006362C2" w:rsidRDefault="006362C2" w:rsidP="006362C2">
      <w:pPr>
        <w:numPr>
          <w:ilvl w:val="0"/>
          <w:numId w:val="12"/>
        </w:numPr>
        <w:tabs>
          <w:tab w:val="num" w:pos="277"/>
        </w:tabs>
        <w:contextualSpacing/>
        <w:rPr>
          <w:szCs w:val="21"/>
        </w:rPr>
      </w:pPr>
      <w:r w:rsidRPr="006362C2">
        <w:rPr>
          <w:szCs w:val="21"/>
        </w:rPr>
        <w:t xml:space="preserve">svo fljótt sem verða má tilkynna stofnuninni atriði sem máli skipta er meta skal hvort hann fullnægir áfram skilyrðum til starfans. </w:t>
      </w:r>
    </w:p>
    <w:p w14:paraId="04FD1D3D" w14:textId="77777777" w:rsidR="006362C2" w:rsidRPr="006362C2" w:rsidRDefault="006362C2" w:rsidP="006362C2">
      <w:r w:rsidRPr="006362C2">
        <w:t>Handhöfum vottorða er skylt hvenær sem er að gangast undir þá rannsókn og þau próf sem Samgöngustofa telur nauðsynleg til að viðhalda vottorði.</w:t>
      </w:r>
    </w:p>
    <w:p w14:paraId="7D576E58" w14:textId="77777777" w:rsidR="006362C2" w:rsidRPr="006362C2" w:rsidRDefault="006362C2" w:rsidP="006362C2">
      <w:pPr>
        <w:ind w:left="425" w:firstLine="0"/>
        <w:rPr>
          <w:szCs w:val="21"/>
        </w:rPr>
      </w:pPr>
    </w:p>
    <w:p w14:paraId="1E312739" w14:textId="77777777" w:rsidR="006362C2" w:rsidRPr="006362C2" w:rsidRDefault="006362C2" w:rsidP="006362C2">
      <w:pPr>
        <w:ind w:firstLine="0"/>
        <w:jc w:val="center"/>
      </w:pPr>
      <w:r w:rsidRPr="006362C2">
        <w:t>78. gr.</w:t>
      </w:r>
    </w:p>
    <w:p w14:paraId="5EBA75EB" w14:textId="77777777" w:rsidR="006362C2" w:rsidRPr="006362C2" w:rsidRDefault="006362C2" w:rsidP="006362C2">
      <w:pPr>
        <w:ind w:firstLine="0"/>
        <w:jc w:val="center"/>
        <w:rPr>
          <w:i/>
        </w:rPr>
      </w:pPr>
      <w:r w:rsidRPr="006362C2">
        <w:rPr>
          <w:i/>
        </w:rPr>
        <w:t>Erlend vottorð.</w:t>
      </w:r>
    </w:p>
    <w:p w14:paraId="324AABC3" w14:textId="77777777" w:rsidR="006362C2" w:rsidRPr="006362C2" w:rsidRDefault="006362C2" w:rsidP="006362C2">
      <w:r w:rsidRPr="006362C2">
        <w:t>Samgöngustofu er heimilt að fullgilda, umbreyta eða viðurkenna erlent vottorð aðila, þ.m.t. skírteini, áritanir og önnur réttindi og heilbrigðisvottorð sem gefin eru út af þriðja ríki eða fyrir þess hönd, enda séu þau skilyrði uppfyllt sem ráðherra kveður á um í reglugerð eða kveðið er á um í samningi Íslands við hið erlenda ríki sem í hlut á.</w:t>
      </w:r>
    </w:p>
    <w:p w14:paraId="75AC2730" w14:textId="77777777" w:rsidR="006362C2" w:rsidRPr="006362C2" w:rsidRDefault="006362C2" w:rsidP="006362C2">
      <w:pPr>
        <w:ind w:left="425" w:firstLine="0"/>
        <w:rPr>
          <w:szCs w:val="21"/>
        </w:rPr>
      </w:pPr>
    </w:p>
    <w:p w14:paraId="686843FC" w14:textId="77777777" w:rsidR="006362C2" w:rsidRPr="006362C2" w:rsidRDefault="006362C2" w:rsidP="006362C2">
      <w:pPr>
        <w:ind w:firstLine="0"/>
        <w:jc w:val="center"/>
      </w:pPr>
      <w:r w:rsidRPr="006362C2">
        <w:t>79. gr.</w:t>
      </w:r>
    </w:p>
    <w:p w14:paraId="03051BF4" w14:textId="77777777" w:rsidR="006362C2" w:rsidRPr="006362C2" w:rsidRDefault="006362C2" w:rsidP="006362C2">
      <w:pPr>
        <w:ind w:firstLine="0"/>
        <w:jc w:val="center"/>
        <w:rPr>
          <w:i/>
        </w:rPr>
      </w:pPr>
      <w:r w:rsidRPr="006362C2">
        <w:rPr>
          <w:i/>
        </w:rPr>
        <w:t>Starfsemi háð vottun.</w:t>
      </w:r>
    </w:p>
    <w:p w14:paraId="760E075A" w14:textId="77777777" w:rsidR="006362C2" w:rsidRPr="006362C2" w:rsidRDefault="006362C2" w:rsidP="006362C2">
      <w:pPr>
        <w:rPr>
          <w:szCs w:val="21"/>
        </w:rPr>
      </w:pPr>
      <w:r w:rsidRPr="006362C2">
        <w:rPr>
          <w:szCs w:val="21"/>
        </w:rPr>
        <w:t>Eftirtalin starfsemi er háð vottun samkvæmt lögum þessum:</w:t>
      </w:r>
    </w:p>
    <w:p w14:paraId="133CEBE1" w14:textId="77777777" w:rsidR="006362C2" w:rsidRPr="006362C2" w:rsidRDefault="006362C2" w:rsidP="006362C2">
      <w:pPr>
        <w:numPr>
          <w:ilvl w:val="0"/>
          <w:numId w:val="13"/>
        </w:numPr>
        <w:contextualSpacing/>
        <w:rPr>
          <w:szCs w:val="21"/>
        </w:rPr>
      </w:pPr>
      <w:r w:rsidRPr="006362C2">
        <w:rPr>
          <w:szCs w:val="21"/>
        </w:rPr>
        <w:t>veiting bóklegrar kennslu og verklegrar þjálfunar til:</w:t>
      </w:r>
    </w:p>
    <w:p w14:paraId="2331DB99" w14:textId="77777777" w:rsidR="006362C2" w:rsidRPr="006362C2" w:rsidRDefault="006362C2" w:rsidP="00B90318">
      <w:pPr>
        <w:numPr>
          <w:ilvl w:val="1"/>
          <w:numId w:val="32"/>
        </w:numPr>
        <w:ind w:hanging="283"/>
        <w:contextualSpacing/>
        <w:rPr>
          <w:szCs w:val="21"/>
        </w:rPr>
      </w:pPr>
      <w:r w:rsidRPr="006362C2">
        <w:rPr>
          <w:szCs w:val="21"/>
        </w:rPr>
        <w:t xml:space="preserve">útgáfu skírteinis flugmanns, </w:t>
      </w:r>
      <w:proofErr w:type="spellStart"/>
      <w:r w:rsidRPr="006362C2">
        <w:rPr>
          <w:szCs w:val="21"/>
        </w:rPr>
        <w:t>fjarflugmanns</w:t>
      </w:r>
      <w:proofErr w:type="spellEnd"/>
      <w:r w:rsidRPr="006362C2">
        <w:rPr>
          <w:szCs w:val="21"/>
        </w:rPr>
        <w:t>, flugvélstjóra, flugumferðarstjóra, flugvéltæknis og annarra sem votta viðhald eða áframhaldandi lofthæfi fram</w:t>
      </w:r>
      <w:r w:rsidRPr="006362C2">
        <w:rPr>
          <w:szCs w:val="21"/>
        </w:rPr>
        <w:softHyphen/>
        <w:t>leiðslu</w:t>
      </w:r>
      <w:r w:rsidRPr="006362C2">
        <w:rPr>
          <w:szCs w:val="21"/>
        </w:rPr>
        <w:softHyphen/>
        <w:t>vara, hluta, óuppsetts búnaðar og búnaðar til að fjarstýra loftförum,</w:t>
      </w:r>
    </w:p>
    <w:p w14:paraId="4AC253A6" w14:textId="77777777" w:rsidR="006362C2" w:rsidRPr="006362C2" w:rsidRDefault="006362C2" w:rsidP="00B90318">
      <w:pPr>
        <w:numPr>
          <w:ilvl w:val="1"/>
          <w:numId w:val="32"/>
        </w:numPr>
        <w:ind w:hanging="283"/>
        <w:contextualSpacing/>
        <w:rPr>
          <w:szCs w:val="21"/>
        </w:rPr>
      </w:pPr>
      <w:r w:rsidRPr="006362C2">
        <w:rPr>
          <w:szCs w:val="21"/>
        </w:rPr>
        <w:t xml:space="preserve">útgáfu staðfestingarvottorðs öryggis- og þjónustuliða, </w:t>
      </w:r>
    </w:p>
    <w:p w14:paraId="1C0FE3B2" w14:textId="77777777" w:rsidR="006362C2" w:rsidRPr="006362C2" w:rsidRDefault="006362C2" w:rsidP="00B90318">
      <w:pPr>
        <w:numPr>
          <w:ilvl w:val="1"/>
          <w:numId w:val="32"/>
        </w:numPr>
        <w:ind w:hanging="283"/>
        <w:contextualSpacing/>
        <w:rPr>
          <w:szCs w:val="21"/>
        </w:rPr>
      </w:pPr>
      <w:r w:rsidRPr="006362C2">
        <w:rPr>
          <w:szCs w:val="21"/>
        </w:rPr>
        <w:lastRenderedPageBreak/>
        <w:t>annarra réttinda á sviði rekstrarstjórnunar flugumferðar og flugleiðsöguþjónustu, rekstri flugvalla, flugverndar og á öðrum sviðum er lúta að flugöryggi,</w:t>
      </w:r>
    </w:p>
    <w:p w14:paraId="289ED5B8" w14:textId="77777777" w:rsidR="006362C2" w:rsidRPr="006362C2" w:rsidRDefault="006362C2" w:rsidP="006362C2">
      <w:pPr>
        <w:numPr>
          <w:ilvl w:val="0"/>
          <w:numId w:val="13"/>
        </w:numPr>
        <w:contextualSpacing/>
        <w:rPr>
          <w:szCs w:val="21"/>
        </w:rPr>
      </w:pPr>
      <w:r w:rsidRPr="006362C2">
        <w:rPr>
          <w:szCs w:val="21"/>
        </w:rPr>
        <w:t xml:space="preserve">starfræksla og notkun flughermisþjálfa, </w:t>
      </w:r>
    </w:p>
    <w:p w14:paraId="7079B434" w14:textId="77777777" w:rsidR="006362C2" w:rsidRPr="006362C2" w:rsidRDefault="006362C2" w:rsidP="006362C2">
      <w:pPr>
        <w:numPr>
          <w:ilvl w:val="0"/>
          <w:numId w:val="13"/>
        </w:numPr>
        <w:contextualSpacing/>
        <w:rPr>
          <w:szCs w:val="21"/>
        </w:rPr>
      </w:pPr>
      <w:r w:rsidRPr="006362C2">
        <w:rPr>
          <w:szCs w:val="21"/>
        </w:rPr>
        <w:t>starfræksla fluglæknaseturs.</w:t>
      </w:r>
    </w:p>
    <w:p w14:paraId="08033038" w14:textId="77777777" w:rsidR="006362C2" w:rsidRPr="006362C2" w:rsidRDefault="006362C2" w:rsidP="006362C2">
      <w:pPr>
        <w:rPr>
          <w:szCs w:val="21"/>
        </w:rPr>
      </w:pPr>
      <w:r w:rsidRPr="006362C2">
        <w:rPr>
          <w:szCs w:val="21"/>
        </w:rPr>
        <w:t>Starfsemi háð vottun samkvæmt 1. mgr. tekur einnig til endurmenntunar og síþjálfunar, hvers konar áritana og réttinda sem bundin eru við handhöfn viðkomandi vottorðs og réttinda sem og takmarkaðra heimilda sem gefnar eru út til nemenda.</w:t>
      </w:r>
    </w:p>
    <w:p w14:paraId="7D5D9B99" w14:textId="77777777" w:rsidR="006362C2" w:rsidRPr="006362C2" w:rsidRDefault="006362C2" w:rsidP="006362C2">
      <w:pPr>
        <w:rPr>
          <w:szCs w:val="21"/>
        </w:rPr>
      </w:pPr>
      <w:r w:rsidRPr="006362C2">
        <w:rPr>
          <w:szCs w:val="21"/>
        </w:rPr>
        <w:t>Vottorð skal gefa út þegar umsækjandi sýnir fram á að uppfylla þær kröfur sem gerðar eru til starfseminnar. Lögbæru stjórnvaldi er heimilt að breyta þessum vottorðum til að bæta við eða fjarlægja réttindi.</w:t>
      </w:r>
    </w:p>
    <w:p w14:paraId="0B2732D3" w14:textId="77777777" w:rsidR="006362C2" w:rsidRPr="006362C2" w:rsidRDefault="006362C2" w:rsidP="006362C2">
      <w:r w:rsidRPr="006362C2">
        <w:t>Þrátt fyrir 1. mgr. er ráðherra heimilt að ákvarða með reglugerð að:</w:t>
      </w:r>
    </w:p>
    <w:p w14:paraId="79D56E0A" w14:textId="77777777" w:rsidR="006362C2" w:rsidRPr="006362C2" w:rsidRDefault="006362C2" w:rsidP="00B90318">
      <w:pPr>
        <w:pStyle w:val="Mlsgreinlista"/>
        <w:numPr>
          <w:ilvl w:val="0"/>
          <w:numId w:val="65"/>
        </w:numPr>
      </w:pPr>
      <w:r w:rsidRPr="006362C2">
        <w:t xml:space="preserve">í stað vottunar geti aðili gefið út yfirlýsingu þess efnis að starfsemi viðkomandi uppfylli viðeigandi kröfur og hann hafi getu og tilföng til að uppfylla þær kröfur í samræmi við lög þessi og reglugerðir settum á grundvelli þeirra, </w:t>
      </w:r>
    </w:p>
    <w:p w14:paraId="0BEB67FA" w14:textId="77777777" w:rsidR="006362C2" w:rsidRPr="006362C2" w:rsidRDefault="006362C2" w:rsidP="00B90318">
      <w:pPr>
        <w:pStyle w:val="Mlsgreinlista"/>
        <w:numPr>
          <w:ilvl w:val="0"/>
          <w:numId w:val="65"/>
        </w:numPr>
      </w:pPr>
      <w:r w:rsidRPr="006362C2">
        <w:t>undanþiggja starfsemi frá vottun með tilliti til eðlis viðkomandi starfsemi og áhættu sem í henni felst.</w:t>
      </w:r>
    </w:p>
    <w:p w14:paraId="61009C7D" w14:textId="77777777" w:rsidR="006362C2" w:rsidRPr="006362C2" w:rsidRDefault="006362C2" w:rsidP="006362C2">
      <w:pPr>
        <w:rPr>
          <w:szCs w:val="21"/>
        </w:rPr>
      </w:pPr>
      <w:r w:rsidRPr="006362C2">
        <w:rPr>
          <w:szCs w:val="21"/>
        </w:rPr>
        <w:t>Lögbært stjórnvald til veitingar vottunar eða viðtöku yfirlýsingar frá fyrirtækjum samkvæmt 1. mgr. er Flugöryggisstofnun Evrópusambandsins, enda séu höfuðstöðvar fyrirtækis eða aðalstarfsstöð í þriðja ríki utan EASA-ríkjanna.</w:t>
      </w:r>
    </w:p>
    <w:p w14:paraId="6F8049DD" w14:textId="77777777" w:rsidR="006362C2" w:rsidRPr="006362C2" w:rsidRDefault="006362C2" w:rsidP="006362C2">
      <w:pPr>
        <w:rPr>
          <w:szCs w:val="21"/>
        </w:rPr>
      </w:pPr>
      <w:r w:rsidRPr="006362C2">
        <w:rPr>
          <w:szCs w:val="21"/>
        </w:rPr>
        <w:t>Óheimilt er aðilum sem háðir eru vottun eða útgáfu yfirlýsingar fyrir starfsemi sinni samkvæmt 1. mgr. og 73. gr. að taka til starfa og neyta þeirra réttinda sem vottun eða útgáfa yfirlýsingar áskilur, nema þeir hafi hlotið vottun lögbærra stjórnvalda eða yfirlýsingu hafi verið veitt viðtaka án athugasemda.</w:t>
      </w:r>
    </w:p>
    <w:p w14:paraId="279E970D" w14:textId="77777777" w:rsidR="006362C2" w:rsidRPr="006362C2" w:rsidRDefault="006362C2" w:rsidP="006362C2">
      <w:pPr>
        <w:ind w:firstLine="0"/>
        <w:rPr>
          <w:szCs w:val="21"/>
        </w:rPr>
      </w:pPr>
    </w:p>
    <w:p w14:paraId="0A1599A1" w14:textId="77777777" w:rsidR="006362C2" w:rsidRPr="006362C2" w:rsidRDefault="006362C2" w:rsidP="006362C2">
      <w:pPr>
        <w:ind w:firstLine="0"/>
        <w:jc w:val="center"/>
      </w:pPr>
      <w:r w:rsidRPr="006362C2">
        <w:t>80. gr.</w:t>
      </w:r>
    </w:p>
    <w:p w14:paraId="79B36909" w14:textId="77777777" w:rsidR="006362C2" w:rsidRPr="006362C2" w:rsidRDefault="006362C2" w:rsidP="006362C2">
      <w:pPr>
        <w:ind w:firstLine="0"/>
        <w:jc w:val="center"/>
        <w:rPr>
          <w:i/>
        </w:rPr>
      </w:pPr>
      <w:r w:rsidRPr="006362C2">
        <w:rPr>
          <w:i/>
        </w:rPr>
        <w:t>Vottun flughermisþjálfa.</w:t>
      </w:r>
    </w:p>
    <w:p w14:paraId="72D17D45" w14:textId="77777777" w:rsidR="006362C2" w:rsidRPr="006362C2" w:rsidRDefault="006362C2" w:rsidP="006362C2">
      <w:r w:rsidRPr="006362C2">
        <w:t>Votta skal flughermisþjálfa sem notaðir eru til þjálfunar, prófunar og mats á hæfni/færni.</w:t>
      </w:r>
    </w:p>
    <w:p w14:paraId="69BFBBC5" w14:textId="77777777" w:rsidR="006362C2" w:rsidRPr="006362C2" w:rsidRDefault="006362C2" w:rsidP="006362C2">
      <w:r w:rsidRPr="006362C2">
        <w:t>Vottorð skal gefa út þegar umsækjandi sýnir fram á að flughermisþjálfinn uppfyllir þær kröfur og vottunarforskriftir sem ráðherra mælir fyrir um í reglugerð. Vottorð skal tilgreina virkni flughermisþjálfa.</w:t>
      </w:r>
    </w:p>
    <w:p w14:paraId="7B937092" w14:textId="77777777" w:rsidR="006362C2" w:rsidRPr="006362C2" w:rsidRDefault="006362C2" w:rsidP="006362C2">
      <w:r w:rsidRPr="006362C2">
        <w:t xml:space="preserve">Ráðherra er heimilt að ákvarða í reglugerð að: </w:t>
      </w:r>
    </w:p>
    <w:p w14:paraId="6252827B" w14:textId="77777777" w:rsidR="006362C2" w:rsidRPr="006362C2" w:rsidRDefault="006362C2" w:rsidP="00B90318">
      <w:pPr>
        <w:numPr>
          <w:ilvl w:val="0"/>
          <w:numId w:val="14"/>
        </w:numPr>
        <w:contextualSpacing/>
        <w:rPr>
          <w:szCs w:val="21"/>
        </w:rPr>
      </w:pPr>
      <w:r w:rsidRPr="006362C2">
        <w:rPr>
          <w:szCs w:val="21"/>
        </w:rPr>
        <w:t xml:space="preserve">í stað vottunar samkvæmt 1. mgr. sé aðila sem starfræki og noti flughermisþjálfa samkvæmt </w:t>
      </w:r>
      <w:proofErr w:type="spellStart"/>
      <w:r w:rsidRPr="006362C2">
        <w:rPr>
          <w:szCs w:val="21"/>
        </w:rPr>
        <w:t>b-lið</w:t>
      </w:r>
      <w:proofErr w:type="spellEnd"/>
      <w:r w:rsidRPr="006362C2">
        <w:rPr>
          <w:szCs w:val="21"/>
        </w:rPr>
        <w:t xml:space="preserve"> 1. mgr. 79. skylt að gefa út yfirlýsingu þess efnis að flughermisþjálfinn uppfylli viðeigandi kröfur samkvæmt lögum þessum og reglugerðum settum á grundvelli þeirra, </w:t>
      </w:r>
    </w:p>
    <w:p w14:paraId="126482D3" w14:textId="77777777" w:rsidR="006362C2" w:rsidRPr="006362C2" w:rsidRDefault="006362C2" w:rsidP="00B90318">
      <w:pPr>
        <w:numPr>
          <w:ilvl w:val="0"/>
          <w:numId w:val="14"/>
        </w:numPr>
        <w:contextualSpacing/>
        <w:rPr>
          <w:szCs w:val="21"/>
        </w:rPr>
      </w:pPr>
      <w:r w:rsidRPr="006362C2">
        <w:rPr>
          <w:szCs w:val="21"/>
        </w:rPr>
        <w:t>vottun flughermisþjálfa teljist hluti vottunar fyrirtækis sem starfrækir flughermis</w:t>
      </w:r>
      <w:r w:rsidRPr="006362C2">
        <w:rPr>
          <w:szCs w:val="21"/>
        </w:rPr>
        <w:softHyphen/>
        <w:t>þjálfa,</w:t>
      </w:r>
    </w:p>
    <w:p w14:paraId="34FB9FD6" w14:textId="77777777" w:rsidR="006362C2" w:rsidRPr="006362C2" w:rsidRDefault="006362C2" w:rsidP="00B90318">
      <w:pPr>
        <w:numPr>
          <w:ilvl w:val="0"/>
          <w:numId w:val="14"/>
        </w:numPr>
        <w:contextualSpacing/>
        <w:rPr>
          <w:szCs w:val="21"/>
        </w:rPr>
      </w:pPr>
      <w:r w:rsidRPr="006362C2">
        <w:rPr>
          <w:szCs w:val="21"/>
        </w:rPr>
        <w:t xml:space="preserve">við tilteknar aðstæður séu flughermisþjálfar undanþegnir kröfu um vottun vegna eðlis viðkomandi starfsemi og áhættu sem í henni felst. </w:t>
      </w:r>
    </w:p>
    <w:p w14:paraId="342F9DA6" w14:textId="77777777" w:rsidR="006362C2" w:rsidRPr="006362C2" w:rsidRDefault="006362C2" w:rsidP="006362C2">
      <w:r w:rsidRPr="006362C2">
        <w:t xml:space="preserve">Lögbæru stjórnvaldi er heimilt að takmarka, ógilda tímabundið eða afturkalla vottorð ef ekki er sýnt fram á að flughermisþjálfinn samræmist grundvelli vottunar, eða ef fyrirtækið sem starfrækir </w:t>
      </w:r>
      <w:proofErr w:type="spellStart"/>
      <w:r w:rsidRPr="006362C2">
        <w:t>flughermisþjálfann</w:t>
      </w:r>
      <w:proofErr w:type="spellEnd"/>
      <w:r w:rsidRPr="006362C2">
        <w:t xml:space="preserve"> fer ekki að þeim kröfum sem ráðherra setur í reglugerð. Að öðru leyti fer með takmörkun, tímabundna ógildingu eða afturköllun vottorðs og afturköllun eða afskráningu yfirlýsingar samkvæmt 236. gr. </w:t>
      </w:r>
    </w:p>
    <w:p w14:paraId="21BFB908" w14:textId="77777777" w:rsidR="006362C2" w:rsidRPr="006362C2" w:rsidRDefault="006362C2" w:rsidP="006362C2">
      <w:r w:rsidRPr="006362C2">
        <w:t>Lögbært stjórnvald samkvæmt þessari grein er Flugöryggisstofnun Evrópusambands</w:t>
      </w:r>
      <w:r w:rsidRPr="006362C2">
        <w:softHyphen/>
        <w:t>ins, enda eru höfuðstöðvar eða aðalstarfsstöð fyrirtækis sem starfrækir flughermis</w:t>
      </w:r>
      <w:r w:rsidRPr="006362C2">
        <w:softHyphen/>
        <w:t xml:space="preserve">þjálfa í þriðja ríki utan EASA-ríkjanna eða flughermisþjálfi er staðsettur utan EASA-ríkja. </w:t>
      </w:r>
    </w:p>
    <w:p w14:paraId="532A2592" w14:textId="77777777" w:rsidR="006362C2" w:rsidRPr="006362C2" w:rsidRDefault="006362C2" w:rsidP="006362C2">
      <w:pPr>
        <w:ind w:left="425" w:firstLine="0"/>
        <w:rPr>
          <w:szCs w:val="21"/>
        </w:rPr>
      </w:pPr>
    </w:p>
    <w:p w14:paraId="12F03EB0" w14:textId="77777777" w:rsidR="006362C2" w:rsidRPr="006362C2" w:rsidRDefault="006362C2" w:rsidP="006362C2">
      <w:pPr>
        <w:ind w:firstLine="0"/>
        <w:jc w:val="center"/>
      </w:pPr>
      <w:r w:rsidRPr="006362C2">
        <w:lastRenderedPageBreak/>
        <w:t>81. gr.</w:t>
      </w:r>
    </w:p>
    <w:p w14:paraId="25A1A7F4" w14:textId="77777777" w:rsidR="006362C2" w:rsidRPr="006362C2" w:rsidRDefault="006362C2" w:rsidP="006362C2">
      <w:pPr>
        <w:ind w:firstLine="0"/>
        <w:jc w:val="center"/>
        <w:rPr>
          <w:i/>
        </w:rPr>
      </w:pPr>
      <w:r w:rsidRPr="006362C2">
        <w:rPr>
          <w:i/>
        </w:rPr>
        <w:t>Tilkynningarskylda lækna.</w:t>
      </w:r>
    </w:p>
    <w:p w14:paraId="45B4F017" w14:textId="77777777" w:rsidR="006362C2" w:rsidRPr="006362C2" w:rsidRDefault="006362C2" w:rsidP="006362C2">
      <w:r w:rsidRPr="006362C2">
        <w:t>Læknum, sem eru vottaðir til mats á heilbrigði samkvæmt 73. gr. og 79. gr., er skylt að tilkynna Samgöngustofu eftirfarandi breytingar sem geta haft áhrif á gildi heilbrigðis</w:t>
      </w:r>
      <w:r w:rsidRPr="006362C2">
        <w:softHyphen/>
        <w:t>vottorðs:</w:t>
      </w:r>
    </w:p>
    <w:p w14:paraId="496B81E4" w14:textId="77777777" w:rsidR="006362C2" w:rsidRPr="006362C2" w:rsidRDefault="006362C2" w:rsidP="00B90318">
      <w:pPr>
        <w:numPr>
          <w:ilvl w:val="0"/>
          <w:numId w:val="15"/>
        </w:numPr>
        <w:contextualSpacing/>
        <w:rPr>
          <w:szCs w:val="21"/>
        </w:rPr>
      </w:pPr>
      <w:r w:rsidRPr="006362C2">
        <w:rPr>
          <w:szCs w:val="21"/>
        </w:rPr>
        <w:t>ef breytingar hafa orðið á þeim forsendum sem útgáfa heilbrigðisvottorðs byggðist á, þ.m.t. efni yfirlýsinga í umsókn,</w:t>
      </w:r>
    </w:p>
    <w:p w14:paraId="3C62D202" w14:textId="77777777" w:rsidR="006362C2" w:rsidRPr="006362C2" w:rsidRDefault="006362C2" w:rsidP="00B90318">
      <w:pPr>
        <w:numPr>
          <w:ilvl w:val="0"/>
          <w:numId w:val="15"/>
        </w:numPr>
        <w:contextualSpacing/>
        <w:rPr>
          <w:szCs w:val="21"/>
        </w:rPr>
      </w:pPr>
      <w:r w:rsidRPr="006362C2">
        <w:rPr>
          <w:szCs w:val="21"/>
        </w:rPr>
        <w:t xml:space="preserve">ef kröfur og skilyrði fyrir útgáfu heilbrigðisvottorðs eru ekki lengur uppfyllt, </w:t>
      </w:r>
    </w:p>
    <w:p w14:paraId="361F69D3" w14:textId="77777777" w:rsidR="006362C2" w:rsidRPr="006362C2" w:rsidRDefault="006362C2" w:rsidP="00B90318">
      <w:pPr>
        <w:numPr>
          <w:ilvl w:val="0"/>
          <w:numId w:val="15"/>
        </w:numPr>
        <w:contextualSpacing/>
        <w:rPr>
          <w:szCs w:val="21"/>
        </w:rPr>
      </w:pPr>
      <w:r w:rsidRPr="006362C2">
        <w:rPr>
          <w:szCs w:val="21"/>
        </w:rPr>
        <w:t xml:space="preserve">ef læknir uppfyllir ekki lengur kröfur til vottunar eða útgáfu yfirlýsingar, </w:t>
      </w:r>
    </w:p>
    <w:p w14:paraId="6E2B87FC" w14:textId="77777777" w:rsidR="006362C2" w:rsidRPr="006362C2" w:rsidRDefault="006362C2" w:rsidP="00B90318">
      <w:pPr>
        <w:numPr>
          <w:ilvl w:val="0"/>
          <w:numId w:val="15"/>
        </w:numPr>
        <w:contextualSpacing/>
        <w:rPr>
          <w:szCs w:val="21"/>
        </w:rPr>
      </w:pPr>
      <w:r w:rsidRPr="006362C2">
        <w:rPr>
          <w:szCs w:val="21"/>
        </w:rPr>
        <w:t>ef læknir sætir rannsókn heilbrigðisyfirvalda vegna starfs síns.</w:t>
      </w:r>
    </w:p>
    <w:p w14:paraId="170CC191" w14:textId="77777777" w:rsidR="006362C2" w:rsidRPr="006362C2" w:rsidRDefault="006362C2" w:rsidP="006362C2">
      <w:r w:rsidRPr="006362C2">
        <w:t>Verði læknir þess vís að flugliði sé haldinn slíkri heilsubilun að hætta stafi af starfa hans í loftfari ber lækninum að vara hann við og tilkynna Samgöngustofu tafarlaust vitneskju sína.</w:t>
      </w:r>
    </w:p>
    <w:p w14:paraId="5F6A8442" w14:textId="77777777" w:rsidR="006362C2" w:rsidRPr="006362C2" w:rsidRDefault="006362C2" w:rsidP="006362C2">
      <w:pPr>
        <w:ind w:left="425" w:firstLine="0"/>
        <w:rPr>
          <w:szCs w:val="21"/>
        </w:rPr>
      </w:pPr>
    </w:p>
    <w:p w14:paraId="1460B4BE" w14:textId="77777777" w:rsidR="006362C2" w:rsidRPr="006362C2" w:rsidRDefault="006362C2" w:rsidP="006362C2">
      <w:pPr>
        <w:ind w:firstLine="0"/>
        <w:jc w:val="center"/>
      </w:pPr>
      <w:r w:rsidRPr="006362C2">
        <w:t>82. gr.</w:t>
      </w:r>
    </w:p>
    <w:p w14:paraId="5D028B8D" w14:textId="77777777" w:rsidR="006362C2" w:rsidRPr="006362C2" w:rsidRDefault="006362C2" w:rsidP="006362C2">
      <w:pPr>
        <w:ind w:firstLine="0"/>
        <w:jc w:val="center"/>
        <w:rPr>
          <w:i/>
        </w:rPr>
      </w:pPr>
      <w:r w:rsidRPr="006362C2">
        <w:rPr>
          <w:i/>
        </w:rPr>
        <w:t>Heilbrigðisskrár og heilbrigðisskýrslur.</w:t>
      </w:r>
    </w:p>
    <w:p w14:paraId="45B098B5" w14:textId="77777777" w:rsidR="006362C2" w:rsidRPr="006362C2" w:rsidRDefault="006362C2" w:rsidP="006362C2">
      <w:r w:rsidRPr="006362C2">
        <w:t>Læknum, sem hafa starfsstöð hér á landi, skal skylt að framsenda allar heilbrigðis</w:t>
      </w:r>
      <w:r w:rsidRPr="006362C2">
        <w:softHyphen/>
        <w:t>skrár og -skýrslur og aðrar viðeigandi upplýsingar til Samgöngu</w:t>
      </w:r>
      <w:r w:rsidRPr="006362C2">
        <w:softHyphen/>
        <w:t>stofu sé þess óskað í þágu heilbrigðisvottunar einstaklings og/eða eftirlits Samgöngustofu.</w:t>
      </w:r>
    </w:p>
    <w:p w14:paraId="22DF3498" w14:textId="77777777" w:rsidR="006362C2" w:rsidRPr="006362C2" w:rsidRDefault="006362C2" w:rsidP="006362C2">
      <w:pPr>
        <w:ind w:left="425" w:firstLine="0"/>
        <w:rPr>
          <w:szCs w:val="21"/>
        </w:rPr>
      </w:pPr>
    </w:p>
    <w:p w14:paraId="67F160B7" w14:textId="77777777" w:rsidR="006362C2" w:rsidRPr="006362C2" w:rsidRDefault="006362C2" w:rsidP="006362C2">
      <w:pPr>
        <w:ind w:firstLine="0"/>
        <w:jc w:val="center"/>
      </w:pPr>
      <w:r w:rsidRPr="006362C2">
        <w:t>83. gr.</w:t>
      </w:r>
    </w:p>
    <w:p w14:paraId="321840D8" w14:textId="77777777" w:rsidR="006362C2" w:rsidRPr="006362C2" w:rsidRDefault="006362C2" w:rsidP="006362C2">
      <w:pPr>
        <w:ind w:firstLine="0"/>
        <w:jc w:val="center"/>
        <w:rPr>
          <w:i/>
        </w:rPr>
      </w:pPr>
      <w:r w:rsidRPr="006362C2">
        <w:rPr>
          <w:i/>
        </w:rPr>
        <w:t>Reglugerðarheimild.</w:t>
      </w:r>
    </w:p>
    <w:p w14:paraId="677C7BAD" w14:textId="77777777" w:rsidR="006362C2" w:rsidRPr="006362C2" w:rsidRDefault="006362C2" w:rsidP="006362C2">
      <w:r w:rsidRPr="006362C2">
        <w:t>Ráðherra er heimilt að setja í reglugerðir nánari ákvæði um framkvæmd þessa kafla, þ.m.t. að kveða nánar á um útgáfu vottorða, áritana og annarra réttinda samkvæmt 73. gr., þar á meðal kröfur um:</w:t>
      </w:r>
    </w:p>
    <w:p w14:paraId="2DA19A8E" w14:textId="77777777" w:rsidR="006362C2" w:rsidRPr="006362C2" w:rsidRDefault="006362C2" w:rsidP="00B90318">
      <w:pPr>
        <w:numPr>
          <w:ilvl w:val="0"/>
          <w:numId w:val="16"/>
        </w:numPr>
        <w:contextualSpacing/>
        <w:rPr>
          <w:szCs w:val="21"/>
        </w:rPr>
      </w:pPr>
      <w:r w:rsidRPr="006362C2">
        <w:rPr>
          <w:szCs w:val="21"/>
        </w:rPr>
        <w:t xml:space="preserve">bóklega þekkingu og verklega færni, þ.m.t. tungumálakunnáttu, reynslu, þjálfun, prófanir og reglubundið mat á hæfni/færni, svo og skilyrði fyrir veitingu réttinda þeirra sem þjálfa eða annast mat eða prófun á hæfni/færni, </w:t>
      </w:r>
    </w:p>
    <w:p w14:paraId="2BB2F2FC" w14:textId="77777777" w:rsidR="006362C2" w:rsidRPr="006362C2" w:rsidRDefault="006362C2" w:rsidP="00B90318">
      <w:pPr>
        <w:numPr>
          <w:ilvl w:val="0"/>
          <w:numId w:val="16"/>
        </w:numPr>
        <w:contextualSpacing/>
        <w:rPr>
          <w:szCs w:val="21"/>
        </w:rPr>
      </w:pPr>
      <w:r w:rsidRPr="006362C2">
        <w:rPr>
          <w:szCs w:val="21"/>
        </w:rPr>
        <w:t xml:space="preserve">lágmarksaldur við útgáfu, endurnýjun eða framlengingu skírteinis, vottorðs eða annarra réttinda, </w:t>
      </w:r>
    </w:p>
    <w:p w14:paraId="0B206645" w14:textId="77777777" w:rsidR="006362C2" w:rsidRPr="006362C2" w:rsidRDefault="006362C2" w:rsidP="00B90318">
      <w:pPr>
        <w:numPr>
          <w:ilvl w:val="0"/>
          <w:numId w:val="16"/>
        </w:numPr>
        <w:contextualSpacing/>
        <w:rPr>
          <w:szCs w:val="21"/>
        </w:rPr>
      </w:pPr>
      <w:r w:rsidRPr="006362C2">
        <w:rPr>
          <w:szCs w:val="21"/>
        </w:rPr>
        <w:t>skilyrði fyrir útgáfu og gildistíma, takmarkanir, tímabundna ógildingu og afturköllun vottorðs, áritunar og annarra réttinda,</w:t>
      </w:r>
    </w:p>
    <w:p w14:paraId="75002BCC" w14:textId="77777777" w:rsidR="006362C2" w:rsidRPr="006362C2" w:rsidRDefault="006362C2" w:rsidP="00B90318">
      <w:pPr>
        <w:numPr>
          <w:ilvl w:val="0"/>
          <w:numId w:val="16"/>
        </w:numPr>
        <w:contextualSpacing/>
        <w:rPr>
          <w:szCs w:val="21"/>
        </w:rPr>
      </w:pPr>
      <w:r w:rsidRPr="006362C2">
        <w:rPr>
          <w:szCs w:val="21"/>
        </w:rPr>
        <w:t>líkamlegt og andlegt heilbrigði fyrir hverja tegund heilbrigðisvottorðs og yfirlýs</w:t>
      </w:r>
      <w:r w:rsidRPr="006362C2">
        <w:rPr>
          <w:szCs w:val="21"/>
        </w:rPr>
        <w:softHyphen/>
        <w:t xml:space="preserve">ingar um heilbrigði, sem og þau atriði sem skert geta heilbrigði með vísan til tegundar heilbrigðisvottorðs og yfirlýsingar um heilbrigði, </w:t>
      </w:r>
    </w:p>
    <w:p w14:paraId="229D1CEF" w14:textId="77777777" w:rsidR="006362C2" w:rsidRPr="006362C2" w:rsidRDefault="006362C2" w:rsidP="00B90318">
      <w:pPr>
        <w:numPr>
          <w:ilvl w:val="0"/>
          <w:numId w:val="16"/>
        </w:numPr>
        <w:contextualSpacing/>
        <w:rPr>
          <w:szCs w:val="21"/>
        </w:rPr>
      </w:pPr>
      <w:r w:rsidRPr="006362C2">
        <w:rPr>
          <w:szCs w:val="21"/>
        </w:rPr>
        <w:t>skilyrði fyrir útgáfu og gildistíma, takmarkanir, tímabundna ógildingu og afturköllun heilbrigðisvottorðs eða yfirlýsingar um heilbrigði,</w:t>
      </w:r>
      <w:r w:rsidRPr="006362C2">
        <w:rPr>
          <w:szCs w:val="21"/>
          <w:shd w:val="clear" w:color="auto" w:fill="FFFF00"/>
        </w:rPr>
        <w:t xml:space="preserve"> </w:t>
      </w:r>
    </w:p>
    <w:p w14:paraId="006BBEFD" w14:textId="77777777" w:rsidR="006362C2" w:rsidRPr="006362C2" w:rsidRDefault="006362C2" w:rsidP="00B90318">
      <w:pPr>
        <w:numPr>
          <w:ilvl w:val="0"/>
          <w:numId w:val="16"/>
        </w:numPr>
        <w:contextualSpacing/>
        <w:rPr>
          <w:szCs w:val="21"/>
        </w:rPr>
      </w:pPr>
      <w:r w:rsidRPr="006362C2">
        <w:rPr>
          <w:szCs w:val="21"/>
        </w:rPr>
        <w:t>fullgildingu, umbreytingu eða viðurkenningu erlendra skírteina,</w:t>
      </w:r>
    </w:p>
    <w:p w14:paraId="408AB24C" w14:textId="77777777" w:rsidR="006362C2" w:rsidRPr="006362C2" w:rsidRDefault="006362C2" w:rsidP="00B90318">
      <w:pPr>
        <w:numPr>
          <w:ilvl w:val="0"/>
          <w:numId w:val="16"/>
        </w:numPr>
        <w:contextualSpacing/>
        <w:rPr>
          <w:szCs w:val="21"/>
        </w:rPr>
      </w:pPr>
      <w:r w:rsidRPr="006362C2">
        <w:rPr>
          <w:szCs w:val="21"/>
        </w:rPr>
        <w:t>skipulag, ábyrgðarskiptingu og verklag við útgáfu vottorða.</w:t>
      </w:r>
    </w:p>
    <w:p w14:paraId="23E6E4E7" w14:textId="77777777" w:rsidR="006362C2" w:rsidRPr="006362C2" w:rsidRDefault="006362C2" w:rsidP="006362C2">
      <w:r w:rsidRPr="006362C2">
        <w:t xml:space="preserve">Ráðherra er með reglugerð heimilt að kveða nánar á um skilyrði fyrir vottun, útgáfu yfirlýsingar og starfrækslu: </w:t>
      </w:r>
    </w:p>
    <w:p w14:paraId="6BE8484F" w14:textId="77777777" w:rsidR="006362C2" w:rsidRPr="006362C2" w:rsidRDefault="006362C2" w:rsidP="00B90318">
      <w:pPr>
        <w:numPr>
          <w:ilvl w:val="0"/>
          <w:numId w:val="17"/>
        </w:numPr>
        <w:contextualSpacing/>
        <w:rPr>
          <w:szCs w:val="21"/>
        </w:rPr>
      </w:pPr>
      <w:r w:rsidRPr="006362C2">
        <w:rPr>
          <w:szCs w:val="21"/>
        </w:rPr>
        <w:t xml:space="preserve">flughermisþjálfa og þjálfun í flughermisþjálfa, </w:t>
      </w:r>
    </w:p>
    <w:p w14:paraId="492AE919" w14:textId="77777777" w:rsidR="006362C2" w:rsidRPr="006362C2" w:rsidRDefault="006362C2" w:rsidP="00B90318">
      <w:pPr>
        <w:numPr>
          <w:ilvl w:val="0"/>
          <w:numId w:val="17"/>
        </w:numPr>
        <w:contextualSpacing/>
        <w:rPr>
          <w:szCs w:val="21"/>
        </w:rPr>
      </w:pPr>
      <w:r w:rsidRPr="006362C2">
        <w:rPr>
          <w:szCs w:val="21"/>
        </w:rPr>
        <w:t xml:space="preserve">fyrirtækja sem sjá um þjálfun, þ.m.t. um þann búnað sem nýttur er til þjálfunar og prófunar og vottun hans, sem og þá sem gefa út yfirlýsingu um starfsemi sína, </w:t>
      </w:r>
    </w:p>
    <w:p w14:paraId="0E3D3B3A" w14:textId="77777777" w:rsidR="006362C2" w:rsidRPr="006362C2" w:rsidRDefault="006362C2" w:rsidP="00B90318">
      <w:pPr>
        <w:numPr>
          <w:ilvl w:val="0"/>
          <w:numId w:val="17"/>
        </w:numPr>
        <w:contextualSpacing/>
        <w:rPr>
          <w:szCs w:val="21"/>
        </w:rPr>
      </w:pPr>
      <w:r w:rsidRPr="006362C2">
        <w:rPr>
          <w:szCs w:val="21"/>
        </w:rPr>
        <w:t xml:space="preserve">fluglæknasetra, þ.m.t. um vottun fluglækna og annarra lækna sem meta heilbrigði, þ.m.t. skilyrða til útgáfu heimilda til útgáfu vottorða, og </w:t>
      </w:r>
    </w:p>
    <w:p w14:paraId="5E15DD0F" w14:textId="77777777" w:rsidR="006362C2" w:rsidRPr="006362C2" w:rsidRDefault="006362C2" w:rsidP="00B90318">
      <w:pPr>
        <w:numPr>
          <w:ilvl w:val="0"/>
          <w:numId w:val="17"/>
        </w:numPr>
        <w:contextualSpacing/>
        <w:rPr>
          <w:szCs w:val="21"/>
        </w:rPr>
      </w:pPr>
      <w:r w:rsidRPr="006362C2">
        <w:rPr>
          <w:szCs w:val="21"/>
        </w:rPr>
        <w:t>eftirlitsskyldra aðila við upplýsinga- og skýrslugjöf og við eftirlit með upplýsinga</w:t>
      </w:r>
      <w:r w:rsidRPr="006362C2">
        <w:rPr>
          <w:szCs w:val="21"/>
        </w:rPr>
        <w:softHyphen/>
        <w:t>öryggi og vörnum gegn áhættu sem kynni að ógna öryggi upplýsingakerfa.</w:t>
      </w:r>
    </w:p>
    <w:p w14:paraId="07CE831C" w14:textId="4232CCE4" w:rsidR="006362C2" w:rsidRDefault="006362C2" w:rsidP="006362C2">
      <w:r w:rsidRPr="006362C2">
        <w:lastRenderedPageBreak/>
        <w:t>Ráðherra er heimilt að kveða á um í reglugerð að aðeins handhöfum vottorða, þ.m.t. tiltekinna skírteina, áritana eða réttinda, sem útgefin eru í samræmi við lög þessi og reglugerðir settar samkvæmt þeim, verði falin tiltekin störf um borð í loftförum, við stjórn loftferða, veitingu þjónustu í þágu flugöryggis og/eða til verndar innan íslensks yfirráða</w:t>
      </w:r>
      <w:r w:rsidRPr="006362C2">
        <w:softHyphen/>
        <w:t xml:space="preserve">svæðis. </w:t>
      </w:r>
    </w:p>
    <w:p w14:paraId="31EB0CE3" w14:textId="77777777" w:rsidR="00CD7ED7" w:rsidRPr="006362C2" w:rsidRDefault="00CD7ED7" w:rsidP="006362C2"/>
    <w:p w14:paraId="188889EA" w14:textId="7436F9E2" w:rsidR="006362C2" w:rsidRPr="006362C2" w:rsidRDefault="006362C2" w:rsidP="006362C2">
      <w:pPr>
        <w:keepNext/>
        <w:keepLines/>
        <w:spacing w:before="240"/>
        <w:ind w:left="567" w:hanging="567"/>
        <w:outlineLvl w:val="0"/>
        <w:rPr>
          <w:rFonts w:asciiTheme="majorHAnsi" w:eastAsiaTheme="majorEastAsia" w:hAnsiTheme="majorHAnsi" w:cstheme="majorBidi"/>
          <w:color w:val="0070C0"/>
          <w:sz w:val="22"/>
        </w:rPr>
      </w:pPr>
      <w:r w:rsidRPr="006362C2">
        <w:rPr>
          <w:rFonts w:asciiTheme="majorHAnsi" w:eastAsiaTheme="majorEastAsia" w:hAnsiTheme="majorHAnsi" w:cstheme="majorBidi"/>
          <w:color w:val="0070C0"/>
          <w:sz w:val="22"/>
        </w:rPr>
        <w:t xml:space="preserve">Kafli </w:t>
      </w:r>
      <w:r w:rsidR="0045569E">
        <w:rPr>
          <w:rFonts w:asciiTheme="majorHAnsi" w:eastAsiaTheme="majorEastAsia" w:hAnsiTheme="majorHAnsi" w:cstheme="majorBidi"/>
          <w:color w:val="0070C0"/>
          <w:sz w:val="22"/>
        </w:rPr>
        <w:t xml:space="preserve">VIII. </w:t>
      </w:r>
      <w:r w:rsidRPr="006362C2">
        <w:rPr>
          <w:rFonts w:asciiTheme="majorHAnsi" w:eastAsiaTheme="majorEastAsia" w:hAnsiTheme="majorHAnsi" w:cstheme="majorBidi"/>
          <w:color w:val="0070C0"/>
          <w:sz w:val="22"/>
        </w:rPr>
        <w:t>– Flugrekstrarleyfi 84-93</w:t>
      </w:r>
    </w:p>
    <w:p w14:paraId="491F8716" w14:textId="77777777" w:rsidR="006362C2" w:rsidRPr="006362C2" w:rsidRDefault="006362C2" w:rsidP="006362C2">
      <w:pPr>
        <w:ind w:firstLine="0"/>
        <w:jc w:val="center"/>
      </w:pPr>
      <w:r w:rsidRPr="006362C2">
        <w:t>VIII. KAFLI.</w:t>
      </w:r>
    </w:p>
    <w:p w14:paraId="598E2FDB" w14:textId="77777777" w:rsidR="006362C2" w:rsidRPr="006362C2" w:rsidRDefault="006362C2" w:rsidP="006362C2">
      <w:pPr>
        <w:ind w:firstLine="0"/>
        <w:jc w:val="center"/>
        <w:rPr>
          <w:b/>
        </w:rPr>
      </w:pPr>
      <w:r w:rsidRPr="006362C2">
        <w:rPr>
          <w:b/>
        </w:rPr>
        <w:t xml:space="preserve">Flugrekstrarleyfi. </w:t>
      </w:r>
    </w:p>
    <w:p w14:paraId="3ECECEBB" w14:textId="77777777" w:rsidR="006362C2" w:rsidRPr="006362C2" w:rsidRDefault="006362C2" w:rsidP="006362C2">
      <w:pPr>
        <w:ind w:firstLine="0"/>
        <w:jc w:val="center"/>
      </w:pPr>
      <w:r w:rsidRPr="006362C2">
        <w:t>84. gr.</w:t>
      </w:r>
    </w:p>
    <w:p w14:paraId="1EDDC489" w14:textId="77777777" w:rsidR="006362C2" w:rsidRPr="006362C2" w:rsidRDefault="006362C2" w:rsidP="006362C2">
      <w:pPr>
        <w:ind w:firstLine="0"/>
        <w:jc w:val="center"/>
        <w:rPr>
          <w:i/>
        </w:rPr>
      </w:pPr>
      <w:r w:rsidRPr="006362C2">
        <w:rPr>
          <w:i/>
        </w:rPr>
        <w:t>Flugrekstrarleyfi.</w:t>
      </w:r>
    </w:p>
    <w:p w14:paraId="3CC98520" w14:textId="77777777" w:rsidR="006362C2" w:rsidRPr="006362C2" w:rsidRDefault="006362C2" w:rsidP="006362C2">
      <w:r w:rsidRPr="006362C2">
        <w:t>Leyfi Samgöngustofu þarf til starfrækslu loftfars í ábataskyni innan íslensks yfirráðasvæðis. Aðeins handhöfum flugrekstrarleyfis er heimilt að flytja farþega, farm og/eða póst í ábataskyni til og frá og innan íslensks yfirráðasvæðis.</w:t>
      </w:r>
    </w:p>
    <w:p w14:paraId="1A04EFCC" w14:textId="77777777" w:rsidR="006362C2" w:rsidRPr="006362C2" w:rsidRDefault="006362C2" w:rsidP="006362C2">
      <w:pPr>
        <w:ind w:left="644" w:hanging="360"/>
      </w:pPr>
      <w:r w:rsidRPr="006362C2">
        <w:t>Þrátt fyrir 1. mgr. er ráðherra heimilt að ákvarða í reglugerð að:</w:t>
      </w:r>
    </w:p>
    <w:p w14:paraId="4A703069" w14:textId="77777777" w:rsidR="006362C2" w:rsidRPr="00D852AB" w:rsidRDefault="006362C2" w:rsidP="00B90318">
      <w:pPr>
        <w:pStyle w:val="Mlsgreinlista"/>
        <w:numPr>
          <w:ilvl w:val="0"/>
          <w:numId w:val="66"/>
        </w:numPr>
        <w:rPr>
          <w:szCs w:val="21"/>
        </w:rPr>
      </w:pPr>
      <w:r w:rsidRPr="00D852AB">
        <w:rPr>
          <w:szCs w:val="21"/>
        </w:rPr>
        <w:t xml:space="preserve">nánar tiltekin flugstarfsemi skuli háð vottun lögbærs stjórnvalds eða útgáfu yfirlýsingar af hálfu eiganda eða flugrekanda/umráðanda loftfars um hæfni sína og getu til að rækja skyldur sem tengjast starfrækslu loftfars þótt starfræksla sé ekki í ábataskyni, </w:t>
      </w:r>
    </w:p>
    <w:p w14:paraId="4CFE1B0A" w14:textId="77777777" w:rsidR="006362C2" w:rsidRPr="00D852AB" w:rsidRDefault="006362C2" w:rsidP="00B90318">
      <w:pPr>
        <w:pStyle w:val="Mlsgreinlista"/>
        <w:numPr>
          <w:ilvl w:val="0"/>
          <w:numId w:val="66"/>
        </w:numPr>
        <w:rPr>
          <w:szCs w:val="21"/>
        </w:rPr>
      </w:pPr>
      <w:r w:rsidRPr="00D852AB">
        <w:rPr>
          <w:szCs w:val="21"/>
        </w:rPr>
        <w:t xml:space="preserve">nánar tiltekin starfræksla loftfars í ábataskyni, að undanskildu flutningaflugi, skuli háð útgáfu yfirlýsingar af hálfu flugrekanda/umráðanda loftfars eða rekstraraðila um hæfni sína og getu til að rækja skyldur sem tengjast starfrækslu loftfars eða rekstri, </w:t>
      </w:r>
    </w:p>
    <w:p w14:paraId="4B6021E1" w14:textId="77777777" w:rsidR="006362C2" w:rsidRPr="00D852AB" w:rsidRDefault="006362C2" w:rsidP="00B90318">
      <w:pPr>
        <w:pStyle w:val="Mlsgreinlista"/>
        <w:numPr>
          <w:ilvl w:val="0"/>
          <w:numId w:val="66"/>
        </w:numPr>
        <w:rPr>
          <w:szCs w:val="21"/>
        </w:rPr>
      </w:pPr>
      <w:r w:rsidRPr="00D852AB">
        <w:rPr>
          <w:szCs w:val="21"/>
        </w:rPr>
        <w:t>tiltekin starfræksla loftfars í ábataskyni skuli undanþegin kröfum um flugrekstrar</w:t>
      </w:r>
      <w:r w:rsidRPr="00D852AB">
        <w:rPr>
          <w:szCs w:val="21"/>
        </w:rPr>
        <w:softHyphen/>
        <w:t>leyfi, enda taki slíkur rekstur aðeins til loftfars sem ekki er vélknúið og/eða vélknúins loftfars sem er mjög létt og loftfars sem eingöngu stundar staðbundið flug.</w:t>
      </w:r>
    </w:p>
    <w:p w14:paraId="42008702" w14:textId="77777777" w:rsidR="006362C2" w:rsidRPr="006362C2" w:rsidRDefault="006362C2" w:rsidP="006362C2">
      <w:pPr>
        <w:ind w:firstLine="0"/>
      </w:pPr>
      <w:r w:rsidRPr="006362C2">
        <w:t xml:space="preserve">Um skilyrði fyrir starfrækslu samkvæmt a- og </w:t>
      </w:r>
      <w:proofErr w:type="spellStart"/>
      <w:r w:rsidRPr="006362C2">
        <w:t>b-lið</w:t>
      </w:r>
      <w:proofErr w:type="spellEnd"/>
      <w:r w:rsidRPr="006362C2">
        <w:t xml:space="preserve"> 2. mgr. fer að öðru leyti samkvæmt ákvæðum þessa kafla.</w:t>
      </w:r>
    </w:p>
    <w:p w14:paraId="29484280" w14:textId="77777777" w:rsidR="006362C2" w:rsidRPr="006362C2" w:rsidRDefault="006362C2" w:rsidP="006362C2"/>
    <w:p w14:paraId="542BFC1E" w14:textId="77777777" w:rsidR="006362C2" w:rsidRPr="006362C2" w:rsidRDefault="006362C2" w:rsidP="006362C2">
      <w:pPr>
        <w:ind w:firstLine="0"/>
        <w:jc w:val="center"/>
      </w:pPr>
      <w:r w:rsidRPr="006362C2">
        <w:t>85. gr.</w:t>
      </w:r>
    </w:p>
    <w:p w14:paraId="36740003" w14:textId="77777777" w:rsidR="006362C2" w:rsidRPr="006362C2" w:rsidRDefault="006362C2" w:rsidP="006362C2">
      <w:pPr>
        <w:ind w:left="425" w:firstLine="0"/>
        <w:jc w:val="center"/>
        <w:rPr>
          <w:i/>
          <w:szCs w:val="21"/>
        </w:rPr>
      </w:pPr>
      <w:r w:rsidRPr="006362C2">
        <w:rPr>
          <w:i/>
          <w:szCs w:val="21"/>
        </w:rPr>
        <w:t>Skilyrði flugrekstrarleyfis.</w:t>
      </w:r>
    </w:p>
    <w:p w14:paraId="1B314943" w14:textId="77777777" w:rsidR="006362C2" w:rsidRPr="006362C2" w:rsidRDefault="006362C2" w:rsidP="006362C2">
      <w:r w:rsidRPr="006362C2">
        <w:t xml:space="preserve">Skilyrði fyrir útgáfu flugrekstrarleyfis eru eftirfarandi: </w:t>
      </w:r>
    </w:p>
    <w:p w14:paraId="4CD43E78" w14:textId="77777777" w:rsidR="006362C2" w:rsidRPr="006362C2" w:rsidRDefault="006362C2" w:rsidP="00B90318">
      <w:pPr>
        <w:pStyle w:val="Mlsgreinlista"/>
        <w:numPr>
          <w:ilvl w:val="0"/>
          <w:numId w:val="67"/>
        </w:numPr>
      </w:pPr>
      <w:r w:rsidRPr="006362C2">
        <w:t>höfuðstöðvar fyrirtækis umsækjanda séu hér á landi,</w:t>
      </w:r>
    </w:p>
    <w:p w14:paraId="056D651A" w14:textId="77777777" w:rsidR="006362C2" w:rsidRPr="006362C2" w:rsidRDefault="006362C2" w:rsidP="00B90318">
      <w:pPr>
        <w:pStyle w:val="Mlsgreinlista"/>
        <w:numPr>
          <w:ilvl w:val="0"/>
          <w:numId w:val="67"/>
        </w:numPr>
      </w:pPr>
      <w:r w:rsidRPr="006362C2">
        <w:t>umsækjandi sé handhafi gilds flugrekandaskírteinis útgefnu af Samgöngustofu eða lögbæru landsyfirvaldi í ríki sem Ísland hefur samið við vegna þessa eða af Flugöryggisstofnun Evrópusambandsins,</w:t>
      </w:r>
    </w:p>
    <w:p w14:paraId="50CC5250" w14:textId="77777777" w:rsidR="006362C2" w:rsidRPr="006362C2" w:rsidRDefault="006362C2" w:rsidP="00B90318">
      <w:pPr>
        <w:pStyle w:val="Mlsgreinlista"/>
        <w:numPr>
          <w:ilvl w:val="0"/>
          <w:numId w:val="67"/>
        </w:numPr>
      </w:pPr>
      <w:r w:rsidRPr="006362C2">
        <w:t>umsækjandi hafi yfir einu eða fleiri loftförum að ráða í gegnum eignarhald eða tómaleigu,</w:t>
      </w:r>
    </w:p>
    <w:p w14:paraId="497EA5EC" w14:textId="77777777" w:rsidR="006362C2" w:rsidRPr="006362C2" w:rsidRDefault="006362C2" w:rsidP="00B90318">
      <w:pPr>
        <w:pStyle w:val="Mlsgreinlista"/>
        <w:numPr>
          <w:ilvl w:val="0"/>
          <w:numId w:val="67"/>
        </w:numPr>
      </w:pPr>
      <w:r w:rsidRPr="006362C2">
        <w:t>aðalsstarfsemi umsækjanda sé eingöngu bundin við rekstur flugþjónustu eða í tengslum við hvers konar aðra atvinnustarfsemi tengda loftförum eða viðgerðum eða viðhaldi á þeim,</w:t>
      </w:r>
    </w:p>
    <w:p w14:paraId="1AB026ED" w14:textId="77777777" w:rsidR="006362C2" w:rsidRPr="006362C2" w:rsidRDefault="006362C2" w:rsidP="00B90318">
      <w:pPr>
        <w:pStyle w:val="Mlsgreinlista"/>
        <w:numPr>
          <w:ilvl w:val="0"/>
          <w:numId w:val="67"/>
        </w:numPr>
      </w:pPr>
      <w:r w:rsidRPr="006362C2">
        <w:t>íslenska ríkið og/eða íslenskir ríkisborgarar eiga 51% eða meira af fyrirtækinu og fara með eiginlega stjórn þess, hvort sem er beint eða óbeint, fyrir tilstilli eins eða fleiri aðila. Erlend ríki, sem hafa vikið frá sambærilegu skilyrði með samningi við Ísland, og ríkisborgarar þeirra, eru undanþegnir kröfu um íslenskt ríkisfang.</w:t>
      </w:r>
    </w:p>
    <w:p w14:paraId="72D223EB" w14:textId="77777777" w:rsidR="006362C2" w:rsidRPr="006362C2" w:rsidRDefault="006362C2" w:rsidP="00B90318">
      <w:pPr>
        <w:pStyle w:val="Mlsgreinlista"/>
        <w:numPr>
          <w:ilvl w:val="0"/>
          <w:numId w:val="67"/>
        </w:numPr>
      </w:pPr>
      <w:r w:rsidRPr="006362C2">
        <w:t xml:space="preserve">umsækjandi uppfyllir önnur skilyrði um fjármögnun rekstrar, stjórnun, skipulag, vátryggingar og góðan orðstýr í samræmi við lög þessi og reglugerð sem ráðherra setur. </w:t>
      </w:r>
    </w:p>
    <w:p w14:paraId="02B8D5B4" w14:textId="77777777" w:rsidR="006362C2" w:rsidRPr="006362C2" w:rsidRDefault="006362C2" w:rsidP="00D852AB">
      <w:pPr>
        <w:rPr>
          <w:szCs w:val="21"/>
        </w:rPr>
      </w:pPr>
    </w:p>
    <w:p w14:paraId="07EAFA17" w14:textId="77777777" w:rsidR="006362C2" w:rsidRPr="006362C2" w:rsidRDefault="006362C2" w:rsidP="006362C2">
      <w:pPr>
        <w:ind w:firstLine="0"/>
        <w:jc w:val="center"/>
      </w:pPr>
      <w:r w:rsidRPr="006362C2">
        <w:t>86. gr.</w:t>
      </w:r>
    </w:p>
    <w:p w14:paraId="5C88F177" w14:textId="77777777" w:rsidR="006362C2" w:rsidRPr="006362C2" w:rsidRDefault="006362C2" w:rsidP="006362C2">
      <w:pPr>
        <w:ind w:firstLine="0"/>
        <w:jc w:val="center"/>
        <w:rPr>
          <w:i/>
        </w:rPr>
      </w:pPr>
      <w:r w:rsidRPr="006362C2">
        <w:rPr>
          <w:i/>
        </w:rPr>
        <w:t>Tilkynningar.</w:t>
      </w:r>
    </w:p>
    <w:p w14:paraId="0CA43A0A" w14:textId="77777777" w:rsidR="006362C2" w:rsidRPr="006362C2" w:rsidRDefault="006362C2" w:rsidP="006362C2">
      <w:r w:rsidRPr="006362C2">
        <w:lastRenderedPageBreak/>
        <w:t>Handhafi flugrekstrarleyfis skal tilkynna viðeigandi lögbæru stjórnvaldi fyrirfram um hvers konar fyrirhugaða sameiningu eða yfirtöku og innan 14 daga um hvers konar breytingar á eignarhaldi sem nemur meira en 10% af heildarhlutafjáreign flugrekanda eða móðurfyrirtækis þess eða endanlegs eignarhaldsfélags.</w:t>
      </w:r>
    </w:p>
    <w:p w14:paraId="135357B2" w14:textId="77777777" w:rsidR="006362C2" w:rsidRPr="006362C2" w:rsidRDefault="006362C2" w:rsidP="006362C2">
      <w:pPr>
        <w:ind w:firstLine="0"/>
        <w:jc w:val="left"/>
        <w:rPr>
          <w:szCs w:val="21"/>
        </w:rPr>
      </w:pPr>
    </w:p>
    <w:p w14:paraId="7F57F4C4" w14:textId="77777777" w:rsidR="006362C2" w:rsidRPr="006362C2" w:rsidRDefault="006362C2" w:rsidP="006362C2">
      <w:pPr>
        <w:ind w:firstLine="0"/>
        <w:jc w:val="center"/>
      </w:pPr>
      <w:r w:rsidRPr="006362C2">
        <w:t>87. gr.</w:t>
      </w:r>
    </w:p>
    <w:p w14:paraId="6C5610BE" w14:textId="77777777" w:rsidR="006362C2" w:rsidRPr="006362C2" w:rsidRDefault="006362C2" w:rsidP="006362C2">
      <w:pPr>
        <w:ind w:firstLine="0"/>
        <w:jc w:val="center"/>
        <w:rPr>
          <w:i/>
        </w:rPr>
      </w:pPr>
      <w:r w:rsidRPr="006362C2">
        <w:rPr>
          <w:i/>
        </w:rPr>
        <w:t>Flugrekandaskírteini.</w:t>
      </w:r>
    </w:p>
    <w:p w14:paraId="3CCD2782" w14:textId="77777777" w:rsidR="006362C2" w:rsidRPr="006362C2" w:rsidRDefault="006362C2" w:rsidP="006362C2">
      <w:r w:rsidRPr="006362C2">
        <w:t>Gefa skal út flugrekandaskírteini þegar umsækjandi sýnir fram á að hann fari að þeim kröfum sem settar eru fram í lögum þessum og reglugerðum sem settar eru á grundvelli þeirra.</w:t>
      </w:r>
    </w:p>
    <w:p w14:paraId="25718204" w14:textId="77777777" w:rsidR="006362C2" w:rsidRPr="006362C2" w:rsidRDefault="006362C2" w:rsidP="006362C2">
      <w:r w:rsidRPr="006362C2">
        <w:t>Flugrekandaskírteini skal tilgreina þau réttindi sem handahafa þess eru veitt. Lögbæru lands</w:t>
      </w:r>
      <w:r w:rsidRPr="006362C2">
        <w:softHyphen/>
        <w:t>yfirvaldi er heimilt að ákvarða sérstakar rekstrarforskriftir sem skulu vera hluti flug</w:t>
      </w:r>
      <w:r w:rsidRPr="006362C2">
        <w:softHyphen/>
        <w:t>rekanda</w:t>
      </w:r>
      <w:r w:rsidRPr="006362C2">
        <w:softHyphen/>
        <w:t>skírteinis.</w:t>
      </w:r>
    </w:p>
    <w:p w14:paraId="0E959A7D" w14:textId="77777777" w:rsidR="006362C2" w:rsidRPr="006362C2" w:rsidRDefault="006362C2" w:rsidP="006362C2"/>
    <w:p w14:paraId="1C546862" w14:textId="77777777" w:rsidR="006362C2" w:rsidRPr="006362C2" w:rsidRDefault="006362C2" w:rsidP="006362C2">
      <w:pPr>
        <w:ind w:firstLine="0"/>
        <w:jc w:val="center"/>
      </w:pPr>
      <w:r w:rsidRPr="006362C2">
        <w:t>88. gr.</w:t>
      </w:r>
    </w:p>
    <w:p w14:paraId="6D352934" w14:textId="77777777" w:rsidR="006362C2" w:rsidRPr="006362C2" w:rsidRDefault="006362C2" w:rsidP="006362C2">
      <w:pPr>
        <w:ind w:firstLine="0"/>
        <w:jc w:val="center"/>
        <w:rPr>
          <w:i/>
        </w:rPr>
      </w:pPr>
      <w:r w:rsidRPr="006362C2">
        <w:rPr>
          <w:i/>
        </w:rPr>
        <w:t>Breytingar á flugrekandaskírteini.</w:t>
      </w:r>
    </w:p>
    <w:p w14:paraId="2B7A932C" w14:textId="77777777" w:rsidR="006362C2" w:rsidRPr="006362C2" w:rsidRDefault="006362C2" w:rsidP="006362C2">
      <w:r w:rsidRPr="006362C2">
        <w:t>Allar breytingar sem hafa áhrif á gildissvið flugrekandaskírteinis, leyfða starfrækslu og/eða rekstrarforskriftir, öryggisstefnu flugrekanda eða breytingar á tilnefndu fyrir</w:t>
      </w:r>
      <w:r w:rsidRPr="006362C2">
        <w:softHyphen/>
        <w:t>svars- og ábyrgðarfólki rekstrar skulu samþykktar fyrir fram af lögbæru landsyfirvaldi. Við allar breytingar sem falla ekki undir upphaflegt áhættumat skal leggja fram uppfært áhættumat og breyttar staðlaðar verklagsreglur.</w:t>
      </w:r>
    </w:p>
    <w:p w14:paraId="186CCC63" w14:textId="77777777" w:rsidR="006362C2" w:rsidRPr="006362C2" w:rsidRDefault="006362C2" w:rsidP="006362C2">
      <w:r w:rsidRPr="006362C2">
        <w:t>Séu breytingar gerðar á flugrekandaskírteini skal, eftir því sem við á, gera samsvar</w:t>
      </w:r>
      <w:r w:rsidRPr="006362C2">
        <w:softHyphen/>
        <w:t>andi breytingar á flugrekstrarleyfi.</w:t>
      </w:r>
    </w:p>
    <w:p w14:paraId="20E9BDCB" w14:textId="77777777" w:rsidR="006362C2" w:rsidRPr="006362C2" w:rsidRDefault="006362C2" w:rsidP="006362C2">
      <w:pPr>
        <w:rPr>
          <w:szCs w:val="21"/>
        </w:rPr>
      </w:pPr>
    </w:p>
    <w:p w14:paraId="4222E7B1" w14:textId="77777777" w:rsidR="006362C2" w:rsidRPr="006362C2" w:rsidRDefault="006362C2" w:rsidP="006362C2">
      <w:pPr>
        <w:ind w:firstLine="0"/>
        <w:jc w:val="center"/>
      </w:pPr>
      <w:r w:rsidRPr="006362C2">
        <w:t>89. gr.</w:t>
      </w:r>
    </w:p>
    <w:p w14:paraId="501F4E10" w14:textId="77777777" w:rsidR="006362C2" w:rsidRPr="006362C2" w:rsidRDefault="006362C2" w:rsidP="006362C2">
      <w:pPr>
        <w:ind w:firstLine="0"/>
        <w:jc w:val="center"/>
        <w:rPr>
          <w:i/>
        </w:rPr>
      </w:pPr>
      <w:r w:rsidRPr="006362C2">
        <w:rPr>
          <w:i/>
        </w:rPr>
        <w:t>Sérstök starfræksla.</w:t>
      </w:r>
    </w:p>
    <w:p w14:paraId="5C0290B4" w14:textId="77777777" w:rsidR="006362C2" w:rsidRPr="006362C2" w:rsidRDefault="006362C2" w:rsidP="006362C2">
      <w:r w:rsidRPr="006362C2">
        <w:t>Starfræksla loftfars við tiltekin skilyrði eða aðstæður sem teljast áhættusamar, svo sem flutningur hættulegs varnings, notkun tiltekins tækjabúnaðar í flugi eða í sérstökum tilgangi, er háð fyrir fram samþykki lögbærs landsyfirvalds.</w:t>
      </w:r>
    </w:p>
    <w:p w14:paraId="697641E0" w14:textId="77777777" w:rsidR="006362C2" w:rsidRPr="006362C2" w:rsidRDefault="006362C2" w:rsidP="006362C2">
      <w:r w:rsidRPr="006362C2">
        <w:t xml:space="preserve">Umfang starfsemi flugrekanda sem hefur samþykki til sérstakrar starfrækslu skal tilgreint í rekstrarforskriftum flugrekandaskírteinis. </w:t>
      </w:r>
    </w:p>
    <w:p w14:paraId="78CA0B35" w14:textId="77777777" w:rsidR="006362C2" w:rsidRPr="006362C2" w:rsidRDefault="006362C2" w:rsidP="006362C2"/>
    <w:p w14:paraId="7A1CF27A" w14:textId="77777777" w:rsidR="006362C2" w:rsidRPr="006362C2" w:rsidRDefault="006362C2" w:rsidP="006362C2">
      <w:pPr>
        <w:ind w:firstLine="0"/>
        <w:jc w:val="center"/>
        <w:rPr>
          <w:i/>
        </w:rPr>
      </w:pPr>
      <w:r w:rsidRPr="006362C2">
        <w:t>90. gr.</w:t>
      </w:r>
    </w:p>
    <w:p w14:paraId="438F26D5" w14:textId="77777777" w:rsidR="006362C2" w:rsidRPr="006362C2" w:rsidRDefault="006362C2" w:rsidP="006362C2">
      <w:pPr>
        <w:ind w:firstLine="0"/>
        <w:jc w:val="center"/>
        <w:rPr>
          <w:i/>
        </w:rPr>
      </w:pPr>
      <w:r w:rsidRPr="006362C2">
        <w:rPr>
          <w:i/>
        </w:rPr>
        <w:t>Samstarf lögbærra stjórnvalda.</w:t>
      </w:r>
    </w:p>
    <w:p w14:paraId="65D1A499" w14:textId="77777777" w:rsidR="006362C2" w:rsidRPr="006362C2" w:rsidRDefault="006362C2" w:rsidP="006362C2">
      <w:r w:rsidRPr="006362C2">
        <w:t xml:space="preserve">Sé lögbært landsyfirvald flugrekandaskírteinis annað en það stjórnvald sem gefur út flugrekstrarleyfi skal það fyrrnefnda upplýsa hið síðarnefnda um hvers konar breytingar sem til stendur að gera á flugrekandaskírteini. </w:t>
      </w:r>
    </w:p>
    <w:p w14:paraId="36A47F03" w14:textId="77777777" w:rsidR="006362C2" w:rsidRPr="006362C2" w:rsidRDefault="006362C2" w:rsidP="006362C2">
      <w:r w:rsidRPr="006362C2">
        <w:t xml:space="preserve">Lögbærum landsyfirvöldum er heimilt að skiptast á upplýsingum er varða mat og afturköllun flugrekandaskírteinis og flugrekstrarleyfis, þ.m.t. upplýsingar er lúta að fjárhag, vátryggingum og skipulagi sem kann að hafa áhrif á öryggi eða gjaldfærni aðila, upplýsingar sem geta gagnast lögbærum landsyfirvöldum við eftirlit með flugöryggi. Sé um að ræða viðkvæmar upplýsingar skal viðkomandi lögbært landsyfirvald grípa til nauðsynlegra ráðstafana til að tryggja öryggi slíkra upplýsinga. </w:t>
      </w:r>
    </w:p>
    <w:p w14:paraId="5FA9727A" w14:textId="77777777" w:rsidR="006362C2" w:rsidRPr="006362C2" w:rsidRDefault="006362C2" w:rsidP="006362C2">
      <w:r w:rsidRPr="006362C2">
        <w:t>Ákvæðið tekur að breyttu breytanda einnig til þeirra aðstæðna þar sem verkefni og eftirlit lögbærs landsyfirvalds hafa verið færð til Flugöryggisstofnunar Evrópusambands</w:t>
      </w:r>
      <w:r w:rsidRPr="006362C2">
        <w:softHyphen/>
        <w:t xml:space="preserve">ins. </w:t>
      </w:r>
    </w:p>
    <w:p w14:paraId="02998ABD" w14:textId="77777777" w:rsidR="006362C2" w:rsidRPr="006362C2" w:rsidRDefault="006362C2" w:rsidP="006362C2">
      <w:pPr>
        <w:ind w:left="644" w:hanging="360"/>
      </w:pPr>
    </w:p>
    <w:p w14:paraId="576C3506" w14:textId="77777777" w:rsidR="006362C2" w:rsidRPr="006362C2" w:rsidRDefault="006362C2" w:rsidP="006362C2">
      <w:pPr>
        <w:ind w:firstLine="0"/>
        <w:jc w:val="center"/>
      </w:pPr>
      <w:bookmarkStart w:id="33" w:name="_Hlk31717215"/>
      <w:bookmarkStart w:id="34" w:name="_Hlk23155233"/>
      <w:r w:rsidRPr="006362C2">
        <w:t>91. gr.</w:t>
      </w:r>
    </w:p>
    <w:p w14:paraId="6D3B0224" w14:textId="77777777" w:rsidR="006362C2" w:rsidRPr="006362C2" w:rsidRDefault="006362C2" w:rsidP="006362C2">
      <w:pPr>
        <w:ind w:left="425" w:firstLine="0"/>
        <w:jc w:val="center"/>
        <w:rPr>
          <w:i/>
        </w:rPr>
      </w:pPr>
      <w:bookmarkStart w:id="35" w:name="_Hlk31717623"/>
      <w:r w:rsidRPr="006362C2">
        <w:rPr>
          <w:i/>
        </w:rPr>
        <w:t>Útleiga loftfara til almannaflugs.</w:t>
      </w:r>
    </w:p>
    <w:p w14:paraId="0BCE238E" w14:textId="77777777" w:rsidR="006362C2" w:rsidRPr="006362C2" w:rsidRDefault="006362C2" w:rsidP="006362C2">
      <w:r w:rsidRPr="006362C2">
        <w:lastRenderedPageBreak/>
        <w:t>Leyfi Samgöngustofu þarf til útleigu loftfara í ábataskyni án flugliða til almannaflugs inn</w:t>
      </w:r>
      <w:r w:rsidRPr="006362C2">
        <w:softHyphen/>
        <w:t>an íslensks yfirráðasvæðis. Undanþegin leyfisskyldu eru kaupleigu- og fjármögnunar</w:t>
      </w:r>
      <w:r w:rsidRPr="006362C2">
        <w:softHyphen/>
        <w:t>fyrirtæki, flugrekendur með höfuðstöðvar innan EASA-ríkjanna með útgefið flug</w:t>
      </w:r>
      <w:r w:rsidRPr="006362C2">
        <w:softHyphen/>
        <w:t>rekstrar</w:t>
      </w:r>
      <w:r w:rsidRPr="006362C2">
        <w:softHyphen/>
        <w:t>leyfi til flutningaflugs og/eða sérstakrar starfrækslu.</w:t>
      </w:r>
    </w:p>
    <w:p w14:paraId="7E36B774" w14:textId="77777777" w:rsidR="006362C2" w:rsidRPr="006362C2" w:rsidRDefault="006362C2" w:rsidP="006362C2">
      <w:r w:rsidRPr="006362C2">
        <w:t>Ráðherra er heimilt í reglugerð að kveða nánar á um skilyrði fyrir leyfisveitingu, þ.m.t. stjórnunar, fjármögnunar, tilfanga, þjónustu, viðhalds loftfara, framkvæmd útleigu og kröfur til leigutaka.</w:t>
      </w:r>
    </w:p>
    <w:bookmarkEnd w:id="33"/>
    <w:bookmarkEnd w:id="35"/>
    <w:p w14:paraId="1428D82D" w14:textId="77777777" w:rsidR="006362C2" w:rsidRPr="006362C2" w:rsidRDefault="006362C2" w:rsidP="006362C2">
      <w:pPr>
        <w:ind w:left="644" w:hanging="360"/>
      </w:pPr>
    </w:p>
    <w:p w14:paraId="7DF9F3B6" w14:textId="77777777" w:rsidR="006362C2" w:rsidRPr="006362C2" w:rsidRDefault="006362C2" w:rsidP="006362C2">
      <w:pPr>
        <w:ind w:firstLine="0"/>
        <w:jc w:val="center"/>
      </w:pPr>
      <w:r w:rsidRPr="006362C2">
        <w:t>92. gr.</w:t>
      </w:r>
    </w:p>
    <w:p w14:paraId="79078440" w14:textId="77777777" w:rsidR="006362C2" w:rsidRPr="006362C2" w:rsidRDefault="006362C2" w:rsidP="006362C2">
      <w:pPr>
        <w:ind w:firstLine="0"/>
        <w:jc w:val="center"/>
        <w:rPr>
          <w:i/>
        </w:rPr>
      </w:pPr>
      <w:r w:rsidRPr="006362C2">
        <w:rPr>
          <w:i/>
        </w:rPr>
        <w:t>Starfræksla loftfara opinberra aðila.</w:t>
      </w:r>
    </w:p>
    <w:p w14:paraId="30698443" w14:textId="77777777" w:rsidR="006362C2" w:rsidRPr="006362C2" w:rsidRDefault="006362C2" w:rsidP="006362C2">
      <w:bookmarkStart w:id="36" w:name="_Hlk27570526"/>
      <w:r w:rsidRPr="006362C2">
        <w:t xml:space="preserve">Starfræksla loftfara opinberra aðila sem sinna þjónustu í almannaþágu eða skyldu á ábyrgð ríkisins sem tekur til eftirfarandi þjónustuþátta, eins eða fleiri: </w:t>
      </w:r>
    </w:p>
    <w:p w14:paraId="5B03BF4D" w14:textId="77777777" w:rsidR="006362C2" w:rsidRPr="006362C2" w:rsidRDefault="006362C2" w:rsidP="00B90318">
      <w:pPr>
        <w:pStyle w:val="Mlsgreinlista"/>
        <w:numPr>
          <w:ilvl w:val="0"/>
          <w:numId w:val="68"/>
        </w:numPr>
      </w:pPr>
      <w:r w:rsidRPr="006362C2">
        <w:t xml:space="preserve">lög- og tollgæslu, </w:t>
      </w:r>
    </w:p>
    <w:p w14:paraId="39CED952" w14:textId="77777777" w:rsidR="006362C2" w:rsidRPr="006362C2" w:rsidRDefault="006362C2" w:rsidP="00B90318">
      <w:pPr>
        <w:pStyle w:val="Mlsgreinlista"/>
        <w:numPr>
          <w:ilvl w:val="0"/>
          <w:numId w:val="68"/>
        </w:numPr>
      </w:pPr>
      <w:r w:rsidRPr="006362C2">
        <w:t xml:space="preserve">landamæraeftirlits, </w:t>
      </w:r>
    </w:p>
    <w:p w14:paraId="4F73EB4A" w14:textId="77777777" w:rsidR="006362C2" w:rsidRPr="006362C2" w:rsidRDefault="006362C2" w:rsidP="00B90318">
      <w:pPr>
        <w:pStyle w:val="Mlsgreinlista"/>
        <w:numPr>
          <w:ilvl w:val="0"/>
          <w:numId w:val="68"/>
        </w:numPr>
      </w:pPr>
      <w:r w:rsidRPr="006362C2">
        <w:t xml:space="preserve">leitar- og björgunar, </w:t>
      </w:r>
    </w:p>
    <w:p w14:paraId="2D16612E" w14:textId="77777777" w:rsidR="006362C2" w:rsidRPr="006362C2" w:rsidRDefault="006362C2" w:rsidP="00B90318">
      <w:pPr>
        <w:pStyle w:val="Mlsgreinlista"/>
        <w:numPr>
          <w:ilvl w:val="0"/>
          <w:numId w:val="68"/>
        </w:numPr>
      </w:pPr>
      <w:r w:rsidRPr="006362C2">
        <w:t xml:space="preserve">slökkvistarfa, </w:t>
      </w:r>
    </w:p>
    <w:p w14:paraId="4E9AFFBF" w14:textId="77777777" w:rsidR="006362C2" w:rsidRPr="006362C2" w:rsidRDefault="006362C2" w:rsidP="00B90318">
      <w:pPr>
        <w:pStyle w:val="Mlsgreinlista"/>
        <w:numPr>
          <w:ilvl w:val="0"/>
          <w:numId w:val="68"/>
        </w:numPr>
      </w:pPr>
      <w:r w:rsidRPr="006362C2">
        <w:t xml:space="preserve">landamæragæslu, </w:t>
      </w:r>
    </w:p>
    <w:p w14:paraId="2B521AA7" w14:textId="77777777" w:rsidR="006362C2" w:rsidRPr="006362C2" w:rsidRDefault="006362C2" w:rsidP="00B90318">
      <w:pPr>
        <w:pStyle w:val="Mlsgreinlista"/>
        <w:numPr>
          <w:ilvl w:val="0"/>
          <w:numId w:val="68"/>
        </w:numPr>
      </w:pPr>
      <w:r w:rsidRPr="006362C2">
        <w:t>strandgæslu eða svipaðrar starfsemi,</w:t>
      </w:r>
    </w:p>
    <w:p w14:paraId="07D55176" w14:textId="77777777" w:rsidR="006362C2" w:rsidRPr="006362C2" w:rsidRDefault="006362C2" w:rsidP="00B90318">
      <w:pPr>
        <w:pStyle w:val="Mlsgreinlista"/>
        <w:numPr>
          <w:ilvl w:val="0"/>
          <w:numId w:val="68"/>
        </w:numPr>
      </w:pPr>
      <w:r w:rsidRPr="006362C2">
        <w:t xml:space="preserve">þjónustu undir stjórn, eftirliti og á ábyrgð ríkisins, </w:t>
      </w:r>
    </w:p>
    <w:p w14:paraId="1DA2D8B6" w14:textId="77777777" w:rsidR="006362C2" w:rsidRPr="006362C2" w:rsidRDefault="006362C2" w:rsidP="006362C2">
      <w:pPr>
        <w:ind w:firstLine="0"/>
      </w:pPr>
      <w:r w:rsidRPr="006362C2">
        <w:t>skal vera í samræmi við reglugerð sem ráðherra setur.</w:t>
      </w:r>
    </w:p>
    <w:bookmarkEnd w:id="34"/>
    <w:bookmarkEnd w:id="36"/>
    <w:p w14:paraId="0B60847A" w14:textId="77777777" w:rsidR="006362C2" w:rsidRPr="006362C2" w:rsidRDefault="006362C2" w:rsidP="006362C2"/>
    <w:p w14:paraId="10C7054E" w14:textId="77777777" w:rsidR="006362C2" w:rsidRPr="006362C2" w:rsidRDefault="006362C2" w:rsidP="006362C2">
      <w:pPr>
        <w:ind w:firstLine="0"/>
        <w:jc w:val="center"/>
      </w:pPr>
      <w:r w:rsidRPr="006362C2">
        <w:t>93. gr.</w:t>
      </w:r>
    </w:p>
    <w:p w14:paraId="3E2331AA" w14:textId="77777777" w:rsidR="006362C2" w:rsidRPr="006362C2" w:rsidRDefault="006362C2" w:rsidP="006362C2">
      <w:pPr>
        <w:ind w:firstLine="0"/>
        <w:jc w:val="center"/>
        <w:rPr>
          <w:i/>
        </w:rPr>
      </w:pPr>
      <w:bookmarkStart w:id="37" w:name="_Hlk27299994"/>
      <w:r w:rsidRPr="006362C2">
        <w:rPr>
          <w:i/>
        </w:rPr>
        <w:t>Reglugerðarheimild.</w:t>
      </w:r>
    </w:p>
    <w:p w14:paraId="673526AA" w14:textId="77777777" w:rsidR="006362C2" w:rsidRPr="006362C2" w:rsidRDefault="006362C2" w:rsidP="006362C2">
      <w:bookmarkStart w:id="38" w:name="_Hlk27305955"/>
      <w:r w:rsidRPr="006362C2">
        <w:t>Ráðherra er heimilt að setja í reglugerðir nánari ákvæði um framkvæmd þessa kafla, þ.m.t. um:</w:t>
      </w:r>
    </w:p>
    <w:p w14:paraId="7D1934C6" w14:textId="77777777" w:rsidR="006362C2" w:rsidRPr="006362C2" w:rsidRDefault="006362C2" w:rsidP="00B90318">
      <w:pPr>
        <w:numPr>
          <w:ilvl w:val="0"/>
          <w:numId w:val="24"/>
        </w:numPr>
        <w:contextualSpacing/>
      </w:pPr>
      <w:r w:rsidRPr="006362C2">
        <w:t xml:space="preserve">starfrækslu í ábataskyni, þ.m.t. skilyrði fyrir vottun, skipulagi, stjórnun, fjármögnun, þjónustu, framkvæmd og starfrækslu, kröfur til starfsfólks og verktaka og þjálfun þeirra, </w:t>
      </w:r>
    </w:p>
    <w:p w14:paraId="4B0A9B25" w14:textId="77777777" w:rsidR="006362C2" w:rsidRPr="006362C2" w:rsidRDefault="006362C2" w:rsidP="00B90318">
      <w:pPr>
        <w:numPr>
          <w:ilvl w:val="0"/>
          <w:numId w:val="24"/>
        </w:numPr>
        <w:contextualSpacing/>
      </w:pPr>
      <w:r w:rsidRPr="006362C2">
        <w:t>réttindi og skyldur handhafa flugrekandaskírteinis og flugrekstrarleyfis, þ.m.t. skil</w:t>
      </w:r>
      <w:r w:rsidRPr="006362C2">
        <w:softHyphen/>
        <w:t xml:space="preserve">yrði þess að banna, takmarka eða skilyrða flugrekstur í þágu flugöryggis eða vegna umhverfissjónarmiða, </w:t>
      </w:r>
    </w:p>
    <w:p w14:paraId="70EEC729" w14:textId="77777777" w:rsidR="006362C2" w:rsidRPr="006362C2" w:rsidRDefault="006362C2" w:rsidP="00B90318">
      <w:pPr>
        <w:numPr>
          <w:ilvl w:val="0"/>
          <w:numId w:val="24"/>
        </w:numPr>
        <w:contextualSpacing/>
      </w:pPr>
      <w:r w:rsidRPr="006362C2">
        <w:t xml:space="preserve">fjárhagskröfur til flugreksturs og upplýsingamiðlun til lögbærs landsyfirvalds eða lögbærra stjórnvalda, </w:t>
      </w:r>
    </w:p>
    <w:p w14:paraId="135B5F3E" w14:textId="77777777" w:rsidR="006362C2" w:rsidRPr="006362C2" w:rsidRDefault="006362C2" w:rsidP="00B90318">
      <w:pPr>
        <w:numPr>
          <w:ilvl w:val="0"/>
          <w:numId w:val="24"/>
        </w:numPr>
        <w:contextualSpacing/>
      </w:pPr>
      <w:r w:rsidRPr="006362C2">
        <w:t xml:space="preserve">handbækur, verklag, áætlanir, þ.m.t. vegna þjálfunar, flugöryggis, flugverndar og upplýsingaöryggis ásamt kerfi flugrekanda, svo sem stjórnunar-, tilkynninga-, öryggisstjórnunar- og gæðakerfi, tilföngum flugrekanda, m.a. loftför, aðstöðu, búnað, skráahald, aðgengi að gögnum og verklag við starfrækslu loftfara, </w:t>
      </w:r>
    </w:p>
    <w:p w14:paraId="33617E01" w14:textId="77777777" w:rsidR="006362C2" w:rsidRPr="006362C2" w:rsidRDefault="006362C2" w:rsidP="00B90318">
      <w:pPr>
        <w:numPr>
          <w:ilvl w:val="0"/>
          <w:numId w:val="24"/>
        </w:numPr>
        <w:contextualSpacing/>
      </w:pPr>
      <w:r w:rsidRPr="006362C2">
        <w:t>sértækar kröfur þegar flugrekandi gerir samninga um sameiginleg flugnúmer, leigu loftfars (þjónustu- og tómaleigu) og þegar starfrækt eru loftför sem skráð eru í þriðja ríki,</w:t>
      </w:r>
    </w:p>
    <w:p w14:paraId="3E2BB3D8" w14:textId="77777777" w:rsidR="006362C2" w:rsidRPr="006362C2" w:rsidRDefault="006362C2" w:rsidP="00B90318">
      <w:pPr>
        <w:numPr>
          <w:ilvl w:val="0"/>
          <w:numId w:val="24"/>
        </w:numPr>
        <w:contextualSpacing/>
      </w:pPr>
      <w:r w:rsidRPr="006362C2">
        <w:t xml:space="preserve">markaðsaðgang, frelsi til að ákvarða flutningsmagn, tíðni og verð flugþjónustu, </w:t>
      </w:r>
    </w:p>
    <w:p w14:paraId="2D9F4A40" w14:textId="77777777" w:rsidR="006362C2" w:rsidRPr="006362C2" w:rsidRDefault="006362C2" w:rsidP="00B90318">
      <w:pPr>
        <w:numPr>
          <w:ilvl w:val="0"/>
          <w:numId w:val="24"/>
        </w:numPr>
        <w:contextualSpacing/>
      </w:pPr>
      <w:r w:rsidRPr="006362C2">
        <w:t xml:space="preserve">sértækar kröfur til áhættumikillar starfrækslu, </w:t>
      </w:r>
    </w:p>
    <w:p w14:paraId="52F0387D" w14:textId="77777777" w:rsidR="006362C2" w:rsidRPr="006362C2" w:rsidRDefault="006362C2" w:rsidP="00B90318">
      <w:pPr>
        <w:numPr>
          <w:ilvl w:val="0"/>
          <w:numId w:val="24"/>
        </w:numPr>
        <w:contextualSpacing/>
      </w:pPr>
      <w:r w:rsidRPr="006362C2">
        <w:t xml:space="preserve">réttindi og skyldur opinberra aðila sem sinna opinberri þjónustu í almannaþágu eða skyldu á ábyrgð ríkisins, </w:t>
      </w:r>
      <w:bookmarkStart w:id="39" w:name="_Hlk29542714"/>
    </w:p>
    <w:p w14:paraId="64B3F8F0" w14:textId="629232CE" w:rsidR="006362C2" w:rsidRDefault="006362C2" w:rsidP="00B90318">
      <w:pPr>
        <w:numPr>
          <w:ilvl w:val="0"/>
          <w:numId w:val="24"/>
        </w:numPr>
        <w:contextualSpacing/>
      </w:pPr>
      <w:r w:rsidRPr="006362C2">
        <w:t>starfrækslu ómannaðra loftfara hvort sem slík loftför eru starfrækt í ábataskyni eða ekki, áhættumat og viðmið. Ráðherra er enn fremur heimilt að kveða á um sérstök skilyrði fyrir starfrækslu ómannaðra loftfara, m.a. vegna almannaöryggis, verndar umhverfis, friðhelgi einka</w:t>
      </w:r>
      <w:r w:rsidRPr="006362C2">
        <w:softHyphen/>
        <w:t>lífs og persónuupplýsinga.</w:t>
      </w:r>
    </w:p>
    <w:p w14:paraId="1DB3F9E8" w14:textId="77777777" w:rsidR="009A6426" w:rsidRPr="006362C2" w:rsidRDefault="009A6426" w:rsidP="009A6426">
      <w:pPr>
        <w:ind w:left="360" w:firstLine="0"/>
        <w:contextualSpacing/>
      </w:pPr>
    </w:p>
    <w:bookmarkEnd w:id="37"/>
    <w:bookmarkEnd w:id="38"/>
    <w:bookmarkEnd w:id="39"/>
    <w:p w14:paraId="6761EDBF" w14:textId="3C9123F1" w:rsidR="006362C2" w:rsidRPr="006362C2" w:rsidRDefault="006362C2" w:rsidP="006362C2">
      <w:pPr>
        <w:keepNext/>
        <w:keepLines/>
        <w:spacing w:before="240"/>
        <w:ind w:left="567" w:hanging="567"/>
        <w:outlineLvl w:val="0"/>
        <w:rPr>
          <w:rFonts w:asciiTheme="majorHAnsi" w:eastAsiaTheme="majorEastAsia" w:hAnsiTheme="majorHAnsi" w:cstheme="majorBidi"/>
          <w:color w:val="0070C0"/>
          <w:sz w:val="22"/>
        </w:rPr>
      </w:pPr>
      <w:r w:rsidRPr="006362C2">
        <w:rPr>
          <w:rFonts w:asciiTheme="majorHAnsi" w:eastAsiaTheme="majorEastAsia" w:hAnsiTheme="majorHAnsi" w:cstheme="majorBidi"/>
          <w:color w:val="0070C0"/>
          <w:sz w:val="22"/>
        </w:rPr>
        <w:lastRenderedPageBreak/>
        <w:t xml:space="preserve">Kafli </w:t>
      </w:r>
      <w:r w:rsidR="00665015">
        <w:rPr>
          <w:rFonts w:asciiTheme="majorHAnsi" w:eastAsiaTheme="majorEastAsia" w:hAnsiTheme="majorHAnsi" w:cstheme="majorBidi"/>
          <w:color w:val="0070C0"/>
          <w:sz w:val="22"/>
        </w:rPr>
        <w:t xml:space="preserve">IX. </w:t>
      </w:r>
      <w:r w:rsidRPr="006362C2">
        <w:rPr>
          <w:rFonts w:asciiTheme="majorHAnsi" w:eastAsiaTheme="majorEastAsia" w:hAnsiTheme="majorHAnsi" w:cstheme="majorBidi"/>
          <w:color w:val="0070C0"/>
          <w:sz w:val="22"/>
        </w:rPr>
        <w:t>– Starfræksla loftfara 94-115</w:t>
      </w:r>
    </w:p>
    <w:p w14:paraId="32EA9B12" w14:textId="77777777" w:rsidR="006362C2" w:rsidRPr="006362C2" w:rsidRDefault="006362C2" w:rsidP="006362C2">
      <w:pPr>
        <w:ind w:firstLine="0"/>
        <w:jc w:val="center"/>
        <w:rPr>
          <w:caps/>
        </w:rPr>
      </w:pPr>
      <w:bookmarkStart w:id="40" w:name="_Hlk31715574"/>
      <w:r w:rsidRPr="006362C2">
        <w:rPr>
          <w:caps/>
        </w:rPr>
        <w:t>IX. KAFLI.</w:t>
      </w:r>
    </w:p>
    <w:p w14:paraId="6D4BBD7B" w14:textId="77777777" w:rsidR="006362C2" w:rsidRPr="006362C2" w:rsidRDefault="006362C2" w:rsidP="006362C2">
      <w:pPr>
        <w:ind w:firstLine="0"/>
        <w:jc w:val="center"/>
        <w:rPr>
          <w:b/>
        </w:rPr>
      </w:pPr>
      <w:r w:rsidRPr="006362C2">
        <w:rPr>
          <w:b/>
        </w:rPr>
        <w:t>Starfræksla loftfara.</w:t>
      </w:r>
    </w:p>
    <w:p w14:paraId="0DB0FD84" w14:textId="77777777" w:rsidR="006362C2" w:rsidRPr="006362C2" w:rsidRDefault="006362C2" w:rsidP="006362C2">
      <w:pPr>
        <w:ind w:firstLine="0"/>
        <w:jc w:val="center"/>
      </w:pPr>
      <w:r w:rsidRPr="006362C2">
        <w:t>94. gr.</w:t>
      </w:r>
    </w:p>
    <w:p w14:paraId="59FA5EBC" w14:textId="77777777" w:rsidR="006362C2" w:rsidRPr="006362C2" w:rsidRDefault="006362C2" w:rsidP="006362C2">
      <w:pPr>
        <w:ind w:firstLine="0"/>
        <w:jc w:val="center"/>
        <w:rPr>
          <w:i/>
          <w:szCs w:val="21"/>
        </w:rPr>
      </w:pPr>
      <w:r w:rsidRPr="006362C2">
        <w:rPr>
          <w:i/>
          <w:szCs w:val="21"/>
        </w:rPr>
        <w:t>Gildissvið.</w:t>
      </w:r>
    </w:p>
    <w:p w14:paraId="75112B75" w14:textId="77777777" w:rsidR="006362C2" w:rsidRPr="006362C2" w:rsidRDefault="006362C2" w:rsidP="006362C2">
      <w:pPr>
        <w:rPr>
          <w:szCs w:val="21"/>
        </w:rPr>
      </w:pPr>
      <w:r w:rsidRPr="006362C2">
        <w:rPr>
          <w:szCs w:val="21"/>
        </w:rPr>
        <w:t>Þessi kafli tekur til starfrækslu loftfara, mannaðra og ómannaðra, hvort sem um er að ræða almannaflug, starfrækslu loftfars í ábataskyni, sérstakri starfrækslu og flugrekstur opinberra aðila sem sinna þjónustu í almannaþágu eða skyldu á ábyrgð ríkisins.</w:t>
      </w:r>
    </w:p>
    <w:p w14:paraId="2EBD2D8D" w14:textId="77777777" w:rsidR="006362C2" w:rsidRPr="006362C2" w:rsidRDefault="006362C2" w:rsidP="006362C2">
      <w:pPr>
        <w:rPr>
          <w:szCs w:val="21"/>
        </w:rPr>
      </w:pPr>
      <w:r w:rsidRPr="006362C2">
        <w:rPr>
          <w:szCs w:val="21"/>
        </w:rPr>
        <w:t>Orðið flugrekandi/umráðandi í þessum kafla tekur til starfrækslu loftfara hvort sem hún er í ábataskyni eða ekki, nema annað sé tekið fram.</w:t>
      </w:r>
    </w:p>
    <w:bookmarkEnd w:id="40"/>
    <w:p w14:paraId="2A89526A" w14:textId="77777777" w:rsidR="006362C2" w:rsidRPr="006362C2" w:rsidRDefault="006362C2" w:rsidP="006362C2">
      <w:pPr>
        <w:ind w:firstLine="0"/>
        <w:jc w:val="center"/>
        <w:rPr>
          <w:i/>
          <w:szCs w:val="21"/>
        </w:rPr>
      </w:pPr>
    </w:p>
    <w:p w14:paraId="712B7E54" w14:textId="77777777" w:rsidR="006362C2" w:rsidRPr="006362C2" w:rsidRDefault="006362C2" w:rsidP="006362C2">
      <w:pPr>
        <w:ind w:firstLine="0"/>
        <w:jc w:val="center"/>
      </w:pPr>
      <w:r w:rsidRPr="006362C2">
        <w:t>95. gr.</w:t>
      </w:r>
    </w:p>
    <w:p w14:paraId="2C9A43D8" w14:textId="77777777" w:rsidR="006362C2" w:rsidRPr="006362C2" w:rsidRDefault="006362C2" w:rsidP="006362C2">
      <w:pPr>
        <w:ind w:firstLine="0"/>
        <w:jc w:val="center"/>
        <w:rPr>
          <w:i/>
          <w:szCs w:val="21"/>
        </w:rPr>
      </w:pPr>
      <w:r w:rsidRPr="006362C2">
        <w:rPr>
          <w:i/>
          <w:szCs w:val="21"/>
        </w:rPr>
        <w:t>Fyrirflugsskoðun og undirbúningur flugs.</w:t>
      </w:r>
    </w:p>
    <w:p w14:paraId="35297B87" w14:textId="77777777" w:rsidR="006362C2" w:rsidRPr="006362C2" w:rsidRDefault="006362C2" w:rsidP="006362C2">
      <w:pPr>
        <w:rPr>
          <w:szCs w:val="21"/>
        </w:rPr>
      </w:pPr>
      <w:r w:rsidRPr="006362C2">
        <w:rPr>
          <w:szCs w:val="21"/>
        </w:rPr>
        <w:t>Flugstjóri skal tryggja fyrir hvert flug eða röð samfelldra fluga fari fram fyrirflugsskoðun á loftfarinu til að ákvarða hvort það sé nothæft fyrir fyrirhugað flug.</w:t>
      </w:r>
    </w:p>
    <w:p w14:paraId="1374BD84" w14:textId="77777777" w:rsidR="006362C2" w:rsidRPr="006362C2" w:rsidRDefault="006362C2" w:rsidP="006362C2">
      <w:pPr>
        <w:rPr>
          <w:szCs w:val="21"/>
        </w:rPr>
      </w:pPr>
      <w:r w:rsidRPr="006362C2">
        <w:rPr>
          <w:szCs w:val="21"/>
        </w:rPr>
        <w:t>Flugstjóri skal fullvissa sig um að loftfarið sé lofthæft, skráð á viðeigandi hátt, að vottorð og skírteini þess efnis séu um borð, að massi loftfarsins og þungamiðja séu á þann veg að flugið geti farið fram innan þeirra takmarkana sem mælt er fyrir um í lofthæfiskjölum, að öllum handfarangri, lestarfarangri og farmi sé rétt hlaðið og hann vel skorðaður, loftfarið sé tilhlýðilega búið og mannað og að ekki verði farið út fyrir starfrækslutakmarkanir loftfarsins samkvæmt 96. gr. í flugi og að flug sé að öðru leyti undirbúið og framkvæmt í samræmi við reglugerð sem ráðherra setur.</w:t>
      </w:r>
    </w:p>
    <w:p w14:paraId="009731C5" w14:textId="77777777" w:rsidR="006362C2" w:rsidRPr="006362C2" w:rsidRDefault="006362C2" w:rsidP="006362C2">
      <w:pPr>
        <w:ind w:firstLine="0"/>
        <w:jc w:val="center"/>
        <w:rPr>
          <w:i/>
          <w:szCs w:val="21"/>
        </w:rPr>
      </w:pPr>
    </w:p>
    <w:p w14:paraId="435D0A9D" w14:textId="77777777" w:rsidR="006362C2" w:rsidRPr="006362C2" w:rsidRDefault="006362C2" w:rsidP="006362C2">
      <w:pPr>
        <w:ind w:firstLine="0"/>
        <w:jc w:val="center"/>
      </w:pPr>
      <w:r w:rsidRPr="006362C2">
        <w:t>96. gr.</w:t>
      </w:r>
    </w:p>
    <w:p w14:paraId="636CFDC7" w14:textId="77777777" w:rsidR="006362C2" w:rsidRPr="006362C2" w:rsidRDefault="006362C2" w:rsidP="006362C2">
      <w:pPr>
        <w:ind w:firstLine="0"/>
        <w:jc w:val="center"/>
        <w:rPr>
          <w:i/>
          <w:szCs w:val="21"/>
        </w:rPr>
      </w:pPr>
      <w:r w:rsidRPr="006362C2">
        <w:rPr>
          <w:i/>
          <w:szCs w:val="21"/>
        </w:rPr>
        <w:t>Starfrækslumörk loftfars.</w:t>
      </w:r>
    </w:p>
    <w:p w14:paraId="6750B14E" w14:textId="77777777" w:rsidR="006362C2" w:rsidRPr="006362C2" w:rsidRDefault="006362C2" w:rsidP="006362C2">
      <w:pPr>
        <w:rPr>
          <w:szCs w:val="21"/>
        </w:rPr>
      </w:pPr>
      <w:r w:rsidRPr="006362C2">
        <w:rPr>
          <w:szCs w:val="21"/>
        </w:rPr>
        <w:t xml:space="preserve">Loftfar skal ávallt starfrækt í samræmi við vottorð um lofthæfi, flugleyfi eða heimildir, hljóðstigsvottorð og innan starfrækslu- og massamarka. </w:t>
      </w:r>
    </w:p>
    <w:p w14:paraId="1DAEDA66" w14:textId="77777777" w:rsidR="006362C2" w:rsidRPr="006362C2" w:rsidRDefault="006362C2" w:rsidP="006362C2">
      <w:pPr>
        <w:rPr>
          <w:szCs w:val="21"/>
        </w:rPr>
      </w:pPr>
      <w:r w:rsidRPr="006362C2">
        <w:rPr>
          <w:szCs w:val="21"/>
        </w:rPr>
        <w:t>Þrátt fyrir 1. mgr. geta lögbær landsyfirvöld í því ríki þar sem fyrirhugað er að lenda loftfari heimilað undanþágu frá massamörkum hljóðstigsvottorðs.</w:t>
      </w:r>
    </w:p>
    <w:p w14:paraId="57FD4575" w14:textId="77777777" w:rsidR="006362C2" w:rsidRPr="006362C2" w:rsidRDefault="006362C2" w:rsidP="006362C2">
      <w:pPr>
        <w:rPr>
          <w:szCs w:val="21"/>
        </w:rPr>
      </w:pPr>
    </w:p>
    <w:p w14:paraId="2A5E8182" w14:textId="77777777" w:rsidR="006362C2" w:rsidRPr="006362C2" w:rsidRDefault="006362C2" w:rsidP="006362C2">
      <w:pPr>
        <w:ind w:firstLine="0"/>
        <w:jc w:val="center"/>
      </w:pPr>
      <w:r w:rsidRPr="006362C2">
        <w:t>97. gr.</w:t>
      </w:r>
    </w:p>
    <w:p w14:paraId="069B1034" w14:textId="77777777" w:rsidR="006362C2" w:rsidRPr="006362C2" w:rsidRDefault="006362C2" w:rsidP="006362C2">
      <w:pPr>
        <w:ind w:firstLine="0"/>
        <w:jc w:val="center"/>
        <w:rPr>
          <w:i/>
          <w:szCs w:val="21"/>
        </w:rPr>
      </w:pPr>
      <w:r w:rsidRPr="006362C2">
        <w:rPr>
          <w:i/>
          <w:szCs w:val="21"/>
        </w:rPr>
        <w:t>Takmarkanir afkastagetu loftfara.</w:t>
      </w:r>
    </w:p>
    <w:p w14:paraId="05C9424F" w14:textId="77777777" w:rsidR="006362C2" w:rsidRPr="006362C2" w:rsidRDefault="006362C2" w:rsidP="006362C2">
      <w:pPr>
        <w:rPr>
          <w:szCs w:val="21"/>
        </w:rPr>
      </w:pPr>
      <w:r w:rsidRPr="006362C2">
        <w:rPr>
          <w:szCs w:val="21"/>
        </w:rPr>
        <w:t xml:space="preserve">Ekki má hefja flug eða halda því áfram nema áætluð afköst loftfars, að teknu tilliti til allra þátta sem hafa veruleg áhrif á afkastagetu þess, geri kleift að öll stig flugs séu framkvæmd innan gildandi vegalengda/svæða og hindranabila með fyrirhuguðum </w:t>
      </w:r>
      <w:proofErr w:type="spellStart"/>
      <w:r w:rsidRPr="006362C2">
        <w:rPr>
          <w:szCs w:val="21"/>
        </w:rPr>
        <w:t>starfrækslumassa</w:t>
      </w:r>
      <w:proofErr w:type="spellEnd"/>
      <w:r w:rsidRPr="006362C2">
        <w:rPr>
          <w:szCs w:val="21"/>
        </w:rPr>
        <w:t>.</w:t>
      </w:r>
    </w:p>
    <w:p w14:paraId="150172A5" w14:textId="77777777" w:rsidR="006362C2" w:rsidRPr="006362C2" w:rsidRDefault="006362C2" w:rsidP="006362C2">
      <w:pPr>
        <w:rPr>
          <w:szCs w:val="21"/>
        </w:rPr>
      </w:pPr>
    </w:p>
    <w:p w14:paraId="7397E247" w14:textId="77777777" w:rsidR="006362C2" w:rsidRPr="006362C2" w:rsidRDefault="006362C2" w:rsidP="006362C2">
      <w:pPr>
        <w:ind w:firstLine="0"/>
        <w:jc w:val="center"/>
      </w:pPr>
      <w:r w:rsidRPr="006362C2">
        <w:t>98. gr.</w:t>
      </w:r>
    </w:p>
    <w:p w14:paraId="24D0C2CB" w14:textId="77777777" w:rsidR="006362C2" w:rsidRPr="006362C2" w:rsidRDefault="006362C2" w:rsidP="006362C2">
      <w:pPr>
        <w:ind w:firstLine="0"/>
        <w:jc w:val="center"/>
        <w:rPr>
          <w:i/>
          <w:szCs w:val="21"/>
        </w:rPr>
      </w:pPr>
      <w:r w:rsidRPr="006362C2">
        <w:rPr>
          <w:i/>
          <w:szCs w:val="21"/>
        </w:rPr>
        <w:t>Lágmarksbúnaður.</w:t>
      </w:r>
    </w:p>
    <w:p w14:paraId="77CDA91B" w14:textId="77777777" w:rsidR="006362C2" w:rsidRPr="006362C2" w:rsidRDefault="006362C2" w:rsidP="006362C2">
      <w:pPr>
        <w:rPr>
          <w:szCs w:val="21"/>
        </w:rPr>
      </w:pPr>
      <w:r w:rsidRPr="006362C2">
        <w:rPr>
          <w:szCs w:val="21"/>
        </w:rPr>
        <w:t xml:space="preserve">Loftfar skal búið búnaði, kerfum, mælum og tækjum, þ.m.t. fjarskipta- og leiðsögutækjum, auk neyðar- og björgunarbúnaðar, í samræmi við lofthæfivottun þess, fyrirhugað flug og þær aðstæður sem fljúga skal við samkvæmt reglugerð sem ráðherra setur. </w:t>
      </w:r>
    </w:p>
    <w:p w14:paraId="27DD55F7" w14:textId="77777777" w:rsidR="006362C2" w:rsidRPr="006362C2" w:rsidRDefault="006362C2" w:rsidP="006362C2">
      <w:pPr>
        <w:rPr>
          <w:szCs w:val="21"/>
        </w:rPr>
      </w:pPr>
    </w:p>
    <w:p w14:paraId="7137A098" w14:textId="77777777" w:rsidR="006362C2" w:rsidRPr="006362C2" w:rsidRDefault="006362C2" w:rsidP="006362C2">
      <w:pPr>
        <w:ind w:firstLine="0"/>
        <w:jc w:val="center"/>
      </w:pPr>
      <w:r w:rsidRPr="006362C2">
        <w:t>99. gr.</w:t>
      </w:r>
    </w:p>
    <w:p w14:paraId="7E18EC70" w14:textId="77777777" w:rsidR="006362C2" w:rsidRPr="006362C2" w:rsidRDefault="006362C2" w:rsidP="006362C2">
      <w:pPr>
        <w:ind w:firstLine="0"/>
        <w:jc w:val="center"/>
        <w:rPr>
          <w:i/>
          <w:szCs w:val="21"/>
        </w:rPr>
      </w:pPr>
      <w:proofErr w:type="spellStart"/>
      <w:r w:rsidRPr="006362C2">
        <w:rPr>
          <w:i/>
          <w:szCs w:val="21"/>
        </w:rPr>
        <w:t>Mönnun</w:t>
      </w:r>
      <w:proofErr w:type="spellEnd"/>
      <w:r w:rsidRPr="006362C2">
        <w:rPr>
          <w:i/>
          <w:szCs w:val="21"/>
        </w:rPr>
        <w:t>.</w:t>
      </w:r>
    </w:p>
    <w:p w14:paraId="1D338365" w14:textId="77777777" w:rsidR="006362C2" w:rsidRPr="006362C2" w:rsidRDefault="006362C2" w:rsidP="006362C2">
      <w:pPr>
        <w:rPr>
          <w:szCs w:val="21"/>
        </w:rPr>
      </w:pPr>
      <w:r w:rsidRPr="006362C2">
        <w:rPr>
          <w:szCs w:val="21"/>
        </w:rPr>
        <w:t>Flugrekandi/umráðandi loftfars er ábyrgur fyrir því að ákvæði um flugverja séu haldin. Ákvarða skal fjölda og samsetningu flugverja loftfars að teknu tillit til:</w:t>
      </w:r>
    </w:p>
    <w:p w14:paraId="5C447329" w14:textId="77777777" w:rsidR="006362C2" w:rsidRPr="006362C2" w:rsidRDefault="006362C2" w:rsidP="00B90318">
      <w:pPr>
        <w:pStyle w:val="Mlsgreinlista"/>
        <w:numPr>
          <w:ilvl w:val="0"/>
          <w:numId w:val="69"/>
        </w:numPr>
      </w:pPr>
      <w:r w:rsidRPr="006362C2">
        <w:t xml:space="preserve">vottunartakmarkana loftfarsins, </w:t>
      </w:r>
    </w:p>
    <w:p w14:paraId="4902D1F2" w14:textId="77777777" w:rsidR="006362C2" w:rsidRPr="006362C2" w:rsidRDefault="006362C2" w:rsidP="00B90318">
      <w:pPr>
        <w:pStyle w:val="Mlsgreinlista"/>
        <w:numPr>
          <w:ilvl w:val="0"/>
          <w:numId w:val="69"/>
        </w:numPr>
      </w:pPr>
      <w:r w:rsidRPr="006362C2">
        <w:lastRenderedPageBreak/>
        <w:t>útfærslu loftfarsins, og</w:t>
      </w:r>
    </w:p>
    <w:p w14:paraId="0C3D19E4" w14:textId="77777777" w:rsidR="006362C2" w:rsidRPr="006362C2" w:rsidRDefault="006362C2" w:rsidP="00B90318">
      <w:pPr>
        <w:pStyle w:val="Mlsgreinlista"/>
        <w:numPr>
          <w:ilvl w:val="0"/>
          <w:numId w:val="69"/>
        </w:numPr>
      </w:pPr>
      <w:r w:rsidRPr="006362C2">
        <w:t>tegundar og tímalengdar starfrækslu.</w:t>
      </w:r>
    </w:p>
    <w:p w14:paraId="1F1705AA" w14:textId="77777777" w:rsidR="006362C2" w:rsidRPr="006362C2" w:rsidRDefault="006362C2" w:rsidP="006362C2">
      <w:pPr>
        <w:rPr>
          <w:szCs w:val="21"/>
        </w:rPr>
      </w:pPr>
      <w:r w:rsidRPr="006362C2">
        <w:rPr>
          <w:szCs w:val="21"/>
        </w:rPr>
        <w:t>Óheimilt er að starfrækja loftfar sem ekki er mannað í samræmi við flughandbók eða vottun loftfars.</w:t>
      </w:r>
    </w:p>
    <w:p w14:paraId="51410952" w14:textId="77777777" w:rsidR="006362C2" w:rsidRPr="006362C2" w:rsidRDefault="006362C2" w:rsidP="006362C2">
      <w:pPr>
        <w:rPr>
          <w:szCs w:val="21"/>
        </w:rPr>
      </w:pPr>
      <w:r w:rsidRPr="006362C2">
        <w:rPr>
          <w:szCs w:val="21"/>
        </w:rPr>
        <w:t>Þrátt fyrir 2. mgr. getur Samgöngustofu heimilað notkun loftfars í æfingaskyni eða annars, enda séu til þess sérstakar ástæður.</w:t>
      </w:r>
    </w:p>
    <w:p w14:paraId="470F8254" w14:textId="77777777" w:rsidR="006362C2" w:rsidRPr="006362C2" w:rsidRDefault="006362C2" w:rsidP="006362C2">
      <w:pPr>
        <w:rPr>
          <w:szCs w:val="21"/>
        </w:rPr>
      </w:pPr>
      <w:bookmarkStart w:id="41" w:name="_Hlk23154897"/>
    </w:p>
    <w:p w14:paraId="3907ADCD" w14:textId="77777777" w:rsidR="006362C2" w:rsidRPr="006362C2" w:rsidRDefault="006362C2" w:rsidP="006362C2">
      <w:pPr>
        <w:ind w:firstLine="0"/>
        <w:jc w:val="center"/>
      </w:pPr>
      <w:r w:rsidRPr="006362C2">
        <w:t>100. gr.</w:t>
      </w:r>
    </w:p>
    <w:bookmarkEnd w:id="41"/>
    <w:p w14:paraId="76A370C7" w14:textId="77777777" w:rsidR="006362C2" w:rsidRPr="006362C2" w:rsidRDefault="006362C2" w:rsidP="006362C2">
      <w:pPr>
        <w:ind w:firstLine="0"/>
        <w:jc w:val="center"/>
        <w:rPr>
          <w:i/>
        </w:rPr>
      </w:pPr>
      <w:r w:rsidRPr="006362C2">
        <w:rPr>
          <w:i/>
        </w:rPr>
        <w:t>Flug samkvæmt sjónflugs- og blindflugsreglum.</w:t>
      </w:r>
    </w:p>
    <w:p w14:paraId="772A844A" w14:textId="77777777" w:rsidR="006362C2" w:rsidRPr="006362C2" w:rsidRDefault="006362C2" w:rsidP="006362C2">
      <w:pPr>
        <w:rPr>
          <w:color w:val="000000"/>
          <w:szCs w:val="21"/>
        </w:rPr>
      </w:pPr>
      <w:r w:rsidRPr="006362C2">
        <w:rPr>
          <w:color w:val="000000"/>
          <w:szCs w:val="21"/>
        </w:rPr>
        <w:t>Ef fyrirhugað er flug samkvæmt sjónflugsreglum verða veðurskilyrði á áætlaðri flugleið að vera þannig að mögulegt sé að fljúga í samræmi við slíkar reglur.,</w:t>
      </w:r>
    </w:p>
    <w:p w14:paraId="352210C8" w14:textId="77777777" w:rsidR="006362C2" w:rsidRPr="006362C2" w:rsidRDefault="006362C2" w:rsidP="006362C2">
      <w:pPr>
        <w:rPr>
          <w:color w:val="000000"/>
          <w:szCs w:val="21"/>
        </w:rPr>
      </w:pPr>
      <w:r w:rsidRPr="006362C2">
        <w:rPr>
          <w:color w:val="000000"/>
          <w:szCs w:val="21"/>
        </w:rPr>
        <w:t>Ef fyrirhugað er flug samkvæmt blindflugsreglum skal velja ákvörðunarflugvöll og varaflugvöll eða varaflugvelli, eftir því sem við á, þar sem loftfarið getur lent, að teknu tilliti til þeirra veðurskilyrða sem spáð er. Einnig skal ganga úr skugga um að flugleiðsöguþjónusta sé tiltæk, hver aðstaðan á jörðu niðri er og hvort ríkið sem í hlut á samþykki blindflug þar sem ákvörðunarstaður og/eða varaflugvöllurinn er staðsettur.</w:t>
      </w:r>
    </w:p>
    <w:p w14:paraId="76EA92E8" w14:textId="77777777" w:rsidR="006362C2" w:rsidRPr="006362C2" w:rsidRDefault="006362C2" w:rsidP="006362C2">
      <w:pPr>
        <w:rPr>
          <w:szCs w:val="21"/>
        </w:rPr>
      </w:pPr>
    </w:p>
    <w:p w14:paraId="2012CEB6" w14:textId="77777777" w:rsidR="006362C2" w:rsidRPr="006362C2" w:rsidRDefault="006362C2" w:rsidP="006362C2">
      <w:pPr>
        <w:ind w:firstLine="0"/>
        <w:jc w:val="center"/>
      </w:pPr>
      <w:r w:rsidRPr="006362C2">
        <w:t>101. gr.</w:t>
      </w:r>
    </w:p>
    <w:p w14:paraId="0C90DC7C" w14:textId="77777777" w:rsidR="006362C2" w:rsidRPr="006362C2" w:rsidRDefault="006362C2" w:rsidP="006362C2">
      <w:pPr>
        <w:ind w:firstLine="0"/>
        <w:jc w:val="center"/>
        <w:rPr>
          <w:i/>
          <w:szCs w:val="21"/>
        </w:rPr>
      </w:pPr>
      <w:bookmarkStart w:id="42" w:name="_Hlk18482357"/>
      <w:r w:rsidRPr="006362C2">
        <w:rPr>
          <w:i/>
          <w:szCs w:val="21"/>
        </w:rPr>
        <w:t>Skjöl, handbækur og upplýsingar um borð.</w:t>
      </w:r>
    </w:p>
    <w:bookmarkEnd w:id="42"/>
    <w:p w14:paraId="2C6735A6" w14:textId="77777777" w:rsidR="006362C2" w:rsidRPr="006362C2" w:rsidRDefault="006362C2" w:rsidP="006362C2">
      <w:pPr>
        <w:rPr>
          <w:szCs w:val="21"/>
        </w:rPr>
      </w:pPr>
      <w:r w:rsidRPr="006362C2">
        <w:rPr>
          <w:szCs w:val="21"/>
        </w:rPr>
        <w:t xml:space="preserve">Öll gögn sem eru nauðsynleg til að flugverjar geti flogið verða að vera uppfærð og tiltæk um borð í loftfarinu, að teknu tilliti til gildandi reglna um flugumferð, flugreglna, flughæðar og </w:t>
      </w:r>
      <w:proofErr w:type="spellStart"/>
      <w:r w:rsidRPr="006362C2">
        <w:rPr>
          <w:szCs w:val="21"/>
        </w:rPr>
        <w:t>starfrækslusviðs</w:t>
      </w:r>
      <w:proofErr w:type="spellEnd"/>
      <w:r w:rsidRPr="006362C2">
        <w:rPr>
          <w:szCs w:val="21"/>
        </w:rPr>
        <w:t>.</w:t>
      </w:r>
    </w:p>
    <w:p w14:paraId="0E81E86A" w14:textId="77777777" w:rsidR="006362C2" w:rsidRPr="006362C2" w:rsidRDefault="006362C2" w:rsidP="006362C2">
      <w:pPr>
        <w:rPr>
          <w:szCs w:val="21"/>
        </w:rPr>
      </w:pPr>
      <w:r w:rsidRPr="006362C2">
        <w:rPr>
          <w:szCs w:val="21"/>
        </w:rPr>
        <w:t>Gögn samkvæmt 1. mgr. skulu geymd fyrir hvert flug, þau höfð tiltæk og varin í lágmarkstíma fyrir óheimilum breytingum í samræmi við tegund starfrækslunnar.</w:t>
      </w:r>
    </w:p>
    <w:p w14:paraId="28BDEC72" w14:textId="77777777" w:rsidR="006362C2" w:rsidRPr="006362C2" w:rsidRDefault="006362C2" w:rsidP="006362C2">
      <w:pPr>
        <w:rPr>
          <w:szCs w:val="21"/>
        </w:rPr>
      </w:pPr>
      <w:r w:rsidRPr="006362C2">
        <w:rPr>
          <w:szCs w:val="21"/>
        </w:rPr>
        <w:t xml:space="preserve">Ráðherra er heimilt í reglugerð kveða á um þau skjöl, handbækur og upplýsingar sem skulu vera um borð í loftfari í hverri flugferð eða ef við á geymd á jörðu niðri þegar flug hefst og því lýkur á sama flugvelli eða innan staðbundins svæðis. </w:t>
      </w:r>
    </w:p>
    <w:p w14:paraId="1924A543" w14:textId="77777777" w:rsidR="006362C2" w:rsidRPr="006362C2" w:rsidRDefault="006362C2" w:rsidP="006362C2">
      <w:r w:rsidRPr="006362C2">
        <w:t>Í erlendu loftfari á íslensku yfirráðasvæði skulu vera samsvarandi vottorð og skírteini frá viðkomandi erlendu ríki eða ríkjum sem rétt hafa til flugs um íslenskt yfirráðasvæði.</w:t>
      </w:r>
    </w:p>
    <w:p w14:paraId="2DE4B8A2" w14:textId="77777777" w:rsidR="006362C2" w:rsidRPr="006362C2" w:rsidRDefault="006362C2" w:rsidP="006362C2">
      <w:r w:rsidRPr="006362C2">
        <w:t>Sá sem hefur hagsmuna að gæta að lögum hefur rétt til að kynna sér efni dagbóka og annarra loftfarsskjala.</w:t>
      </w:r>
    </w:p>
    <w:p w14:paraId="3A8BE8A8" w14:textId="77777777" w:rsidR="006362C2" w:rsidRPr="006362C2" w:rsidRDefault="006362C2" w:rsidP="006362C2">
      <w:pPr>
        <w:rPr>
          <w:szCs w:val="21"/>
        </w:rPr>
      </w:pPr>
    </w:p>
    <w:p w14:paraId="24694BA6" w14:textId="77777777" w:rsidR="006362C2" w:rsidRPr="006362C2" w:rsidRDefault="006362C2" w:rsidP="006362C2">
      <w:pPr>
        <w:ind w:firstLine="0"/>
        <w:jc w:val="center"/>
      </w:pPr>
      <w:r w:rsidRPr="006362C2">
        <w:t>102. gr.</w:t>
      </w:r>
    </w:p>
    <w:p w14:paraId="7687F83E" w14:textId="77777777" w:rsidR="006362C2" w:rsidRPr="006362C2" w:rsidRDefault="006362C2" w:rsidP="006362C2">
      <w:pPr>
        <w:ind w:firstLine="0"/>
        <w:jc w:val="center"/>
        <w:rPr>
          <w:i/>
        </w:rPr>
      </w:pPr>
      <w:proofErr w:type="spellStart"/>
      <w:r w:rsidRPr="006362C2">
        <w:rPr>
          <w:i/>
        </w:rPr>
        <w:t>Aðgæsluskylda</w:t>
      </w:r>
      <w:proofErr w:type="spellEnd"/>
      <w:r w:rsidRPr="006362C2">
        <w:rPr>
          <w:i/>
        </w:rPr>
        <w:t>, geðvirk efni og rafeindatæki.</w:t>
      </w:r>
    </w:p>
    <w:p w14:paraId="594B53AA" w14:textId="77777777" w:rsidR="006362C2" w:rsidRPr="006362C2" w:rsidRDefault="006362C2" w:rsidP="006362C2">
      <w:r w:rsidRPr="006362C2">
        <w:t xml:space="preserve">Flugrekandi/umráðandi skal gera viðeigandi ráðstafanir til að varna því að enginn aðhafist af gáleysi eða kæruleysi neitt sem: </w:t>
      </w:r>
    </w:p>
    <w:p w14:paraId="39D58563" w14:textId="77777777" w:rsidR="006362C2" w:rsidRPr="006362C2" w:rsidRDefault="006362C2" w:rsidP="00B90318">
      <w:pPr>
        <w:pStyle w:val="Mlsgreinlista"/>
        <w:numPr>
          <w:ilvl w:val="0"/>
          <w:numId w:val="70"/>
        </w:numPr>
      </w:pPr>
      <w:r w:rsidRPr="006362C2">
        <w:t>stofnar loftfari eða einstaklingum um borð eða á jörðu niðri í hættu,</w:t>
      </w:r>
    </w:p>
    <w:p w14:paraId="4F6AFEA1" w14:textId="77777777" w:rsidR="006362C2" w:rsidRPr="006362C2" w:rsidRDefault="006362C2" w:rsidP="00B90318">
      <w:pPr>
        <w:pStyle w:val="Mlsgreinlista"/>
        <w:numPr>
          <w:ilvl w:val="0"/>
          <w:numId w:val="70"/>
        </w:numPr>
      </w:pPr>
      <w:r w:rsidRPr="006362C2">
        <w:t>veldur því eða láti viðgangast að loftfar stofni fólki eða eignum í hættu.</w:t>
      </w:r>
    </w:p>
    <w:p w14:paraId="56B75442" w14:textId="77777777" w:rsidR="006362C2" w:rsidRPr="006362C2" w:rsidRDefault="006362C2" w:rsidP="006362C2">
      <w:r w:rsidRPr="006362C2">
        <w:t>Flugrekandi/umráðandi skal gera viðeigandi ráðstafanir til þess að tryggja að enginn undir áhrifum geðvirkra efna sé í loftfarinu eða fari inn í það, að því marki að það stofni öryggi loftfarsins eða fólki um borð í hættu.</w:t>
      </w:r>
    </w:p>
    <w:p w14:paraId="522845C9" w14:textId="77777777" w:rsidR="006362C2" w:rsidRPr="006362C2" w:rsidRDefault="006362C2" w:rsidP="006362C2">
      <w:r w:rsidRPr="006362C2">
        <w:t>Flugrekandi/umráðandi skal ekki heimila neinum um borð í flugvél að nota handrafeindatæki sem gætu haft truflandi áhrif á nothæfi kerfa og búnaðar loftfarsins og skal hann gera viðeigandi ráðstafanir til að tryggja að þau verði ekki notuð.</w:t>
      </w:r>
    </w:p>
    <w:p w14:paraId="6E0A19BE" w14:textId="77777777" w:rsidR="006362C2" w:rsidRPr="006362C2" w:rsidRDefault="006362C2" w:rsidP="006362C2">
      <w:pPr>
        <w:rPr>
          <w:i/>
          <w:szCs w:val="21"/>
        </w:rPr>
      </w:pPr>
      <w:bookmarkStart w:id="43" w:name="_Hlk29540542"/>
      <w:bookmarkStart w:id="44" w:name="_Hlk29542552"/>
    </w:p>
    <w:p w14:paraId="148A732E" w14:textId="77777777" w:rsidR="006362C2" w:rsidRPr="006362C2" w:rsidRDefault="006362C2" w:rsidP="006362C2">
      <w:pPr>
        <w:ind w:firstLine="0"/>
        <w:jc w:val="center"/>
      </w:pPr>
      <w:r w:rsidRPr="006362C2">
        <w:t>103. gr.</w:t>
      </w:r>
    </w:p>
    <w:p w14:paraId="1E716795" w14:textId="77777777" w:rsidR="006362C2" w:rsidRPr="006362C2" w:rsidRDefault="006362C2" w:rsidP="006362C2">
      <w:pPr>
        <w:jc w:val="center"/>
      </w:pPr>
      <w:r w:rsidRPr="006362C2">
        <w:rPr>
          <w:i/>
          <w:szCs w:val="21"/>
        </w:rPr>
        <w:t>Starfræksla</w:t>
      </w:r>
      <w:r w:rsidRPr="006362C2">
        <w:t xml:space="preserve"> </w:t>
      </w:r>
      <w:r w:rsidRPr="006362C2">
        <w:rPr>
          <w:i/>
          <w:iCs/>
        </w:rPr>
        <w:t>ómannaðs loftfars.</w:t>
      </w:r>
    </w:p>
    <w:p w14:paraId="7F9F779F" w14:textId="77777777" w:rsidR="006362C2" w:rsidRPr="006362C2" w:rsidRDefault="006362C2" w:rsidP="006362C2">
      <w:pPr>
        <w:rPr>
          <w:szCs w:val="21"/>
        </w:rPr>
      </w:pPr>
      <w:r w:rsidRPr="006362C2">
        <w:rPr>
          <w:szCs w:val="21"/>
        </w:rPr>
        <w:lastRenderedPageBreak/>
        <w:t xml:space="preserve">Flugrekandi/umráðandi ómannaðs loftfars ber ábyrgð á starfrækslu þess og skal gera allar viðeigandi ráðstafanir til að tryggja öryggi þess, ásamt öryggi fólks, dýra og mannvirkja á jörðu niðri og annarra loftrýmisnotenda. Sérstaka </w:t>
      </w:r>
      <w:proofErr w:type="spellStart"/>
      <w:r w:rsidRPr="006362C2">
        <w:rPr>
          <w:szCs w:val="21"/>
        </w:rPr>
        <w:t>aðgæsluskyldu</w:t>
      </w:r>
      <w:proofErr w:type="spellEnd"/>
      <w:r w:rsidRPr="006362C2">
        <w:rPr>
          <w:szCs w:val="21"/>
        </w:rPr>
        <w:t xml:space="preserve"> hefur flugrekandi/umráðandi ómannaðs loftfars og fjarflugmaður gagnvart friðhelgi einkalífs.</w:t>
      </w:r>
    </w:p>
    <w:p w14:paraId="23BD0D51" w14:textId="77777777" w:rsidR="006362C2" w:rsidRPr="006362C2" w:rsidRDefault="006362C2" w:rsidP="006362C2">
      <w:pPr>
        <w:rPr>
          <w:szCs w:val="21"/>
        </w:rPr>
      </w:pPr>
      <w:r w:rsidRPr="006362C2">
        <w:rPr>
          <w:szCs w:val="21"/>
        </w:rPr>
        <w:t>Flugrekandi/umráðandi ómannaðs loftfars verður að tryggja að loftfarið sé búið nauðsynlegum búnaði fyrir öryggi fyrirhugaðs flugs, að teknu tilliti til þess hvers eðlis starfrækslan er, flugreglna og reglna um það loftrými sem flogið er um.</w:t>
      </w:r>
    </w:p>
    <w:p w14:paraId="26B4AE53" w14:textId="77777777" w:rsidR="006362C2" w:rsidRPr="006362C2" w:rsidRDefault="006362C2" w:rsidP="006362C2">
      <w:pPr>
        <w:rPr>
          <w:szCs w:val="21"/>
        </w:rPr>
      </w:pPr>
      <w:r w:rsidRPr="006362C2">
        <w:rPr>
          <w:szCs w:val="21"/>
        </w:rPr>
        <w:t>Allir sem taka þátt í starfrækslu ómannaðs loftfars, þ.m.t. fjarflugmaður, skulu búa yfir tilskilinni þekkingu og nauðsynlegri færni til að tryggja örugga starfrækslu í samræmi við þá áhættu sem tengist tegund starfrækslu.</w:t>
      </w:r>
    </w:p>
    <w:bookmarkEnd w:id="43"/>
    <w:bookmarkEnd w:id="44"/>
    <w:p w14:paraId="7C906E15" w14:textId="77777777" w:rsidR="006362C2" w:rsidRPr="006362C2" w:rsidRDefault="006362C2" w:rsidP="006362C2"/>
    <w:p w14:paraId="4BDC03DB" w14:textId="77777777" w:rsidR="006362C2" w:rsidRPr="006362C2" w:rsidRDefault="006362C2" w:rsidP="006362C2">
      <w:pPr>
        <w:ind w:firstLine="0"/>
        <w:jc w:val="center"/>
      </w:pPr>
      <w:r w:rsidRPr="006362C2">
        <w:t>104. gr.</w:t>
      </w:r>
    </w:p>
    <w:p w14:paraId="528CB582" w14:textId="77777777" w:rsidR="006362C2" w:rsidRPr="006362C2" w:rsidRDefault="006362C2" w:rsidP="006362C2">
      <w:pPr>
        <w:ind w:firstLine="0"/>
        <w:jc w:val="center"/>
        <w:rPr>
          <w:i/>
          <w:szCs w:val="21"/>
        </w:rPr>
      </w:pPr>
      <w:r w:rsidRPr="006362C2">
        <w:rPr>
          <w:i/>
          <w:szCs w:val="21"/>
        </w:rPr>
        <w:t>Örugg starfræksla.</w:t>
      </w:r>
    </w:p>
    <w:p w14:paraId="7B1C2AF8" w14:textId="77777777" w:rsidR="006362C2" w:rsidRPr="006362C2" w:rsidRDefault="006362C2" w:rsidP="006362C2">
      <w:pPr>
        <w:rPr>
          <w:szCs w:val="21"/>
        </w:rPr>
      </w:pPr>
      <w:r w:rsidRPr="006362C2">
        <w:rPr>
          <w:szCs w:val="21"/>
        </w:rPr>
        <w:t>Flugrekandi/umráðandi skal setja verklagsreglur og gefa út fyrirmæli um örugga starfrækslu fyrir hverja tegund loftfars þar sem kemur fram hver skyldu- og ábyrgðarstörf starfsfólks á jörðu niðri eru og flugverja við hvers konar starf á jörðu niðri eða í lofti.</w:t>
      </w:r>
    </w:p>
    <w:p w14:paraId="02A957C5" w14:textId="77777777" w:rsidR="006362C2" w:rsidRPr="006362C2" w:rsidRDefault="006362C2" w:rsidP="006362C2">
      <w:pPr>
        <w:rPr>
          <w:szCs w:val="21"/>
        </w:rPr>
      </w:pPr>
      <w:r w:rsidRPr="006362C2">
        <w:rPr>
          <w:szCs w:val="21"/>
        </w:rPr>
        <w:t>Flugrekandi/umráðandi skal tryggja að öllum sem starfa í hans þágu sé ljóst að því ber að fara að lögum, reglugerðum og verklagsreglum þeirra ríkja þar sem starfsemin fer fram og lúta að framkvæmd skyldustarfa þess.</w:t>
      </w:r>
    </w:p>
    <w:p w14:paraId="3598D4CB" w14:textId="77777777" w:rsidR="006362C2" w:rsidRPr="006362C2" w:rsidRDefault="006362C2" w:rsidP="006362C2">
      <w:pPr>
        <w:rPr>
          <w:szCs w:val="21"/>
        </w:rPr>
      </w:pPr>
    </w:p>
    <w:p w14:paraId="43283A61" w14:textId="77777777" w:rsidR="006362C2" w:rsidRPr="006362C2" w:rsidRDefault="006362C2" w:rsidP="006362C2">
      <w:pPr>
        <w:ind w:firstLine="0"/>
        <w:jc w:val="center"/>
      </w:pPr>
      <w:r w:rsidRPr="006362C2">
        <w:t>105. gr.</w:t>
      </w:r>
    </w:p>
    <w:p w14:paraId="7954626B" w14:textId="77777777" w:rsidR="006362C2" w:rsidRPr="006362C2" w:rsidRDefault="006362C2" w:rsidP="006362C2">
      <w:pPr>
        <w:ind w:firstLine="0"/>
        <w:jc w:val="center"/>
        <w:rPr>
          <w:i/>
          <w:szCs w:val="21"/>
        </w:rPr>
      </w:pPr>
      <w:r w:rsidRPr="006362C2">
        <w:rPr>
          <w:i/>
          <w:szCs w:val="21"/>
        </w:rPr>
        <w:t>Starfræksla loftfars við sérstök skilyrði.</w:t>
      </w:r>
    </w:p>
    <w:p w14:paraId="35509224" w14:textId="77777777" w:rsidR="006362C2" w:rsidRPr="006362C2" w:rsidRDefault="006362C2" w:rsidP="006362C2">
      <w:pPr>
        <w:rPr>
          <w:szCs w:val="21"/>
        </w:rPr>
      </w:pPr>
      <w:r w:rsidRPr="006362C2">
        <w:rPr>
          <w:szCs w:val="21"/>
        </w:rPr>
        <w:t xml:space="preserve">Starfræksla loftfars við tiltekin skilyrði, sem ráðherra kveður á um í reglugerð, er háð </w:t>
      </w:r>
      <w:proofErr w:type="spellStart"/>
      <w:r w:rsidRPr="006362C2">
        <w:rPr>
          <w:szCs w:val="21"/>
        </w:rPr>
        <w:t>fyrirframheimild</w:t>
      </w:r>
      <w:proofErr w:type="spellEnd"/>
      <w:r w:rsidRPr="006362C2">
        <w:rPr>
          <w:szCs w:val="21"/>
        </w:rPr>
        <w:t xml:space="preserve"> Samgöngustofu. Er Samgöngustofu jafnframt heimilt að setja slíkum heimildum skilyrði ef þörf krefur í þágu flugöryggis. Ráðherra er heimilt að kveða nánar á um slíka starfrækslu í reglugerð.</w:t>
      </w:r>
    </w:p>
    <w:p w14:paraId="6F033EE0" w14:textId="77777777" w:rsidR="006362C2" w:rsidRPr="006362C2" w:rsidRDefault="006362C2" w:rsidP="006362C2">
      <w:pPr>
        <w:rPr>
          <w:szCs w:val="21"/>
        </w:rPr>
      </w:pPr>
    </w:p>
    <w:p w14:paraId="6A90025F" w14:textId="77777777" w:rsidR="006362C2" w:rsidRPr="006362C2" w:rsidRDefault="006362C2" w:rsidP="006362C2">
      <w:pPr>
        <w:ind w:firstLine="0"/>
        <w:jc w:val="center"/>
      </w:pPr>
      <w:r w:rsidRPr="006362C2">
        <w:t>106. gr.</w:t>
      </w:r>
    </w:p>
    <w:p w14:paraId="31B7DF0A" w14:textId="77777777" w:rsidR="006362C2" w:rsidRPr="006362C2" w:rsidRDefault="006362C2" w:rsidP="006362C2">
      <w:pPr>
        <w:ind w:firstLine="0"/>
        <w:jc w:val="center"/>
        <w:rPr>
          <w:i/>
          <w:szCs w:val="21"/>
        </w:rPr>
      </w:pPr>
      <w:r w:rsidRPr="006362C2">
        <w:rPr>
          <w:i/>
          <w:szCs w:val="21"/>
        </w:rPr>
        <w:t>Flugstjóri.</w:t>
      </w:r>
    </w:p>
    <w:p w14:paraId="75F44504" w14:textId="77777777" w:rsidR="006362C2" w:rsidRPr="006362C2" w:rsidRDefault="006362C2" w:rsidP="006362C2">
      <w:pPr>
        <w:rPr>
          <w:szCs w:val="21"/>
        </w:rPr>
      </w:pPr>
      <w:r w:rsidRPr="006362C2">
        <w:rPr>
          <w:szCs w:val="21"/>
        </w:rPr>
        <w:t>Flugrekandi/umráðandi skal tilnefna einn af flugliðum sem flugstjóra, enda uppfylli hann þær kröfur sem ráðherra mælir fyrir um í reglugerð hvað varðar nám, þekkingu og reynslu.</w:t>
      </w:r>
    </w:p>
    <w:p w14:paraId="3708A81C" w14:textId="77777777" w:rsidR="006362C2" w:rsidRPr="006362C2" w:rsidRDefault="006362C2" w:rsidP="006362C2">
      <w:pPr>
        <w:jc w:val="left"/>
        <w:rPr>
          <w:szCs w:val="21"/>
        </w:rPr>
      </w:pPr>
      <w:r w:rsidRPr="006362C2">
        <w:rPr>
          <w:szCs w:val="21"/>
        </w:rPr>
        <w:t>Flugstjóri fer með æðsta vald í loftfari.</w:t>
      </w:r>
    </w:p>
    <w:p w14:paraId="6226052C" w14:textId="77777777" w:rsidR="006362C2" w:rsidRPr="006362C2" w:rsidRDefault="006362C2" w:rsidP="006362C2">
      <w:pPr>
        <w:rPr>
          <w:szCs w:val="21"/>
        </w:rPr>
      </w:pPr>
      <w:r w:rsidRPr="006362C2">
        <w:t>Flugstjóri hefur undir sinni forsjá loftfar, áhöfn, farþega og farm. Honum er heimilt, þegar hann telur nauðsyn til, að setja flugverja um stundarsakir til annarrar þjónustu en þeirrar sem þeir eru ráðnir til.</w:t>
      </w:r>
    </w:p>
    <w:p w14:paraId="67A1625E" w14:textId="77777777" w:rsidR="006362C2" w:rsidRPr="006362C2" w:rsidRDefault="006362C2" w:rsidP="006362C2">
      <w:r w:rsidRPr="006362C2">
        <w:t>Flugstjóra er heimilt, þegar nauðsyn ber til, að synja viðtöku í loftfar eða vísa úr því flugverjum, farþegum, farangri eða farmi.</w:t>
      </w:r>
    </w:p>
    <w:p w14:paraId="354793E1" w14:textId="77777777" w:rsidR="006362C2" w:rsidRPr="006362C2" w:rsidRDefault="006362C2" w:rsidP="006362C2">
      <w:r w:rsidRPr="006362C2">
        <w:t xml:space="preserve">Flugstjóri ber ábyrgð á að </w:t>
      </w:r>
      <w:proofErr w:type="spellStart"/>
      <w:r w:rsidRPr="006362C2">
        <w:t>lögmæltar</w:t>
      </w:r>
      <w:proofErr w:type="spellEnd"/>
      <w:r w:rsidRPr="006362C2">
        <w:t xml:space="preserve"> dagbækur og önnur flugskjöl séu í loftfari og skráð sé í bækur þessar og skjöl svo sem lög þessi og reglugerðir settar samkvæmt þeim segja til um.</w:t>
      </w:r>
    </w:p>
    <w:p w14:paraId="1600EF84" w14:textId="77777777" w:rsidR="006362C2" w:rsidRPr="006362C2" w:rsidRDefault="006362C2" w:rsidP="006362C2"/>
    <w:p w14:paraId="3CF14716" w14:textId="77777777" w:rsidR="006362C2" w:rsidRPr="006362C2" w:rsidRDefault="006362C2" w:rsidP="006362C2">
      <w:pPr>
        <w:ind w:firstLine="0"/>
        <w:jc w:val="center"/>
      </w:pPr>
      <w:r w:rsidRPr="006362C2">
        <w:t>107. gr.</w:t>
      </w:r>
    </w:p>
    <w:p w14:paraId="0F40F04F" w14:textId="77777777" w:rsidR="006362C2" w:rsidRPr="006362C2" w:rsidRDefault="006362C2" w:rsidP="006362C2">
      <w:pPr>
        <w:ind w:firstLine="0"/>
        <w:jc w:val="center"/>
        <w:rPr>
          <w:i/>
          <w:color w:val="000000"/>
          <w:szCs w:val="21"/>
        </w:rPr>
      </w:pPr>
      <w:r w:rsidRPr="006362C2">
        <w:rPr>
          <w:i/>
          <w:color w:val="000000"/>
          <w:szCs w:val="21"/>
        </w:rPr>
        <w:t>Upplýsingar og aðstoð til farþega.</w:t>
      </w:r>
    </w:p>
    <w:p w14:paraId="494FCDF5" w14:textId="77777777" w:rsidR="006362C2" w:rsidRPr="006362C2" w:rsidRDefault="006362C2" w:rsidP="006362C2">
      <w:pPr>
        <w:rPr>
          <w:color w:val="000000"/>
          <w:szCs w:val="21"/>
        </w:rPr>
      </w:pPr>
      <w:r w:rsidRPr="006362C2">
        <w:rPr>
          <w:color w:val="000000"/>
          <w:szCs w:val="21"/>
        </w:rPr>
        <w:t>Flugstjóri skal tryggja að fyrir flug eða, ef við á, meðan á flugi stendur fái farþegar upplýsingar um staðsetningu og notkun öryggis- og neyðarbúnaðar.</w:t>
      </w:r>
    </w:p>
    <w:p w14:paraId="159CFFE1" w14:textId="77777777" w:rsidR="006362C2" w:rsidRPr="006362C2" w:rsidRDefault="006362C2" w:rsidP="006362C2">
      <w:r w:rsidRPr="006362C2">
        <w:t>Farþegum er skylt að fara eftir fyrirmælum flugstjóra eða annarra flugverja er varða öryggi um borð og góða hegðun og reglu í loftfari.</w:t>
      </w:r>
    </w:p>
    <w:p w14:paraId="43112657" w14:textId="77777777" w:rsidR="006362C2" w:rsidRPr="006362C2" w:rsidRDefault="006362C2" w:rsidP="006362C2">
      <w:pPr>
        <w:rPr>
          <w:szCs w:val="21"/>
        </w:rPr>
      </w:pPr>
      <w:r w:rsidRPr="006362C2">
        <w:rPr>
          <w:szCs w:val="21"/>
        </w:rPr>
        <w:lastRenderedPageBreak/>
        <w:t>Farþegar sem þarfnast sérstakra skilyrða, aðstoðar og/eða búnaðar þegar þeir ferðast með flugi skulu fluttir við skilyrði sem miði að því að tryggja öryggi loftfarsins og allra um borð, samkvæmt verklagsreglum sem flugrekandi/umráðandi setur.</w:t>
      </w:r>
    </w:p>
    <w:p w14:paraId="03F8BC03" w14:textId="77777777" w:rsidR="006362C2" w:rsidRPr="006362C2" w:rsidRDefault="006362C2" w:rsidP="006362C2">
      <w:pPr>
        <w:rPr>
          <w:szCs w:val="21"/>
        </w:rPr>
      </w:pPr>
    </w:p>
    <w:p w14:paraId="785181D9" w14:textId="77777777" w:rsidR="006362C2" w:rsidRPr="006362C2" w:rsidRDefault="006362C2" w:rsidP="006362C2">
      <w:pPr>
        <w:ind w:firstLine="0"/>
        <w:jc w:val="center"/>
      </w:pPr>
      <w:r w:rsidRPr="006362C2">
        <w:t xml:space="preserve">108. gr. </w:t>
      </w:r>
    </w:p>
    <w:p w14:paraId="69EF5BF7" w14:textId="77777777" w:rsidR="006362C2" w:rsidRPr="006362C2" w:rsidRDefault="006362C2" w:rsidP="006362C2">
      <w:pPr>
        <w:ind w:firstLine="0"/>
        <w:jc w:val="center"/>
        <w:rPr>
          <w:i/>
        </w:rPr>
      </w:pPr>
      <w:r w:rsidRPr="006362C2">
        <w:rPr>
          <w:i/>
        </w:rPr>
        <w:t>Valdheimildir flugstjóra.</w:t>
      </w:r>
    </w:p>
    <w:p w14:paraId="1EA7EF92" w14:textId="0619642A" w:rsidR="006362C2" w:rsidRPr="006362C2" w:rsidRDefault="006362C2" w:rsidP="006362C2">
      <w:pPr>
        <w:rPr>
          <w:szCs w:val="21"/>
        </w:rPr>
      </w:pPr>
      <w:r w:rsidRPr="006362C2">
        <w:rPr>
          <w:szCs w:val="21"/>
        </w:rPr>
        <w:t xml:space="preserve">Flugstjóra er heimilt að þröngva </w:t>
      </w:r>
      <w:r w:rsidR="00226E1F">
        <w:rPr>
          <w:szCs w:val="21"/>
        </w:rPr>
        <w:t>einstaklingi</w:t>
      </w:r>
      <w:r w:rsidRPr="006362C2">
        <w:rPr>
          <w:szCs w:val="21"/>
        </w:rPr>
        <w:t xml:space="preserve"> með valdi til hlýðni við sig, ef rökstuddur grunur er á að hann hafi framið: </w:t>
      </w:r>
    </w:p>
    <w:p w14:paraId="2B9E698A" w14:textId="77777777" w:rsidR="006362C2" w:rsidRPr="006362C2" w:rsidRDefault="006362C2" w:rsidP="00B90318">
      <w:pPr>
        <w:pStyle w:val="Mlsgreinlista"/>
        <w:numPr>
          <w:ilvl w:val="0"/>
          <w:numId w:val="71"/>
        </w:numPr>
      </w:pPr>
      <w:r w:rsidRPr="006362C2">
        <w:t xml:space="preserve">brot sem sætt getur ákæru, </w:t>
      </w:r>
    </w:p>
    <w:p w14:paraId="7743A121" w14:textId="77777777" w:rsidR="006362C2" w:rsidRPr="006362C2" w:rsidRDefault="006362C2" w:rsidP="00B90318">
      <w:pPr>
        <w:pStyle w:val="Mlsgreinlista"/>
        <w:numPr>
          <w:ilvl w:val="0"/>
          <w:numId w:val="71"/>
        </w:numPr>
      </w:pPr>
      <w:r w:rsidRPr="006362C2">
        <w:t xml:space="preserve">verknað sem stofnar eða getur stofnað öryggi loftfarsins, manna eða eigna í hættu, </w:t>
      </w:r>
    </w:p>
    <w:p w14:paraId="7889728F" w14:textId="77777777" w:rsidR="006362C2" w:rsidRPr="006362C2" w:rsidRDefault="006362C2" w:rsidP="006362C2">
      <w:pPr>
        <w:ind w:firstLine="0"/>
        <w:rPr>
          <w:szCs w:val="21"/>
        </w:rPr>
      </w:pPr>
      <w:r w:rsidRPr="006362C2">
        <w:rPr>
          <w:szCs w:val="21"/>
        </w:rPr>
        <w:t>enda sé það nauðsynlegt til að vernda öryggi loftfarsins, manna eða eigna, eða til að halda uppi góðri hegðun og reglu í loftfari, eða til að tryggja öryggi meints brotamanns svo hægt sé að afhenda hann stjórnvöldum eða koma honum frá borði. Í því skyni er flugstjóra m.a. heimilt að skerða frelsi þess eða þeirra sem ógna öryggi eða góðri hegðun og reglu um borð. Frelsisskerðingu skal ekki beitt lengur en þörf krefur, nema sá sem beittur er slíkum ráðstöfunum veiti samþykki sitt.</w:t>
      </w:r>
    </w:p>
    <w:p w14:paraId="4BFCD6A7" w14:textId="77777777" w:rsidR="006362C2" w:rsidRPr="006362C2" w:rsidRDefault="006362C2" w:rsidP="006362C2">
      <w:pPr>
        <w:rPr>
          <w:szCs w:val="21"/>
        </w:rPr>
      </w:pPr>
      <w:r w:rsidRPr="006362C2">
        <w:rPr>
          <w:szCs w:val="21"/>
        </w:rPr>
        <w:t>Ef loftfar er í hættu statt eða annars konar neyðarástand er fyrir hendi eða yfirvofandi er flugstjóra heimilt að beita hverri þeirri aðferð sem nauðsynleg er til að koma á reglu og hlýðni og gera allt sem honum er unnt til bjargar loftfari, mönnum og farmi sem í því er.</w:t>
      </w:r>
    </w:p>
    <w:p w14:paraId="3DC3A480" w14:textId="566EF85B" w:rsidR="006362C2" w:rsidRPr="006362C2" w:rsidRDefault="006362C2" w:rsidP="006362C2">
      <w:pPr>
        <w:rPr>
          <w:szCs w:val="21"/>
        </w:rPr>
      </w:pPr>
      <w:r w:rsidRPr="006362C2">
        <w:rPr>
          <w:szCs w:val="21"/>
        </w:rPr>
        <w:t xml:space="preserve">Við beitingu ráðstafana skv. 1. og 2. mgr. er hverjum flugverja er skylt, án þess að á hann sé skorað, að veita flugstjóra aðstoð. Flugstjóri getur jafnframt óskað eftir aðstoð farþega. Ef rökstudd ástæða er til að ætla að nauðsynlegt sé að vernda öryggi loftfars, </w:t>
      </w:r>
      <w:r w:rsidR="009678F8">
        <w:rPr>
          <w:szCs w:val="21"/>
        </w:rPr>
        <w:t>fólk</w:t>
      </w:r>
      <w:r w:rsidRPr="006362C2">
        <w:rPr>
          <w:szCs w:val="21"/>
        </w:rPr>
        <w:t xml:space="preserve"> eða eignir, er sérhverjum flugverja eða farþega heimilt að grípa til ráðstafana til varna.</w:t>
      </w:r>
    </w:p>
    <w:p w14:paraId="158AA88E" w14:textId="77777777" w:rsidR="006362C2" w:rsidRPr="006362C2" w:rsidRDefault="006362C2" w:rsidP="006362C2">
      <w:pPr>
        <w:rPr>
          <w:szCs w:val="21"/>
        </w:rPr>
      </w:pPr>
      <w:r w:rsidRPr="006362C2">
        <w:rPr>
          <w:szCs w:val="21"/>
        </w:rPr>
        <w:t>Ef nauðsyn ber til að yfirgefa loftfarið skal flugstjóri eftir því sem frekast er unnt sjá um að flugskjölum sé komið á óhultan stað.</w:t>
      </w:r>
    </w:p>
    <w:p w14:paraId="03711234" w14:textId="77777777" w:rsidR="006362C2" w:rsidRPr="006362C2" w:rsidRDefault="006362C2" w:rsidP="006362C2">
      <w:pPr>
        <w:rPr>
          <w:szCs w:val="21"/>
        </w:rPr>
      </w:pPr>
    </w:p>
    <w:p w14:paraId="23D3F45D" w14:textId="77777777" w:rsidR="006362C2" w:rsidRPr="006362C2" w:rsidRDefault="006362C2" w:rsidP="006362C2">
      <w:pPr>
        <w:ind w:firstLine="0"/>
        <w:jc w:val="center"/>
      </w:pPr>
      <w:r w:rsidRPr="006362C2">
        <w:t>109. gr.</w:t>
      </w:r>
    </w:p>
    <w:p w14:paraId="1552525A" w14:textId="77777777" w:rsidR="006362C2" w:rsidRPr="006362C2" w:rsidRDefault="006362C2" w:rsidP="006362C2">
      <w:pPr>
        <w:ind w:firstLine="0"/>
        <w:jc w:val="center"/>
        <w:rPr>
          <w:i/>
        </w:rPr>
      </w:pPr>
      <w:r w:rsidRPr="006362C2">
        <w:rPr>
          <w:i/>
        </w:rPr>
        <w:t>Viðbrögð við lögbroti o. fl.</w:t>
      </w:r>
    </w:p>
    <w:p w14:paraId="122E13E0" w14:textId="77777777" w:rsidR="006362C2" w:rsidRPr="006362C2" w:rsidRDefault="006362C2" w:rsidP="006362C2">
      <w:r w:rsidRPr="006362C2">
        <w:t>Ef lögbrot er framið í loftfari ber flugstjóra að gera þær ráðstafanir sem hann getur og nauðsynlegar eru til að afla réttrar vitneskju um málið og sem eigi má að meinalausu fresta.</w:t>
      </w:r>
    </w:p>
    <w:p w14:paraId="0CBD2F4D" w14:textId="77777777" w:rsidR="006362C2" w:rsidRPr="006362C2" w:rsidRDefault="006362C2" w:rsidP="006362C2">
      <w:r w:rsidRPr="006362C2">
        <w:t xml:space="preserve">Flugstjóri skal, svo sem kostur er, sjá um að hinn grunaði komist eigi undan og er flugstjóra heimilt, ef nauðsyn ber til, að setja hann í gæslu uns hann verður afhentur lögreglu á Íslandi eða þar til bærum yfirvöldum erlendis. </w:t>
      </w:r>
    </w:p>
    <w:p w14:paraId="50CC55EB" w14:textId="77777777" w:rsidR="006362C2" w:rsidRPr="006362C2" w:rsidRDefault="006362C2" w:rsidP="006362C2">
      <w:r w:rsidRPr="006362C2">
        <w:t>Flugstjóra er heimilt að taka í sína umsjá hluti sem ætla má að séu sönnunargögn uns þeir verða afhentir lögreglu eða yfirvöldum.</w:t>
      </w:r>
    </w:p>
    <w:p w14:paraId="4A08F402" w14:textId="77777777" w:rsidR="006362C2" w:rsidRPr="006362C2" w:rsidRDefault="006362C2" w:rsidP="006362C2">
      <w:pPr>
        <w:rPr>
          <w:szCs w:val="21"/>
        </w:rPr>
      </w:pPr>
    </w:p>
    <w:p w14:paraId="5485D02F" w14:textId="77777777" w:rsidR="006362C2" w:rsidRPr="006362C2" w:rsidRDefault="006362C2" w:rsidP="006362C2">
      <w:pPr>
        <w:ind w:firstLine="0"/>
        <w:jc w:val="center"/>
      </w:pPr>
      <w:bookmarkStart w:id="45" w:name="_Hlk28451612"/>
      <w:r w:rsidRPr="006362C2">
        <w:t>110. gr.</w:t>
      </w:r>
    </w:p>
    <w:p w14:paraId="2C9084A6" w14:textId="77777777" w:rsidR="006362C2" w:rsidRPr="006362C2" w:rsidRDefault="006362C2" w:rsidP="006362C2">
      <w:pPr>
        <w:ind w:firstLine="0"/>
        <w:jc w:val="center"/>
        <w:rPr>
          <w:i/>
        </w:rPr>
      </w:pPr>
      <w:r w:rsidRPr="006362C2">
        <w:rPr>
          <w:i/>
        </w:rPr>
        <w:t>Verndun viðkvæmra upplýsinga er varða öryggi.</w:t>
      </w:r>
    </w:p>
    <w:p w14:paraId="3F3DAB86" w14:textId="77777777" w:rsidR="006362C2" w:rsidRPr="006362C2" w:rsidRDefault="006362C2" w:rsidP="006362C2">
      <w:pPr>
        <w:rPr>
          <w:szCs w:val="21"/>
        </w:rPr>
      </w:pPr>
      <w:r w:rsidRPr="006362C2">
        <w:rPr>
          <w:szCs w:val="21"/>
        </w:rPr>
        <w:t xml:space="preserve">Flugrekandi/umráðandi skal gera viðeigandi ráðstafanir til að tryggja starfhæfi flugrita (ferð- og hljóðrita) og gagnatengla og vernd viðkvæmra upplýsinga. </w:t>
      </w:r>
    </w:p>
    <w:p w14:paraId="3BE9F7A4" w14:textId="77777777" w:rsidR="006362C2" w:rsidRPr="006362C2" w:rsidRDefault="006362C2" w:rsidP="006362C2">
      <w:pPr>
        <w:rPr>
          <w:szCs w:val="21"/>
        </w:rPr>
      </w:pPr>
      <w:r w:rsidRPr="006362C2">
        <w:rPr>
          <w:szCs w:val="21"/>
        </w:rPr>
        <w:t>Ráðherra er heimilt að ákvarða með reglugerð hvaða loftför skuli útbúin flugrita og gagnatengli, hvaða fjarskipti, gögn og upplýsingar skuli tekin upp og hvernig og að hvaða marki skuli skrá og varðveita gögn og upptökur. Jafnframt skal ráðherra heimilt að kveða á um kröfur til öryggis, verndar, geymslu og notkunar upptakna og gagna og aðgengi að slíkum gögnum í þágu aukins flugöryggis.</w:t>
      </w:r>
    </w:p>
    <w:p w14:paraId="19CE1EC1" w14:textId="77777777" w:rsidR="006362C2" w:rsidRPr="006362C2" w:rsidRDefault="006362C2" w:rsidP="006362C2">
      <w:pPr>
        <w:rPr>
          <w:szCs w:val="21"/>
        </w:rPr>
      </w:pPr>
      <w:bookmarkStart w:id="46" w:name="_Hlk33533253"/>
      <w:bookmarkEnd w:id="45"/>
    </w:p>
    <w:p w14:paraId="137E933B" w14:textId="77777777" w:rsidR="006362C2" w:rsidRPr="006362C2" w:rsidRDefault="006362C2" w:rsidP="006362C2">
      <w:pPr>
        <w:ind w:firstLine="0"/>
        <w:jc w:val="center"/>
      </w:pPr>
      <w:bookmarkStart w:id="47" w:name="_Hlk33193268"/>
      <w:bookmarkStart w:id="48" w:name="_Hlk33195688"/>
      <w:bookmarkStart w:id="49" w:name="_Hlk20832782"/>
      <w:bookmarkStart w:id="50" w:name="_Hlk22808621"/>
      <w:bookmarkStart w:id="51" w:name="_Hlk23154962"/>
      <w:bookmarkStart w:id="52" w:name="_Hlk29540583"/>
      <w:bookmarkEnd w:id="46"/>
      <w:r w:rsidRPr="006362C2">
        <w:t>111. gr.</w:t>
      </w:r>
    </w:p>
    <w:p w14:paraId="79E2EBFD" w14:textId="77777777" w:rsidR="006362C2" w:rsidRPr="006362C2" w:rsidRDefault="006362C2" w:rsidP="006362C2">
      <w:pPr>
        <w:ind w:firstLine="0"/>
        <w:jc w:val="center"/>
        <w:rPr>
          <w:i/>
        </w:rPr>
      </w:pPr>
      <w:r w:rsidRPr="006362C2">
        <w:rPr>
          <w:i/>
        </w:rPr>
        <w:lastRenderedPageBreak/>
        <w:t>Flutningur hættulegs varnings.</w:t>
      </w:r>
    </w:p>
    <w:p w14:paraId="11843389" w14:textId="77777777" w:rsidR="006362C2" w:rsidRPr="006362C2" w:rsidRDefault="006362C2" w:rsidP="006362C2">
      <w:r w:rsidRPr="006362C2">
        <w:t xml:space="preserve">Ekki má flytja hluti eða efni, sem stofnað geta heilbrigði, öryggi, eignum eða umhverfinu í verulega hættu, svo sem hættulegan varning, með loftfari nema framfylgja öryggisreglum og fyrirmælum til að draga úr þeirri áhættu samfara flutningi. </w:t>
      </w:r>
    </w:p>
    <w:p w14:paraId="17B9D488" w14:textId="77777777" w:rsidR="006362C2" w:rsidRPr="006362C2" w:rsidRDefault="006362C2" w:rsidP="006362C2">
      <w:r w:rsidRPr="006362C2">
        <w:t>Flugrekandi/umráðandi skal koma á og viðhalda verklagi í rekstrarhandbók vegna flutnings hættulegs varnings. Enn fremur skal flugrekandi/umráðandi koma á og viðhalda þjálfunaráætlun á sviði flutnings hættulegs varnings fyrir starfsfólk í samræmi við tæknileg fyrirmæli Alþjóðaflugmálastofnunarinnar.</w:t>
      </w:r>
    </w:p>
    <w:p w14:paraId="4F1B1D01" w14:textId="77777777" w:rsidR="006362C2" w:rsidRPr="006362C2" w:rsidRDefault="006362C2" w:rsidP="006362C2">
      <w:r w:rsidRPr="006362C2">
        <w:t>Ráðherra er heimilt að setja reglugerð þar sem nánar er kveðið á um flutning hættulegs varnings, þar á meðal hvenær þörf er á sérstakri heimild, vottun eða yfirlýsingu lögbærra stjórnvalda fyrir flutning hættulegs varnings, hvaða hættulega varning er óheimilt að flytja, takmarkanir á flutningsmagni, ef við á, skyldu flugrekanda/umráðanda til að setja sér verklag um flutning hættulegs varnings, fyrirmæli til flugverja og þjálfun starfsfólks, frágang, pökkun og merkingu varnings, flutningsskjöl og hleðslu og tilkynningar og upplýsingaskyldu til stjórnvalda vegna flutnings hættulegs varnings.</w:t>
      </w:r>
    </w:p>
    <w:bookmarkEnd w:id="47"/>
    <w:p w14:paraId="5E3480A9" w14:textId="77777777" w:rsidR="006362C2" w:rsidRPr="006362C2" w:rsidRDefault="006362C2" w:rsidP="006362C2">
      <w:pPr>
        <w:rPr>
          <w:szCs w:val="21"/>
        </w:rPr>
      </w:pPr>
    </w:p>
    <w:p w14:paraId="1F38B04F" w14:textId="77777777" w:rsidR="006362C2" w:rsidRPr="006362C2" w:rsidRDefault="006362C2" w:rsidP="006362C2">
      <w:pPr>
        <w:ind w:firstLine="0"/>
        <w:jc w:val="center"/>
      </w:pPr>
      <w:r w:rsidRPr="006362C2">
        <w:t>112. gr.</w:t>
      </w:r>
    </w:p>
    <w:p w14:paraId="5CD0832A" w14:textId="77777777" w:rsidR="006362C2" w:rsidRPr="006362C2" w:rsidRDefault="006362C2" w:rsidP="006362C2">
      <w:pPr>
        <w:ind w:firstLine="0"/>
        <w:jc w:val="center"/>
        <w:rPr>
          <w:i/>
        </w:rPr>
      </w:pPr>
      <w:r w:rsidRPr="006362C2">
        <w:rPr>
          <w:i/>
        </w:rPr>
        <w:t xml:space="preserve">Hergögn og hervopn. </w:t>
      </w:r>
    </w:p>
    <w:p w14:paraId="4644D280" w14:textId="77777777" w:rsidR="006362C2" w:rsidRPr="006362C2" w:rsidRDefault="006362C2" w:rsidP="006362C2">
      <w:r w:rsidRPr="006362C2">
        <w:t>Ráðherra samkvæmt þessari grein er sá ráðherra sem fer með varnarmál.</w:t>
      </w:r>
    </w:p>
    <w:p w14:paraId="594C5616" w14:textId="77777777" w:rsidR="006362C2" w:rsidRPr="006362C2" w:rsidRDefault="006362C2" w:rsidP="006362C2">
      <w:r w:rsidRPr="006362C2">
        <w:t>Óheimil er för loftfara með hergögn og hervopn um íslenskt yfirráðasvæði, nema með heimild ráðherra eða þess sem hann felur heimildarveitinguna.</w:t>
      </w:r>
    </w:p>
    <w:p w14:paraId="608F5ECF" w14:textId="77777777" w:rsidR="006362C2" w:rsidRPr="006362C2" w:rsidRDefault="006362C2" w:rsidP="006362C2">
      <w:pPr>
        <w:rPr>
          <w:szCs w:val="21"/>
        </w:rPr>
      </w:pPr>
      <w:r w:rsidRPr="006362C2">
        <w:rPr>
          <w:szCs w:val="21"/>
        </w:rPr>
        <w:t>Loftförum skráðum hér á landi og ómönnuðum loftförum sem starfrækt eru innan íslensks yfirráðasvæðis er óheimilt að flytja hergögn og hervopn, nema með heimild ráðherra eða þess sem hann felur heimildarveitinguna.</w:t>
      </w:r>
    </w:p>
    <w:p w14:paraId="77351CB6" w14:textId="77777777" w:rsidR="006362C2" w:rsidRPr="006362C2" w:rsidRDefault="006362C2" w:rsidP="006362C2">
      <w:pPr>
        <w:rPr>
          <w:szCs w:val="21"/>
        </w:rPr>
      </w:pPr>
      <w:r w:rsidRPr="006362C2">
        <w:rPr>
          <w:szCs w:val="21"/>
        </w:rPr>
        <w:t>Þrátt fyrir 2. og 3. mgr. er ríkisloftförum sem skráð eru hér á landi, óskráðum ómönnuðum ríkisloftförum og loftförum opinberra aðila sem sinna þjónustu í almannaþágu eða skyldu á ábyrgð íslenska ríkisins í ríkisflugi, heimil för og flutningur hergagna og hervopna um íslenskt yfirráðasvæði, sbr. þó 111. gr.</w:t>
      </w:r>
    </w:p>
    <w:p w14:paraId="4B9B7970" w14:textId="77777777" w:rsidR="006362C2" w:rsidRPr="006362C2" w:rsidRDefault="006362C2" w:rsidP="006362C2">
      <w:pPr>
        <w:rPr>
          <w:szCs w:val="21"/>
        </w:rPr>
      </w:pPr>
      <w:r w:rsidRPr="006362C2">
        <w:rPr>
          <w:szCs w:val="21"/>
        </w:rPr>
        <w:t>Ráðherra er heimilt að veita undanþágu frá 2. og 3. mgr. þessarar greinar, enda sé þeim skilyrðum fullnægt sem ráðherra kveður á um í reglugerð, sbr. þó 111. gr.</w:t>
      </w:r>
    </w:p>
    <w:p w14:paraId="268E9954" w14:textId="77777777" w:rsidR="006362C2" w:rsidRPr="006362C2" w:rsidRDefault="006362C2" w:rsidP="006362C2"/>
    <w:p w14:paraId="479CE49C" w14:textId="77777777" w:rsidR="006362C2" w:rsidRPr="006362C2" w:rsidRDefault="006362C2" w:rsidP="006362C2">
      <w:pPr>
        <w:ind w:firstLine="0"/>
        <w:jc w:val="center"/>
      </w:pPr>
      <w:r w:rsidRPr="006362C2">
        <w:t>113. gr.</w:t>
      </w:r>
    </w:p>
    <w:p w14:paraId="68FB1E3E" w14:textId="77777777" w:rsidR="006362C2" w:rsidRPr="006362C2" w:rsidRDefault="006362C2" w:rsidP="006362C2">
      <w:pPr>
        <w:ind w:firstLine="0"/>
        <w:jc w:val="center"/>
        <w:rPr>
          <w:i/>
          <w:szCs w:val="21"/>
        </w:rPr>
      </w:pPr>
      <w:r w:rsidRPr="006362C2">
        <w:rPr>
          <w:i/>
          <w:szCs w:val="21"/>
        </w:rPr>
        <w:t>Vopnaðir verðir.</w:t>
      </w:r>
    </w:p>
    <w:p w14:paraId="04C42E1B" w14:textId="77777777" w:rsidR="006362C2" w:rsidRPr="006362C2" w:rsidRDefault="006362C2" w:rsidP="006362C2">
      <w:pPr>
        <w:rPr>
          <w:szCs w:val="21"/>
        </w:rPr>
      </w:pPr>
      <w:r w:rsidRPr="006362C2">
        <w:rPr>
          <w:szCs w:val="21"/>
        </w:rPr>
        <w:t xml:space="preserve">Óheimil er för loftfara með vopnaða verði í almenningsflugi um íslenskt yfirráðasvæði, nema með heimild ráðherra eða þess sem hann felur heimildarveitinguna, enda liggi fyrir jákvæð umsögn þess ráðherra sem fer með varnarmál, sbr. 2. mgr. 112. gr., og ríkislögreglustjóra. Sama á við um erlend ríkisloftför. </w:t>
      </w:r>
    </w:p>
    <w:p w14:paraId="752985C4" w14:textId="77777777" w:rsidR="006362C2" w:rsidRPr="006362C2" w:rsidRDefault="006362C2" w:rsidP="006362C2">
      <w:pPr>
        <w:rPr>
          <w:szCs w:val="21"/>
        </w:rPr>
      </w:pPr>
      <w:r w:rsidRPr="006362C2">
        <w:rPr>
          <w:szCs w:val="21"/>
        </w:rPr>
        <w:t xml:space="preserve">Óheimil er för loftfara sem skráð eru hér á landi með vopnaða verði, nema með heimild ráðherra samkvæmt 1. mgr. </w:t>
      </w:r>
    </w:p>
    <w:bookmarkEnd w:id="48"/>
    <w:p w14:paraId="54FDA6BD" w14:textId="77777777" w:rsidR="006362C2" w:rsidRPr="006362C2" w:rsidRDefault="006362C2" w:rsidP="006362C2">
      <w:pPr>
        <w:rPr>
          <w:szCs w:val="21"/>
        </w:rPr>
      </w:pPr>
    </w:p>
    <w:p w14:paraId="21F2884A" w14:textId="77777777" w:rsidR="006362C2" w:rsidRPr="006362C2" w:rsidRDefault="006362C2" w:rsidP="006362C2">
      <w:pPr>
        <w:ind w:firstLine="0"/>
        <w:jc w:val="center"/>
      </w:pPr>
      <w:r w:rsidRPr="006362C2">
        <w:t>114. gr.</w:t>
      </w:r>
    </w:p>
    <w:p w14:paraId="70633A60" w14:textId="77777777" w:rsidR="006362C2" w:rsidRPr="006362C2" w:rsidRDefault="006362C2" w:rsidP="006362C2">
      <w:pPr>
        <w:ind w:firstLine="0"/>
        <w:jc w:val="center"/>
        <w:rPr>
          <w:i/>
        </w:rPr>
      </w:pPr>
      <w:bookmarkStart w:id="53" w:name="_Hlk31716030"/>
      <w:r w:rsidRPr="006362C2">
        <w:rPr>
          <w:i/>
        </w:rPr>
        <w:t>Upplýsingar um farþega.</w:t>
      </w:r>
    </w:p>
    <w:bookmarkEnd w:id="49"/>
    <w:bookmarkEnd w:id="50"/>
    <w:bookmarkEnd w:id="51"/>
    <w:p w14:paraId="29C35742" w14:textId="77777777" w:rsidR="006362C2" w:rsidRPr="006362C2" w:rsidRDefault="006362C2" w:rsidP="006362C2">
      <w:r w:rsidRPr="006362C2">
        <w:t>Flugrekendur með útgefið flugrekstrarleyfi innan EASA-ríkja í flutningaflugi til og frá Íslandi og flugrekendur með staðfestu í þriðja ríki, sem fljúga frá Íslandi, skulu gera far</w:t>
      </w:r>
      <w:r w:rsidRPr="006362C2">
        <w:softHyphen/>
        <w:t>þeg</w:t>
      </w:r>
      <w:r w:rsidRPr="006362C2">
        <w:softHyphen/>
        <w:t>um kleift að gefa upp nafn og samskiptaupplýsingar þess sem hafa skal samband við ef slys ber að höndum. Slíkar upplýsingar skal einungis heimilt að nota ef slys ber að höndum og óheimilt er að miðla þeim til þriðja aðila eða nota í viðskiptalegum tilgangi.</w:t>
      </w:r>
    </w:p>
    <w:p w14:paraId="45F7457C" w14:textId="77777777" w:rsidR="006362C2" w:rsidRPr="006362C2" w:rsidRDefault="006362C2" w:rsidP="006362C2">
      <w:pPr>
        <w:ind w:firstLine="0"/>
        <w:jc w:val="left"/>
        <w:rPr>
          <w:szCs w:val="21"/>
        </w:rPr>
      </w:pPr>
      <w:bookmarkStart w:id="54" w:name="_Hlk33195878"/>
      <w:bookmarkEnd w:id="53"/>
    </w:p>
    <w:bookmarkEnd w:id="52"/>
    <w:p w14:paraId="3A317CF7" w14:textId="77777777" w:rsidR="006362C2" w:rsidRPr="006362C2" w:rsidRDefault="006362C2" w:rsidP="006362C2">
      <w:pPr>
        <w:ind w:firstLine="0"/>
        <w:jc w:val="center"/>
      </w:pPr>
      <w:r w:rsidRPr="006362C2">
        <w:t>115. gr.</w:t>
      </w:r>
    </w:p>
    <w:p w14:paraId="1793DE2F" w14:textId="77777777" w:rsidR="006362C2" w:rsidRPr="006362C2" w:rsidRDefault="006362C2" w:rsidP="006362C2">
      <w:pPr>
        <w:ind w:firstLine="0"/>
        <w:jc w:val="center"/>
        <w:rPr>
          <w:i/>
          <w:szCs w:val="21"/>
        </w:rPr>
      </w:pPr>
      <w:r w:rsidRPr="006362C2">
        <w:rPr>
          <w:i/>
          <w:szCs w:val="21"/>
        </w:rPr>
        <w:t>Reglugerðarheimild.</w:t>
      </w:r>
    </w:p>
    <w:p w14:paraId="1EBF6B5F" w14:textId="77777777" w:rsidR="006362C2" w:rsidRPr="006362C2" w:rsidRDefault="006362C2" w:rsidP="006362C2">
      <w:pPr>
        <w:rPr>
          <w:szCs w:val="21"/>
        </w:rPr>
      </w:pPr>
      <w:r w:rsidRPr="006362C2">
        <w:rPr>
          <w:szCs w:val="21"/>
        </w:rPr>
        <w:t>Ráðherra er heimilt að setja í reglugerðir nánari ákvæði um framkvæmd þessa kafla, þ.m.t. um:</w:t>
      </w:r>
    </w:p>
    <w:p w14:paraId="3086DB21" w14:textId="77777777" w:rsidR="006362C2" w:rsidRPr="006362C2" w:rsidRDefault="006362C2" w:rsidP="00B90318">
      <w:pPr>
        <w:pStyle w:val="Mlsgreinlista"/>
        <w:numPr>
          <w:ilvl w:val="0"/>
          <w:numId w:val="72"/>
        </w:numPr>
      </w:pPr>
      <w:r w:rsidRPr="006362C2">
        <w:t xml:space="preserve">örugga starfrækslu, undirbúning flugs og verklag í flugi, afkastagetu og </w:t>
      </w:r>
      <w:proofErr w:type="spellStart"/>
      <w:r w:rsidRPr="006362C2">
        <w:t>starfrækslu</w:t>
      </w:r>
      <w:r w:rsidRPr="006362C2">
        <w:softHyphen/>
        <w:t>lágmörk</w:t>
      </w:r>
      <w:proofErr w:type="spellEnd"/>
      <w:r w:rsidRPr="006362C2">
        <w:t xml:space="preserve">, þ.m.t. stjórnunarkerfi flugrekanda/umráðanda, verklagsreglur og handbækur, tæki, gögn og skjöl sem skulu vera um borð í loftfari, </w:t>
      </w:r>
    </w:p>
    <w:p w14:paraId="40913CA2" w14:textId="77777777" w:rsidR="006362C2" w:rsidRPr="006362C2" w:rsidRDefault="006362C2" w:rsidP="00B90318">
      <w:pPr>
        <w:pStyle w:val="Mlsgreinlista"/>
        <w:numPr>
          <w:ilvl w:val="0"/>
          <w:numId w:val="72"/>
        </w:numPr>
      </w:pPr>
      <w:r w:rsidRPr="006362C2">
        <w:t>kröfur um lista eða skjal yfir lágmarksbúnað, þar sem kveðið er á um starfrækslu loftfars við tilgreind skilyrði, nauðsynlegan öryggistengdan búnað loftfars og annað sem lýtur að öryggi loftfars,</w:t>
      </w:r>
    </w:p>
    <w:p w14:paraId="1ECFDCCF" w14:textId="77777777" w:rsidR="006362C2" w:rsidRPr="006362C2" w:rsidRDefault="006362C2" w:rsidP="00B90318">
      <w:pPr>
        <w:pStyle w:val="Mlsgreinlista"/>
        <w:numPr>
          <w:ilvl w:val="0"/>
          <w:numId w:val="72"/>
        </w:numPr>
      </w:pPr>
      <w:r w:rsidRPr="006362C2">
        <w:t>almennar kröfur og sértækar um lágmarksbúnað með tilliti til gerðar loftfars og fyrirhugaðs flugs, þ.m.t. mælitæki og búnað, fjarskipta- og leiðsögutæki, öryggis-, neyðar-, viðbúnaðar- og björgunarbúnað,</w:t>
      </w:r>
    </w:p>
    <w:p w14:paraId="2756AF64" w14:textId="77777777" w:rsidR="006362C2" w:rsidRPr="006362C2" w:rsidRDefault="006362C2" w:rsidP="00B90318">
      <w:pPr>
        <w:pStyle w:val="Mlsgreinlista"/>
        <w:numPr>
          <w:ilvl w:val="0"/>
          <w:numId w:val="72"/>
        </w:numPr>
      </w:pPr>
      <w:r w:rsidRPr="006362C2">
        <w:t xml:space="preserve">fyrirflugsskoðun, starfrækslu og verklag í flugi, </w:t>
      </w:r>
    </w:p>
    <w:p w14:paraId="43936007" w14:textId="77777777" w:rsidR="006362C2" w:rsidRPr="006362C2" w:rsidRDefault="006362C2" w:rsidP="00B90318">
      <w:pPr>
        <w:pStyle w:val="Mlsgreinlista"/>
        <w:numPr>
          <w:ilvl w:val="0"/>
          <w:numId w:val="72"/>
        </w:numPr>
      </w:pPr>
      <w:proofErr w:type="spellStart"/>
      <w:r w:rsidRPr="006362C2">
        <w:t>mönnun</w:t>
      </w:r>
      <w:proofErr w:type="spellEnd"/>
      <w:r w:rsidRPr="006362C2">
        <w:t xml:space="preserve"> og samsetningu flugverja í áhöfn,  </w:t>
      </w:r>
    </w:p>
    <w:p w14:paraId="07D7B813" w14:textId="77777777" w:rsidR="006362C2" w:rsidRPr="006362C2" w:rsidRDefault="006362C2" w:rsidP="00B90318">
      <w:pPr>
        <w:pStyle w:val="Mlsgreinlista"/>
        <w:numPr>
          <w:ilvl w:val="0"/>
          <w:numId w:val="72"/>
        </w:numPr>
      </w:pPr>
      <w:r w:rsidRPr="006362C2">
        <w:t xml:space="preserve">þjálfun flugliða, öryggis- og þjónustuliða og sérhæfðra flugverja og fyrirkomulag þjálfunar, </w:t>
      </w:r>
    </w:p>
    <w:p w14:paraId="79BD67F9" w14:textId="77777777" w:rsidR="006362C2" w:rsidRPr="006362C2" w:rsidRDefault="006362C2" w:rsidP="00B90318">
      <w:pPr>
        <w:pStyle w:val="Mlsgreinlista"/>
        <w:numPr>
          <w:ilvl w:val="0"/>
          <w:numId w:val="72"/>
        </w:numPr>
      </w:pPr>
      <w:r w:rsidRPr="006362C2">
        <w:t xml:space="preserve">starfsskyldur flugverja, verklag og leiðbeiningar,  </w:t>
      </w:r>
    </w:p>
    <w:p w14:paraId="724AA8B3" w14:textId="77777777" w:rsidR="006362C2" w:rsidRPr="006362C2" w:rsidRDefault="006362C2" w:rsidP="00B90318">
      <w:pPr>
        <w:pStyle w:val="Mlsgreinlista"/>
        <w:numPr>
          <w:ilvl w:val="0"/>
          <w:numId w:val="72"/>
        </w:numPr>
      </w:pPr>
      <w:r w:rsidRPr="006362C2">
        <w:t xml:space="preserve">varðveislu skráa, skjala og gagna er varða loftfarið, </w:t>
      </w:r>
    </w:p>
    <w:p w14:paraId="3536D4F0" w14:textId="77777777" w:rsidR="006362C2" w:rsidRPr="006362C2" w:rsidRDefault="006362C2" w:rsidP="00B90318">
      <w:pPr>
        <w:pStyle w:val="Mlsgreinlista"/>
        <w:numPr>
          <w:ilvl w:val="0"/>
          <w:numId w:val="72"/>
        </w:numPr>
      </w:pPr>
      <w:r w:rsidRPr="006362C2">
        <w:t xml:space="preserve">upplýsingaöryggi og varnir gegn áhættu sem kynni að ógna öryggi upplýsingakerfa, </w:t>
      </w:r>
    </w:p>
    <w:p w14:paraId="1393C30C" w14:textId="77777777" w:rsidR="006362C2" w:rsidRPr="006362C2" w:rsidRDefault="006362C2" w:rsidP="00B90318">
      <w:pPr>
        <w:pStyle w:val="Mlsgreinlista"/>
        <w:numPr>
          <w:ilvl w:val="0"/>
          <w:numId w:val="72"/>
        </w:numPr>
      </w:pPr>
      <w:r w:rsidRPr="006362C2">
        <w:t xml:space="preserve">meðhöndlun gagna og upptakna úr búnaði, kerfum og gagnatengingum loftfars, þ.m.t. kröfur til búnaðar, kerfa og gagnatenginga, meðhöndlun gagna, notkun, geymslutími og varðveisla, </w:t>
      </w:r>
    </w:p>
    <w:p w14:paraId="26AE5E41" w14:textId="77777777" w:rsidR="006362C2" w:rsidRPr="006362C2" w:rsidRDefault="006362C2" w:rsidP="00B90318">
      <w:pPr>
        <w:pStyle w:val="Mlsgreinlista"/>
        <w:numPr>
          <w:ilvl w:val="0"/>
          <w:numId w:val="72"/>
        </w:numPr>
      </w:pPr>
      <w:r w:rsidRPr="006362C2">
        <w:t xml:space="preserve">kröfur um súrefnisbirgðir og notkun súrefnis, </w:t>
      </w:r>
    </w:p>
    <w:p w14:paraId="0A62B49D" w14:textId="77777777" w:rsidR="006362C2" w:rsidRPr="006362C2" w:rsidRDefault="006362C2" w:rsidP="00B90318">
      <w:pPr>
        <w:pStyle w:val="Mlsgreinlista"/>
        <w:numPr>
          <w:ilvl w:val="0"/>
          <w:numId w:val="72"/>
        </w:numPr>
      </w:pPr>
      <w:r w:rsidRPr="006362C2">
        <w:t>gæðakröfur varðandi eldsneyti, meðferð, geymslu og afhendingu eldsneytis og verklag við eldsneytisáfyllingu,</w:t>
      </w:r>
    </w:p>
    <w:p w14:paraId="07B7AC14" w14:textId="77777777" w:rsidR="006362C2" w:rsidRPr="006362C2" w:rsidRDefault="006362C2" w:rsidP="00B90318">
      <w:pPr>
        <w:pStyle w:val="Mlsgreinlista"/>
        <w:numPr>
          <w:ilvl w:val="0"/>
          <w:numId w:val="72"/>
        </w:numPr>
      </w:pPr>
      <w:r w:rsidRPr="006362C2">
        <w:t>veitingu áfengis um borð og meðferð rafeindatækja um borð,</w:t>
      </w:r>
    </w:p>
    <w:p w14:paraId="2C5121DB" w14:textId="77777777" w:rsidR="006362C2" w:rsidRPr="006362C2" w:rsidRDefault="006362C2" w:rsidP="00B90318">
      <w:pPr>
        <w:pStyle w:val="Mlsgreinlista"/>
        <w:numPr>
          <w:ilvl w:val="0"/>
          <w:numId w:val="72"/>
        </w:numPr>
      </w:pPr>
      <w:r w:rsidRPr="006362C2">
        <w:t>kröfur er snúa að flutningi farþega, t.d. um öryggisbúnað flugfarþega, flutning farþega í sérstökum flokki og verklag þar að lútandi,</w:t>
      </w:r>
    </w:p>
    <w:p w14:paraId="3F8C96F1" w14:textId="77777777" w:rsidR="006362C2" w:rsidRPr="006362C2" w:rsidRDefault="006362C2" w:rsidP="00B90318">
      <w:pPr>
        <w:pStyle w:val="Mlsgreinlista"/>
        <w:numPr>
          <w:ilvl w:val="0"/>
          <w:numId w:val="72"/>
        </w:numPr>
      </w:pPr>
      <w:r w:rsidRPr="006362C2">
        <w:t xml:space="preserve">sértækar kröfur vegna flutnings farms og pósts, meðhöndlunar og eftirlits, þ.m.t. flutnings hættulegs varnings, hergagna, hervopna, m.a. um skilyrði fyrir vottun, heimild eða undanþágu, </w:t>
      </w:r>
    </w:p>
    <w:p w14:paraId="0F8760DD" w14:textId="77777777" w:rsidR="006362C2" w:rsidRPr="006362C2" w:rsidRDefault="006362C2" w:rsidP="00B90318">
      <w:pPr>
        <w:pStyle w:val="Mlsgreinlista"/>
        <w:numPr>
          <w:ilvl w:val="0"/>
          <w:numId w:val="72"/>
        </w:numPr>
      </w:pPr>
      <w:r w:rsidRPr="006362C2">
        <w:t>sérstakar heimildir til starfrækslu loftfars við tiltekin skilyrði,</w:t>
      </w:r>
    </w:p>
    <w:p w14:paraId="579BB26F" w14:textId="77777777" w:rsidR="006362C2" w:rsidRPr="006362C2" w:rsidRDefault="006362C2" w:rsidP="00B90318">
      <w:pPr>
        <w:pStyle w:val="Mlsgreinlista"/>
        <w:numPr>
          <w:ilvl w:val="0"/>
          <w:numId w:val="72"/>
        </w:numPr>
      </w:pPr>
      <w:r w:rsidRPr="006362C2">
        <w:t>skilgreiningu hergagna og hervopna, skilyrði fyrir heimild, framkvæmd og eftirliti,</w:t>
      </w:r>
    </w:p>
    <w:p w14:paraId="0B19365A" w14:textId="77777777" w:rsidR="006362C2" w:rsidRPr="006362C2" w:rsidRDefault="006362C2" w:rsidP="00B90318">
      <w:pPr>
        <w:pStyle w:val="Mlsgreinlista"/>
        <w:numPr>
          <w:ilvl w:val="0"/>
          <w:numId w:val="72"/>
        </w:numPr>
      </w:pPr>
      <w:r w:rsidRPr="006362C2">
        <w:t>vopnaða verði, kröfur til hæfni og þjálfunar, fyrirkomulag við vopnaburð, framkvæmd og eftirlit, skilyrði fyrir heimild,</w:t>
      </w:r>
    </w:p>
    <w:p w14:paraId="18CDBF3C" w14:textId="487C11AC" w:rsidR="00D772E3" w:rsidRDefault="006362C2" w:rsidP="00B90318">
      <w:pPr>
        <w:pStyle w:val="Mlsgreinlista"/>
        <w:numPr>
          <w:ilvl w:val="0"/>
          <w:numId w:val="72"/>
        </w:numPr>
      </w:pPr>
      <w:bookmarkStart w:id="55" w:name="_Hlk29542596"/>
      <w:r w:rsidRPr="006362C2">
        <w:t>sérstök skilyrði/kröfur er varða starfrækslu ómannaðra loftfara, svo sem vegna sjónarmiða um almannaöryggi og verndun einkalífs og persónuupplýsinga.</w:t>
      </w:r>
    </w:p>
    <w:p w14:paraId="5ABED650" w14:textId="77777777" w:rsidR="00D772E3" w:rsidRPr="006362C2" w:rsidRDefault="00D772E3" w:rsidP="00D772E3">
      <w:pPr>
        <w:ind w:firstLine="0"/>
      </w:pPr>
    </w:p>
    <w:bookmarkEnd w:id="54"/>
    <w:bookmarkEnd w:id="55"/>
    <w:p w14:paraId="747FDE3B" w14:textId="547BFD18" w:rsidR="006362C2" w:rsidRPr="006362C2" w:rsidRDefault="006362C2" w:rsidP="006362C2">
      <w:pPr>
        <w:keepNext/>
        <w:keepLines/>
        <w:spacing w:before="240"/>
        <w:ind w:left="567" w:hanging="567"/>
        <w:outlineLvl w:val="0"/>
        <w:rPr>
          <w:rFonts w:asciiTheme="majorHAnsi" w:eastAsiaTheme="majorEastAsia" w:hAnsiTheme="majorHAnsi" w:cstheme="majorBidi"/>
          <w:color w:val="0070C0"/>
          <w:sz w:val="22"/>
        </w:rPr>
      </w:pPr>
      <w:r w:rsidRPr="006362C2">
        <w:rPr>
          <w:rFonts w:asciiTheme="majorHAnsi" w:eastAsiaTheme="majorEastAsia" w:hAnsiTheme="majorHAnsi" w:cstheme="majorBidi"/>
          <w:color w:val="0070C0"/>
          <w:sz w:val="22"/>
        </w:rPr>
        <w:t xml:space="preserve">Kafli </w:t>
      </w:r>
      <w:r w:rsidR="00665015">
        <w:rPr>
          <w:rFonts w:asciiTheme="majorHAnsi" w:eastAsiaTheme="majorEastAsia" w:hAnsiTheme="majorHAnsi" w:cstheme="majorBidi"/>
          <w:color w:val="0070C0"/>
          <w:sz w:val="22"/>
        </w:rPr>
        <w:t xml:space="preserve">X. </w:t>
      </w:r>
      <w:r w:rsidRPr="006362C2">
        <w:rPr>
          <w:rFonts w:asciiTheme="majorHAnsi" w:eastAsiaTheme="majorEastAsia" w:hAnsiTheme="majorHAnsi" w:cstheme="majorBidi"/>
          <w:color w:val="0070C0"/>
          <w:sz w:val="22"/>
        </w:rPr>
        <w:t xml:space="preserve"> – Vinnuumhverfi flugverja 116-124</w:t>
      </w:r>
    </w:p>
    <w:p w14:paraId="687D7637" w14:textId="77777777" w:rsidR="006362C2" w:rsidRPr="006362C2" w:rsidRDefault="006362C2" w:rsidP="006362C2">
      <w:pPr>
        <w:ind w:firstLine="0"/>
        <w:jc w:val="center"/>
        <w:rPr>
          <w:caps/>
        </w:rPr>
      </w:pPr>
      <w:r w:rsidRPr="006362C2">
        <w:rPr>
          <w:caps/>
        </w:rPr>
        <w:t>X. KAFLI.</w:t>
      </w:r>
    </w:p>
    <w:p w14:paraId="302D14B1" w14:textId="77777777" w:rsidR="006362C2" w:rsidRPr="006362C2" w:rsidRDefault="006362C2" w:rsidP="006362C2">
      <w:pPr>
        <w:ind w:firstLine="0"/>
        <w:jc w:val="center"/>
        <w:rPr>
          <w:b/>
        </w:rPr>
      </w:pPr>
      <w:r w:rsidRPr="006362C2">
        <w:rPr>
          <w:b/>
        </w:rPr>
        <w:t>Vinnuumhverfi flugverja.</w:t>
      </w:r>
    </w:p>
    <w:p w14:paraId="4C7F95AE" w14:textId="77777777" w:rsidR="006362C2" w:rsidRPr="006362C2" w:rsidRDefault="006362C2" w:rsidP="006362C2">
      <w:pPr>
        <w:ind w:firstLine="0"/>
        <w:jc w:val="center"/>
      </w:pPr>
      <w:r w:rsidRPr="006362C2">
        <w:t>116. gr.</w:t>
      </w:r>
    </w:p>
    <w:p w14:paraId="559E03B5" w14:textId="77777777" w:rsidR="006362C2" w:rsidRPr="006362C2" w:rsidRDefault="006362C2" w:rsidP="006362C2">
      <w:pPr>
        <w:ind w:firstLine="0"/>
        <w:jc w:val="center"/>
        <w:rPr>
          <w:i/>
        </w:rPr>
      </w:pPr>
      <w:r w:rsidRPr="006362C2">
        <w:rPr>
          <w:i/>
        </w:rPr>
        <w:t>Gildissvið kafla.</w:t>
      </w:r>
    </w:p>
    <w:p w14:paraId="2A012C3E" w14:textId="27FD47AA" w:rsidR="006362C2" w:rsidRPr="006362C2" w:rsidRDefault="006362C2" w:rsidP="006362C2">
      <w:r w:rsidRPr="006362C2">
        <w:lastRenderedPageBreak/>
        <w:t>Ákvæði þessa kafla gilda um alla flugverja</w:t>
      </w:r>
      <w:r w:rsidR="00E8011A">
        <w:t>, þ.m.t. sérhæfðra flugverja,</w:t>
      </w:r>
      <w:r w:rsidRPr="006362C2">
        <w:t xml:space="preserve"> sem starfa um borð í loftfari flugrekanda/umráðanda</w:t>
      </w:r>
      <w:r w:rsidR="00E8011A">
        <w:t xml:space="preserve"> </w:t>
      </w:r>
      <w:r w:rsidRPr="006362C2">
        <w:t xml:space="preserve">sem er handhafi vottorðs, leyfis eða hefur gefið út yfirlýsingu til starfrækslu loftfars í ábataskyni, fellur undir a- eða </w:t>
      </w:r>
      <w:proofErr w:type="spellStart"/>
      <w:r w:rsidRPr="006362C2">
        <w:t>c-lið</w:t>
      </w:r>
      <w:proofErr w:type="spellEnd"/>
      <w:r w:rsidRPr="006362C2">
        <w:t xml:space="preserve"> 1. mgr. 84. gr., og um opinbera aðila sem sinna þjónustu í almannaþágu eða skyldu á ábyrgð ríkisins, þ.m.t. starfræksla loftfara sem ekki eru rekin í ábataskyni, og aðilum sem sinna verklegri þjálfun flugmanna skv. 79. gr. Nefnast framangreindir aðilar flugrekendur í kaflanum.</w:t>
      </w:r>
    </w:p>
    <w:p w14:paraId="0A0B192C" w14:textId="77777777" w:rsidR="006362C2" w:rsidRPr="006362C2" w:rsidRDefault="006362C2" w:rsidP="006362C2">
      <w:r w:rsidRPr="006362C2">
        <w:t>Ráðherra ákveður að hve miklu leyti ákvæði þessa kafla skulu taka til erlends loftfars sem starfrækt er af aðila sem hefur höfuðstöðvar sínar hér á landi.</w:t>
      </w:r>
    </w:p>
    <w:p w14:paraId="66D16DDF" w14:textId="77777777" w:rsidR="006362C2" w:rsidRPr="006362C2" w:rsidRDefault="006362C2" w:rsidP="006362C2">
      <w:r w:rsidRPr="006362C2">
        <w:t>Með ákvæðum þessa kafla er leitast við að tryggja öryggi og heilsusamlegt vinnuumhverfi og að flugrekendur og flugverjar geti í sameiningu leyst úr öryggis- og heilbrigðisvanda um borð í loftförum.</w:t>
      </w:r>
    </w:p>
    <w:p w14:paraId="0B70E965" w14:textId="77777777" w:rsidR="006362C2" w:rsidRPr="006362C2" w:rsidRDefault="006362C2" w:rsidP="006362C2">
      <w:pPr>
        <w:ind w:firstLine="0"/>
        <w:jc w:val="center"/>
      </w:pPr>
    </w:p>
    <w:p w14:paraId="05B671F4" w14:textId="77777777" w:rsidR="006362C2" w:rsidRPr="006362C2" w:rsidRDefault="006362C2" w:rsidP="006362C2">
      <w:pPr>
        <w:ind w:firstLine="0"/>
        <w:jc w:val="center"/>
      </w:pPr>
      <w:r w:rsidRPr="006362C2">
        <w:t xml:space="preserve">117. gr. </w:t>
      </w:r>
    </w:p>
    <w:p w14:paraId="433E6233" w14:textId="77777777" w:rsidR="006362C2" w:rsidRPr="006362C2" w:rsidRDefault="006362C2" w:rsidP="006362C2">
      <w:pPr>
        <w:ind w:firstLine="0"/>
        <w:jc w:val="center"/>
        <w:rPr>
          <w:i/>
        </w:rPr>
      </w:pPr>
      <w:r w:rsidRPr="006362C2">
        <w:rPr>
          <w:i/>
        </w:rPr>
        <w:t>Aðbúnaður, hollustuhættir og öryggi flugverja.</w:t>
      </w:r>
    </w:p>
    <w:p w14:paraId="4B4A2015" w14:textId="77777777" w:rsidR="006362C2" w:rsidRPr="006362C2" w:rsidRDefault="006362C2" w:rsidP="006362C2">
      <w:r w:rsidRPr="006362C2">
        <w:t>Flugrekandi skal stuðla að góðum aðbúnaði, hollustuháttum og öryggi um borð í loftförum og að virkt eftirlit sé með því að vinnuumhverfi þar fullnægi kröfum laga og reglugerða. Í því skyni skal flugrekandi gera nauðsynlegar ráðstafanir er lúta að öryggi og heilsuvernd flugverja, þar með taldar ráðstafanir í forvarnarskyni, og annast fræðslu og þjálfun, svo og nauðsynlega skipulagningu og viðbúnað. Flugrekandi skal vera vakandi fyrir því að laga þessar ráðstafanir að breyttum kringumstæðum og hafa að markmiði að bæta ríkjandi aðstæður.</w:t>
      </w:r>
    </w:p>
    <w:p w14:paraId="75BDB27F" w14:textId="77777777" w:rsidR="006362C2" w:rsidRPr="006362C2" w:rsidRDefault="006362C2" w:rsidP="006362C2">
      <w:pPr>
        <w:rPr>
          <w:color w:val="242424"/>
          <w:shd w:val="clear" w:color="auto" w:fill="FFFFFF"/>
        </w:rPr>
      </w:pPr>
      <w:r w:rsidRPr="006362C2">
        <w:rPr>
          <w:color w:val="242424"/>
          <w:shd w:val="clear" w:color="auto" w:fill="FFFFFF"/>
        </w:rPr>
        <w:t>Flugverjar skulu taka þátt í samstarfi er miðar að auknu öryggi og betri aðbúnaði og hollustuháttum um borð í loftfari og einnig stuðla að því, að þeim ráðstöfunum, sem gerðar eru til að auka öryggi og bæta aðbúnað og hollustuhætti sé framfylgt.</w:t>
      </w:r>
    </w:p>
    <w:p w14:paraId="0975AF6C" w14:textId="77777777" w:rsidR="006362C2" w:rsidRPr="006362C2" w:rsidRDefault="006362C2" w:rsidP="006362C2">
      <w:pPr>
        <w:rPr>
          <w:color w:val="242424"/>
          <w:shd w:val="clear" w:color="auto" w:fill="FFFFFF"/>
        </w:rPr>
      </w:pPr>
    </w:p>
    <w:p w14:paraId="02D76A53" w14:textId="77777777" w:rsidR="006362C2" w:rsidRPr="006362C2" w:rsidRDefault="006362C2" w:rsidP="006362C2">
      <w:pPr>
        <w:ind w:firstLine="0"/>
        <w:jc w:val="center"/>
      </w:pPr>
      <w:r w:rsidRPr="006362C2">
        <w:t>118. gr.</w:t>
      </w:r>
    </w:p>
    <w:p w14:paraId="1D16AC73" w14:textId="77777777" w:rsidR="006362C2" w:rsidRPr="006362C2" w:rsidRDefault="006362C2" w:rsidP="006362C2">
      <w:pPr>
        <w:ind w:firstLine="0"/>
        <w:jc w:val="center"/>
        <w:rPr>
          <w:i/>
        </w:rPr>
      </w:pPr>
      <w:r w:rsidRPr="006362C2">
        <w:rPr>
          <w:i/>
        </w:rPr>
        <w:t>Öryggistrúnaðarmaður og öryggisnefnd.</w:t>
      </w:r>
    </w:p>
    <w:p w14:paraId="09E27766" w14:textId="77777777" w:rsidR="006362C2" w:rsidRPr="006362C2" w:rsidRDefault="006362C2" w:rsidP="006362C2">
      <w:r w:rsidRPr="006362C2">
        <w:t>Hjá flugrekanda, þar sem starfa einn til fjórir flugverjar, skulu úrbætur á vinnuumhverfi gerðar í nánu samstarfi flugrekanda og flugverja.</w:t>
      </w:r>
    </w:p>
    <w:p w14:paraId="500B3056" w14:textId="77777777" w:rsidR="006362C2" w:rsidRPr="006362C2" w:rsidRDefault="006362C2" w:rsidP="006362C2">
      <w:pPr>
        <w:rPr>
          <w:strike/>
        </w:rPr>
      </w:pPr>
      <w:r w:rsidRPr="006362C2">
        <w:t xml:space="preserve">Hjá flugrekanda, þar sem starfa fimm flugverjar eða fleiri skulu flugverjar tilnefna eða kjósa öryggistrúnaðarmann til að vera fulltrúi þeirra í málum sem varða vinnuumhverfi um borð í loftförum. Öryggistrúnaðarmaður skal hafa rétt til þess að fara fram á viðeigandi ráðstafanir og til að leggja fram tillögur þar að lútandi, til að draga úr hættu sem flugverjum er búin og eða komast fyrir orsakir hennar. </w:t>
      </w:r>
    </w:p>
    <w:p w14:paraId="584A3A7E" w14:textId="77777777" w:rsidR="006362C2" w:rsidRPr="006362C2" w:rsidRDefault="006362C2" w:rsidP="006362C2">
      <w:r w:rsidRPr="006362C2">
        <w:t xml:space="preserve">Hjá flugrekanda, þar sem starfa fimm flugverjar eða fleiri, skal stofna öryggisnefnd vinnuverndar. Í öryggisnefnd vinnuverndar skulu eiga sæti tveir fulltrúar flugverja, þar af annar fulltrúi flugliða, og tveir fulltrúar flugrekanda. Skipuleggur nefndin aðgerðir varðandi bætt vinnuumhverfi um borð í loftförum og annast fræðslu starfsmanna um þessi efni. Sé starfandi örygginefnd með víðtækara starfssvið innan fyrirtækis, er heimilt að flytja málefni vinnuverndar undir slíka nefnd, enda sé tryggt að fulltrúar flugverja og flugrekanda samkvæmt framansögðu eigi þess kost að sækja fundi nefndarinnar. </w:t>
      </w:r>
    </w:p>
    <w:p w14:paraId="32B2D927" w14:textId="77777777" w:rsidR="006362C2" w:rsidRPr="006362C2" w:rsidRDefault="006362C2" w:rsidP="006362C2">
      <w:r w:rsidRPr="006362C2">
        <w:t>Öryggistrúnaðarmaður flugverja og fulltrúar flugverja í öryggisnefnd vinnuverndar skulu njóta þeirrar verndar trúnaðarmanns sem kveðið er á um í lögum um stéttarfélög og vinnudeilur.</w:t>
      </w:r>
    </w:p>
    <w:p w14:paraId="12417DCB" w14:textId="77777777" w:rsidR="006362C2" w:rsidRPr="006362C2" w:rsidRDefault="006362C2" w:rsidP="006362C2"/>
    <w:p w14:paraId="7583994D" w14:textId="77777777" w:rsidR="006362C2" w:rsidRPr="006362C2" w:rsidRDefault="006362C2" w:rsidP="006362C2">
      <w:pPr>
        <w:ind w:firstLine="0"/>
        <w:jc w:val="center"/>
      </w:pPr>
      <w:r w:rsidRPr="006362C2">
        <w:t xml:space="preserve">119. gr. </w:t>
      </w:r>
    </w:p>
    <w:p w14:paraId="549D26E4" w14:textId="77777777" w:rsidR="006362C2" w:rsidRPr="006362C2" w:rsidRDefault="006362C2" w:rsidP="006362C2">
      <w:pPr>
        <w:ind w:firstLine="0"/>
        <w:jc w:val="center"/>
        <w:rPr>
          <w:i/>
        </w:rPr>
      </w:pPr>
      <w:r w:rsidRPr="006362C2">
        <w:rPr>
          <w:i/>
        </w:rPr>
        <w:t>Skyldur flugrekanda.</w:t>
      </w:r>
    </w:p>
    <w:p w14:paraId="2BE9E5DA" w14:textId="77777777" w:rsidR="006362C2" w:rsidRPr="006362C2" w:rsidRDefault="006362C2" w:rsidP="006362C2">
      <w:r w:rsidRPr="006362C2">
        <w:lastRenderedPageBreak/>
        <w:t>Flugrekandi skal stuðla að samstarfi þeirra, sem valdir eða kjörnir eru til þess að fjalla um aðbúnað, hollustuhætti og öryggi um borð í loftförum, og þeirra, sem annast vernd og forvarnir fyrir hans hönd. Enn fremur skal hann sjá um að þeir, sem til eru valdir eða kjörnir eru til að fjalla um aðbúnað, hollustuhætti og öryggi á vinnustað, og þeir, sem sitja í öryggisnefnd fyrir hans hönd:</w:t>
      </w:r>
    </w:p>
    <w:p w14:paraId="47239AAF" w14:textId="77777777" w:rsidR="006362C2" w:rsidRPr="006362C2" w:rsidRDefault="006362C2" w:rsidP="006362C2">
      <w:r w:rsidRPr="006362C2">
        <w:t xml:space="preserve">- fái hæfilegan tíma til þess að gegna skyldum sínum við eftirlit með aðbúnaði, hollustuháttum og öryggi, og </w:t>
      </w:r>
    </w:p>
    <w:p w14:paraId="3BF21825" w14:textId="77777777" w:rsidR="006362C2" w:rsidRPr="006362C2" w:rsidRDefault="006362C2" w:rsidP="006362C2">
      <w:r w:rsidRPr="006362C2">
        <w:t xml:space="preserve">- fái tækifæri til þess að afla sér nauðsynlegrar þekkingar og menntunar varðandi aðbúnað, hollustuhætti og öryggi um borð í loftförum, </w:t>
      </w:r>
    </w:p>
    <w:p w14:paraId="519524D9" w14:textId="77777777" w:rsidR="006362C2" w:rsidRPr="006362C2" w:rsidRDefault="006362C2" w:rsidP="006362C2">
      <w:r w:rsidRPr="006362C2">
        <w:t>- hafi aðgang að þeim gögnum og upplýsingum er varða störf flugverja, svo sem áhættumat, verndarráðstöfunum, skýrslum og öðru tilsvarandi.</w:t>
      </w:r>
    </w:p>
    <w:p w14:paraId="61B377C4" w14:textId="77777777" w:rsidR="006362C2" w:rsidRPr="006362C2" w:rsidRDefault="006362C2" w:rsidP="006362C2">
      <w:r w:rsidRPr="006362C2">
        <w:t>Flugrekandi ber kostnað vegna starfs að bættum aðbúnaði, hollustuháttum og öryggi og bætir þeim, sem að því vinna, tekjutap sem af kann að hljótast.</w:t>
      </w:r>
    </w:p>
    <w:p w14:paraId="3D06795D" w14:textId="77777777" w:rsidR="006362C2" w:rsidRPr="006362C2" w:rsidRDefault="006362C2" w:rsidP="006362C2"/>
    <w:p w14:paraId="3C6AB27D" w14:textId="77777777" w:rsidR="006362C2" w:rsidRPr="006362C2" w:rsidRDefault="006362C2" w:rsidP="006362C2">
      <w:pPr>
        <w:ind w:firstLine="0"/>
        <w:jc w:val="center"/>
      </w:pPr>
      <w:r w:rsidRPr="006362C2">
        <w:t>120. gr.</w:t>
      </w:r>
    </w:p>
    <w:p w14:paraId="644E26BF" w14:textId="77777777" w:rsidR="006362C2" w:rsidRPr="006362C2" w:rsidRDefault="006362C2" w:rsidP="006362C2">
      <w:pPr>
        <w:ind w:firstLine="0"/>
        <w:jc w:val="center"/>
        <w:rPr>
          <w:i/>
        </w:rPr>
      </w:pPr>
      <w:r w:rsidRPr="006362C2">
        <w:rPr>
          <w:i/>
        </w:rPr>
        <w:t>Skyldur flugverja.</w:t>
      </w:r>
    </w:p>
    <w:p w14:paraId="25315637" w14:textId="77777777" w:rsidR="006362C2" w:rsidRPr="006362C2" w:rsidRDefault="006362C2" w:rsidP="006362C2">
      <w:pPr>
        <w:rPr>
          <w:color w:val="242424"/>
          <w:shd w:val="clear" w:color="auto" w:fill="FFFFFF"/>
        </w:rPr>
      </w:pPr>
      <w:r w:rsidRPr="006362C2">
        <w:rPr>
          <w:color w:val="242424"/>
          <w:shd w:val="clear" w:color="auto" w:fill="FFFFFF"/>
        </w:rPr>
        <w:t>Flugverji skal hlýða skipunum yfirmanna sinna í starfa sínum, vera umhyggjusamur um loftfar, menn og farm sem í því eru og rækja starfsskyldur sínar af samviskusemi.</w:t>
      </w:r>
    </w:p>
    <w:p w14:paraId="70C533E0" w14:textId="77777777" w:rsidR="006362C2" w:rsidRPr="006362C2" w:rsidRDefault="006362C2" w:rsidP="006362C2">
      <w:r w:rsidRPr="006362C2">
        <w:t>Sérhver flugverji er ábyrgur fyrir því að gæta eigin öryggis og heilsu eftir því sem hann hefur tök á, svo og annarra einstaklinga sem aðgerðir hans eða aðgerðaleysi í loftfari snertir, í samræmi við þjálfun hans og fyrirmæli þau er flugrekandi hefur gefið honum.</w:t>
      </w:r>
    </w:p>
    <w:p w14:paraId="5864058B" w14:textId="77777777" w:rsidR="006362C2" w:rsidRPr="006362C2" w:rsidRDefault="006362C2" w:rsidP="006362C2">
      <w:r w:rsidRPr="006362C2">
        <w:t>Flugverji, sem verður var við ágalla eða vanbúnað, sem leitt gæti til skerts öryggis vinnuumhverfis eða lakari aðbúnaðar eða hollustuhátta, skal umsvifalaust tilkynna það öryggistrúnaðarmanni, fulltrúum í öryggisnefnd eða flugrekanda.</w:t>
      </w:r>
    </w:p>
    <w:p w14:paraId="1035985D" w14:textId="77777777" w:rsidR="006362C2" w:rsidRPr="006362C2" w:rsidRDefault="006362C2" w:rsidP="006362C2">
      <w:pPr>
        <w:ind w:firstLine="0"/>
        <w:jc w:val="center"/>
      </w:pPr>
    </w:p>
    <w:p w14:paraId="7322ECB7" w14:textId="77777777" w:rsidR="006362C2" w:rsidRPr="006362C2" w:rsidRDefault="006362C2" w:rsidP="006362C2">
      <w:pPr>
        <w:ind w:firstLine="0"/>
        <w:jc w:val="center"/>
      </w:pPr>
      <w:r w:rsidRPr="006362C2">
        <w:t xml:space="preserve">121. gr. </w:t>
      </w:r>
    </w:p>
    <w:p w14:paraId="1DE02CE2" w14:textId="77777777" w:rsidR="006362C2" w:rsidRPr="006362C2" w:rsidRDefault="006362C2" w:rsidP="006362C2">
      <w:pPr>
        <w:ind w:firstLine="0"/>
        <w:jc w:val="center"/>
        <w:rPr>
          <w:i/>
        </w:rPr>
      </w:pPr>
      <w:r w:rsidRPr="006362C2">
        <w:rPr>
          <w:i/>
        </w:rPr>
        <w:t>Fartíma- og vinnutímamörk, hvíld og orlof.</w:t>
      </w:r>
    </w:p>
    <w:p w14:paraId="3C268C14" w14:textId="77777777" w:rsidR="006362C2" w:rsidRPr="006362C2" w:rsidRDefault="006362C2" w:rsidP="006362C2">
      <w:r w:rsidRPr="006362C2">
        <w:t>Flugrekandi skal tilnefna heimahöfn fyrir hvern flugverja.</w:t>
      </w:r>
    </w:p>
    <w:p w14:paraId="2DD8BB07" w14:textId="77777777" w:rsidR="006362C2" w:rsidRPr="006362C2" w:rsidRDefault="006362C2" w:rsidP="006362C2">
      <w:r w:rsidRPr="006362C2">
        <w:t>Flugrekandi skal sjá til þess að fartíma- og vinnutímamörk flugverja og áætlun um hvíldartíma sé í samræmi við reglugerð sem ráðherra setur þar að lútandi.</w:t>
      </w:r>
    </w:p>
    <w:p w14:paraId="6E8BB443" w14:textId="77777777" w:rsidR="006362C2" w:rsidRPr="006362C2" w:rsidRDefault="006362C2" w:rsidP="006362C2">
      <w:r w:rsidRPr="006362C2">
        <w:t>Um rétt flugverja til orlofs fer samkvæmt orlofslögum.</w:t>
      </w:r>
    </w:p>
    <w:p w14:paraId="008F5B71" w14:textId="77777777" w:rsidR="006362C2" w:rsidRPr="006362C2" w:rsidRDefault="006362C2" w:rsidP="006362C2"/>
    <w:p w14:paraId="16B39D26" w14:textId="77777777" w:rsidR="006362C2" w:rsidRPr="006362C2" w:rsidRDefault="006362C2" w:rsidP="006362C2">
      <w:pPr>
        <w:ind w:firstLine="0"/>
        <w:jc w:val="center"/>
      </w:pPr>
      <w:r w:rsidRPr="006362C2">
        <w:t xml:space="preserve">122. gr. </w:t>
      </w:r>
    </w:p>
    <w:p w14:paraId="03A07CE6" w14:textId="77777777" w:rsidR="006362C2" w:rsidRPr="006362C2" w:rsidRDefault="006362C2" w:rsidP="006362C2">
      <w:pPr>
        <w:ind w:firstLine="0"/>
        <w:jc w:val="center"/>
        <w:rPr>
          <w:i/>
        </w:rPr>
      </w:pPr>
      <w:r w:rsidRPr="006362C2">
        <w:rPr>
          <w:i/>
        </w:rPr>
        <w:t>Heilsuvernd og heilsufarsskoðanir.</w:t>
      </w:r>
    </w:p>
    <w:p w14:paraId="3EE4241D" w14:textId="77777777" w:rsidR="006362C2" w:rsidRPr="006362C2" w:rsidRDefault="006362C2" w:rsidP="006362C2">
      <w:r w:rsidRPr="006362C2">
        <w:t xml:space="preserve">Flugrekandi skal gera og fylgja eftir áætlun um heilsuvernd, þar á meðal áætlun um forvarnir. </w:t>
      </w:r>
    </w:p>
    <w:p w14:paraId="514A303B" w14:textId="77777777" w:rsidR="006362C2" w:rsidRPr="006362C2" w:rsidRDefault="006362C2" w:rsidP="006362C2">
      <w:r w:rsidRPr="006362C2">
        <w:rPr>
          <w:color w:val="242424"/>
          <w:shd w:val="clear" w:color="auto" w:fill="FFFFFF"/>
        </w:rPr>
        <w:t>Flugrekandi skal gera starfsmönnum sínum ljósa slysa- og sjúkdómshættu, sem kann að vera bundin við starf þeirra.</w:t>
      </w:r>
    </w:p>
    <w:p w14:paraId="262938BA" w14:textId="77777777" w:rsidR="006362C2" w:rsidRPr="006362C2" w:rsidRDefault="006362C2" w:rsidP="006362C2">
      <w:pPr>
        <w:rPr>
          <w:strike/>
          <w:color w:val="242424"/>
          <w:shd w:val="clear" w:color="auto" w:fill="FFFFFF"/>
        </w:rPr>
      </w:pPr>
      <w:r w:rsidRPr="006362C2">
        <w:rPr>
          <w:color w:val="242424"/>
          <w:shd w:val="clear" w:color="auto" w:fill="FFFFFF"/>
        </w:rPr>
        <w:t>Flugverjar skulu eiga kost á heilsufarsskoðun á kostnað flugrekanda áður en þeir eru ráðnir til starfa og með reglulegu millibili þaðan í frá meðan þeir eru í starfi.</w:t>
      </w:r>
    </w:p>
    <w:p w14:paraId="167203A0" w14:textId="77777777" w:rsidR="006362C2" w:rsidRPr="006362C2" w:rsidRDefault="006362C2" w:rsidP="006362C2">
      <w:r w:rsidRPr="006362C2">
        <w:t xml:space="preserve">Flugverjar sem eiga við heilsufarsvanda að stríða sem rekja má til þess að þeir vinna einnig næturvinnu, skulu þegar þess er kostur, eiga rétt á að vera færðir til í dagvinnustörf eða störf á jörðu niðri. </w:t>
      </w:r>
    </w:p>
    <w:p w14:paraId="2F01D29D" w14:textId="77777777" w:rsidR="006362C2" w:rsidRPr="006362C2" w:rsidRDefault="006362C2" w:rsidP="006362C2">
      <w:r w:rsidRPr="006362C2">
        <w:rPr>
          <w:color w:val="242424"/>
          <w:shd w:val="clear" w:color="auto" w:fill="FFFFFF"/>
        </w:rPr>
        <w:t>Ef flugverji veikist eða slasast fjarri heimahöfn og fjarvistin er vegna starfs hans ber vinnuveitanda að greiða allan kostnað við læknishjálp, sjúkrahúsvist og flutning sjúklings til heimahafnar.</w:t>
      </w:r>
    </w:p>
    <w:p w14:paraId="73F9A16E" w14:textId="77777777" w:rsidR="006362C2" w:rsidRPr="006362C2" w:rsidRDefault="006362C2" w:rsidP="006362C2"/>
    <w:p w14:paraId="4AB2F557" w14:textId="77777777" w:rsidR="006362C2" w:rsidRPr="006362C2" w:rsidRDefault="006362C2" w:rsidP="006362C2">
      <w:pPr>
        <w:ind w:firstLine="0"/>
        <w:jc w:val="center"/>
      </w:pPr>
      <w:r w:rsidRPr="006362C2">
        <w:lastRenderedPageBreak/>
        <w:t>123. gr.</w:t>
      </w:r>
    </w:p>
    <w:p w14:paraId="4E7AF886" w14:textId="77777777" w:rsidR="006362C2" w:rsidRPr="006362C2" w:rsidRDefault="006362C2" w:rsidP="006362C2">
      <w:pPr>
        <w:ind w:firstLine="0"/>
        <w:jc w:val="center"/>
        <w:rPr>
          <w:i/>
        </w:rPr>
      </w:pPr>
      <w:r w:rsidRPr="006362C2">
        <w:rPr>
          <w:i/>
        </w:rPr>
        <w:t>Eftirlit.</w:t>
      </w:r>
    </w:p>
    <w:p w14:paraId="5E9D186D" w14:textId="275A103D" w:rsidR="006362C2" w:rsidRPr="006362C2" w:rsidRDefault="006362C2" w:rsidP="006362C2">
      <w:r w:rsidRPr="006362C2">
        <w:t xml:space="preserve">Samgöngustofa skal sjá um, þegar öryggi og heilbrigði flugverja krefst þess, að viðkomandi flugrekendum standi til boða sérfræðiþjónusta við störf að bættum aðbúnaði, hollustuháttum og öryggi. </w:t>
      </w:r>
    </w:p>
    <w:p w14:paraId="4BBEEF14" w14:textId="77777777" w:rsidR="006362C2" w:rsidRPr="006362C2" w:rsidRDefault="006362C2" w:rsidP="006362C2">
      <w:r w:rsidRPr="006362C2">
        <w:t>Við eftirlit með vinnuumhverfi flugverja, rannsókn og skráningu vinnuslysa er Samgöngustofu heimilt að eiga samstarf og samvinnu við önnur stjórnvöld innlend sem erlend.</w:t>
      </w:r>
    </w:p>
    <w:p w14:paraId="76E6B82A" w14:textId="77777777" w:rsidR="006362C2" w:rsidRPr="006362C2" w:rsidRDefault="006362C2" w:rsidP="006362C2">
      <w:r w:rsidRPr="006362C2">
        <w:t>Öryggistrúnaðarmaður flugverja og fulltrúar flugverja í öryggisnefnd vinnuverndar er heimilt að skjóta málum til Samgöngustofu telji þeir að ráðstafanir þær sem gerðar hafa verið og þau úrræði sem flugrekandi notast við tryggi ekki öryggi og hollustu um borð í loftförum svo viðunandi sé.</w:t>
      </w:r>
    </w:p>
    <w:p w14:paraId="0C3424AA" w14:textId="77777777" w:rsidR="006362C2" w:rsidRPr="006362C2" w:rsidRDefault="006362C2" w:rsidP="006362C2"/>
    <w:p w14:paraId="476F358B" w14:textId="77777777" w:rsidR="006362C2" w:rsidRPr="006362C2" w:rsidRDefault="006362C2" w:rsidP="006362C2">
      <w:pPr>
        <w:ind w:firstLine="0"/>
        <w:jc w:val="center"/>
      </w:pPr>
      <w:r w:rsidRPr="006362C2">
        <w:t xml:space="preserve">124. gr. </w:t>
      </w:r>
    </w:p>
    <w:p w14:paraId="106600A6" w14:textId="77777777" w:rsidR="006362C2" w:rsidRPr="006362C2" w:rsidRDefault="006362C2" w:rsidP="006362C2">
      <w:pPr>
        <w:ind w:firstLine="0"/>
        <w:jc w:val="center"/>
        <w:rPr>
          <w:i/>
        </w:rPr>
      </w:pPr>
      <w:r w:rsidRPr="006362C2">
        <w:rPr>
          <w:i/>
        </w:rPr>
        <w:t>Reglugerðarheimild.</w:t>
      </w:r>
    </w:p>
    <w:p w14:paraId="34338A0A" w14:textId="77777777" w:rsidR="006362C2" w:rsidRPr="006362C2" w:rsidRDefault="006362C2" w:rsidP="006362C2">
      <w:r w:rsidRPr="006362C2">
        <w:t xml:space="preserve">Ráðherra er heimilt að setja í reglugerðir nánari ákvæði um framkvæmd þessa kafla, þ.m.t. um: </w:t>
      </w:r>
    </w:p>
    <w:p w14:paraId="38438224" w14:textId="77777777" w:rsidR="006362C2" w:rsidRPr="006362C2" w:rsidRDefault="006362C2" w:rsidP="00B90318">
      <w:pPr>
        <w:pStyle w:val="Mlsgreinlista"/>
        <w:numPr>
          <w:ilvl w:val="0"/>
          <w:numId w:val="73"/>
        </w:numPr>
      </w:pPr>
      <w:r w:rsidRPr="006362C2">
        <w:t>aðbúnað, hollustuhætti og öryggi um borð í loftförum, þ.m.t. skipulag og framkvæmd ráðstafana er miða að auknu öryggi og heilbrigði um borð og bættu vinnuumhverfi,</w:t>
      </w:r>
    </w:p>
    <w:p w14:paraId="10E4771F" w14:textId="77777777" w:rsidR="006362C2" w:rsidRPr="006362C2" w:rsidRDefault="006362C2" w:rsidP="00B90318">
      <w:pPr>
        <w:pStyle w:val="Mlsgreinlista"/>
        <w:numPr>
          <w:ilvl w:val="0"/>
          <w:numId w:val="73"/>
        </w:numPr>
      </w:pPr>
      <w:r w:rsidRPr="006362C2">
        <w:t xml:space="preserve">samstarf og þátttöku flugverja, þ.m.t. störf öryggistrúnaðarmanns og öryggisnefndar vinnuverndar, </w:t>
      </w:r>
    </w:p>
    <w:p w14:paraId="27BAA426" w14:textId="26DF2B06" w:rsidR="006362C2" w:rsidRPr="006362C2" w:rsidRDefault="006362C2" w:rsidP="00B90318">
      <w:pPr>
        <w:pStyle w:val="Mlsgreinlista"/>
        <w:numPr>
          <w:ilvl w:val="0"/>
          <w:numId w:val="73"/>
        </w:numPr>
      </w:pPr>
      <w:r w:rsidRPr="006362C2">
        <w:t>réttindi og skyldur flugrek</w:t>
      </w:r>
      <w:r w:rsidR="002D2E4F">
        <w:t>enda</w:t>
      </w:r>
      <w:r w:rsidRPr="006362C2">
        <w:t xml:space="preserve"> og aðila sem sinna </w:t>
      </w:r>
      <w:r w:rsidR="00FE11BD">
        <w:t xml:space="preserve">verklegri </w:t>
      </w:r>
      <w:r w:rsidRPr="006362C2">
        <w:t>þjálfun flug</w:t>
      </w:r>
      <w:r w:rsidR="00FE11BD">
        <w:t>manna,</w:t>
      </w:r>
    </w:p>
    <w:p w14:paraId="286EC9D1" w14:textId="2ACF5164" w:rsidR="002D2F18" w:rsidRDefault="006362C2" w:rsidP="00384B87">
      <w:pPr>
        <w:pStyle w:val="Mlsgreinlista"/>
        <w:numPr>
          <w:ilvl w:val="0"/>
          <w:numId w:val="73"/>
        </w:numPr>
      </w:pPr>
      <w:r w:rsidRPr="006362C2">
        <w:t>fartíma- og vinnutímamörk og reglur um hvíldartíma og frídaga, þ.m.t. hámarksflugvakt og lágmarkshvíldartíma og hámarks samanlagða fartíma yfir árið eða á hverju afmörkuðu tímabili,</w:t>
      </w:r>
      <w:r w:rsidR="00B267C5">
        <w:t xml:space="preserve"> </w:t>
      </w:r>
      <w:r w:rsidR="002D2F18">
        <w:t xml:space="preserve">utanumhald, varðveislu og skráningu far-, vinnu- og hvíldartíma, </w:t>
      </w:r>
      <w:r w:rsidR="002D2F18" w:rsidRPr="002D2F18">
        <w:t>skilgreiningu heimahafnar og skráningu</w:t>
      </w:r>
      <w:r w:rsidR="002D2F18">
        <w:t>,</w:t>
      </w:r>
      <w:r w:rsidR="002D2F18" w:rsidRPr="002D2F18">
        <w:t xml:space="preserve"> </w:t>
      </w:r>
      <w:r w:rsidR="002D2F18">
        <w:t>áætlanir um flugtímaforskriftir og þreytuáhættustjórnun, þ.m.t. málsmeðferð,</w:t>
      </w:r>
      <w:r w:rsidR="002D2F18" w:rsidRPr="002D2F18">
        <w:t xml:space="preserve"> hvíldaraðstöðu og svefnaðstöðu um borð</w:t>
      </w:r>
    </w:p>
    <w:p w14:paraId="4D066787" w14:textId="2E6BFC99" w:rsidR="006362C2" w:rsidRPr="006362C2" w:rsidRDefault="006362C2" w:rsidP="00B267C5">
      <w:pPr>
        <w:pStyle w:val="Mlsgreinlista"/>
        <w:numPr>
          <w:ilvl w:val="0"/>
          <w:numId w:val="73"/>
        </w:numPr>
      </w:pPr>
      <w:r w:rsidRPr="006362C2">
        <w:t>kröfur til sérhæfðra flugverja, þ.m.t. kröfur til lágmarksaldurs, líkamlegs og andlegs heilbrigðis, þjálfunar og mats á því hvort þeir séu færir um að sinna þeim skyldustörfum sem þeim eru falin í samræmi við verklagsreglur flugrekanda,</w:t>
      </w:r>
    </w:p>
    <w:p w14:paraId="09BE8D13" w14:textId="77777777" w:rsidR="006362C2" w:rsidRPr="006362C2" w:rsidRDefault="006362C2" w:rsidP="00B90318">
      <w:pPr>
        <w:pStyle w:val="Mlsgreinlista"/>
        <w:numPr>
          <w:ilvl w:val="0"/>
          <w:numId w:val="73"/>
        </w:numPr>
      </w:pPr>
      <w:r w:rsidRPr="006362C2">
        <w:t xml:space="preserve">heilsuvernd, heilsufarsskoðun og heilsuverndareftirlit, </w:t>
      </w:r>
    </w:p>
    <w:p w14:paraId="6E36C779" w14:textId="77777777" w:rsidR="006362C2" w:rsidRPr="006362C2" w:rsidRDefault="006362C2" w:rsidP="00B90318">
      <w:pPr>
        <w:pStyle w:val="Mlsgreinlista"/>
        <w:numPr>
          <w:ilvl w:val="0"/>
          <w:numId w:val="73"/>
        </w:numPr>
      </w:pPr>
      <w:r w:rsidRPr="006362C2">
        <w:t xml:space="preserve">vernd sérstakra áhættuhópa, </w:t>
      </w:r>
    </w:p>
    <w:p w14:paraId="468F684A" w14:textId="77777777" w:rsidR="006362C2" w:rsidRPr="006362C2" w:rsidRDefault="006362C2" w:rsidP="00B90318">
      <w:pPr>
        <w:pStyle w:val="Mlsgreinlista"/>
        <w:numPr>
          <w:ilvl w:val="0"/>
          <w:numId w:val="73"/>
        </w:numPr>
      </w:pPr>
      <w:r w:rsidRPr="006362C2">
        <w:t xml:space="preserve">starfsaðferðir og </w:t>
      </w:r>
      <w:proofErr w:type="spellStart"/>
      <w:r w:rsidRPr="006362C2">
        <w:t>heilsuvá</w:t>
      </w:r>
      <w:proofErr w:type="spellEnd"/>
      <w:r w:rsidRPr="006362C2">
        <w:t xml:space="preserve">, </w:t>
      </w:r>
    </w:p>
    <w:p w14:paraId="06A0B820" w14:textId="77777777" w:rsidR="006362C2" w:rsidRPr="006362C2" w:rsidRDefault="006362C2" w:rsidP="00B90318">
      <w:pPr>
        <w:pStyle w:val="Mlsgreinlista"/>
        <w:numPr>
          <w:ilvl w:val="0"/>
          <w:numId w:val="73"/>
        </w:numPr>
      </w:pPr>
      <w:r w:rsidRPr="006362C2">
        <w:t>gerð og notkun hlífðarbúnaðar, svo sem hentugan fatnað, öryggishjálma, hlífðarbúnað gegn hávaða og geislun, hlífðargleraugu, vinnuskó, rykgrímur, gasgrímur, annan búnað til að verjast loftmengun og annan búnað ótalinn,</w:t>
      </w:r>
    </w:p>
    <w:p w14:paraId="5EC463E9" w14:textId="77777777" w:rsidR="006362C2" w:rsidRPr="006362C2" w:rsidRDefault="006362C2" w:rsidP="00B90318">
      <w:pPr>
        <w:pStyle w:val="Mlsgreinlista"/>
        <w:numPr>
          <w:ilvl w:val="0"/>
          <w:numId w:val="73"/>
        </w:numPr>
      </w:pPr>
      <w:r w:rsidRPr="006362C2">
        <w:t xml:space="preserve">aðgerðir gegn einelti, kynferðislegri áreitni, kynbundinni áreitni og ofbeldi á vinnustöðum, </w:t>
      </w:r>
    </w:p>
    <w:p w14:paraId="2F39DC01" w14:textId="784B84A3" w:rsidR="006362C2" w:rsidRDefault="006362C2" w:rsidP="00B90318">
      <w:pPr>
        <w:pStyle w:val="Mlsgreinlista"/>
        <w:numPr>
          <w:ilvl w:val="0"/>
          <w:numId w:val="73"/>
        </w:numPr>
      </w:pPr>
      <w:r w:rsidRPr="006362C2">
        <w:t>framkvæmd eftirlits með aðbúnaði, hollustuháttum og öryggi um borð í loftförum, þ.m.t. samstarfi Samgöngustofu við önnur stjórnvöld.</w:t>
      </w:r>
    </w:p>
    <w:p w14:paraId="042C577E" w14:textId="77777777" w:rsidR="00D772E3" w:rsidRPr="006362C2" w:rsidRDefault="00D772E3" w:rsidP="00D772E3">
      <w:pPr>
        <w:ind w:firstLine="0"/>
      </w:pPr>
    </w:p>
    <w:p w14:paraId="59B9DD97" w14:textId="2DF91342" w:rsidR="006362C2" w:rsidRPr="006362C2" w:rsidRDefault="006362C2" w:rsidP="006362C2">
      <w:pPr>
        <w:keepNext/>
        <w:keepLines/>
        <w:spacing w:before="240"/>
        <w:ind w:left="567" w:hanging="567"/>
        <w:outlineLvl w:val="0"/>
        <w:rPr>
          <w:rFonts w:asciiTheme="majorHAnsi" w:eastAsiaTheme="majorEastAsia" w:hAnsiTheme="majorHAnsi" w:cstheme="majorBidi"/>
          <w:color w:val="0070C0"/>
          <w:sz w:val="22"/>
        </w:rPr>
      </w:pPr>
      <w:r w:rsidRPr="006362C2">
        <w:rPr>
          <w:rFonts w:asciiTheme="majorHAnsi" w:eastAsiaTheme="majorEastAsia" w:hAnsiTheme="majorHAnsi" w:cstheme="majorBidi"/>
          <w:color w:val="0070C0"/>
          <w:sz w:val="22"/>
        </w:rPr>
        <w:t xml:space="preserve">Kafli </w:t>
      </w:r>
      <w:r w:rsidR="00665015">
        <w:rPr>
          <w:rFonts w:asciiTheme="majorHAnsi" w:eastAsiaTheme="majorEastAsia" w:hAnsiTheme="majorHAnsi" w:cstheme="majorBidi"/>
          <w:color w:val="0070C0"/>
          <w:sz w:val="22"/>
        </w:rPr>
        <w:t xml:space="preserve">XI. </w:t>
      </w:r>
      <w:r w:rsidRPr="006362C2">
        <w:rPr>
          <w:rFonts w:asciiTheme="majorHAnsi" w:eastAsiaTheme="majorEastAsia" w:hAnsiTheme="majorHAnsi" w:cstheme="majorBidi"/>
          <w:color w:val="0070C0"/>
          <w:sz w:val="22"/>
        </w:rPr>
        <w:t>– Tilkynning atvika í flugi 125-131</w:t>
      </w:r>
    </w:p>
    <w:p w14:paraId="4A76D1C8" w14:textId="77777777" w:rsidR="006362C2" w:rsidRPr="006362C2" w:rsidRDefault="006362C2" w:rsidP="006362C2">
      <w:pPr>
        <w:ind w:firstLine="0"/>
        <w:jc w:val="center"/>
        <w:rPr>
          <w:caps/>
        </w:rPr>
      </w:pPr>
      <w:r w:rsidRPr="006362C2">
        <w:rPr>
          <w:caps/>
        </w:rPr>
        <w:t>XI. KAFLI.</w:t>
      </w:r>
    </w:p>
    <w:p w14:paraId="4B5ABD06" w14:textId="77777777" w:rsidR="006362C2" w:rsidRPr="006362C2" w:rsidRDefault="006362C2" w:rsidP="006362C2">
      <w:pPr>
        <w:ind w:firstLine="0"/>
        <w:jc w:val="center"/>
        <w:rPr>
          <w:b/>
        </w:rPr>
      </w:pPr>
      <w:r w:rsidRPr="006362C2">
        <w:rPr>
          <w:b/>
        </w:rPr>
        <w:t>Tilkynning atvika í flugi.</w:t>
      </w:r>
    </w:p>
    <w:p w14:paraId="73126113" w14:textId="77777777" w:rsidR="006362C2" w:rsidRPr="006362C2" w:rsidRDefault="006362C2" w:rsidP="006362C2">
      <w:pPr>
        <w:ind w:firstLine="0"/>
        <w:jc w:val="center"/>
      </w:pPr>
      <w:r w:rsidRPr="006362C2">
        <w:t>125. gr.</w:t>
      </w:r>
    </w:p>
    <w:p w14:paraId="23230433" w14:textId="77777777" w:rsidR="006362C2" w:rsidRPr="006362C2" w:rsidRDefault="006362C2" w:rsidP="006362C2">
      <w:pPr>
        <w:ind w:firstLine="0"/>
        <w:jc w:val="center"/>
        <w:rPr>
          <w:i/>
        </w:rPr>
      </w:pPr>
      <w:r w:rsidRPr="006362C2">
        <w:rPr>
          <w:i/>
        </w:rPr>
        <w:t>Tilkynningaskylda.</w:t>
      </w:r>
    </w:p>
    <w:p w14:paraId="1164DA64" w14:textId="77777777" w:rsidR="006362C2" w:rsidRPr="006362C2" w:rsidRDefault="006362C2" w:rsidP="006362C2">
      <w:bookmarkStart w:id="56" w:name="_Hlk25054348"/>
      <w:r w:rsidRPr="006362C2">
        <w:lastRenderedPageBreak/>
        <w:t>Öll atvik í flugi sem geta stofnað flugöryggi í umtalsverða hættu, þ.m.t. þau atvik sem tilkynna ber til rannsóknarnefndar samgönguslysa, sbr. lög um rannsókn samgönguslysa, skulu tilkynnt:</w:t>
      </w:r>
    </w:p>
    <w:p w14:paraId="651AFB34" w14:textId="77777777" w:rsidR="006362C2" w:rsidRPr="006362C2" w:rsidRDefault="006362C2" w:rsidP="00B90318">
      <w:pPr>
        <w:numPr>
          <w:ilvl w:val="0"/>
          <w:numId w:val="33"/>
        </w:numPr>
        <w:contextualSpacing/>
      </w:pPr>
      <w:r w:rsidRPr="006362C2">
        <w:t xml:space="preserve">í gegnum tilkynningakerfi þess fyrirtækis, samkvæmt 3. mgr., sem tilkynnandi vinnur hjá, semur við eða nýtir sér þjónustu hans, eða </w:t>
      </w:r>
    </w:p>
    <w:p w14:paraId="5723E1AA" w14:textId="77777777" w:rsidR="006362C2" w:rsidRPr="006362C2" w:rsidRDefault="006362C2" w:rsidP="00B90318">
      <w:pPr>
        <w:numPr>
          <w:ilvl w:val="0"/>
          <w:numId w:val="33"/>
        </w:numPr>
        <w:contextualSpacing/>
      </w:pPr>
      <w:r w:rsidRPr="006362C2">
        <w:t xml:space="preserve">til Samgöngustofu, enda er Samgöngustofa lögbært landsyfirvald viðkomandi fyrirtækis, sbr. 3. mgr., eða útgefandi vottunar hlutaðeigandi flugmanns, eða </w:t>
      </w:r>
    </w:p>
    <w:p w14:paraId="1695268E" w14:textId="77777777" w:rsidR="006362C2" w:rsidRPr="006362C2" w:rsidRDefault="006362C2" w:rsidP="00B90318">
      <w:pPr>
        <w:numPr>
          <w:ilvl w:val="0"/>
          <w:numId w:val="33"/>
        </w:numPr>
        <w:contextualSpacing/>
      </w:pPr>
      <w:r w:rsidRPr="006362C2">
        <w:t>til Flugöryggisstofnunar Evrópusambandsins.</w:t>
      </w:r>
    </w:p>
    <w:bookmarkEnd w:id="56"/>
    <w:p w14:paraId="72F4C95C" w14:textId="77777777" w:rsidR="006362C2" w:rsidRPr="006362C2" w:rsidRDefault="006362C2" w:rsidP="006362C2">
      <w:r w:rsidRPr="006362C2">
        <w:t>Tilkynningarskylda samkvæmt 1. mgr. hvílir á:</w:t>
      </w:r>
    </w:p>
    <w:p w14:paraId="33DDBBF8" w14:textId="77777777" w:rsidR="006362C2" w:rsidRPr="006362C2" w:rsidRDefault="006362C2" w:rsidP="00B90318">
      <w:pPr>
        <w:numPr>
          <w:ilvl w:val="0"/>
          <w:numId w:val="34"/>
        </w:numPr>
        <w:contextualSpacing/>
      </w:pPr>
      <w:r w:rsidRPr="006362C2">
        <w:t>flugstjóra eða, í þeim tilvikum þar sem flugstjóri getur ekki tilkynnt atvikið, flugverja, sem er næstráðandi um borð í loftfari, eða á flugrekanda/umráðanda,</w:t>
      </w:r>
    </w:p>
    <w:p w14:paraId="5C80E226" w14:textId="77777777" w:rsidR="006362C2" w:rsidRPr="006362C2" w:rsidRDefault="006362C2" w:rsidP="00B90318">
      <w:pPr>
        <w:numPr>
          <w:ilvl w:val="0"/>
          <w:numId w:val="34"/>
        </w:numPr>
        <w:contextualSpacing/>
      </w:pPr>
      <w:proofErr w:type="spellStart"/>
      <w:r w:rsidRPr="006362C2">
        <w:t>fjarflugmanni</w:t>
      </w:r>
      <w:proofErr w:type="spellEnd"/>
      <w:r w:rsidRPr="006362C2">
        <w:t>, flugrekanda/umráðanda ómannaðs loftfars,</w:t>
      </w:r>
    </w:p>
    <w:p w14:paraId="5770A977" w14:textId="77777777" w:rsidR="006362C2" w:rsidRPr="006362C2" w:rsidRDefault="006362C2" w:rsidP="00B90318">
      <w:pPr>
        <w:numPr>
          <w:ilvl w:val="0"/>
          <w:numId w:val="34"/>
        </w:numPr>
        <w:contextualSpacing/>
      </w:pPr>
      <w:r w:rsidRPr="006362C2">
        <w:t xml:space="preserve">einstaklingi sem kemur að hönnun, framleiðslu, vöktun á áframhaldandi lofthæfi, viðhaldi eða breytingu loftfars, hluta þess eða búnaðar, </w:t>
      </w:r>
    </w:p>
    <w:p w14:paraId="18221605" w14:textId="77777777" w:rsidR="006362C2" w:rsidRPr="006362C2" w:rsidRDefault="006362C2" w:rsidP="00B90318">
      <w:pPr>
        <w:numPr>
          <w:ilvl w:val="0"/>
          <w:numId w:val="34"/>
        </w:numPr>
        <w:contextualSpacing/>
      </w:pPr>
      <w:r w:rsidRPr="006362C2">
        <w:t xml:space="preserve">einstaklingi sem skrifar undir lofthæfistaðfestingarvottorð eða afhendingarvottorð fyrir loftfar, hluta þess eða búnaðar, </w:t>
      </w:r>
    </w:p>
    <w:p w14:paraId="6EB384D9" w14:textId="77777777" w:rsidR="006362C2" w:rsidRPr="006362C2" w:rsidRDefault="006362C2" w:rsidP="00B90318">
      <w:pPr>
        <w:numPr>
          <w:ilvl w:val="0"/>
          <w:numId w:val="34"/>
        </w:numPr>
        <w:contextualSpacing/>
      </w:pPr>
      <w:r w:rsidRPr="006362C2">
        <w:t>flugumferðarstjóra, einstaklingi sem sinnir flugupplýsingaþjónustu,</w:t>
      </w:r>
    </w:p>
    <w:p w14:paraId="77FC5A29" w14:textId="77777777" w:rsidR="006362C2" w:rsidRPr="006362C2" w:rsidRDefault="006362C2" w:rsidP="00B90318">
      <w:pPr>
        <w:numPr>
          <w:ilvl w:val="0"/>
          <w:numId w:val="34"/>
        </w:numPr>
        <w:contextualSpacing/>
      </w:pPr>
      <w:r w:rsidRPr="006362C2">
        <w:t xml:space="preserve">einstaklingi sem sinnir öryggistengdu starfi á flugvelli, </w:t>
      </w:r>
    </w:p>
    <w:p w14:paraId="271BD54D" w14:textId="77777777" w:rsidR="006362C2" w:rsidRPr="006362C2" w:rsidRDefault="006362C2" w:rsidP="00B90318">
      <w:pPr>
        <w:numPr>
          <w:ilvl w:val="0"/>
          <w:numId w:val="34"/>
        </w:numPr>
        <w:contextualSpacing/>
      </w:pPr>
      <w:r w:rsidRPr="006362C2">
        <w:t xml:space="preserve">einstaklingi sem sinnir starfi sem tengist uppsetningu, breytingu, viðhaldi, viðgerð, </w:t>
      </w:r>
      <w:proofErr w:type="spellStart"/>
      <w:r w:rsidRPr="009C3416">
        <w:t>grannskoðun</w:t>
      </w:r>
      <w:proofErr w:type="spellEnd"/>
      <w:r w:rsidRPr="006362C2">
        <w:t xml:space="preserve">, flugeftirliti eða skoðun flugleiðsöguvirkja, </w:t>
      </w:r>
    </w:p>
    <w:p w14:paraId="71D2AEEE" w14:textId="77777777" w:rsidR="006362C2" w:rsidRPr="006362C2" w:rsidRDefault="006362C2" w:rsidP="00B90318">
      <w:pPr>
        <w:numPr>
          <w:ilvl w:val="0"/>
          <w:numId w:val="34"/>
        </w:numPr>
        <w:contextualSpacing/>
      </w:pPr>
      <w:r w:rsidRPr="006362C2">
        <w:t xml:space="preserve">einstaklingi sem sinnir starfi sem tengist afgreiðslu loftfars á jörðu niðri, þ.m.t. eldsneytisáfyllingu, undirbúningi hleðsluskrár, hleðslu, </w:t>
      </w:r>
      <w:proofErr w:type="spellStart"/>
      <w:r w:rsidRPr="006362C2">
        <w:t>afísun</w:t>
      </w:r>
      <w:proofErr w:type="spellEnd"/>
      <w:r w:rsidRPr="006362C2">
        <w:t xml:space="preserve"> og drætti loftfars á flugvelli.</w:t>
      </w:r>
    </w:p>
    <w:p w14:paraId="3A8DD700" w14:textId="77777777" w:rsidR="006362C2" w:rsidRPr="006362C2" w:rsidRDefault="006362C2" w:rsidP="006362C2">
      <w:r w:rsidRPr="006362C2">
        <w:t>Einstaklingar skulu tilkynna atvik, eins fljótt og verða má, en ekki seinna en innan 72 klst. frá því að þeir urðu atviks varir, nema sérstakar aðstæður komi í veg fyrir það. Fyrir</w:t>
      </w:r>
      <w:r w:rsidRPr="006362C2">
        <w:softHyphen/>
        <w:t>tæki sem móttekur tilkynningu um atvik skal tilkynna lögbæru stjórnvaldi um atvikið eins fljótt og verða má en ekki seinna en innan 72 klst. frá því að það varð þess vart.</w:t>
      </w:r>
    </w:p>
    <w:p w14:paraId="6E7DDC43" w14:textId="77777777" w:rsidR="006362C2" w:rsidRPr="006362C2" w:rsidRDefault="006362C2" w:rsidP="006362C2">
      <w:r w:rsidRPr="006362C2">
        <w:t>Fyrirtæki skulu koma á tilkynningakerfi til að auðvelda söfnun upplýsinga um slík tilkynningaskyld atvik. Fyrirtæki samkvæmt þessum kafla merkir hvert það fyrirtæki sem afhendir flugtengdar framleiðsluvörur og/eða sem ræður til sín, semur við eða notar þjónustu einstaklinga sem skylt er að tilkynna atvik í samræmi við 2. mgr.</w:t>
      </w:r>
    </w:p>
    <w:p w14:paraId="6D77D832" w14:textId="77777777" w:rsidR="006362C2" w:rsidRPr="006362C2" w:rsidRDefault="006362C2" w:rsidP="006362C2"/>
    <w:p w14:paraId="29ADD8B2" w14:textId="77777777" w:rsidR="006362C2" w:rsidRPr="006362C2" w:rsidRDefault="006362C2" w:rsidP="006362C2">
      <w:pPr>
        <w:ind w:firstLine="0"/>
        <w:jc w:val="center"/>
        <w:rPr>
          <w:strike/>
        </w:rPr>
      </w:pPr>
      <w:r w:rsidRPr="006362C2">
        <w:t>126. gr.</w:t>
      </w:r>
    </w:p>
    <w:p w14:paraId="0D5EF91D" w14:textId="77777777" w:rsidR="006362C2" w:rsidRPr="006362C2" w:rsidRDefault="006362C2" w:rsidP="006362C2">
      <w:pPr>
        <w:ind w:firstLine="0"/>
        <w:jc w:val="center"/>
        <w:rPr>
          <w:i/>
        </w:rPr>
      </w:pPr>
      <w:r w:rsidRPr="006362C2">
        <w:rPr>
          <w:i/>
        </w:rPr>
        <w:t>Valfrjálsar tilkynningar.</w:t>
      </w:r>
    </w:p>
    <w:p w14:paraId="0F8775DA" w14:textId="77777777" w:rsidR="006362C2" w:rsidRPr="006362C2" w:rsidRDefault="006362C2" w:rsidP="006362C2">
      <w:r w:rsidRPr="006362C2">
        <w:t xml:space="preserve">Til að auðvelda söfnun upplýsinga um atvik, sem ekki er skylt að tilkynna, annarra öryggistengdra upplýsinga, sem tilkynnandi álítur að stofni flugöryggi raunverulega eða hugsanlega í hættu, og um atvik sem tilkynnt eru af einstaklingum, sem ekki eru tilkynningarskyldir samkvæmt 125. gr. skulu fyrirtæki samkvæmt 3. mgr. 125. gr. og lögbær stjórnvöld setja á stofn og viðhalda kerfi fyrir valfrjálsar tilkynningar. </w:t>
      </w:r>
    </w:p>
    <w:p w14:paraId="5AC0D508" w14:textId="77777777" w:rsidR="006362C2" w:rsidRPr="006362C2" w:rsidRDefault="006362C2" w:rsidP="006362C2">
      <w:r w:rsidRPr="006362C2">
        <w:t>Fyrirtæki skulu greina viðeigandi lögbæru stjórnvaldi tímanlega frá atviki og öllum upplýsingum tengdum því og öðrum öryggistengdum upplýsingum sem safnað hefur verið samkvæmt 1. mgr. og geta falið í sér raunverulega eða hugsanlega áhættu fyrir flugöryggi.</w:t>
      </w:r>
    </w:p>
    <w:p w14:paraId="32B96D86" w14:textId="77777777" w:rsidR="006362C2" w:rsidRPr="006362C2" w:rsidRDefault="006362C2" w:rsidP="006362C2"/>
    <w:p w14:paraId="0EAB6A73" w14:textId="77777777" w:rsidR="006362C2" w:rsidRPr="006362C2" w:rsidRDefault="006362C2" w:rsidP="006362C2">
      <w:pPr>
        <w:ind w:firstLine="0"/>
        <w:jc w:val="center"/>
      </w:pPr>
      <w:r w:rsidRPr="006362C2">
        <w:t>127. gr.</w:t>
      </w:r>
    </w:p>
    <w:p w14:paraId="611F7D2A" w14:textId="77777777" w:rsidR="006362C2" w:rsidRPr="006362C2" w:rsidRDefault="006362C2" w:rsidP="006362C2">
      <w:pPr>
        <w:ind w:firstLine="0"/>
        <w:jc w:val="center"/>
        <w:rPr>
          <w:i/>
        </w:rPr>
      </w:pPr>
      <w:r w:rsidRPr="006362C2">
        <w:rPr>
          <w:i/>
        </w:rPr>
        <w:t xml:space="preserve">Gagnagrunnur, miðlægt </w:t>
      </w:r>
      <w:proofErr w:type="spellStart"/>
      <w:r w:rsidRPr="006362C2">
        <w:rPr>
          <w:i/>
        </w:rPr>
        <w:t>samevrópskt</w:t>
      </w:r>
      <w:proofErr w:type="spellEnd"/>
      <w:r w:rsidRPr="006362C2">
        <w:rPr>
          <w:i/>
        </w:rPr>
        <w:t xml:space="preserve"> gagnasafn og skráning upplýsinga.</w:t>
      </w:r>
    </w:p>
    <w:p w14:paraId="1011A7BA" w14:textId="77777777" w:rsidR="006362C2" w:rsidRPr="006362C2" w:rsidRDefault="006362C2" w:rsidP="006362C2">
      <w:r w:rsidRPr="006362C2">
        <w:t xml:space="preserve">Tilkynningar og upplýsingar um atvik sem safnað er af Samgöngustofu skal varðveita í sérstökum gagnagrunni til að auðvelda úrvinnslu  upplýsinga til eflingar flugöryggi. Óheimilt </w:t>
      </w:r>
      <w:r w:rsidRPr="006362C2">
        <w:lastRenderedPageBreak/>
        <w:t xml:space="preserve">er að veita þriðja aðila aðgang að upplýsingunum eða tilkynningum. Þetta á þó ekki við um upplýsingar sem veittar eru: </w:t>
      </w:r>
    </w:p>
    <w:p w14:paraId="105C3A87" w14:textId="77777777" w:rsidR="006362C2" w:rsidRPr="006362C2" w:rsidRDefault="006362C2" w:rsidP="006362C2">
      <w:pPr>
        <w:ind w:left="720" w:hanging="360"/>
        <w:contextualSpacing/>
      </w:pPr>
      <w:r w:rsidRPr="006362C2">
        <w:t>erlendum ríkjum, stofnunum eða samstökum á grundvelli þjóðréttarlega skuldbindinga, ef tilgangurinn er að vinna að auknu flugöryggi,</w:t>
      </w:r>
    </w:p>
    <w:p w14:paraId="3D3E0A1C" w14:textId="77777777" w:rsidR="006362C2" w:rsidRPr="006362C2" w:rsidRDefault="006362C2" w:rsidP="006362C2">
      <w:pPr>
        <w:ind w:left="720" w:hanging="360"/>
        <w:contextualSpacing/>
      </w:pPr>
      <w:r w:rsidRPr="006362C2">
        <w:t xml:space="preserve">rannsóknarnefnd samgönguslysa, </w:t>
      </w:r>
    </w:p>
    <w:p w14:paraId="1016AF70" w14:textId="77777777" w:rsidR="006362C2" w:rsidRPr="006362C2" w:rsidRDefault="006362C2" w:rsidP="006362C2">
      <w:pPr>
        <w:ind w:left="720" w:hanging="360"/>
        <w:contextualSpacing/>
      </w:pPr>
      <w:r w:rsidRPr="006362C2">
        <w:t>hagsmunaaðilum sem eru í þeirri stöðu að geta unnið að bættu flugöryggi.</w:t>
      </w:r>
    </w:p>
    <w:p w14:paraId="5155184E" w14:textId="77777777" w:rsidR="006362C2" w:rsidRPr="006362C2" w:rsidRDefault="006362C2" w:rsidP="006362C2">
      <w:r w:rsidRPr="006362C2">
        <w:t xml:space="preserve">Lögbær stjórnvöld skulu annast söfnun, mat, greiningu, úrvinnslu, og varðveislu upplýsinga um atvika sem tilkynnt eru samkvæmt 125. gr. og 126. gr. hvað varðar þá einstaklinga og fyrirtæki sem falla undir eftirlit þeirra. Sama á við um </w:t>
      </w:r>
      <w:proofErr w:type="spellStart"/>
      <w:r w:rsidRPr="006362C2">
        <w:t>endurgjöf</w:t>
      </w:r>
      <w:proofErr w:type="spellEnd"/>
      <w:r w:rsidRPr="006362C2">
        <w:t xml:space="preserve"> vegna tilkynninga.</w:t>
      </w:r>
    </w:p>
    <w:p w14:paraId="48924027" w14:textId="77777777" w:rsidR="006362C2" w:rsidRPr="006362C2" w:rsidRDefault="006362C2" w:rsidP="006362C2">
      <w:r w:rsidRPr="006362C2">
        <w:t xml:space="preserve">Samgöngustofa tekur þátt í samstarfi um miðlægt evrópskt gagnasafn á sviði flugöryggis og skal stofnunin flytja í gagnasafnið upplýsingar og gögn er varða tilkynningu atvika, greiningu slíkra upplýsinga, auk upplýsinga um flugslys og alvarleg flugatvik. </w:t>
      </w:r>
    </w:p>
    <w:p w14:paraId="2DB3ED83" w14:textId="77777777" w:rsidR="006362C2" w:rsidRPr="006362C2" w:rsidRDefault="006362C2" w:rsidP="006362C2">
      <w:r w:rsidRPr="006362C2">
        <w:t>Við meðhöndlun og skráningu tilkynninga í gagnagrunn Samgöngustofu og hið evrópska gagnasafn skal Samgöngustofa gera viðeigandi ráðstafanir til að tryggja nafnleynd tilkynnanda og einstaklinga sem tilgreindir eru í tilkynningu, sem og upplýsingar, þ.m.t. heiti fyrirtækis eða fyrirtækja sem tengjast atvikinu, sem gætu afhjúpað deili á tilkynnanda eða þriðja aðila eða haft í för með sér að rekja megi þær upplýsingar út frá tilkynningunni um atvik. Sama á við hvað varðar tilkynningar um flugslys eða alvarlegt flugatvik. Í þann hluta gagnagrunns Samgöngustofu og miðlæga evrópska gagnasafnsins sem þessi kafli laganna tekur til skal ekki skrá persónu</w:t>
      </w:r>
      <w:r w:rsidRPr="006362C2">
        <w:softHyphen/>
        <w:t>upplýsingar.</w:t>
      </w:r>
    </w:p>
    <w:p w14:paraId="6AAB9028" w14:textId="77777777" w:rsidR="006362C2" w:rsidRPr="006362C2" w:rsidRDefault="006362C2" w:rsidP="006362C2">
      <w:pPr>
        <w:ind w:firstLine="0"/>
        <w:jc w:val="center"/>
      </w:pPr>
    </w:p>
    <w:p w14:paraId="52C63901" w14:textId="77777777" w:rsidR="006362C2" w:rsidRPr="006362C2" w:rsidRDefault="006362C2" w:rsidP="006362C2">
      <w:pPr>
        <w:ind w:firstLine="0"/>
        <w:jc w:val="center"/>
      </w:pPr>
      <w:r w:rsidRPr="006362C2">
        <w:t>128. gr.</w:t>
      </w:r>
    </w:p>
    <w:p w14:paraId="1985B97A" w14:textId="77777777" w:rsidR="006362C2" w:rsidRPr="006362C2" w:rsidRDefault="006362C2" w:rsidP="006362C2">
      <w:pPr>
        <w:ind w:firstLine="0"/>
        <w:jc w:val="center"/>
        <w:rPr>
          <w:i/>
        </w:rPr>
      </w:pPr>
      <w:r w:rsidRPr="006362C2">
        <w:rPr>
          <w:i/>
        </w:rPr>
        <w:t>Vinnsla upplýsinga.</w:t>
      </w:r>
    </w:p>
    <w:p w14:paraId="3A293631" w14:textId="77777777" w:rsidR="006362C2" w:rsidRPr="006362C2" w:rsidRDefault="006362C2" w:rsidP="006362C2">
      <w:r w:rsidRPr="006362C2">
        <w:t xml:space="preserve">Fyrirtæki skv. 3. mgr. 125. gr. skulu greina upplýsingar um atvik í því skyni að auðkenna áhættu. Á grundvelli greiningarinnar ákveða fyrirtæki, ef við á, aðgerðir til úrbóta og hrinda þeim í framkvæmd. </w:t>
      </w:r>
    </w:p>
    <w:p w14:paraId="5A10CA78" w14:textId="77777777" w:rsidR="006362C2" w:rsidRPr="006362C2" w:rsidRDefault="006362C2" w:rsidP="006362C2">
      <w:r w:rsidRPr="006362C2">
        <w:t>Fyrirtæki, sem auðkennir í kjölfar greiningar skv. 1. mgr. raunverulega eða hugsanlega áhættu í tengslum við flugöryggi, skal tilkynna viðeigandi lögbæru stjórnvaldi um bráðabirgðaniðurstöður greiningarinnar og hugsanlegar aðgerðir sem fyrirtækið hyggst grípa til. Fyrirtæki skulu tilkynna viðeigandi lögbæru stjórnvaldi um lokaniðurstöður greiningar um leið og þær liggja fyrir.</w:t>
      </w:r>
    </w:p>
    <w:p w14:paraId="5134412C" w14:textId="77777777" w:rsidR="006362C2" w:rsidRPr="006362C2" w:rsidRDefault="006362C2" w:rsidP="006362C2">
      <w:r w:rsidRPr="006362C2">
        <w:t>Fyrirtæki skulu meðhöndla tilkynningar með sama hætti og greint er í 4. mgr. 127. gr., að breyttu breytanda. Fyrirtæki skulu geyma tilkynningar um atvik sem safnað er samkvæmt þessum kafla í sérstökum gagnagrunni, einum eða fleiri eftir því sem við á.</w:t>
      </w:r>
    </w:p>
    <w:p w14:paraId="5CB51E2F" w14:textId="77777777" w:rsidR="006362C2" w:rsidRPr="006362C2" w:rsidRDefault="006362C2" w:rsidP="006362C2">
      <w:r w:rsidRPr="006362C2">
        <w:t>Lögbær stjórnvöld geta heimilað smærri fyrirtækjum að koma á einföldu fyrirkomulagi við söfnun, vinnslu og varðveislu upplýsinga.</w:t>
      </w:r>
    </w:p>
    <w:p w14:paraId="2B53CBD0" w14:textId="77777777" w:rsidR="006362C2" w:rsidRPr="006362C2" w:rsidRDefault="006362C2" w:rsidP="006362C2">
      <w:pPr>
        <w:ind w:left="644" w:hanging="360"/>
      </w:pPr>
    </w:p>
    <w:p w14:paraId="48BEC321" w14:textId="77777777" w:rsidR="006362C2" w:rsidRPr="006362C2" w:rsidRDefault="006362C2" w:rsidP="006362C2">
      <w:pPr>
        <w:ind w:firstLine="0"/>
        <w:jc w:val="center"/>
        <w:rPr>
          <w:strike/>
        </w:rPr>
      </w:pPr>
      <w:r w:rsidRPr="006362C2">
        <w:t>129. gr.</w:t>
      </w:r>
    </w:p>
    <w:p w14:paraId="5950974A" w14:textId="77777777" w:rsidR="006362C2" w:rsidRPr="006362C2" w:rsidRDefault="006362C2" w:rsidP="006362C2">
      <w:pPr>
        <w:ind w:firstLine="0"/>
        <w:jc w:val="center"/>
        <w:rPr>
          <w:i/>
        </w:rPr>
      </w:pPr>
      <w:r w:rsidRPr="006362C2">
        <w:rPr>
          <w:i/>
        </w:rPr>
        <w:t>Sanngirnismenning.</w:t>
      </w:r>
    </w:p>
    <w:p w14:paraId="03C8C49C" w14:textId="77777777" w:rsidR="006362C2" w:rsidRPr="006362C2" w:rsidRDefault="006362C2" w:rsidP="006362C2">
      <w:r w:rsidRPr="006362C2">
        <w:t>Tilkynning atvika miðar að því að bæta flugöryggi með það að markmiði að koma í veg fyrir flugslys og flugatvik en ekki að upplýsa hver eigi sök eða beri ábyrgð. Óheimilt er að nota upplýsingar í öðrum tilgangi en þeim sem að framan greinir. Í því skyni að stuðla að sann</w:t>
      </w:r>
      <w:r w:rsidRPr="006362C2">
        <w:softHyphen/>
        <w:t>girnis</w:t>
      </w:r>
      <w:r w:rsidRPr="006362C2">
        <w:softHyphen/>
        <w:t>menningu skulu tilkynningar meðhöndlaðar þannig að komið verði í veg fyrir að þær verði notaðar í öðrum tilgangi en að viðhalda öryggi og viðeigandi ráðstafanir gerðar til að tryggja nafnleynd og trúnað um nafn þess sem tilkynnir og þeirra einstaklinga sem tilgreindir eru í tilkynningu um atvik.</w:t>
      </w:r>
    </w:p>
    <w:p w14:paraId="482B362A" w14:textId="77777777" w:rsidR="006362C2" w:rsidRPr="006362C2" w:rsidRDefault="006362C2" w:rsidP="006362C2">
      <w:bookmarkStart w:id="57" w:name="_Hlk25054885"/>
      <w:r w:rsidRPr="006362C2">
        <w:lastRenderedPageBreak/>
        <w:t>Fyrirtækjum samkvæmt 3. mgr. 125. gr. er óheimilt að láta starfsfólk sitt eða einstaklinga í þjónustu sinni samkvæmt samningi, sem tilkynna um atvik eða eru tilgreindir í tilkynningu, sæta óréttmætri meðferð eða viðurlögum á grundvelli tilkynningar og/eða upplýsinga, nema ef 3. mgr. 130. gr. á við. Sama á við ef starfsfólk eða einstaklingar í þjónustu fyrirtækis samkvæmt samningi beina kvörtun til lögbærra stjórnvalda vegna meintra brota fyrirtækis. Til óréttmætrar meðferðar eða viðurlaga telst t.d. að rýra réttindi, segja upp samningi, slíta honum eða láta hvern þann sem látið hefur lögbærum stjórnvöldum í té upplýsingar gjalda þess á annan hátt. Séu leiddar líkur að slíku skal gagnaðili sýna fram á að ákvörðun sé reist á öðrum forsendum en þeim að lögbærum stjórnvöldum hafi verið tilkynnt um atvik.</w:t>
      </w:r>
    </w:p>
    <w:p w14:paraId="3CC9CA84" w14:textId="77777777" w:rsidR="006362C2" w:rsidRPr="006362C2" w:rsidRDefault="006362C2" w:rsidP="006362C2">
      <w:r w:rsidRPr="006362C2">
        <w:t xml:space="preserve">Fyrirtæki skulu, í samráði við fulltrúa starfsmanna, samþykkja innri reglur sem lýsa hvernig fyrirtækið tryggir meginreglur um sanngirnismenningu innan þess. </w:t>
      </w:r>
      <w:bookmarkEnd w:id="57"/>
      <w:r w:rsidRPr="006362C2">
        <w:t>Samgöngustofu er heimilt að óska eftir því að yfirfara slíkar reglur áður en þær verða endanlega samþykktar.</w:t>
      </w:r>
    </w:p>
    <w:p w14:paraId="246AFAF4" w14:textId="77777777" w:rsidR="006362C2" w:rsidRPr="006362C2" w:rsidRDefault="006362C2" w:rsidP="006362C2">
      <w:r w:rsidRPr="006362C2">
        <w:t xml:space="preserve">Telji starfsmaður eða einstaklingur í þjónustu fyrirtækis samkvæmt samningi að brotið hafi verið gegn 1.–3. mgr. þessarar greinar og 130. gr. getur hlutaðeigandi tilkynnt lögbærum stjórnvöldum um meint brot og upplýst Eftirlitsstofnun EFTA. Lögbær stjórnvöld skulu veita tilkynnanda ráðgjöf um úrræði. </w:t>
      </w:r>
    </w:p>
    <w:p w14:paraId="372A23AE" w14:textId="77777777" w:rsidR="006362C2" w:rsidRPr="006362C2" w:rsidRDefault="006362C2" w:rsidP="006362C2"/>
    <w:p w14:paraId="66A79729" w14:textId="77777777" w:rsidR="006362C2" w:rsidRPr="006362C2" w:rsidRDefault="006362C2" w:rsidP="006362C2">
      <w:pPr>
        <w:ind w:firstLine="0"/>
        <w:jc w:val="center"/>
      </w:pPr>
      <w:r w:rsidRPr="006362C2">
        <w:t>130. gr.</w:t>
      </w:r>
    </w:p>
    <w:p w14:paraId="465EEEA3" w14:textId="77777777" w:rsidR="006362C2" w:rsidRPr="006362C2" w:rsidRDefault="006362C2" w:rsidP="006362C2">
      <w:pPr>
        <w:ind w:firstLine="0"/>
        <w:jc w:val="center"/>
        <w:rPr>
          <w:i/>
        </w:rPr>
      </w:pPr>
      <w:bookmarkStart w:id="58" w:name="_Hlk25055043"/>
      <w:r w:rsidRPr="006362C2">
        <w:rPr>
          <w:i/>
        </w:rPr>
        <w:t>Vernd tilkynnanda.</w:t>
      </w:r>
    </w:p>
    <w:p w14:paraId="42F5CEE3" w14:textId="77777777" w:rsidR="006362C2" w:rsidRPr="006362C2" w:rsidRDefault="006362C2" w:rsidP="006362C2">
      <w:r w:rsidRPr="006362C2">
        <w:t>Einstaklingur sem tilkynnir, í samræmi við ákvæði þessa kafla, tilkynningarskyld eða valfrjáls atvik verður ekki sóttur til saka eða beittur viðurlögum samkvæmt lögum þessum vegna brota á lögum þessum eða reglugerðum settum á grundvelli þeirra.</w:t>
      </w:r>
    </w:p>
    <w:p w14:paraId="6B0EB4FA" w14:textId="77777777" w:rsidR="006362C2" w:rsidRPr="006362C2" w:rsidRDefault="006362C2" w:rsidP="006362C2">
      <w:r w:rsidRPr="006362C2">
        <w:t>Tilkynningu um atvik og upplýsingar úr slíkum tilkynningum, þ.m.t. nöfn tilkynnanda eða einstaklinga sem tilgreindir eru í tilkynningum um atvik, skal ekki beitt sem sönnunargagni í sakamáli, í einkamáli þar sem gerð er krafa um refsingu eða notuð í máli sem kann að varða stjórnsýsluviðurlögum.</w:t>
      </w:r>
    </w:p>
    <w:p w14:paraId="2E41C4D8" w14:textId="77777777" w:rsidR="006362C2" w:rsidRPr="006362C2" w:rsidRDefault="006362C2" w:rsidP="006362C2">
      <w:r w:rsidRPr="006362C2">
        <w:t>Sú vernd sem um getur í 1. og 2. mgr. gildir þó ekki ef um er að ræða:</w:t>
      </w:r>
    </w:p>
    <w:p w14:paraId="2C296D35" w14:textId="77777777" w:rsidR="006362C2" w:rsidRPr="006362C2" w:rsidRDefault="006362C2" w:rsidP="00696CA1">
      <w:pPr>
        <w:pStyle w:val="Mlsgreinlista"/>
        <w:numPr>
          <w:ilvl w:val="0"/>
          <w:numId w:val="100"/>
        </w:numPr>
      </w:pPr>
      <w:r w:rsidRPr="006362C2">
        <w:t>vísvitandi misgerð,</w:t>
      </w:r>
    </w:p>
    <w:p w14:paraId="4C4F62D2" w14:textId="77777777" w:rsidR="006362C2" w:rsidRPr="006362C2" w:rsidRDefault="006362C2" w:rsidP="00696CA1">
      <w:pPr>
        <w:numPr>
          <w:ilvl w:val="0"/>
          <w:numId w:val="100"/>
        </w:numPr>
        <w:contextualSpacing/>
      </w:pPr>
      <w:r w:rsidRPr="006362C2">
        <w:t>greinilega, grófa og alvarlega vanrækslu í tengslum við augljósa áhættu og algera vanrækslu varðandi þá faglegu ábyrgð að grípa ekki til aðgerða sem augljóslega er þörf á við aðstæður sem valda einstaklingum eða eignum fyrirsjáanlegum skaða eða stofnar flugöryggi í alvarlega hættu.</w:t>
      </w:r>
    </w:p>
    <w:bookmarkEnd w:id="58"/>
    <w:p w14:paraId="1C8EE097" w14:textId="77777777" w:rsidR="006362C2" w:rsidRPr="006362C2" w:rsidRDefault="006362C2" w:rsidP="006362C2">
      <w:pPr>
        <w:ind w:firstLine="0"/>
        <w:jc w:val="left"/>
        <w:rPr>
          <w:szCs w:val="21"/>
        </w:rPr>
      </w:pPr>
    </w:p>
    <w:p w14:paraId="304AD394" w14:textId="77777777" w:rsidR="006362C2" w:rsidRPr="006362C2" w:rsidRDefault="006362C2" w:rsidP="006362C2">
      <w:pPr>
        <w:ind w:firstLine="0"/>
        <w:jc w:val="center"/>
        <w:rPr>
          <w:strike/>
        </w:rPr>
      </w:pPr>
      <w:r w:rsidRPr="006362C2">
        <w:t>131. gr.</w:t>
      </w:r>
    </w:p>
    <w:p w14:paraId="41A39C9F" w14:textId="77777777" w:rsidR="006362C2" w:rsidRPr="006362C2" w:rsidRDefault="006362C2" w:rsidP="006362C2">
      <w:pPr>
        <w:ind w:firstLine="0"/>
        <w:jc w:val="center"/>
        <w:rPr>
          <w:i/>
        </w:rPr>
      </w:pPr>
      <w:r w:rsidRPr="006362C2">
        <w:rPr>
          <w:i/>
        </w:rPr>
        <w:t>Reglugerðarheimild.</w:t>
      </w:r>
    </w:p>
    <w:p w14:paraId="3CBC6105" w14:textId="77777777" w:rsidR="006362C2" w:rsidRPr="006362C2" w:rsidRDefault="006362C2" w:rsidP="006362C2">
      <w:r w:rsidRPr="006362C2">
        <w:t xml:space="preserve">Ráðherra er heimilt að setja í reglugerðir nánari ákvæði um framkvæmd þessa kafla, þ.m.t. um: </w:t>
      </w:r>
    </w:p>
    <w:p w14:paraId="21E2CDD1" w14:textId="77777777" w:rsidR="006362C2" w:rsidRPr="006362C2" w:rsidRDefault="006362C2" w:rsidP="00B90318">
      <w:pPr>
        <w:numPr>
          <w:ilvl w:val="0"/>
          <w:numId w:val="22"/>
        </w:numPr>
        <w:contextualSpacing/>
      </w:pPr>
      <w:r w:rsidRPr="006362C2">
        <w:t>atvik sem skylt er að tilkynna, til hvaða aðila tilkynningaskyldan nær, að skyldan nái til fleiri aðila en taldir eru upp í 125. gr.,</w:t>
      </w:r>
    </w:p>
    <w:p w14:paraId="14FE8BF7" w14:textId="77777777" w:rsidR="006362C2" w:rsidRPr="006362C2" w:rsidRDefault="006362C2" w:rsidP="00B90318">
      <w:pPr>
        <w:numPr>
          <w:ilvl w:val="0"/>
          <w:numId w:val="22"/>
        </w:numPr>
        <w:contextualSpacing/>
      </w:pPr>
      <w:r w:rsidRPr="006362C2">
        <w:t xml:space="preserve">valfrjálsar tilkynningar og útfærslu slíks tilkynningakerfis, </w:t>
      </w:r>
    </w:p>
    <w:p w14:paraId="044C4FB0" w14:textId="77777777" w:rsidR="006362C2" w:rsidRPr="006362C2" w:rsidRDefault="006362C2" w:rsidP="00B90318">
      <w:pPr>
        <w:numPr>
          <w:ilvl w:val="0"/>
          <w:numId w:val="22"/>
        </w:numPr>
        <w:contextualSpacing/>
      </w:pPr>
      <w:r w:rsidRPr="006362C2">
        <w:t>eyðublöð, rafrænt form tilkynninga, tilkynningagátt,</w:t>
      </w:r>
    </w:p>
    <w:p w14:paraId="7E99B4F4" w14:textId="77777777" w:rsidR="006362C2" w:rsidRPr="006362C2" w:rsidRDefault="006362C2" w:rsidP="00B90318">
      <w:pPr>
        <w:numPr>
          <w:ilvl w:val="0"/>
          <w:numId w:val="22"/>
        </w:numPr>
        <w:contextualSpacing/>
      </w:pPr>
      <w:r w:rsidRPr="006362C2">
        <w:t xml:space="preserve">greiningu atvika, áhættuflokkun og eftirfylgni og annað er máli skiptir til að rekja megi orsakir atvika, </w:t>
      </w:r>
    </w:p>
    <w:p w14:paraId="69BFE04F" w14:textId="77777777" w:rsidR="006362C2" w:rsidRPr="006362C2" w:rsidRDefault="006362C2" w:rsidP="00B90318">
      <w:pPr>
        <w:numPr>
          <w:ilvl w:val="0"/>
          <w:numId w:val="22"/>
        </w:numPr>
        <w:contextualSpacing/>
      </w:pPr>
      <w:r w:rsidRPr="006362C2">
        <w:t xml:space="preserve">vinnslu og greiningu upplýsinga, </w:t>
      </w:r>
    </w:p>
    <w:p w14:paraId="010D37A8" w14:textId="77777777" w:rsidR="006362C2" w:rsidRPr="006362C2" w:rsidRDefault="006362C2" w:rsidP="00B90318">
      <w:pPr>
        <w:numPr>
          <w:ilvl w:val="0"/>
          <w:numId w:val="22"/>
        </w:numPr>
        <w:contextualSpacing/>
      </w:pPr>
      <w:r w:rsidRPr="006362C2">
        <w:t xml:space="preserve">meðhöndlun og vernd persónuupplýsinga, </w:t>
      </w:r>
    </w:p>
    <w:p w14:paraId="731CCC4B" w14:textId="77777777" w:rsidR="006362C2" w:rsidRPr="006362C2" w:rsidRDefault="006362C2" w:rsidP="00B90318">
      <w:pPr>
        <w:numPr>
          <w:ilvl w:val="0"/>
          <w:numId w:val="22"/>
        </w:numPr>
        <w:contextualSpacing/>
      </w:pPr>
      <w:r w:rsidRPr="006362C2">
        <w:t xml:space="preserve">gæðaeftirlit fyrirtækja og lögbærra stjórnvalda, </w:t>
      </w:r>
    </w:p>
    <w:p w14:paraId="32D65627" w14:textId="7CAD6929" w:rsidR="006362C2" w:rsidRPr="00696CA1" w:rsidRDefault="006362C2" w:rsidP="00B90318">
      <w:pPr>
        <w:numPr>
          <w:ilvl w:val="0"/>
          <w:numId w:val="22"/>
        </w:numPr>
        <w:contextualSpacing/>
      </w:pPr>
      <w:r w:rsidRPr="006362C2">
        <w:lastRenderedPageBreak/>
        <w:t>skýrslugjöf og miðlun upplýsinga í þágu aukins flugöryggis, þ.m.t. upplýsinga</w:t>
      </w:r>
      <w:r w:rsidRPr="006362C2">
        <w:softHyphen/>
        <w:t xml:space="preserve">miðlun til annarra lögbærra landsyfirvalda og rannsakenda flugslysa og alvarlegra flugatvika, hagsmunaaðila og almennings, </w:t>
      </w:r>
      <w:r w:rsidRPr="006362C2">
        <w:rPr>
          <w:szCs w:val="21"/>
        </w:rPr>
        <w:t>gagnagrunna fyrirtækja, Samgöngustofu og miðlæga evrópska gagnasafnið, flutning upplýsinga milli gagnagrunna fyrirtækja til Samgöngustofu eða, ef við á, í miðlæga evrópska gagnasafnið sem og um flutning upplýsinga milli gagnagrunns Samgöngu</w:t>
      </w:r>
      <w:r w:rsidRPr="006362C2">
        <w:rPr>
          <w:szCs w:val="21"/>
        </w:rPr>
        <w:softHyphen/>
        <w:t>stofu og miðlæga evrópska gagnasafnsins, aðgengi að upplýsingum úr gagnagrunnum fyrirtækja, Samgöngustofu og miðlæga evrópska gagnasafninu og takmarkanir á miðlun upplýsinga.</w:t>
      </w:r>
    </w:p>
    <w:p w14:paraId="23A85687" w14:textId="77777777" w:rsidR="00696CA1" w:rsidRPr="006362C2" w:rsidRDefault="00696CA1" w:rsidP="00696CA1">
      <w:pPr>
        <w:ind w:left="360" w:firstLine="0"/>
        <w:contextualSpacing/>
      </w:pPr>
    </w:p>
    <w:p w14:paraId="63B3F3C0" w14:textId="2DE61D10" w:rsidR="006362C2" w:rsidRPr="006362C2" w:rsidRDefault="006362C2" w:rsidP="006362C2">
      <w:pPr>
        <w:keepNext/>
        <w:keepLines/>
        <w:spacing w:before="240"/>
        <w:ind w:left="567" w:hanging="567"/>
        <w:outlineLvl w:val="0"/>
        <w:rPr>
          <w:rFonts w:asciiTheme="majorHAnsi" w:eastAsiaTheme="majorEastAsia" w:hAnsiTheme="majorHAnsi" w:cstheme="majorBidi"/>
          <w:color w:val="0070C0"/>
          <w:sz w:val="22"/>
        </w:rPr>
      </w:pPr>
      <w:r w:rsidRPr="006362C2">
        <w:rPr>
          <w:rFonts w:asciiTheme="majorHAnsi" w:eastAsiaTheme="majorEastAsia" w:hAnsiTheme="majorHAnsi" w:cstheme="majorBidi"/>
          <w:color w:val="0070C0"/>
          <w:sz w:val="22"/>
        </w:rPr>
        <w:t xml:space="preserve">Kafli </w:t>
      </w:r>
      <w:r w:rsidR="00665015">
        <w:rPr>
          <w:rFonts w:asciiTheme="majorHAnsi" w:eastAsiaTheme="majorEastAsia" w:hAnsiTheme="majorHAnsi" w:cstheme="majorBidi"/>
          <w:color w:val="0070C0"/>
          <w:sz w:val="22"/>
        </w:rPr>
        <w:t xml:space="preserve">XII. </w:t>
      </w:r>
      <w:r w:rsidRPr="006362C2">
        <w:rPr>
          <w:rFonts w:asciiTheme="majorHAnsi" w:eastAsiaTheme="majorEastAsia" w:hAnsiTheme="majorHAnsi" w:cstheme="majorBidi"/>
          <w:color w:val="0070C0"/>
          <w:sz w:val="22"/>
        </w:rPr>
        <w:t>– Flugvellir 132-152</w:t>
      </w:r>
    </w:p>
    <w:p w14:paraId="099B07F0" w14:textId="77777777" w:rsidR="006362C2" w:rsidRPr="006362C2" w:rsidRDefault="006362C2" w:rsidP="006362C2">
      <w:pPr>
        <w:ind w:firstLine="0"/>
        <w:jc w:val="center"/>
        <w:rPr>
          <w:caps/>
        </w:rPr>
      </w:pPr>
      <w:r w:rsidRPr="006362C2">
        <w:rPr>
          <w:caps/>
        </w:rPr>
        <w:t>XII. KAFLI.</w:t>
      </w:r>
    </w:p>
    <w:p w14:paraId="1B8C26FB" w14:textId="77777777" w:rsidR="006362C2" w:rsidRPr="006362C2" w:rsidRDefault="006362C2" w:rsidP="006362C2">
      <w:pPr>
        <w:ind w:firstLine="0"/>
        <w:jc w:val="center"/>
        <w:rPr>
          <w:b/>
        </w:rPr>
      </w:pPr>
      <w:r w:rsidRPr="006362C2">
        <w:rPr>
          <w:b/>
        </w:rPr>
        <w:t>Flugvellir.</w:t>
      </w:r>
    </w:p>
    <w:p w14:paraId="6AC025C6" w14:textId="77777777" w:rsidR="006362C2" w:rsidRPr="006362C2" w:rsidRDefault="006362C2" w:rsidP="006362C2">
      <w:pPr>
        <w:ind w:firstLine="0"/>
        <w:jc w:val="center"/>
        <w:rPr>
          <w:strike/>
        </w:rPr>
      </w:pPr>
      <w:r w:rsidRPr="006362C2">
        <w:t>132. gr.</w:t>
      </w:r>
    </w:p>
    <w:p w14:paraId="68761EC7" w14:textId="77777777" w:rsidR="006362C2" w:rsidRPr="006362C2" w:rsidRDefault="006362C2" w:rsidP="006362C2">
      <w:pPr>
        <w:ind w:firstLine="0"/>
        <w:jc w:val="center"/>
        <w:rPr>
          <w:i/>
        </w:rPr>
      </w:pPr>
      <w:r w:rsidRPr="006362C2">
        <w:rPr>
          <w:i/>
        </w:rPr>
        <w:t>Vottun flugvalla.</w:t>
      </w:r>
    </w:p>
    <w:p w14:paraId="1687B02E" w14:textId="77777777" w:rsidR="006362C2" w:rsidRPr="006362C2" w:rsidRDefault="006362C2" w:rsidP="006362C2">
      <w:r w:rsidRPr="006362C2">
        <w:t xml:space="preserve">Flugvöllur </w:t>
      </w:r>
      <w:bookmarkStart w:id="59" w:name="_Hlk16240037"/>
      <w:r w:rsidRPr="006362C2">
        <w:t xml:space="preserve">sem er opinn almenningi </w:t>
      </w:r>
      <w:bookmarkEnd w:id="59"/>
      <w:r w:rsidRPr="006362C2">
        <w:t>skal vottaður af Samgöngustofu með tilliti til fyrir</w:t>
      </w:r>
      <w:r w:rsidRPr="006362C2">
        <w:softHyphen/>
        <w:t>hug</w:t>
      </w:r>
      <w:r w:rsidRPr="006362C2">
        <w:softHyphen/>
        <w:t xml:space="preserve">aðrar notkunar. </w:t>
      </w:r>
      <w:bookmarkStart w:id="60" w:name="_Hlk29467414"/>
      <w:r w:rsidRPr="006362C2">
        <w:t>Sama á við um starfrækslu öryggistengds flugvallarbúnaðar sem not</w:t>
      </w:r>
      <w:r w:rsidRPr="006362C2">
        <w:softHyphen/>
        <w:t>að</w:t>
      </w:r>
      <w:r w:rsidRPr="006362C2">
        <w:softHyphen/>
        <w:t>ur er eða ætlaður er til notkunar á flugvellinum.</w:t>
      </w:r>
    </w:p>
    <w:bookmarkEnd w:id="60"/>
    <w:p w14:paraId="6E7EA029" w14:textId="77777777" w:rsidR="006362C2" w:rsidRPr="006362C2" w:rsidRDefault="006362C2" w:rsidP="006362C2">
      <w:r w:rsidRPr="006362C2">
        <w:t>Aðili sem starfrækir eða hyggst starfrækja flugvöll skv. 1. mgr. skal sækja um vottun. Heim</w:t>
      </w:r>
      <w:r w:rsidRPr="006362C2">
        <w:softHyphen/>
        <w:t>ilt er að sækja um vottun flugvallar sem ekki er opinn almenningi.</w:t>
      </w:r>
    </w:p>
    <w:p w14:paraId="0AD341BB" w14:textId="77777777" w:rsidR="006362C2" w:rsidRPr="006362C2" w:rsidRDefault="006362C2" w:rsidP="006362C2">
      <w:r w:rsidRPr="006362C2">
        <w:t>Flugvöllur skv. 1. mgr., sem veitir þjónustu fyrir flutningaflug eða er ætl</w:t>
      </w:r>
      <w:r w:rsidRPr="006362C2">
        <w:softHyphen/>
        <w:t>að</w:t>
      </w:r>
      <w:r w:rsidRPr="006362C2">
        <w:softHyphen/>
        <w:t>ur til notkun</w:t>
      </w:r>
      <w:r w:rsidRPr="006362C2">
        <w:softHyphen/>
        <w:t>ar fyrir flutningaflug og er með flugbraut lagða malbikuðu eða steyptu slit</w:t>
      </w:r>
      <w:r w:rsidRPr="006362C2">
        <w:softHyphen/>
        <w:t xml:space="preserve">lagi sem er a.m.k. 800 metrar að lengd eða þjónar eingöngu þyrlum, sem notast við ferla um </w:t>
      </w:r>
      <w:proofErr w:type="spellStart"/>
      <w:r w:rsidRPr="006362C2">
        <w:t>blind</w:t>
      </w:r>
      <w:r w:rsidRPr="006362C2">
        <w:softHyphen/>
        <w:t>aðflug</w:t>
      </w:r>
      <w:proofErr w:type="spellEnd"/>
      <w:r w:rsidRPr="006362C2">
        <w:t xml:space="preserve"> eða </w:t>
      </w:r>
      <w:proofErr w:type="spellStart"/>
      <w:r w:rsidRPr="006362C2">
        <w:t>blindbrottflug</w:t>
      </w:r>
      <w:proofErr w:type="spellEnd"/>
      <w:r w:rsidRPr="006362C2">
        <w:t>, skal einnig vottaður hvað varðar starfrækslu og flug</w:t>
      </w:r>
      <w:r w:rsidRPr="006362C2">
        <w:softHyphen/>
        <w:t xml:space="preserve">afgreiðslu og hlaðstjórnunarþjónustu. </w:t>
      </w:r>
    </w:p>
    <w:p w14:paraId="658D47B9" w14:textId="77777777" w:rsidR="006362C2" w:rsidRPr="006362C2" w:rsidRDefault="006362C2" w:rsidP="006362C2">
      <w:r w:rsidRPr="006362C2">
        <w:t>Vottorð flugvallar skal gefið út að fenginni beiðni þar að lútandi þegar umsækjandi hef</w:t>
      </w:r>
      <w:r w:rsidRPr="006362C2">
        <w:softHyphen/>
        <w:t>ur sýnt fram á að flugvöllurinn:</w:t>
      </w:r>
    </w:p>
    <w:p w14:paraId="78056529" w14:textId="77777777" w:rsidR="006362C2" w:rsidRPr="006362C2" w:rsidRDefault="006362C2" w:rsidP="00B90318">
      <w:pPr>
        <w:pStyle w:val="Mlsgreinlista"/>
        <w:numPr>
          <w:ilvl w:val="0"/>
          <w:numId w:val="75"/>
        </w:numPr>
      </w:pPr>
      <w:r w:rsidRPr="006362C2">
        <w:t>uppfyllir þær kröfur sem ráðherra setur í reglugerð til hönnunar, viðhalds og starf</w:t>
      </w:r>
      <w:r w:rsidRPr="006362C2">
        <w:softHyphen/>
        <w:t>rækslu og vottunargrunn flugvallar sem Samgöngustofa ákvarðar, og</w:t>
      </w:r>
    </w:p>
    <w:p w14:paraId="0206D7C0" w14:textId="77777777" w:rsidR="006362C2" w:rsidRPr="006362C2" w:rsidRDefault="006362C2" w:rsidP="00B90318">
      <w:pPr>
        <w:pStyle w:val="Mlsgreinlista"/>
        <w:numPr>
          <w:ilvl w:val="0"/>
          <w:numId w:val="75"/>
        </w:numPr>
      </w:pPr>
      <w:r w:rsidRPr="006362C2">
        <w:t xml:space="preserve">býr ekki yfir sérkennum eða eiginleikum sem gera notkun hans ótrygga. </w:t>
      </w:r>
    </w:p>
    <w:p w14:paraId="5B8F8BFB" w14:textId="77777777" w:rsidR="006362C2" w:rsidRPr="006362C2" w:rsidRDefault="006362C2" w:rsidP="006362C2">
      <w:pPr>
        <w:rPr>
          <w:szCs w:val="21"/>
        </w:rPr>
      </w:pPr>
      <w:r w:rsidRPr="006362C2">
        <w:rPr>
          <w:szCs w:val="21"/>
        </w:rPr>
        <w:t xml:space="preserve">Vottorðið skal taka til flugvallarins og öryggistengds flugvallarbúnaðar, sbr. þó 134. gr. Vottorð </w:t>
      </w:r>
      <w:r w:rsidRPr="006362C2">
        <w:t xml:space="preserve">flugvallar telst innihalda vottunargrunn flugvallar, handbók flugvallar og öll önnur </w:t>
      </w:r>
      <w:proofErr w:type="spellStart"/>
      <w:r w:rsidRPr="006362C2">
        <w:t>starfræksluskilyrði</w:t>
      </w:r>
      <w:proofErr w:type="spellEnd"/>
      <w:r w:rsidRPr="006362C2">
        <w:t xml:space="preserve"> eða takmarkanir, ef við á. Samgöngustofu er heimilt að fara fram á hvers kyns skoðun,</w:t>
      </w:r>
      <w:r w:rsidRPr="006362C2">
        <w:rPr>
          <w:szCs w:val="21"/>
        </w:rPr>
        <w:t xml:space="preserve"> prófun, öryggismat eða æfingu í vottunarferli.</w:t>
      </w:r>
    </w:p>
    <w:p w14:paraId="2CFA14F9" w14:textId="1C9C1168" w:rsidR="006362C2" w:rsidRPr="006362C2" w:rsidRDefault="006362C2" w:rsidP="006362C2">
      <w:r w:rsidRPr="006362C2">
        <w:t xml:space="preserve">Óheimilt er að starfrækja flugvöll </w:t>
      </w:r>
      <w:r w:rsidR="00392666">
        <w:t xml:space="preserve">sem opinn er </w:t>
      </w:r>
      <w:r w:rsidRPr="006362C2">
        <w:t>fyrir almenning sem ekki er vottaður.</w:t>
      </w:r>
    </w:p>
    <w:p w14:paraId="11035772" w14:textId="77777777" w:rsidR="006362C2" w:rsidRPr="006362C2" w:rsidRDefault="006362C2" w:rsidP="006362C2"/>
    <w:p w14:paraId="483E72BA" w14:textId="77777777" w:rsidR="006362C2" w:rsidRPr="006362C2" w:rsidRDefault="006362C2" w:rsidP="006362C2">
      <w:pPr>
        <w:ind w:firstLine="0"/>
        <w:jc w:val="center"/>
        <w:rPr>
          <w:strike/>
        </w:rPr>
      </w:pPr>
      <w:r w:rsidRPr="006362C2">
        <w:t>133. gr.</w:t>
      </w:r>
    </w:p>
    <w:p w14:paraId="1EC419E5" w14:textId="77777777" w:rsidR="006362C2" w:rsidRPr="006362C2" w:rsidRDefault="006362C2" w:rsidP="006362C2">
      <w:pPr>
        <w:ind w:firstLine="0"/>
        <w:jc w:val="center"/>
        <w:rPr>
          <w:i/>
        </w:rPr>
      </w:pPr>
      <w:r w:rsidRPr="006362C2">
        <w:rPr>
          <w:i/>
        </w:rPr>
        <w:t>Vottun rekstraraðila flugvallar.</w:t>
      </w:r>
    </w:p>
    <w:p w14:paraId="6422353D" w14:textId="77777777" w:rsidR="006362C2" w:rsidRPr="006362C2" w:rsidRDefault="006362C2" w:rsidP="006362C2">
      <w:r w:rsidRPr="006362C2">
        <w:t>Rekstraraðili flugvallar ber ábyrgð á starfrækslu flugvallar. Rekstraraðili flugvallar sem fellur undir 132. gr. laga þessara skal háður vottun. Vottorð rekstraraðila flugvallar skal gefið út að fenginni beiðni þar að lútandi þegar umsækjandi hefur sýnt fram á að hann uppfyllir þær kröfur sem gerðar eru til rekstraraðila flugvallar samkvæmt lögum þess</w:t>
      </w:r>
      <w:r w:rsidRPr="006362C2">
        <w:softHyphen/>
        <w:t xml:space="preserve">um og reglugerð sem ráðherra setur. </w:t>
      </w:r>
    </w:p>
    <w:p w14:paraId="0F615734" w14:textId="77777777" w:rsidR="006362C2" w:rsidRPr="006362C2" w:rsidRDefault="006362C2" w:rsidP="006362C2">
      <w:r w:rsidRPr="006362C2">
        <w:t>Vottorð rekstraraðila flugvallar skal tilgreina réttindi og umfang heimilaðs rekstrar.</w:t>
      </w:r>
    </w:p>
    <w:p w14:paraId="245B2AE7" w14:textId="12F1FF0B" w:rsidR="006362C2" w:rsidRPr="006362C2" w:rsidRDefault="006362C2" w:rsidP="006362C2">
      <w:r w:rsidRPr="006362C2">
        <w:t>Heimilt skal að gefa út eitt vottorð fyrir vottun flugvallar skv. 132. gr. og rekstraraðila flug</w:t>
      </w:r>
      <w:r w:rsidRPr="006362C2">
        <w:rPr>
          <w:szCs w:val="21"/>
        </w:rPr>
        <w:softHyphen/>
      </w:r>
      <w:r w:rsidRPr="006362C2">
        <w:t>vallar skv. 1. mgr., ellegar tvö aðskilin vottorð</w:t>
      </w:r>
      <w:r w:rsidRPr="006362C2">
        <w:rPr>
          <w:szCs w:val="21"/>
        </w:rPr>
        <w:t>,</w:t>
      </w:r>
      <w:r w:rsidRPr="006362C2">
        <w:t xml:space="preserve"> eitt fyrir flug</w:t>
      </w:r>
      <w:r w:rsidRPr="006362C2">
        <w:rPr>
          <w:szCs w:val="21"/>
        </w:rPr>
        <w:softHyphen/>
      </w:r>
      <w:r w:rsidRPr="006362C2">
        <w:t>völlinn og annað fyrir rekstraraðila flugvallarins.</w:t>
      </w:r>
    </w:p>
    <w:p w14:paraId="58899E8F" w14:textId="77777777" w:rsidR="006362C2" w:rsidRPr="006362C2" w:rsidRDefault="006362C2" w:rsidP="006362C2">
      <w:pPr>
        <w:ind w:firstLine="0"/>
        <w:jc w:val="center"/>
      </w:pPr>
    </w:p>
    <w:p w14:paraId="3294A818" w14:textId="77777777" w:rsidR="006362C2" w:rsidRPr="006362C2" w:rsidRDefault="006362C2" w:rsidP="006362C2">
      <w:pPr>
        <w:ind w:firstLine="0"/>
        <w:jc w:val="center"/>
        <w:rPr>
          <w:strike/>
        </w:rPr>
      </w:pPr>
      <w:r w:rsidRPr="006362C2">
        <w:t>134. gr.</w:t>
      </w:r>
    </w:p>
    <w:p w14:paraId="0C0179E3" w14:textId="77777777" w:rsidR="006362C2" w:rsidRPr="006362C2" w:rsidRDefault="006362C2" w:rsidP="006362C2">
      <w:pPr>
        <w:ind w:firstLine="0"/>
        <w:jc w:val="center"/>
        <w:rPr>
          <w:i/>
        </w:rPr>
      </w:pPr>
      <w:r w:rsidRPr="006362C2">
        <w:rPr>
          <w:i/>
        </w:rPr>
        <w:t>Vottun öryggistengds flugvallarbúnaðar.</w:t>
      </w:r>
    </w:p>
    <w:p w14:paraId="2FADB2C9" w14:textId="77777777" w:rsidR="006362C2" w:rsidRPr="006362C2" w:rsidRDefault="006362C2" w:rsidP="006362C2">
      <w:r w:rsidRPr="006362C2">
        <w:t>Öryggistengdur flugvallarbúnaður sem notaður er eða ætlaður er til notkunar á flug</w:t>
      </w:r>
      <w:r w:rsidRPr="006362C2">
        <w:softHyphen/>
        <w:t>völl</w:t>
      </w:r>
      <w:r w:rsidRPr="006362C2">
        <w:softHyphen/>
        <w:t>um skv. 3. mgr. 132. gr. skal vottaður í samræmi við vottunarforskriftir. Vottorðið skal til</w:t>
      </w:r>
      <w:r w:rsidRPr="006362C2">
        <w:softHyphen/>
        <w:t>greina virkni búnaðarins.</w:t>
      </w:r>
    </w:p>
    <w:p w14:paraId="35B0A123" w14:textId="4E83C190" w:rsidR="006362C2" w:rsidRPr="006362C2" w:rsidRDefault="006362C2" w:rsidP="006362C2">
      <w:r w:rsidRPr="006362C2">
        <w:t>Þrátt fyrir 1. mgr. geta fyrirtæki sem taka þátt í hönnun, framleiðslu og viðhaldi á örygg</w:t>
      </w:r>
      <w:r w:rsidRPr="006362C2">
        <w:softHyphen/>
        <w:t>is</w:t>
      </w:r>
      <w:r w:rsidRPr="006362C2">
        <w:softHyphen/>
        <w:t>tengdum flugvallarbúnaði, sem er notaður eða ætlaður til notkunar á flugvöllum sem falla undir 3. mgr. 132. gr., gefið út yfirlýsingu þess efnis að búnaðurinn samrýmist vottunarforskriftum.</w:t>
      </w:r>
    </w:p>
    <w:p w14:paraId="54228691" w14:textId="77777777" w:rsidR="006362C2" w:rsidRPr="006362C2" w:rsidRDefault="006362C2" w:rsidP="006362C2">
      <w:r w:rsidRPr="006362C2">
        <w:t>Ráðherra er heimilt að ákvarða með reglugerð hvaða búnaður er háður kröfu um vott</w:t>
      </w:r>
      <w:r w:rsidRPr="006362C2">
        <w:softHyphen/>
        <w:t>un eða yfirlýsingu og um aðstæður þar sem slíkrar vottunar eða yfirlýsingar er ekki þörf.</w:t>
      </w:r>
    </w:p>
    <w:p w14:paraId="4B91541F" w14:textId="77777777" w:rsidR="006362C2" w:rsidRPr="006362C2" w:rsidRDefault="006362C2" w:rsidP="006362C2">
      <w:pPr>
        <w:jc w:val="left"/>
        <w:rPr>
          <w:szCs w:val="21"/>
        </w:rPr>
      </w:pPr>
    </w:p>
    <w:p w14:paraId="2155153C" w14:textId="77777777" w:rsidR="006362C2" w:rsidRPr="006362C2" w:rsidRDefault="006362C2" w:rsidP="006362C2">
      <w:pPr>
        <w:ind w:firstLine="0"/>
        <w:jc w:val="center"/>
      </w:pPr>
      <w:r w:rsidRPr="006362C2">
        <w:t>135. gr.</w:t>
      </w:r>
    </w:p>
    <w:p w14:paraId="581C6ED2" w14:textId="77777777" w:rsidR="006362C2" w:rsidRPr="006362C2" w:rsidRDefault="006362C2" w:rsidP="006362C2">
      <w:pPr>
        <w:ind w:left="288" w:firstLine="0"/>
        <w:jc w:val="center"/>
        <w:rPr>
          <w:i/>
          <w:szCs w:val="21"/>
        </w:rPr>
      </w:pPr>
      <w:r w:rsidRPr="006362C2">
        <w:rPr>
          <w:i/>
          <w:szCs w:val="21"/>
        </w:rPr>
        <w:t>Flugafgreiðsla og hlaðstjórnunarþjónusta.</w:t>
      </w:r>
    </w:p>
    <w:p w14:paraId="55D447D4" w14:textId="77777777" w:rsidR="006362C2" w:rsidRPr="006362C2" w:rsidRDefault="006362C2" w:rsidP="006362C2">
      <w:r w:rsidRPr="006362C2">
        <w:t>Fyrirtæki sem bera ábyrgð á flugafgreiðslu og hlaðstjórnunarþjónustu á flugvöllum skv. 3. mgr. 132. gr. laga þessara skulu gefa út yfirlýsingu um hæfni sína og getu til að rækja þær skyldur sem tengjast þjónustunni sem veitt er í samræmi við reglugerð sem ráð</w:t>
      </w:r>
      <w:r w:rsidRPr="006362C2">
        <w:softHyphen/>
        <w:t xml:space="preserve">herra setur. </w:t>
      </w:r>
    </w:p>
    <w:p w14:paraId="4BD46C2D" w14:textId="77777777" w:rsidR="006362C2" w:rsidRPr="006362C2" w:rsidRDefault="006362C2" w:rsidP="006362C2">
      <w:r w:rsidRPr="006362C2">
        <w:t>Ráðherra er heimilt að ákvarða að þeir sem sinna flugafgreiðslu á öðrum flugvöllum en þeim sem falla undir 3. mgr. 132. gr. skuli einnig gefa út yfirlýsingu um hæfni sína og getu til að rækja þær skyldur sem tengjast þjónustunni.</w:t>
      </w:r>
    </w:p>
    <w:p w14:paraId="2F46E439" w14:textId="77777777" w:rsidR="006362C2" w:rsidRPr="006362C2" w:rsidRDefault="006362C2" w:rsidP="006362C2">
      <w:r w:rsidRPr="006362C2">
        <w:t>Samgöngustofa skal staðfesta móttöku yfirlýsinga skv. 1. og 2. mgr. og ganga úr skugga um að yfirlýsingarnar innihaldi þær upplýsingar sem krafist er.</w:t>
      </w:r>
    </w:p>
    <w:p w14:paraId="4DAE2B6F" w14:textId="77777777" w:rsidR="006362C2" w:rsidRPr="006362C2" w:rsidRDefault="006362C2" w:rsidP="006362C2">
      <w:pPr>
        <w:rPr>
          <w:szCs w:val="21"/>
        </w:rPr>
      </w:pPr>
    </w:p>
    <w:p w14:paraId="2DC51B2A" w14:textId="77777777" w:rsidR="006362C2" w:rsidRPr="006362C2" w:rsidRDefault="006362C2" w:rsidP="006362C2">
      <w:pPr>
        <w:ind w:firstLine="0"/>
        <w:jc w:val="center"/>
      </w:pPr>
      <w:r w:rsidRPr="006362C2">
        <w:t>136. gr.</w:t>
      </w:r>
    </w:p>
    <w:p w14:paraId="7DAFEBED" w14:textId="77777777" w:rsidR="006362C2" w:rsidRPr="006362C2" w:rsidRDefault="006362C2" w:rsidP="006362C2">
      <w:pPr>
        <w:ind w:firstLine="0"/>
        <w:jc w:val="center"/>
        <w:rPr>
          <w:i/>
        </w:rPr>
      </w:pPr>
      <w:r w:rsidRPr="006362C2">
        <w:rPr>
          <w:i/>
        </w:rPr>
        <w:t>Breytingar á vottun.</w:t>
      </w:r>
    </w:p>
    <w:p w14:paraId="60FAE2D9" w14:textId="77777777" w:rsidR="006362C2" w:rsidRPr="006362C2" w:rsidRDefault="006362C2" w:rsidP="006362C2">
      <w:r w:rsidRPr="006362C2">
        <w:t>Allar breytingar sem hafa áhrif á skilmála vottorðs, vottunargrunn þess og öryggis</w:t>
      </w:r>
      <w:r w:rsidRPr="006362C2">
        <w:softHyphen/>
        <w:t>tengd</w:t>
      </w:r>
      <w:r w:rsidRPr="006362C2">
        <w:softHyphen/>
        <w:t>an flugvallarbúnað eða hafa umtalsverð áhrif á stjórnunarkerfi rekstraraðila flug</w:t>
      </w:r>
      <w:r w:rsidRPr="006362C2">
        <w:softHyphen/>
        <w:t>vall</w:t>
      </w:r>
      <w:r w:rsidRPr="006362C2">
        <w:softHyphen/>
        <w:t>ar eru háðar fyrirfram samþykki Samgöngustofu áður en þeim verður hrint í fram</w:t>
      </w:r>
      <w:r w:rsidRPr="006362C2">
        <w:softHyphen/>
        <w:t>kvæmd.</w:t>
      </w:r>
    </w:p>
    <w:p w14:paraId="13DD9380" w14:textId="77777777" w:rsidR="006362C2" w:rsidRPr="006362C2" w:rsidRDefault="006362C2" w:rsidP="006362C2">
      <w:r w:rsidRPr="006362C2">
        <w:t>Ef rekstraraðili flugvallar hyggst gera breytingar á rekstri flugvallar, aðrar en þær sem krefjast fyrirfram samþykkis skv. 1. mgr., eða hætta rekstri flugvallar skal hann til</w:t>
      </w:r>
      <w:r w:rsidRPr="006362C2">
        <w:softHyphen/>
        <w:t>kynna fyrirætlun sína til Samgöngustofu eins fljótt og unnt er.</w:t>
      </w:r>
    </w:p>
    <w:p w14:paraId="367041DC" w14:textId="77777777" w:rsidR="006362C2" w:rsidRPr="006362C2" w:rsidRDefault="006362C2" w:rsidP="006362C2">
      <w:r w:rsidRPr="006362C2">
        <w:t>Þann dag sem rekstraraðili lokar flugvelli skal hann afhenda Samgöngustofu vottorð sín. Jafnframt skal rekstraraðili tryggja að viðeigandi ráðstafanir hafi verið gerðar til að koma í veg fyrir að loftför noti flugvöllinn af vangá.</w:t>
      </w:r>
    </w:p>
    <w:p w14:paraId="0B9B5CC8" w14:textId="77777777" w:rsidR="006362C2" w:rsidRPr="006362C2" w:rsidRDefault="006362C2" w:rsidP="006362C2">
      <w:pPr>
        <w:jc w:val="left"/>
        <w:rPr>
          <w:szCs w:val="21"/>
        </w:rPr>
      </w:pPr>
      <w:bookmarkStart w:id="61" w:name="_Hlk29541032"/>
    </w:p>
    <w:p w14:paraId="62431F8C" w14:textId="77777777" w:rsidR="006362C2" w:rsidRPr="006362C2" w:rsidRDefault="006362C2" w:rsidP="006362C2">
      <w:pPr>
        <w:ind w:firstLine="0"/>
        <w:jc w:val="center"/>
      </w:pPr>
      <w:r w:rsidRPr="006362C2">
        <w:t>137. gr.</w:t>
      </w:r>
    </w:p>
    <w:p w14:paraId="441E3538" w14:textId="77777777" w:rsidR="006362C2" w:rsidRPr="006362C2" w:rsidRDefault="006362C2" w:rsidP="006362C2">
      <w:pPr>
        <w:ind w:firstLine="0"/>
        <w:jc w:val="center"/>
        <w:rPr>
          <w:i/>
        </w:rPr>
      </w:pPr>
      <w:r w:rsidRPr="006362C2">
        <w:rPr>
          <w:i/>
        </w:rPr>
        <w:t>Stöðvun starfrækslu og lokun flugvallar.</w:t>
      </w:r>
    </w:p>
    <w:p w14:paraId="55EC8CBE" w14:textId="77777777" w:rsidR="006362C2" w:rsidRPr="006362C2" w:rsidRDefault="006362C2" w:rsidP="006362C2">
      <w:r w:rsidRPr="006362C2">
        <w:t>Ef flugvöllur sem opinn er almenningi er starfræktur án vottunar eða ekki hefur verið sótt um vottun fyrir honum eða rekstraraðila hans getur Samgöngustofa krafist þess að við</w:t>
      </w:r>
      <w:r w:rsidRPr="006362C2">
        <w:softHyphen/>
        <w:t xml:space="preserve">eigandi ráðstafanir verði gerðar til lokunar flugvallarins. </w:t>
      </w:r>
    </w:p>
    <w:p w14:paraId="6EE04856" w14:textId="77777777" w:rsidR="006362C2" w:rsidRPr="006362C2" w:rsidRDefault="006362C2" w:rsidP="006362C2">
      <w:pPr>
        <w:rPr>
          <w:strike/>
        </w:rPr>
      </w:pPr>
      <w:r w:rsidRPr="006362C2">
        <w:t>Sinni eigandi eða umráðandi lands, vatns, fasts eða fljótandi mannvirkis á landi eða úti fyrir stönd ekki þeirri kröfu að stöðva starfrækslu flugvallarins er Samgöngustofu heim</w:t>
      </w:r>
      <w:r w:rsidRPr="006362C2">
        <w:softHyphen/>
        <w:t xml:space="preserve">ilt að gera viðeigandi ráðstafanir til þess á hans kostnað. Ef þörf krefur er lögreglu skylt að aðstoða Samgöngustofu við þær aðgerðir er greinir í 1. mgr. Samgöngustofa á </w:t>
      </w:r>
      <w:proofErr w:type="spellStart"/>
      <w:r w:rsidRPr="006362C2">
        <w:t>endur</w:t>
      </w:r>
      <w:r w:rsidRPr="006362C2">
        <w:softHyphen/>
        <w:t>kröfu</w:t>
      </w:r>
      <w:proofErr w:type="spellEnd"/>
      <w:r w:rsidRPr="006362C2">
        <w:t xml:space="preserve"> á eiganda/umráðanda vegna þess kostnaðar sem stofnunin hefur haft af framan</w:t>
      </w:r>
      <w:r w:rsidRPr="006362C2">
        <w:softHyphen/>
        <w:t>greind</w:t>
      </w:r>
      <w:r w:rsidRPr="006362C2">
        <w:softHyphen/>
        <w:t xml:space="preserve">um aðgerðum skv. 1. mgr. </w:t>
      </w:r>
    </w:p>
    <w:bookmarkEnd w:id="61"/>
    <w:p w14:paraId="2D43F9FD" w14:textId="77777777" w:rsidR="006362C2" w:rsidRPr="006362C2" w:rsidRDefault="006362C2" w:rsidP="006362C2">
      <w:pPr>
        <w:rPr>
          <w:szCs w:val="21"/>
        </w:rPr>
      </w:pPr>
    </w:p>
    <w:p w14:paraId="23DA245F" w14:textId="77777777" w:rsidR="006362C2" w:rsidRPr="006362C2" w:rsidRDefault="006362C2" w:rsidP="006362C2">
      <w:pPr>
        <w:ind w:firstLine="0"/>
        <w:jc w:val="center"/>
      </w:pPr>
      <w:r w:rsidRPr="006362C2">
        <w:t>138. gr.</w:t>
      </w:r>
    </w:p>
    <w:p w14:paraId="02B2129A" w14:textId="77777777" w:rsidR="006362C2" w:rsidRPr="006362C2" w:rsidRDefault="006362C2" w:rsidP="006362C2">
      <w:pPr>
        <w:ind w:firstLine="0"/>
        <w:jc w:val="center"/>
        <w:rPr>
          <w:i/>
        </w:rPr>
      </w:pPr>
      <w:r w:rsidRPr="006362C2">
        <w:rPr>
          <w:i/>
        </w:rPr>
        <w:t>Flugvallargögn.</w:t>
      </w:r>
    </w:p>
    <w:p w14:paraId="0480595E" w14:textId="77777777" w:rsidR="006362C2" w:rsidRPr="006362C2" w:rsidRDefault="006362C2" w:rsidP="006362C2">
      <w:r w:rsidRPr="006362C2">
        <w:rPr>
          <w:szCs w:val="21"/>
        </w:rPr>
        <w:t xml:space="preserve">Rekstraraðili flugvallar </w:t>
      </w:r>
      <w:r w:rsidRPr="006362C2">
        <w:t>skal útbúa gögn er varða flugvöllinn og þá þjónustu sem boðið er upp á og skulu þau uppfærð reglulega og við hverja breytingu á innviðum, búnaði eða starf</w:t>
      </w:r>
      <w:r w:rsidRPr="006362C2">
        <w:softHyphen/>
        <w:t>rækslu. Gögnin skulu vera nákvæm, læsileg, ítarleg og ótvíræð. Tryggja skal upp</w:t>
      </w:r>
      <w:r w:rsidRPr="006362C2">
        <w:softHyphen/>
        <w:t>runa og viðeigandi heilleikastig gagnanna. Gögnin skulu tímanlega vera aðgengileg not</w:t>
      </w:r>
      <w:r w:rsidRPr="006362C2">
        <w:softHyphen/>
        <w:t>end</w:t>
      </w:r>
      <w:r w:rsidRPr="006362C2">
        <w:softHyphen/>
        <w:t>um og veitanda flugleiðsöguþjónustu.</w:t>
      </w:r>
    </w:p>
    <w:p w14:paraId="4AF12033" w14:textId="77777777" w:rsidR="006362C2" w:rsidRPr="006362C2" w:rsidRDefault="006362C2" w:rsidP="006362C2">
      <w:pPr>
        <w:jc w:val="left"/>
        <w:rPr>
          <w:szCs w:val="21"/>
        </w:rPr>
      </w:pPr>
    </w:p>
    <w:p w14:paraId="1F6D2614" w14:textId="77777777" w:rsidR="006362C2" w:rsidRPr="006362C2" w:rsidRDefault="006362C2" w:rsidP="006362C2">
      <w:pPr>
        <w:ind w:firstLine="0"/>
        <w:jc w:val="center"/>
      </w:pPr>
      <w:r w:rsidRPr="006362C2">
        <w:t>139. gr.</w:t>
      </w:r>
    </w:p>
    <w:p w14:paraId="395A847D" w14:textId="77777777" w:rsidR="006362C2" w:rsidRPr="006362C2" w:rsidRDefault="006362C2" w:rsidP="006362C2">
      <w:pPr>
        <w:ind w:left="425" w:firstLine="0"/>
        <w:jc w:val="center"/>
        <w:rPr>
          <w:i/>
        </w:rPr>
      </w:pPr>
      <w:r w:rsidRPr="006362C2">
        <w:rPr>
          <w:i/>
        </w:rPr>
        <w:t>Flugvallarhandbók og þjálfunaráætlun.</w:t>
      </w:r>
    </w:p>
    <w:p w14:paraId="6099843A" w14:textId="77777777" w:rsidR="006362C2" w:rsidRPr="006362C2" w:rsidRDefault="006362C2" w:rsidP="006362C2">
      <w:r w:rsidRPr="006362C2">
        <w:t>Rekstraraðili flugvallar skal gefa út og viðhalda flugvallarhandbók og starfrækja flug</w:t>
      </w:r>
      <w:r w:rsidRPr="006362C2">
        <w:softHyphen/>
        <w:t>völl</w:t>
      </w:r>
      <w:r w:rsidRPr="006362C2">
        <w:softHyphen/>
        <w:t>inn í samræmi við hana. Slík handbók skal hafa að geyma öll nauðsynleg fyrirmæli, upp</w:t>
      </w:r>
      <w:r w:rsidRPr="006362C2">
        <w:softHyphen/>
        <w:t>lýsingar og verklagsreglur um flugvöllinn, öryggistengdan flugvallar</w:t>
      </w:r>
      <w:r w:rsidRPr="006362C2">
        <w:softHyphen/>
        <w:t>búnað, stjórn</w:t>
      </w:r>
      <w:r w:rsidRPr="006362C2">
        <w:softHyphen/>
        <w:t>unar</w:t>
      </w:r>
      <w:r w:rsidRPr="006362C2">
        <w:softHyphen/>
        <w:t xml:space="preserve">kerfi, rekstur hans, viðhald og þjónustu. </w:t>
      </w:r>
    </w:p>
    <w:p w14:paraId="7C729695" w14:textId="77777777" w:rsidR="006362C2" w:rsidRPr="006362C2" w:rsidRDefault="006362C2" w:rsidP="006362C2">
      <w:r w:rsidRPr="006362C2">
        <w:t>Öryggisstjórnunarkerfi flugvallar skal vera hluti af flugvallarhandbók.</w:t>
      </w:r>
    </w:p>
    <w:p w14:paraId="5307D973" w14:textId="77777777" w:rsidR="006362C2" w:rsidRPr="006362C2" w:rsidRDefault="006362C2" w:rsidP="006362C2">
      <w:r w:rsidRPr="006362C2">
        <w:t>Rekstraraðili flugvallar skal gefa út og viðhalda þjálfunaráætlun fyrir alla sem tengj</w:t>
      </w:r>
      <w:r w:rsidRPr="006362C2">
        <w:softHyphen/>
        <w:t>ast öryggismálum flugvallar.</w:t>
      </w:r>
    </w:p>
    <w:p w14:paraId="6F2DEC69" w14:textId="77777777" w:rsidR="006362C2" w:rsidRPr="006362C2" w:rsidRDefault="006362C2" w:rsidP="006362C2">
      <w:pPr>
        <w:rPr>
          <w:szCs w:val="21"/>
        </w:rPr>
      </w:pPr>
    </w:p>
    <w:p w14:paraId="4FD37DF7" w14:textId="77777777" w:rsidR="006362C2" w:rsidRPr="006362C2" w:rsidRDefault="006362C2" w:rsidP="006362C2">
      <w:pPr>
        <w:ind w:firstLine="0"/>
        <w:jc w:val="center"/>
      </w:pPr>
      <w:r w:rsidRPr="006362C2">
        <w:t>140. gr.</w:t>
      </w:r>
    </w:p>
    <w:p w14:paraId="7F945673" w14:textId="77777777" w:rsidR="006362C2" w:rsidRPr="006362C2" w:rsidRDefault="006362C2" w:rsidP="006362C2">
      <w:pPr>
        <w:ind w:firstLine="0"/>
        <w:jc w:val="center"/>
        <w:rPr>
          <w:i/>
        </w:rPr>
      </w:pPr>
      <w:r w:rsidRPr="006362C2">
        <w:rPr>
          <w:i/>
        </w:rPr>
        <w:t>Neyðaráætlun.</w:t>
      </w:r>
    </w:p>
    <w:p w14:paraId="78C5854A" w14:textId="77777777" w:rsidR="006362C2" w:rsidRPr="006362C2" w:rsidRDefault="006362C2" w:rsidP="006362C2">
      <w:pPr>
        <w:rPr>
          <w:szCs w:val="21"/>
        </w:rPr>
      </w:pPr>
      <w:r w:rsidRPr="006362C2">
        <w:rPr>
          <w:szCs w:val="21"/>
        </w:rPr>
        <w:t xml:space="preserve">Rekstraraðili flugvallar </w:t>
      </w:r>
      <w:r w:rsidRPr="006362C2">
        <w:t>skal koma á neyðaráætlun flugvallar sem tekur til þeirra neyð</w:t>
      </w:r>
      <w:r w:rsidRPr="006362C2">
        <w:softHyphen/>
        <w:t>ar</w:t>
      </w:r>
      <w:r w:rsidRPr="006362C2">
        <w:softHyphen/>
        <w:t>aðstæðna sem skapast geta á flugvelli og í nágrenni hans. Áætlunin skal sam</w:t>
      </w:r>
      <w:r w:rsidRPr="006362C2">
        <w:softHyphen/>
        <w:t>rým</w:t>
      </w:r>
      <w:r w:rsidRPr="006362C2">
        <w:softHyphen/>
        <w:t>ast, eins og við á, neyðaráætlun viðkomandi sveitarfélags og viðbragðsáætlun almanna</w:t>
      </w:r>
      <w:r w:rsidRPr="006362C2">
        <w:softHyphen/>
        <w:t xml:space="preserve">varna. Æfa skal neyðaráætlun reglulega til prófunar og </w:t>
      </w:r>
      <w:proofErr w:type="spellStart"/>
      <w:r w:rsidRPr="006362C2">
        <w:t>betrumbóta</w:t>
      </w:r>
      <w:proofErr w:type="spellEnd"/>
      <w:r w:rsidRPr="006362C2">
        <w:rPr>
          <w:szCs w:val="21"/>
        </w:rPr>
        <w:t>.</w:t>
      </w:r>
    </w:p>
    <w:p w14:paraId="4C97707A" w14:textId="77777777" w:rsidR="006362C2" w:rsidRPr="006362C2" w:rsidRDefault="006362C2" w:rsidP="006362C2">
      <w:pPr>
        <w:rPr>
          <w:szCs w:val="21"/>
        </w:rPr>
      </w:pPr>
    </w:p>
    <w:p w14:paraId="68C2D741" w14:textId="77777777" w:rsidR="006362C2" w:rsidRPr="006362C2" w:rsidRDefault="006362C2" w:rsidP="006362C2">
      <w:pPr>
        <w:ind w:firstLine="0"/>
        <w:jc w:val="center"/>
      </w:pPr>
      <w:r w:rsidRPr="006362C2">
        <w:t>141. gr.</w:t>
      </w:r>
    </w:p>
    <w:p w14:paraId="15C8B7C6" w14:textId="77777777" w:rsidR="006362C2" w:rsidRPr="006362C2" w:rsidRDefault="006362C2" w:rsidP="006362C2">
      <w:pPr>
        <w:ind w:firstLine="0"/>
        <w:jc w:val="center"/>
        <w:rPr>
          <w:i/>
        </w:rPr>
      </w:pPr>
      <w:r w:rsidRPr="006362C2">
        <w:rPr>
          <w:i/>
        </w:rPr>
        <w:t>Björgunar- og slökkviþjónusta.</w:t>
      </w:r>
    </w:p>
    <w:p w14:paraId="503EF4A1" w14:textId="77777777" w:rsidR="006362C2" w:rsidRPr="006362C2" w:rsidRDefault="006362C2" w:rsidP="006362C2">
      <w:pPr>
        <w:rPr>
          <w:szCs w:val="21"/>
        </w:rPr>
      </w:pPr>
      <w:r w:rsidRPr="006362C2">
        <w:rPr>
          <w:szCs w:val="21"/>
        </w:rPr>
        <w:t xml:space="preserve">Björgunar- og slökkviþjónusta á </w:t>
      </w:r>
      <w:r w:rsidRPr="006362C2">
        <w:t>flugvelli skal bregðast skjótt við flugatvikum eða slys</w:t>
      </w:r>
      <w:r w:rsidRPr="006362C2">
        <w:softHyphen/>
        <w:t>um og skal a.m.k. fela í sér búnað, slökkviefni og nægilegan fjölda starfsfólks. Rekstr</w:t>
      </w:r>
      <w:r w:rsidRPr="006362C2">
        <w:softHyphen/>
        <w:t>ar</w:t>
      </w:r>
      <w:r w:rsidRPr="006362C2">
        <w:softHyphen/>
        <w:t>aðili flugvallar skal tryggja, beint eða fyrir tilstuðlan samninga</w:t>
      </w:r>
      <w:r w:rsidRPr="006362C2">
        <w:rPr>
          <w:szCs w:val="21"/>
        </w:rPr>
        <w:t xml:space="preserve"> við þriðja aðila, að veitt sé viðunandi þjónusta í tengslum við björgunar- og slökkvistarf á flugvelli.</w:t>
      </w:r>
    </w:p>
    <w:p w14:paraId="1A3BAC31" w14:textId="77777777" w:rsidR="006362C2" w:rsidRPr="006362C2" w:rsidRDefault="006362C2" w:rsidP="006362C2">
      <w:pPr>
        <w:rPr>
          <w:szCs w:val="21"/>
        </w:rPr>
      </w:pPr>
    </w:p>
    <w:p w14:paraId="7E499642" w14:textId="77777777" w:rsidR="006362C2" w:rsidRPr="006362C2" w:rsidRDefault="006362C2" w:rsidP="006362C2">
      <w:pPr>
        <w:ind w:firstLine="0"/>
        <w:jc w:val="center"/>
        <w:rPr>
          <w:strike/>
        </w:rPr>
      </w:pPr>
      <w:r w:rsidRPr="006362C2">
        <w:t>142. gr.</w:t>
      </w:r>
    </w:p>
    <w:p w14:paraId="68166699" w14:textId="77777777" w:rsidR="006362C2" w:rsidRPr="006362C2" w:rsidRDefault="006362C2" w:rsidP="006362C2">
      <w:pPr>
        <w:ind w:left="425" w:firstLine="0"/>
        <w:jc w:val="center"/>
        <w:rPr>
          <w:i/>
          <w:szCs w:val="21"/>
        </w:rPr>
      </w:pPr>
      <w:r w:rsidRPr="006362C2">
        <w:rPr>
          <w:i/>
          <w:szCs w:val="21"/>
        </w:rPr>
        <w:t xml:space="preserve">Eldsneyti og </w:t>
      </w:r>
      <w:proofErr w:type="spellStart"/>
      <w:r w:rsidRPr="006362C2">
        <w:rPr>
          <w:i/>
          <w:szCs w:val="21"/>
        </w:rPr>
        <w:t>knúningsorka</w:t>
      </w:r>
      <w:proofErr w:type="spellEnd"/>
      <w:r w:rsidRPr="006362C2">
        <w:rPr>
          <w:i/>
          <w:szCs w:val="21"/>
        </w:rPr>
        <w:t>.</w:t>
      </w:r>
    </w:p>
    <w:p w14:paraId="3E6AE8E7" w14:textId="77777777" w:rsidR="006362C2" w:rsidRPr="006362C2" w:rsidRDefault="006362C2" w:rsidP="006362C2">
      <w:r w:rsidRPr="006362C2">
        <w:t>Rekstraraðili flugvallar skal sannreyna að aðilar, sem sjá um að geyma og sjá loft</w:t>
      </w:r>
      <w:r w:rsidRPr="006362C2">
        <w:softHyphen/>
        <w:t>för</w:t>
      </w:r>
      <w:r w:rsidRPr="006362C2">
        <w:softHyphen/>
        <w:t>um fyrir eldsneyti eða annars konar orku, hafi í gildi verklagsreglur til að tryggja að loftförum sé út</w:t>
      </w:r>
      <w:r w:rsidRPr="006362C2">
        <w:softHyphen/>
        <w:t>veg</w:t>
      </w:r>
      <w:r w:rsidRPr="006362C2">
        <w:softHyphen/>
        <w:t>að ómengað eldsneyti eða ómenguð orka og af réttri tegund.</w:t>
      </w:r>
    </w:p>
    <w:p w14:paraId="2675C049" w14:textId="77777777" w:rsidR="006362C2" w:rsidRPr="006362C2" w:rsidRDefault="006362C2" w:rsidP="006362C2">
      <w:pPr>
        <w:ind w:left="421" w:firstLine="0"/>
      </w:pPr>
    </w:p>
    <w:p w14:paraId="0E5E663F" w14:textId="77777777" w:rsidR="006362C2" w:rsidRPr="006362C2" w:rsidRDefault="006362C2" w:rsidP="006362C2">
      <w:pPr>
        <w:ind w:firstLine="0"/>
        <w:jc w:val="center"/>
        <w:rPr>
          <w:strike/>
        </w:rPr>
      </w:pPr>
      <w:r w:rsidRPr="006362C2">
        <w:t>143. gr.</w:t>
      </w:r>
    </w:p>
    <w:p w14:paraId="56853B6D" w14:textId="77777777" w:rsidR="006362C2" w:rsidRPr="006362C2" w:rsidRDefault="006362C2" w:rsidP="006362C2">
      <w:pPr>
        <w:ind w:left="425" w:firstLine="0"/>
        <w:jc w:val="center"/>
        <w:rPr>
          <w:i/>
        </w:rPr>
      </w:pPr>
      <w:r w:rsidRPr="006362C2">
        <w:rPr>
          <w:i/>
        </w:rPr>
        <w:t>Rekstrartakmarkanir vegna hávaða.</w:t>
      </w:r>
    </w:p>
    <w:p w14:paraId="5045BBCF" w14:textId="77777777" w:rsidR="006362C2" w:rsidRPr="006362C2" w:rsidRDefault="006362C2" w:rsidP="006362C2">
      <w:pPr>
        <w:rPr>
          <w:strike/>
        </w:rPr>
      </w:pPr>
      <w:r w:rsidRPr="006362C2">
        <w:t>Í því skyni að bæta hljóðvist í nágrenni flugvalla er ráðherra, eða þeim sem hann felur ábyrgð, heimilt að kveða á um sérstakar ráð</w:t>
      </w:r>
      <w:r w:rsidRPr="006362C2">
        <w:softHyphen/>
        <w:t>stafanir til að draga úr hávaða á flugvöllum. Fyrirhugaðar ráðstafanir skulu tilkynntar í samræmi við 234. gr.</w:t>
      </w:r>
    </w:p>
    <w:p w14:paraId="1E42CDAA" w14:textId="77777777" w:rsidR="006362C2" w:rsidRPr="006362C2" w:rsidRDefault="006362C2" w:rsidP="006362C2">
      <w:pPr>
        <w:ind w:firstLine="0"/>
        <w:jc w:val="center"/>
      </w:pPr>
    </w:p>
    <w:p w14:paraId="03D8C7F5" w14:textId="77777777" w:rsidR="006362C2" w:rsidRPr="006362C2" w:rsidRDefault="006362C2" w:rsidP="006362C2">
      <w:pPr>
        <w:ind w:firstLine="0"/>
        <w:jc w:val="center"/>
        <w:rPr>
          <w:strike/>
        </w:rPr>
      </w:pPr>
      <w:r w:rsidRPr="006362C2">
        <w:t>144. gr.</w:t>
      </w:r>
    </w:p>
    <w:p w14:paraId="2E7BA346" w14:textId="77777777" w:rsidR="006362C2" w:rsidRPr="006362C2" w:rsidRDefault="006362C2" w:rsidP="006362C2">
      <w:pPr>
        <w:ind w:firstLine="0"/>
        <w:jc w:val="center"/>
        <w:rPr>
          <w:i/>
        </w:rPr>
      </w:pPr>
      <w:r w:rsidRPr="006362C2">
        <w:rPr>
          <w:i/>
        </w:rPr>
        <w:t>Verndun flugvallarumhverfis.</w:t>
      </w:r>
    </w:p>
    <w:p w14:paraId="583380C8" w14:textId="77777777" w:rsidR="006362C2" w:rsidRPr="006362C2" w:rsidRDefault="006362C2" w:rsidP="006362C2">
      <w:pPr>
        <w:rPr>
          <w:i/>
          <w:color w:val="000000"/>
        </w:rPr>
      </w:pPr>
      <w:r w:rsidRPr="006362C2">
        <w:lastRenderedPageBreak/>
        <w:t>Rekstraraðili flugvallar skal vakta starfsemi og þróun sem gæti haft í för með sér óvið</w:t>
      </w:r>
      <w:r w:rsidRPr="006362C2">
        <w:softHyphen/>
        <w:t>un</w:t>
      </w:r>
      <w:r w:rsidRPr="006362C2">
        <w:softHyphen/>
        <w:t xml:space="preserve">andi öryggisáhættu fyrir flug við flugvöllinn. </w:t>
      </w:r>
      <w:r w:rsidRPr="006362C2">
        <w:rPr>
          <w:color w:val="000000"/>
        </w:rPr>
        <w:t>Vakta þarf svæði þar sem hætta skap</w:t>
      </w:r>
      <w:r w:rsidRPr="006362C2">
        <w:rPr>
          <w:color w:val="000000"/>
          <w:szCs w:val="21"/>
        </w:rPr>
        <w:softHyphen/>
      </w:r>
      <w:r w:rsidRPr="006362C2">
        <w:rPr>
          <w:color w:val="000000"/>
        </w:rPr>
        <w:t>ast vegna starfsemi manna og skipulagningar landsvæðis, svo sem hvers konar bygg</w:t>
      </w:r>
      <w:r w:rsidRPr="006362C2">
        <w:rPr>
          <w:color w:val="000000"/>
          <w:szCs w:val="21"/>
        </w:rPr>
        <w:softHyphen/>
      </w:r>
      <w:r w:rsidRPr="006362C2">
        <w:rPr>
          <w:color w:val="000000"/>
        </w:rPr>
        <w:t>ingar</w:t>
      </w:r>
      <w:r w:rsidRPr="006362C2">
        <w:rPr>
          <w:color w:val="000000"/>
          <w:szCs w:val="21"/>
        </w:rPr>
        <w:softHyphen/>
      </w:r>
      <w:r w:rsidRPr="006362C2">
        <w:rPr>
          <w:color w:val="000000"/>
        </w:rPr>
        <w:t>starfsemi eða breytingar á skipulagi landsvæðis, möguleika á því að hindranir valdi ókyrrð í lofti, notkun hættulegra, truflandi og villandi ljósa, blindu frá stórum flötum sem valda miklu endurvarpi, uppbyggingu svæða sem gæti leitt til aukinnar virkni villtra líf</w:t>
      </w:r>
      <w:r w:rsidRPr="006362C2">
        <w:rPr>
          <w:color w:val="000000"/>
          <w:szCs w:val="21"/>
        </w:rPr>
        <w:softHyphen/>
      </w:r>
      <w:r w:rsidRPr="006362C2">
        <w:rPr>
          <w:color w:val="000000"/>
        </w:rPr>
        <w:t>vera í nágrenni við athafnasvæði flugvallarins og uppruna geislunar sem er ekki sýnileg eða tilfærslu færanlegra eða fastra hluta sem geta haft truflandi eða skaðleg áhrif á flug og/eða nothæfi fjarskipta-, leiðsögu- og kögunarkerfa í flugi.</w:t>
      </w:r>
    </w:p>
    <w:p w14:paraId="4AE05604" w14:textId="77777777" w:rsidR="006362C2" w:rsidRPr="006362C2" w:rsidRDefault="006362C2" w:rsidP="006362C2">
      <w:r w:rsidRPr="006362C2">
        <w:t>Rekstraraðili skal grípa til nauðsynlegra ráðstafana til að draga úr hættu að því marki sem slíkt er á valdi hans og vekja athygli Samgöngustofu, skipulags- og byggingar</w:t>
      </w:r>
      <w:r w:rsidRPr="006362C2">
        <w:softHyphen/>
        <w:t>yfir</w:t>
      </w:r>
      <w:r w:rsidRPr="006362C2">
        <w:softHyphen/>
        <w:t>valda og hlutaðeigandi sveitarfélags eða sveitarfélaga á flugvallar</w:t>
      </w:r>
      <w:r w:rsidRPr="006362C2">
        <w:softHyphen/>
        <w:t>svæðinu og í nágrenni flug</w:t>
      </w:r>
      <w:r w:rsidRPr="006362C2">
        <w:softHyphen/>
        <w:t>vallar, á hættuástandi.</w:t>
      </w:r>
    </w:p>
    <w:p w14:paraId="1B50BDBC" w14:textId="77777777" w:rsidR="006362C2" w:rsidRPr="006362C2" w:rsidRDefault="006362C2" w:rsidP="006362C2">
      <w:pPr>
        <w:rPr>
          <w:szCs w:val="21"/>
        </w:rPr>
      </w:pPr>
    </w:p>
    <w:p w14:paraId="038B8674" w14:textId="77777777" w:rsidR="006362C2" w:rsidRPr="006362C2" w:rsidRDefault="006362C2" w:rsidP="006362C2">
      <w:pPr>
        <w:ind w:firstLine="0"/>
        <w:jc w:val="center"/>
        <w:rPr>
          <w:strike/>
        </w:rPr>
      </w:pPr>
      <w:r w:rsidRPr="006362C2">
        <w:t xml:space="preserve">145. gr. </w:t>
      </w:r>
    </w:p>
    <w:p w14:paraId="1AB1C99D" w14:textId="77777777" w:rsidR="006362C2" w:rsidRPr="006362C2" w:rsidRDefault="006362C2" w:rsidP="006362C2">
      <w:pPr>
        <w:ind w:firstLine="0"/>
        <w:jc w:val="center"/>
        <w:rPr>
          <w:i/>
        </w:rPr>
      </w:pPr>
      <w:r w:rsidRPr="006362C2">
        <w:rPr>
          <w:i/>
        </w:rPr>
        <w:t>Samráð.</w:t>
      </w:r>
    </w:p>
    <w:p w14:paraId="31904BBA" w14:textId="77777777" w:rsidR="006362C2" w:rsidRPr="006362C2" w:rsidRDefault="006362C2" w:rsidP="006362C2">
      <w:r w:rsidRPr="006362C2">
        <w:t>Rekstraraðili flugvallar skal hafa samráð við sveitarfélag eða þau sveitarfélög þar sem flug</w:t>
      </w:r>
      <w:r w:rsidRPr="006362C2">
        <w:softHyphen/>
        <w:t>völl</w:t>
      </w:r>
      <w:r w:rsidRPr="006362C2">
        <w:softHyphen/>
        <w:t>urinn er staðsettur um málefni er varða skipulag og vöktun flugvallarins skv. 144. gr.</w:t>
      </w:r>
    </w:p>
    <w:p w14:paraId="07B5E12F" w14:textId="77777777" w:rsidR="006362C2" w:rsidRPr="006362C2" w:rsidRDefault="006362C2" w:rsidP="006362C2">
      <w:r w:rsidRPr="006362C2">
        <w:t>Sveitarfélag eða sveitarfélög innan áhrifasvæðis flugvallar og skipulags- og byggingaryfirvöld skulu hafa samráð við rekstraraðila flugvallar að því er varðar mannvirki og annað sem fyrirhugað er að reisa innan marka hindranaflata og hindranavarnarflata sem og annarra flata sem tengjast flugvellinum og kunna að hafa áhrif á öryggi.</w:t>
      </w:r>
    </w:p>
    <w:p w14:paraId="678C8DE8" w14:textId="77777777" w:rsidR="006362C2" w:rsidRPr="006362C2" w:rsidRDefault="006362C2" w:rsidP="006362C2">
      <w:r w:rsidRPr="006362C2">
        <w:t>Samráð skv. 2. mgr. skal einnig taka til öryggissjónarmiða í ljósi þeirra áhrifa sem mann</w:t>
      </w:r>
      <w:r w:rsidRPr="006362C2">
        <w:softHyphen/>
        <w:t>virki kunna að hafa sem fyrirhugað er að reisa út fyrir mörk hindranaflata og hindrana</w:t>
      </w:r>
      <w:r w:rsidRPr="006362C2">
        <w:softHyphen/>
        <w:t>varnar</w:t>
      </w:r>
      <w:r w:rsidRPr="006362C2">
        <w:softHyphen/>
        <w:t>flat</w:t>
      </w:r>
      <w:r w:rsidRPr="006362C2">
        <w:softHyphen/>
        <w:t>a sem og annarra flata nærri flugvellinum.</w:t>
      </w:r>
    </w:p>
    <w:p w14:paraId="162CE236" w14:textId="77777777" w:rsidR="006362C2" w:rsidRPr="006362C2" w:rsidRDefault="006362C2" w:rsidP="006362C2">
      <w:pPr>
        <w:ind w:left="421" w:firstLine="0"/>
      </w:pPr>
    </w:p>
    <w:p w14:paraId="52EEFECB" w14:textId="77777777" w:rsidR="006362C2" w:rsidRPr="006362C2" w:rsidRDefault="006362C2" w:rsidP="006362C2">
      <w:pPr>
        <w:ind w:firstLine="0"/>
        <w:jc w:val="center"/>
      </w:pPr>
      <w:r w:rsidRPr="006362C2">
        <w:t>146. gr.</w:t>
      </w:r>
    </w:p>
    <w:p w14:paraId="35B18F08" w14:textId="77777777" w:rsidR="006362C2" w:rsidRPr="006362C2" w:rsidRDefault="006362C2" w:rsidP="006362C2">
      <w:pPr>
        <w:ind w:left="425" w:firstLine="0"/>
        <w:jc w:val="center"/>
        <w:rPr>
          <w:i/>
        </w:rPr>
      </w:pPr>
      <w:r w:rsidRPr="006362C2">
        <w:rPr>
          <w:i/>
        </w:rPr>
        <w:t>Tilkynningarskylda vegna hindrana.</w:t>
      </w:r>
    </w:p>
    <w:p w14:paraId="77C90536" w14:textId="77777777" w:rsidR="006362C2" w:rsidRPr="006362C2" w:rsidRDefault="006362C2" w:rsidP="006362C2">
      <w:r w:rsidRPr="006362C2">
        <w:t>Sveitarfélög og skipulags- og byggingaryfirvöld skulu tilkynna rekstraraðila flug</w:t>
      </w:r>
      <w:r w:rsidRPr="006362C2">
        <w:softHyphen/>
        <w:t>vall</w:t>
      </w:r>
      <w:r w:rsidRPr="006362C2">
        <w:softHyphen/>
        <w:t>ar um mannvirki, hluti eða annað sem jafna má til hindrunar sem eru 30 m háar eða hærri og ætlað er að reisa tímabundið innan áhrifasvæðis flugvallar.</w:t>
      </w:r>
    </w:p>
    <w:p w14:paraId="75D9EA9D" w14:textId="77777777" w:rsidR="006362C2" w:rsidRPr="006362C2" w:rsidRDefault="006362C2" w:rsidP="006362C2">
      <w:r w:rsidRPr="006362C2">
        <w:t>Eigandi mannvirkis, hlutar eða annars sem jafna má til hindrunar skal tryggja gæði gagna í samræmi við ákvæði laga þessara. Hindranir skulu merktar í samræmi við reglugerð sem ráðherra setur.</w:t>
      </w:r>
    </w:p>
    <w:p w14:paraId="440A8EEF" w14:textId="77777777" w:rsidR="006362C2" w:rsidRPr="006362C2" w:rsidRDefault="006362C2" w:rsidP="006362C2">
      <w:pPr>
        <w:rPr>
          <w:szCs w:val="21"/>
        </w:rPr>
      </w:pPr>
      <w:r w:rsidRPr="006362C2">
        <w:rPr>
          <w:szCs w:val="21"/>
        </w:rPr>
        <w:t>Rekstraraðili flugvallar skal tilkynna Samgöngustofu um allar hindranir sem hættu</w:t>
      </w:r>
      <w:r w:rsidRPr="006362C2">
        <w:rPr>
          <w:szCs w:val="21"/>
        </w:rPr>
        <w:softHyphen/>
        <w:t>leg</w:t>
      </w:r>
      <w:r w:rsidRPr="006362C2">
        <w:rPr>
          <w:szCs w:val="21"/>
        </w:rPr>
        <w:softHyphen/>
        <w:t xml:space="preserve">ar teljast flugumferð í námunda við flugvöll eða innan áhrifasvæðis hans. </w:t>
      </w:r>
    </w:p>
    <w:p w14:paraId="641A3114" w14:textId="77777777" w:rsidR="006362C2" w:rsidRPr="006362C2" w:rsidRDefault="006362C2" w:rsidP="006362C2">
      <w:pPr>
        <w:ind w:left="720" w:firstLine="0"/>
      </w:pPr>
    </w:p>
    <w:p w14:paraId="5BD9A654" w14:textId="77777777" w:rsidR="006362C2" w:rsidRPr="006362C2" w:rsidRDefault="006362C2" w:rsidP="006362C2">
      <w:pPr>
        <w:ind w:firstLine="0"/>
        <w:jc w:val="center"/>
        <w:rPr>
          <w:strike/>
        </w:rPr>
      </w:pPr>
      <w:r w:rsidRPr="006362C2">
        <w:t>147. gr.</w:t>
      </w:r>
    </w:p>
    <w:p w14:paraId="47CECB18" w14:textId="77777777" w:rsidR="006362C2" w:rsidRPr="006362C2" w:rsidRDefault="006362C2" w:rsidP="006362C2">
      <w:pPr>
        <w:ind w:firstLine="0"/>
        <w:jc w:val="center"/>
        <w:rPr>
          <w:i/>
        </w:rPr>
      </w:pPr>
      <w:r w:rsidRPr="006362C2">
        <w:rPr>
          <w:i/>
        </w:rPr>
        <w:t>Skipulagsreglur flugvallar.</w:t>
      </w:r>
    </w:p>
    <w:p w14:paraId="635224BE" w14:textId="5D1AA5D7" w:rsidR="006362C2" w:rsidRPr="006362C2" w:rsidRDefault="006362C2" w:rsidP="006362C2">
      <w:r w:rsidRPr="006362C2">
        <w:t>Ráðherra er heimilt að setja skipulagsreglur fyrir flugvöll sem opinn er almenningi. Þá er ráðherra einnig heimilt að setja skipulagsreglur um landsvæði þar sem fyrirhugað er að byggja flugvöll</w:t>
      </w:r>
      <w:r w:rsidR="00336864">
        <w:t xml:space="preserve"> sem opinn verður almenningi</w:t>
      </w:r>
      <w:r w:rsidRPr="006362C2">
        <w:t>, enda hafi framkvæmdaleyfi verið gefið út.</w:t>
      </w:r>
    </w:p>
    <w:p w14:paraId="615882BC" w14:textId="77777777" w:rsidR="006362C2" w:rsidRPr="006362C2" w:rsidRDefault="006362C2" w:rsidP="006362C2">
      <w:r w:rsidRPr="006362C2">
        <w:t>Skip</w:t>
      </w:r>
      <w:r w:rsidRPr="006362C2">
        <w:softHyphen/>
        <w:t>ulags</w:t>
      </w:r>
      <w:r w:rsidRPr="006362C2">
        <w:softHyphen/>
        <w:t xml:space="preserve">reglur skulu innihalda upplýsingar um: </w:t>
      </w:r>
    </w:p>
    <w:p w14:paraId="1B9C4DDA" w14:textId="77777777" w:rsidR="006362C2" w:rsidRPr="006362C2" w:rsidRDefault="006362C2" w:rsidP="00B90318">
      <w:pPr>
        <w:pStyle w:val="Mlsgreinlista"/>
        <w:numPr>
          <w:ilvl w:val="0"/>
          <w:numId w:val="76"/>
        </w:numPr>
      </w:pPr>
      <w:r w:rsidRPr="006362C2">
        <w:t>afmörkun flugvallarsvæðis, hindranaflata, sem og annarra flata sem tengjast flug</w:t>
      </w:r>
      <w:r w:rsidRPr="006362C2">
        <w:softHyphen/>
        <w:t>vell</w:t>
      </w:r>
      <w:r w:rsidRPr="006362C2">
        <w:softHyphen/>
        <w:t>inum og áhrif kunna að hafa á öryggi flugvallar og flugumferðar þar sem nauð</w:t>
      </w:r>
      <w:r w:rsidRPr="006362C2">
        <w:softHyphen/>
        <w:t xml:space="preserve">synlegt er að setja takmarkanir á athafnir fólks og á hæð mannvirkja og annarra hluta, svo sem trjáa og </w:t>
      </w:r>
      <w:r w:rsidRPr="006362C2">
        <w:lastRenderedPageBreak/>
        <w:t>stanga, eða takmörkun á meðferð mannvirkja eða hluta, t.d. að því er varðar veitukerfi eða atvinnurekstur, enda séu slíkar kvaðir nauðsynlegar í þágu almenns öryggis,</w:t>
      </w:r>
    </w:p>
    <w:p w14:paraId="566358B8" w14:textId="77777777" w:rsidR="006362C2" w:rsidRPr="006362C2" w:rsidRDefault="006362C2" w:rsidP="00B90318">
      <w:pPr>
        <w:pStyle w:val="Mlsgreinlista"/>
        <w:numPr>
          <w:ilvl w:val="0"/>
          <w:numId w:val="76"/>
        </w:numPr>
      </w:pPr>
      <w:r w:rsidRPr="006362C2">
        <w:t>hnatt</w:t>
      </w:r>
      <w:r w:rsidRPr="006362C2">
        <w:softHyphen/>
        <w:t xml:space="preserve">stöðu og mestu hæð hindrana á </w:t>
      </w:r>
      <w:proofErr w:type="spellStart"/>
      <w:r w:rsidRPr="006362C2">
        <w:t>aðflugs</w:t>
      </w:r>
      <w:proofErr w:type="spellEnd"/>
      <w:r w:rsidRPr="006362C2">
        <w:t>- og flugtakssvæðum, hringflugssvæði og annars staðar sem við á í nágrenni flugvallar,</w:t>
      </w:r>
    </w:p>
    <w:p w14:paraId="3C4F7159" w14:textId="77777777" w:rsidR="006362C2" w:rsidRPr="006362C2" w:rsidRDefault="006362C2" w:rsidP="00B90318">
      <w:pPr>
        <w:pStyle w:val="Mlsgreinlista"/>
        <w:numPr>
          <w:ilvl w:val="0"/>
          <w:numId w:val="76"/>
        </w:numPr>
      </w:pPr>
      <w:r w:rsidRPr="006362C2">
        <w:t>skipulag, starfsemi og umferð innan flugvallarsvæðis.</w:t>
      </w:r>
    </w:p>
    <w:p w14:paraId="4EBC2964" w14:textId="77777777" w:rsidR="006362C2" w:rsidRPr="006362C2" w:rsidRDefault="006362C2" w:rsidP="006362C2">
      <w:r w:rsidRPr="006362C2">
        <w:t>Sveitarstjórnir eru bundnar af skipulagsreglum við gerð skipulagsáætlana og skulu samræma gildandi svæðis-, aðal- og deiliskipulagsáætlanir skipulagsreglum flugvallar innan fjögurra ára frá samþykkt viðkomandi skipulagsreglna.</w:t>
      </w:r>
    </w:p>
    <w:p w14:paraId="238CB4CD" w14:textId="77777777" w:rsidR="006362C2" w:rsidRPr="006362C2" w:rsidRDefault="006362C2" w:rsidP="006362C2"/>
    <w:p w14:paraId="6800DD49" w14:textId="77777777" w:rsidR="006362C2" w:rsidRPr="006362C2" w:rsidRDefault="006362C2" w:rsidP="006362C2">
      <w:pPr>
        <w:ind w:firstLine="0"/>
        <w:jc w:val="center"/>
      </w:pPr>
      <w:r w:rsidRPr="006362C2">
        <w:t>148. gr.</w:t>
      </w:r>
    </w:p>
    <w:p w14:paraId="043617EF" w14:textId="77777777" w:rsidR="006362C2" w:rsidRPr="006362C2" w:rsidRDefault="006362C2" w:rsidP="006362C2">
      <w:pPr>
        <w:ind w:firstLine="0"/>
        <w:jc w:val="center"/>
        <w:rPr>
          <w:i/>
        </w:rPr>
      </w:pPr>
      <w:r w:rsidRPr="006362C2">
        <w:rPr>
          <w:i/>
        </w:rPr>
        <w:t>Setning skipulagsreglna.</w:t>
      </w:r>
    </w:p>
    <w:p w14:paraId="2A40DA35" w14:textId="77777777" w:rsidR="006362C2" w:rsidRPr="006362C2" w:rsidRDefault="006362C2" w:rsidP="006362C2">
      <w:r w:rsidRPr="006362C2">
        <w:t>Auglýsa skal tillögu að skipulagsreglum með áberandi hætti og skora á eig</w:t>
      </w:r>
      <w:r w:rsidRPr="006362C2">
        <w:softHyphen/>
        <w:t>end</w:t>
      </w:r>
      <w:r w:rsidRPr="006362C2">
        <w:softHyphen/>
        <w:t>ur mannvirkja og aðra sem hlut eiga að máli að gera athugasemdir. Auglýsing að til</w:t>
      </w:r>
      <w:r w:rsidRPr="006362C2">
        <w:softHyphen/>
        <w:t>lögu skal kynnt í samráðsgátt stjórnvalda eða með öðrum sambærilegum hætti í a.m.k. sex vikur frá birtingu auglýsingar. Sérstaklega skal leita eftir umsögn þeirra sveitarfélaga sem í hlut eiga, skipulags- og byggingaryfirvalda og Samgöngustofu. Taka skal til ítarlegrar athugunar þær athugasemdir sem fram kunna að koma og gefa þeim sem í hlut eiga færi á því að kynna sér breytingar áður gengið er frá skipulags</w:t>
      </w:r>
      <w:r w:rsidRPr="006362C2">
        <w:softHyphen/>
        <w:t>regl</w:t>
      </w:r>
      <w:r w:rsidRPr="006362C2">
        <w:softHyphen/>
        <w:t>um. Samþykktar skipulagsreglur skal birta í B-deild Stjórnartíðinda og á vefsíðu rekstrar</w:t>
      </w:r>
      <w:r w:rsidRPr="006362C2">
        <w:softHyphen/>
        <w:t>aðila flugvallar.</w:t>
      </w:r>
    </w:p>
    <w:p w14:paraId="14FFE771" w14:textId="77777777" w:rsidR="006362C2" w:rsidRPr="006362C2" w:rsidRDefault="006362C2" w:rsidP="006362C2">
      <w:r w:rsidRPr="006362C2">
        <w:t xml:space="preserve">Skipulagsreglur skulu halda gildi sínu uns ráðherra fellir þær úr gildi eða gildistími þeirra er útrunninn. Ef skipulagsreglur eru felldar úr gildi skal birta tilkynningu þess efnis í B-deild stjórnartíðinda og á vefsíðu rekstraraðila flugvallar. </w:t>
      </w:r>
    </w:p>
    <w:p w14:paraId="385E98C4" w14:textId="77777777" w:rsidR="006362C2" w:rsidRPr="006362C2" w:rsidRDefault="006362C2" w:rsidP="006362C2">
      <w:r w:rsidRPr="006362C2">
        <w:t>Við breytingu á skipulagsreglum skal beita sömu aðferð og við setningu nýrra.</w:t>
      </w:r>
    </w:p>
    <w:p w14:paraId="20177251" w14:textId="77777777" w:rsidR="006362C2" w:rsidRPr="006362C2" w:rsidRDefault="006362C2" w:rsidP="006362C2">
      <w:r w:rsidRPr="006362C2">
        <w:t>Sérstökum kvöðum sem lagðar eru á mannvirki vegna flugvalla eða flugleiðsögubúnaðar skal þinglýst enda skipt</w:t>
      </w:r>
      <w:r w:rsidRPr="006362C2">
        <w:softHyphen/>
        <w:t>ir kvöð máli.</w:t>
      </w:r>
    </w:p>
    <w:p w14:paraId="3E896278" w14:textId="77777777" w:rsidR="006362C2" w:rsidRPr="006362C2" w:rsidRDefault="006362C2" w:rsidP="006362C2"/>
    <w:p w14:paraId="379375A7" w14:textId="77777777" w:rsidR="006362C2" w:rsidRPr="006362C2" w:rsidRDefault="006362C2" w:rsidP="006362C2">
      <w:pPr>
        <w:ind w:firstLine="0"/>
        <w:jc w:val="center"/>
        <w:rPr>
          <w:strike/>
        </w:rPr>
      </w:pPr>
      <w:r w:rsidRPr="006362C2">
        <w:t>149. gr.</w:t>
      </w:r>
    </w:p>
    <w:p w14:paraId="2F155C43" w14:textId="77777777" w:rsidR="006362C2" w:rsidRPr="006362C2" w:rsidRDefault="006362C2" w:rsidP="006362C2">
      <w:pPr>
        <w:ind w:firstLine="0"/>
        <w:jc w:val="center"/>
        <w:rPr>
          <w:i/>
        </w:rPr>
      </w:pPr>
      <w:r w:rsidRPr="006362C2">
        <w:rPr>
          <w:i/>
        </w:rPr>
        <w:t xml:space="preserve">Hindranir og frávik frá hæðartakmörkunum o.fl. </w:t>
      </w:r>
    </w:p>
    <w:p w14:paraId="618152F3" w14:textId="77777777" w:rsidR="006362C2" w:rsidRPr="006362C2" w:rsidRDefault="006362C2" w:rsidP="006362C2">
      <w:r w:rsidRPr="006362C2">
        <w:t>Ef hindrun er fyrir hendi sem fer í bága við skipulagsreglur þegar þær taka gildi skal fjarlægja hana, enda samþykki Samgöngustofa eigi að hún haldist.</w:t>
      </w:r>
    </w:p>
    <w:p w14:paraId="39582199" w14:textId="77777777" w:rsidR="006362C2" w:rsidRPr="006362C2" w:rsidRDefault="006362C2" w:rsidP="006362C2">
      <w:r w:rsidRPr="006362C2">
        <w:t>Óheimilt er að víkja frá hæðartakmörkun eða öðrum takmörkunum um forræði eigna, sem kveðið er á um í skipulagsreglum, án samþykkis Samgöngustofu. Fyrir slíku samþykki má setja skilyrði, svo sem um breytingar eða merkingar þeirra mannvirkja eða búnaðar sem máli skipta. Heimilt er að óska eftir sérstöku áhættumati vegna slíkra beiðna á kostnað umsækjanda.</w:t>
      </w:r>
    </w:p>
    <w:p w14:paraId="050DC4F3" w14:textId="77777777" w:rsidR="006362C2" w:rsidRPr="006362C2" w:rsidRDefault="006362C2" w:rsidP="006362C2">
      <w:r w:rsidRPr="006362C2">
        <w:t>Samgöngustofu er heimilt að veita tilslökun á forræðisskerðingu án þess að auglýsing að tillögu til breytinga á skipulagsreglum liggi fyrir.</w:t>
      </w:r>
    </w:p>
    <w:p w14:paraId="7C4953FF" w14:textId="77777777" w:rsidR="006362C2" w:rsidRPr="006362C2" w:rsidRDefault="006362C2" w:rsidP="006362C2">
      <w:bookmarkStart w:id="62" w:name="_Hlk29809738"/>
      <w:r w:rsidRPr="006362C2">
        <w:t>Samgöngustofa skal hlutast til um að forræðisskerðingu eigna og mannvirkja sé hlítt. Sé brugðið út af hlítni skal tilkynna það Samgöngustofu tafarlaust. Rekstraraðili flugvallar eða ef við á veitandi rekstrarstjórnunar flugumferðar og flugleiðsöguþjónustu skal greiða kostnað Samgöngustofu vegna eftirfylgni.</w:t>
      </w:r>
    </w:p>
    <w:p w14:paraId="242866E8" w14:textId="77777777" w:rsidR="006362C2" w:rsidRPr="006362C2" w:rsidRDefault="006362C2" w:rsidP="006362C2">
      <w:r w:rsidRPr="006362C2">
        <w:t>Ef takmörkun er eigi hlítt án þess að fyrir liggi samþykki skal Samgöngustofa setja þeim er í hlut á frest til að ganga löglega frá málum. Sama gildir ef eigi eru haldin skilyrði fyrir samþykki eftir 2. mgr. Ef frestur líður án þess að úr sé bætt er Samgöngustofu heimilt að framkvæma nauðsynlegar aðgerðir með atbeina lögreglu og á kostnað þess sem í hlut á.</w:t>
      </w:r>
    </w:p>
    <w:p w14:paraId="3D00A321" w14:textId="77777777" w:rsidR="006362C2" w:rsidRPr="006362C2" w:rsidRDefault="006362C2" w:rsidP="006362C2">
      <w:r w:rsidRPr="006362C2">
        <w:t>Samgöngustofu er heimilt að krefjast þess að hindranir utan svæðis sem skipulag tekur yfir, er vegna hæðar eða annarra eiginleika teljast hættulegar flugumferð, séu fjarlægðar eða, ef við á merktar í samræmi við reglugerð sem ráðherra setur.</w:t>
      </w:r>
    </w:p>
    <w:p w14:paraId="5C7F0274" w14:textId="77777777" w:rsidR="006362C2" w:rsidRPr="006362C2" w:rsidRDefault="006362C2" w:rsidP="006362C2">
      <w:r w:rsidRPr="006362C2">
        <w:lastRenderedPageBreak/>
        <w:t xml:space="preserve">Um greiðslu skaðabóta og eignarnám samkvæmt þessari grein fer með samkvæmt 151. gr. </w:t>
      </w:r>
    </w:p>
    <w:p w14:paraId="0F8DF156" w14:textId="77777777" w:rsidR="006362C2" w:rsidRPr="006362C2" w:rsidRDefault="006362C2" w:rsidP="006362C2"/>
    <w:p w14:paraId="537037DF" w14:textId="77777777" w:rsidR="006362C2" w:rsidRPr="006362C2" w:rsidRDefault="006362C2" w:rsidP="006362C2">
      <w:pPr>
        <w:ind w:firstLine="0"/>
        <w:jc w:val="center"/>
        <w:rPr>
          <w:strike/>
        </w:rPr>
      </w:pPr>
      <w:r w:rsidRPr="006362C2">
        <w:t>150. gr.</w:t>
      </w:r>
    </w:p>
    <w:p w14:paraId="131C58BB" w14:textId="77777777" w:rsidR="006362C2" w:rsidRPr="006362C2" w:rsidRDefault="006362C2" w:rsidP="006362C2">
      <w:pPr>
        <w:ind w:firstLine="0"/>
        <w:jc w:val="center"/>
        <w:rPr>
          <w:i/>
        </w:rPr>
      </w:pPr>
      <w:r w:rsidRPr="006362C2">
        <w:rPr>
          <w:i/>
        </w:rPr>
        <w:t>Nauðsynlegar úrbætur í þágu flugöryggis.</w:t>
      </w:r>
    </w:p>
    <w:p w14:paraId="4184B4EE" w14:textId="5E33B69A" w:rsidR="006362C2" w:rsidRPr="006362C2" w:rsidRDefault="00C93CB5" w:rsidP="006362C2">
      <w:r w:rsidRPr="00FB7B5E">
        <w:t>Samg</w:t>
      </w:r>
      <w:r w:rsidR="00FB7B5E" w:rsidRPr="00FB7B5E">
        <w:t xml:space="preserve">öngustofu er heimilt að </w:t>
      </w:r>
      <w:r w:rsidR="006362C2" w:rsidRPr="00FB7B5E">
        <w:t>kveða</w:t>
      </w:r>
      <w:r w:rsidR="006362C2" w:rsidRPr="006362C2">
        <w:t xml:space="preserve"> svo á að eigi skuli setja upp eða nota og, sé því að skipta, að brott skuli nema eða færa í annað horf merki, ljós eða hljóðvirki, tæki er senda frá sér útvarpsbylgjur eða annan búnað sem telja má að flugumferð stafi hætta af. </w:t>
      </w:r>
    </w:p>
    <w:p w14:paraId="1B1DF4BE" w14:textId="77777777" w:rsidR="006362C2" w:rsidRPr="006362C2" w:rsidRDefault="006362C2" w:rsidP="006362C2">
      <w:r w:rsidRPr="006362C2">
        <w:t>Vanræki eigandi að framfylgja fyrirmælum um úrbætur skv. 1. mgr. er Sam</w:t>
      </w:r>
      <w:r w:rsidRPr="006362C2">
        <w:softHyphen/>
        <w:t>göngu</w:t>
      </w:r>
      <w:r w:rsidRPr="006362C2">
        <w:softHyphen/>
        <w:t xml:space="preserve">stofu heimilt að framkvæma nauðsynlegar aðgerðir með atbeina lögreglu og á kostnað þess sem í hlut á. </w:t>
      </w:r>
    </w:p>
    <w:p w14:paraId="6742CE2D" w14:textId="77777777" w:rsidR="006362C2" w:rsidRPr="006362C2" w:rsidRDefault="006362C2" w:rsidP="006362C2">
      <w:r w:rsidRPr="006362C2">
        <w:t xml:space="preserve">Um greiðslu skaðabóta og eignarnám samkvæmt þessari grein fer með samkvæmt 151. gr. </w:t>
      </w:r>
    </w:p>
    <w:p w14:paraId="08EC742F" w14:textId="77777777" w:rsidR="006362C2" w:rsidRPr="006362C2" w:rsidRDefault="006362C2" w:rsidP="006362C2"/>
    <w:p w14:paraId="7231EEC3" w14:textId="77777777" w:rsidR="006362C2" w:rsidRPr="006362C2" w:rsidRDefault="006362C2" w:rsidP="006362C2">
      <w:pPr>
        <w:ind w:firstLine="0"/>
        <w:jc w:val="center"/>
        <w:rPr>
          <w:strike/>
        </w:rPr>
      </w:pPr>
      <w:r w:rsidRPr="006362C2">
        <w:t>151. gr.</w:t>
      </w:r>
    </w:p>
    <w:p w14:paraId="00A197D2" w14:textId="77777777" w:rsidR="006362C2" w:rsidRPr="006362C2" w:rsidRDefault="006362C2" w:rsidP="006362C2">
      <w:pPr>
        <w:ind w:firstLine="0"/>
        <w:jc w:val="center"/>
        <w:rPr>
          <w:i/>
        </w:rPr>
      </w:pPr>
      <w:r w:rsidRPr="006362C2">
        <w:rPr>
          <w:i/>
        </w:rPr>
        <w:t>Skaðabætur og eignarnám.</w:t>
      </w:r>
    </w:p>
    <w:p w14:paraId="5249F2D5" w14:textId="77777777" w:rsidR="006362C2" w:rsidRPr="006362C2" w:rsidRDefault="006362C2" w:rsidP="006362C2">
      <w:r w:rsidRPr="006362C2">
        <w:t>Ef lögð er kvöð á eign manns eða forræðisskerðing vegna flugvallar eða leiðsögubúnaðar á eigandi hennar eða réttindahafi kröfu til skaðabóta úr hendi eiganda flugvallar eða, ef við á veitanda rekstrarstjórnunar flugumferðar og flugleiðsöguþjónustu, enda hafi kvöð eða forræðisskerðing í för með sér að eignin verði eigi hagnýtt til fulls miðað við stærð hennar, legu og allar aðstæður eða eigandi hennar verður fyrir fjárhagstjóni sem hann á að fá bætt samkvæmt almennum meginreglum. Ríkið ábyrgist að skaðabætur séu af hendi inntar.</w:t>
      </w:r>
    </w:p>
    <w:p w14:paraId="79F5C146" w14:textId="77777777" w:rsidR="006362C2" w:rsidRPr="006362C2" w:rsidRDefault="006362C2" w:rsidP="006362C2">
      <w:pPr>
        <w:rPr>
          <w:strike/>
        </w:rPr>
      </w:pPr>
      <w:r w:rsidRPr="006362C2">
        <w:t>Skaðabætur skal ákveða eftir reglum laga um framkvæmd eignarnáms.</w:t>
      </w:r>
    </w:p>
    <w:p w14:paraId="6404954F" w14:textId="77777777" w:rsidR="006362C2" w:rsidRPr="006362C2" w:rsidRDefault="006362C2" w:rsidP="006362C2">
      <w:r w:rsidRPr="006362C2">
        <w:t>Krefjandi skaðabóta getur beiðst mats innan þess frests sem ákveðinn er í skipulagsreglum. Frestur má eigi vera styttri en tvö ár frá birtingu skipulagsreglna. Ráðherra er heimilt að veita framlengingu um sex mánaða tímabil frá lokum frests.</w:t>
      </w:r>
    </w:p>
    <w:p w14:paraId="1EE0F3B5" w14:textId="77777777" w:rsidR="006362C2" w:rsidRPr="006362C2" w:rsidRDefault="006362C2" w:rsidP="006362C2">
      <w:pPr>
        <w:rPr>
          <w:szCs w:val="21"/>
        </w:rPr>
      </w:pPr>
      <w:r w:rsidRPr="006362C2">
        <w:rPr>
          <w:szCs w:val="21"/>
        </w:rPr>
        <w:t>Ef nauðsynlegt er í tengslum við uppbyggingu nýs flugvallar sem opinn verður almenningi, vegna flugvallar sem þegar er í rekstri og opinn er almenningi eða vegna flugleiðsögubúnaðar, að afla lands, lóðar eða annarrar eignar og samningum um kaup verður ekki við komið má ráðherra heimila, að fenginni umsögn Samgöngustofu, að eign eða hluti hennar sé tekin eignarnámi gegn endurgjaldi sem meta skal samkvæmt lögum um framkvæmd eignarnáms. Samþykki ráðherra fyrir eignarnámi skal m.a. háð því að eignarnemi setji tryggingu fyrir greiðslu áætlaðra eignarnámsbóta og kostnaðar við matið. Nú fást eignarnámsbætur ekki greiddar hjá eignarnema og skal ríkissjóður þá ábyrgjast greiðslu þeirra.</w:t>
      </w:r>
    </w:p>
    <w:bookmarkEnd w:id="62"/>
    <w:p w14:paraId="36F231D5" w14:textId="77777777" w:rsidR="006362C2" w:rsidRPr="006362C2" w:rsidRDefault="006362C2" w:rsidP="006362C2">
      <w:pPr>
        <w:rPr>
          <w:szCs w:val="21"/>
        </w:rPr>
      </w:pPr>
    </w:p>
    <w:p w14:paraId="046E925F" w14:textId="77777777" w:rsidR="006362C2" w:rsidRPr="006362C2" w:rsidRDefault="006362C2" w:rsidP="006362C2">
      <w:pPr>
        <w:ind w:firstLine="0"/>
        <w:jc w:val="center"/>
      </w:pPr>
      <w:r w:rsidRPr="006362C2">
        <w:t>152. gr.</w:t>
      </w:r>
    </w:p>
    <w:p w14:paraId="20F1FFC2" w14:textId="77777777" w:rsidR="006362C2" w:rsidRPr="006362C2" w:rsidRDefault="006362C2" w:rsidP="006362C2">
      <w:pPr>
        <w:ind w:firstLine="0"/>
        <w:jc w:val="center"/>
        <w:rPr>
          <w:i/>
        </w:rPr>
      </w:pPr>
      <w:r w:rsidRPr="006362C2">
        <w:rPr>
          <w:i/>
        </w:rPr>
        <w:t>Reglugerðarheimild.</w:t>
      </w:r>
    </w:p>
    <w:p w14:paraId="7EED869F" w14:textId="77777777" w:rsidR="006362C2" w:rsidRPr="006362C2" w:rsidRDefault="006362C2" w:rsidP="006362C2">
      <w:r w:rsidRPr="006362C2">
        <w:t xml:space="preserve">Ráðherra er heimilt að setja í reglugerðir nánari ákvæði um framkvæmd þessa kafla, þ.m.t. um: </w:t>
      </w:r>
    </w:p>
    <w:p w14:paraId="79527719" w14:textId="77777777" w:rsidR="006362C2" w:rsidRPr="006362C2" w:rsidRDefault="006362C2" w:rsidP="00B90318">
      <w:pPr>
        <w:pStyle w:val="Mlsgreinlista"/>
        <w:numPr>
          <w:ilvl w:val="0"/>
          <w:numId w:val="77"/>
        </w:numPr>
      </w:pPr>
      <w:r w:rsidRPr="006362C2">
        <w:t>flokkun flugvalla með vísan til grunnvirkja, búnaðar og þjónustu,</w:t>
      </w:r>
    </w:p>
    <w:p w14:paraId="6BAFE54D" w14:textId="4850F4D0" w:rsidR="006362C2" w:rsidRPr="006362C2" w:rsidRDefault="006362C2" w:rsidP="00B90318">
      <w:pPr>
        <w:pStyle w:val="Mlsgreinlista"/>
        <w:numPr>
          <w:ilvl w:val="0"/>
          <w:numId w:val="77"/>
        </w:numPr>
      </w:pPr>
      <w:r w:rsidRPr="006362C2">
        <w:t xml:space="preserve">eðliseiginleika, hönnun, grunnvirki og búnað flugvalla, hindranabil, </w:t>
      </w:r>
      <w:proofErr w:type="spellStart"/>
      <w:r w:rsidRPr="006362C2">
        <w:t>aðflugs</w:t>
      </w:r>
      <w:proofErr w:type="spellEnd"/>
      <w:r w:rsidRPr="006362C2">
        <w:t xml:space="preserve">- og </w:t>
      </w:r>
      <w:proofErr w:type="spellStart"/>
      <w:r w:rsidRPr="006362C2">
        <w:t>brott</w:t>
      </w:r>
      <w:r w:rsidRPr="006362C2">
        <w:softHyphen/>
        <w:t>flugsleiðir</w:t>
      </w:r>
      <w:proofErr w:type="spellEnd"/>
      <w:r w:rsidRPr="006362C2">
        <w:t xml:space="preserve"> flugvalla, stjórnun og starfrækslu flugvalla, þjónustu, afköst, rekstur og viðhald, </w:t>
      </w:r>
    </w:p>
    <w:p w14:paraId="55FCB87A" w14:textId="77777777" w:rsidR="006362C2" w:rsidRPr="006362C2" w:rsidRDefault="006362C2" w:rsidP="00B90318">
      <w:pPr>
        <w:pStyle w:val="Mlsgreinlista"/>
        <w:numPr>
          <w:ilvl w:val="0"/>
          <w:numId w:val="77"/>
        </w:numPr>
      </w:pPr>
      <w:r w:rsidRPr="006362C2">
        <w:t>eiginleika öryggistengds flugvallarbúnaðar, upplýsingar um starfrækslu og notkun,</w:t>
      </w:r>
    </w:p>
    <w:p w14:paraId="5B3E03C0" w14:textId="77777777" w:rsidR="006362C2" w:rsidRPr="006362C2" w:rsidRDefault="006362C2" w:rsidP="00B90318">
      <w:pPr>
        <w:pStyle w:val="Mlsgreinlista"/>
        <w:numPr>
          <w:ilvl w:val="0"/>
          <w:numId w:val="77"/>
        </w:numPr>
      </w:pPr>
      <w:r w:rsidRPr="006362C2">
        <w:t>vottun flugvalla og öryggistengds flugvallarbúnaðar, þ.m.t. ákvörðun vottunar</w:t>
      </w:r>
      <w:r w:rsidRPr="006362C2">
        <w:softHyphen/>
        <w:t>grunns, tilvísun og birtingu vottunarforskrifta og ítarlegra tækniforskrifta, svo sem hönnun, viðhald og starfrækslu, meðhöndlun frávika og breytinga,</w:t>
      </w:r>
    </w:p>
    <w:p w14:paraId="7522B802" w14:textId="77777777" w:rsidR="006362C2" w:rsidRPr="006362C2" w:rsidRDefault="006362C2" w:rsidP="00B90318">
      <w:pPr>
        <w:pStyle w:val="Mlsgreinlista"/>
        <w:numPr>
          <w:ilvl w:val="0"/>
          <w:numId w:val="77"/>
        </w:numPr>
      </w:pPr>
      <w:r w:rsidRPr="006362C2">
        <w:t xml:space="preserve">kröfur til flugvalla, svo sem hvað varðar öryggi, umhverfisvernd, flugvernd, villt dýr, fólk og ökutæki, samhæfingu og samþættingu við aðra aðila, </w:t>
      </w:r>
    </w:p>
    <w:p w14:paraId="4FFA2E12" w14:textId="77777777" w:rsidR="006362C2" w:rsidRPr="006362C2" w:rsidRDefault="006362C2" w:rsidP="00B90318">
      <w:pPr>
        <w:pStyle w:val="Mlsgreinlista"/>
        <w:numPr>
          <w:ilvl w:val="0"/>
          <w:numId w:val="77"/>
        </w:numPr>
      </w:pPr>
      <w:r w:rsidRPr="006362C2">
        <w:lastRenderedPageBreak/>
        <w:t>vottun rekstraraðila flugvalla, þ.m.t. skilyrði fyrir vottun, kröfur um skipulag, stjórn</w:t>
      </w:r>
      <w:r w:rsidRPr="006362C2">
        <w:softHyphen/>
        <w:t>un, fjármögnun, bókhald og reikningsskil, ábyrgðarsvið, framkvæmd og starf</w:t>
      </w:r>
      <w:r w:rsidRPr="006362C2">
        <w:softHyphen/>
        <w:t>rækslu, verklag, handbækur, áætlanir, svo sem vegna þjálfunar, flug</w:t>
      </w:r>
      <w:r w:rsidRPr="006362C2">
        <w:softHyphen/>
        <w:t>öryggis, við</w:t>
      </w:r>
      <w:r w:rsidRPr="006362C2">
        <w:softHyphen/>
        <w:t>halds, viðbúnaðarástands og neyðar, flugverndar, meðhöndlunar hættu</w:t>
      </w:r>
      <w:r w:rsidRPr="006362C2">
        <w:softHyphen/>
        <w:t>legs varnings og upplýsingaöryggis, um kerfi rekstraraðila flugvallar, m.a. stjórnunar-, tilkynn</w:t>
      </w:r>
      <w:r w:rsidRPr="006362C2">
        <w:softHyphen/>
        <w:t>ingar-, öryggisstjórnunar- og gæðakerfi, tilföng, aðstöðu, búnað, skráahald og að</w:t>
      </w:r>
      <w:r w:rsidRPr="006362C2">
        <w:softHyphen/>
        <w:t>gengi að gögnum,</w:t>
      </w:r>
    </w:p>
    <w:p w14:paraId="4BC6406E" w14:textId="77777777" w:rsidR="006362C2" w:rsidRPr="006362C2" w:rsidRDefault="006362C2" w:rsidP="00B90318">
      <w:pPr>
        <w:pStyle w:val="Mlsgreinlista"/>
        <w:numPr>
          <w:ilvl w:val="0"/>
          <w:numId w:val="77"/>
        </w:numPr>
      </w:pPr>
      <w:r w:rsidRPr="006362C2">
        <w:t>veitingu þjónustu, þ.m.t. björgunar- og slökkviþjónustu, flugumferðarþjónustu, flugafgreiðslu og hlaðstjórnunarþjónustu, þ.m.t. kröfur til hæfni og getu til að veita þjón</w:t>
      </w:r>
      <w:r w:rsidRPr="006362C2">
        <w:softHyphen/>
        <w:t>ustu, gerð yfirlýsinga, tilföng þjónustuaðila, þjálfun og hæfni starfsmanna, stjórn</w:t>
      </w:r>
      <w:r w:rsidRPr="006362C2">
        <w:softHyphen/>
        <w:t>unar-, öryggisstjórnunar- og tilkynningarkerfi, verklag og handbækur til starf</w:t>
      </w:r>
      <w:r w:rsidRPr="006362C2">
        <w:softHyphen/>
        <w:t xml:space="preserve">rækslu og viðhald búnaðar sem notaður er til flugafgreiðslu, </w:t>
      </w:r>
    </w:p>
    <w:p w14:paraId="0FA29847" w14:textId="77777777" w:rsidR="006362C2" w:rsidRPr="006362C2" w:rsidRDefault="006362C2" w:rsidP="00B90318">
      <w:pPr>
        <w:pStyle w:val="Mlsgreinlista"/>
        <w:numPr>
          <w:ilvl w:val="0"/>
          <w:numId w:val="77"/>
        </w:numPr>
      </w:pPr>
      <w:r w:rsidRPr="006362C2">
        <w:t xml:space="preserve">kröfur til starfsfólks og annarra sem veita þjónustu á flugvellinum, svo sem hvað varðar réttindi og þjálfun, hæfni og mat á hæfni, </w:t>
      </w:r>
      <w:proofErr w:type="spellStart"/>
      <w:r w:rsidRPr="006362C2">
        <w:t>mönnun</w:t>
      </w:r>
      <w:proofErr w:type="spellEnd"/>
      <w:r w:rsidRPr="006362C2">
        <w:t xml:space="preserve"> og ef við á heilbrigði,</w:t>
      </w:r>
    </w:p>
    <w:p w14:paraId="6BB886E0" w14:textId="77777777" w:rsidR="006362C2" w:rsidRPr="006362C2" w:rsidRDefault="006362C2" w:rsidP="00B90318">
      <w:pPr>
        <w:pStyle w:val="Mlsgreinlista"/>
        <w:numPr>
          <w:ilvl w:val="0"/>
          <w:numId w:val="77"/>
        </w:numPr>
      </w:pPr>
      <w:r w:rsidRPr="006362C2">
        <w:t>flugvallargögn, þ.m.t. uppdrætti og upplýsingar, gæði þeirra og samhæfingu við upp</w:t>
      </w:r>
      <w:r w:rsidRPr="006362C2">
        <w:softHyphen/>
        <w:t>lýsingaþjónustu flugmála,</w:t>
      </w:r>
    </w:p>
    <w:p w14:paraId="211B2A3A" w14:textId="0DD8B515" w:rsidR="006362C2" w:rsidRPr="006362C2" w:rsidRDefault="006362C2" w:rsidP="00B90318">
      <w:pPr>
        <w:pStyle w:val="Mlsgreinlista"/>
        <w:numPr>
          <w:ilvl w:val="0"/>
          <w:numId w:val="77"/>
        </w:numPr>
      </w:pPr>
      <w:r w:rsidRPr="006362C2">
        <w:t xml:space="preserve">sérstakar ráðstafanir til að bæta hljóðvist </w:t>
      </w:r>
      <w:r w:rsidR="004C4994">
        <w:t xml:space="preserve">á flugvöllum og </w:t>
      </w:r>
      <w:r w:rsidRPr="006362C2">
        <w:t xml:space="preserve">í nágrenni flugvalla, þ.m.t. aðferðarfræði, ráðstafanir og takmarkanir, </w:t>
      </w:r>
    </w:p>
    <w:p w14:paraId="2A2FA772" w14:textId="77777777" w:rsidR="006362C2" w:rsidRPr="006362C2" w:rsidRDefault="006362C2" w:rsidP="00B90318">
      <w:pPr>
        <w:pStyle w:val="Mlsgreinlista"/>
        <w:numPr>
          <w:ilvl w:val="0"/>
          <w:numId w:val="77"/>
        </w:numPr>
      </w:pPr>
      <w:r w:rsidRPr="0071557A">
        <w:rPr>
          <w:szCs w:val="21"/>
        </w:rPr>
        <w:t xml:space="preserve">hindranir, </w:t>
      </w:r>
      <w:r w:rsidRPr="006362C2">
        <w:t>m.a. taka til krafna um sýnileika, lýsingu, gerðar, viðhalds og eftirlits með merk</w:t>
      </w:r>
      <w:r w:rsidRPr="006362C2">
        <w:softHyphen/>
        <w:t>ing</w:t>
      </w:r>
      <w:r w:rsidRPr="006362C2">
        <w:softHyphen/>
        <w:t>um,</w:t>
      </w:r>
    </w:p>
    <w:p w14:paraId="013798FC" w14:textId="77777777" w:rsidR="006362C2" w:rsidRPr="006362C2" w:rsidRDefault="006362C2" w:rsidP="00B90318">
      <w:pPr>
        <w:pStyle w:val="Mlsgreinlista"/>
        <w:numPr>
          <w:ilvl w:val="0"/>
          <w:numId w:val="77"/>
        </w:numPr>
      </w:pPr>
      <w:r w:rsidRPr="006362C2">
        <w:t>notkun staða sem ekki teljast flugvellir til flugtaks og lendinga loftfara og eða tækja og búnaðar sem ferðast um loftið sem ekki teljast loftför.</w:t>
      </w:r>
    </w:p>
    <w:p w14:paraId="4CF4A37C" w14:textId="77777777" w:rsidR="006362C2" w:rsidRPr="006362C2" w:rsidRDefault="006362C2" w:rsidP="006362C2">
      <w:pPr>
        <w:ind w:left="284" w:firstLine="0"/>
      </w:pPr>
    </w:p>
    <w:p w14:paraId="60309EC4" w14:textId="71D8BA49" w:rsidR="006362C2" w:rsidRPr="006362C2" w:rsidRDefault="006362C2" w:rsidP="006362C2">
      <w:pPr>
        <w:keepNext/>
        <w:keepLines/>
        <w:spacing w:before="240"/>
        <w:ind w:left="567" w:hanging="567"/>
        <w:outlineLvl w:val="0"/>
        <w:rPr>
          <w:rFonts w:asciiTheme="majorHAnsi" w:eastAsiaTheme="majorEastAsia" w:hAnsiTheme="majorHAnsi" w:cstheme="majorBidi"/>
          <w:color w:val="0070C0"/>
          <w:sz w:val="22"/>
        </w:rPr>
      </w:pPr>
      <w:r w:rsidRPr="006362C2">
        <w:rPr>
          <w:rFonts w:asciiTheme="majorHAnsi" w:eastAsiaTheme="majorEastAsia" w:hAnsiTheme="majorHAnsi" w:cstheme="majorBidi"/>
          <w:color w:val="0070C0"/>
          <w:sz w:val="22"/>
        </w:rPr>
        <w:t xml:space="preserve">Kafli </w:t>
      </w:r>
      <w:r w:rsidR="00665015">
        <w:rPr>
          <w:rFonts w:asciiTheme="majorHAnsi" w:eastAsiaTheme="majorEastAsia" w:hAnsiTheme="majorHAnsi" w:cstheme="majorBidi"/>
          <w:color w:val="0070C0"/>
          <w:sz w:val="22"/>
        </w:rPr>
        <w:t xml:space="preserve">XIII. </w:t>
      </w:r>
      <w:r w:rsidRPr="006362C2">
        <w:rPr>
          <w:rFonts w:asciiTheme="majorHAnsi" w:eastAsiaTheme="majorEastAsia" w:hAnsiTheme="majorHAnsi" w:cstheme="majorBidi"/>
          <w:color w:val="0070C0"/>
          <w:sz w:val="22"/>
        </w:rPr>
        <w:t>– Flugvernd 153-167</w:t>
      </w:r>
    </w:p>
    <w:p w14:paraId="4447BEE3" w14:textId="77777777" w:rsidR="006362C2" w:rsidRPr="006362C2" w:rsidRDefault="006362C2" w:rsidP="006362C2">
      <w:pPr>
        <w:ind w:firstLine="0"/>
        <w:jc w:val="center"/>
        <w:rPr>
          <w:caps/>
        </w:rPr>
      </w:pPr>
      <w:r w:rsidRPr="006362C2">
        <w:rPr>
          <w:caps/>
        </w:rPr>
        <w:t>XIII. kafli.</w:t>
      </w:r>
    </w:p>
    <w:p w14:paraId="0F72E3B5" w14:textId="77777777" w:rsidR="006362C2" w:rsidRPr="006362C2" w:rsidRDefault="006362C2" w:rsidP="006362C2">
      <w:pPr>
        <w:ind w:firstLine="0"/>
        <w:jc w:val="center"/>
        <w:rPr>
          <w:b/>
        </w:rPr>
      </w:pPr>
      <w:r w:rsidRPr="006362C2">
        <w:rPr>
          <w:b/>
        </w:rPr>
        <w:t>Flugvernd.</w:t>
      </w:r>
    </w:p>
    <w:p w14:paraId="4596570B" w14:textId="77777777" w:rsidR="006362C2" w:rsidRPr="006362C2" w:rsidRDefault="006362C2" w:rsidP="006362C2">
      <w:pPr>
        <w:ind w:firstLine="0"/>
        <w:jc w:val="center"/>
      </w:pPr>
      <w:r w:rsidRPr="006362C2">
        <w:t>153. gr.</w:t>
      </w:r>
    </w:p>
    <w:p w14:paraId="339614FE" w14:textId="77777777" w:rsidR="006362C2" w:rsidRPr="006362C2" w:rsidRDefault="006362C2" w:rsidP="006362C2">
      <w:pPr>
        <w:ind w:firstLine="0"/>
        <w:jc w:val="center"/>
        <w:rPr>
          <w:i/>
        </w:rPr>
      </w:pPr>
      <w:r w:rsidRPr="006362C2">
        <w:rPr>
          <w:i/>
        </w:rPr>
        <w:t>Vottun vegna flugverndar.</w:t>
      </w:r>
    </w:p>
    <w:p w14:paraId="1FB01F81" w14:textId="77777777" w:rsidR="006362C2" w:rsidRPr="006362C2" w:rsidRDefault="006362C2" w:rsidP="006362C2">
      <w:r w:rsidRPr="006362C2">
        <w:t>Eftirtaldir aðilar eru háðir vottun Samgöngustofu vegna flugverndar í samræmi við reglugerð sem ráðherra setur:</w:t>
      </w:r>
    </w:p>
    <w:p w14:paraId="42B5596D" w14:textId="2F439216" w:rsidR="006362C2" w:rsidRPr="006362C2" w:rsidRDefault="006362C2" w:rsidP="00B90318">
      <w:pPr>
        <w:pStyle w:val="Mlsgreinlista"/>
        <w:numPr>
          <w:ilvl w:val="0"/>
          <w:numId w:val="78"/>
        </w:numPr>
      </w:pPr>
      <w:r w:rsidRPr="006362C2">
        <w:t>rekstraraðili flugvallar hér á landi,</w:t>
      </w:r>
    </w:p>
    <w:p w14:paraId="423481F7" w14:textId="77777777" w:rsidR="006362C2" w:rsidRPr="006362C2" w:rsidRDefault="006362C2" w:rsidP="00B90318">
      <w:pPr>
        <w:pStyle w:val="Mlsgreinlista"/>
        <w:numPr>
          <w:ilvl w:val="0"/>
          <w:numId w:val="78"/>
        </w:numPr>
      </w:pPr>
      <w:r w:rsidRPr="006362C2">
        <w:t xml:space="preserve">flugrekandi, </w:t>
      </w:r>
    </w:p>
    <w:p w14:paraId="736AB2A0" w14:textId="33DCA58C" w:rsidR="006362C2" w:rsidRPr="006362C2" w:rsidRDefault="006362C2" w:rsidP="00B90318">
      <w:pPr>
        <w:pStyle w:val="Mlsgreinlista"/>
        <w:numPr>
          <w:ilvl w:val="0"/>
          <w:numId w:val="78"/>
        </w:numPr>
      </w:pPr>
      <w:r w:rsidRPr="006362C2">
        <w:t>aðili sem beitir eða hyggst beita flugverndarráðstöfunum og starfrækir rekstur innan sem utan flugvallar og veitir þjónustu og eða vörur til eða á flugvelli og eða til flugrekenda/umráðenda loftfara,</w:t>
      </w:r>
    </w:p>
    <w:p w14:paraId="5F53926B" w14:textId="77777777" w:rsidR="006362C2" w:rsidRPr="006362C2" w:rsidRDefault="006362C2" w:rsidP="00B90318">
      <w:pPr>
        <w:pStyle w:val="Mlsgreinlista"/>
        <w:numPr>
          <w:ilvl w:val="0"/>
          <w:numId w:val="78"/>
        </w:numPr>
      </w:pPr>
      <w:r w:rsidRPr="006362C2">
        <w:t>aðili sem veitir þjálfun á sviði flugverndar,</w:t>
      </w:r>
    </w:p>
    <w:p w14:paraId="2424FB19" w14:textId="77777777" w:rsidR="006362C2" w:rsidRPr="006362C2" w:rsidRDefault="006362C2" w:rsidP="00B90318">
      <w:pPr>
        <w:pStyle w:val="Mlsgreinlista"/>
        <w:numPr>
          <w:ilvl w:val="0"/>
          <w:numId w:val="78"/>
        </w:numPr>
      </w:pPr>
      <w:r w:rsidRPr="006362C2">
        <w:t>matsaðilar á sviði flugverndar.</w:t>
      </w:r>
    </w:p>
    <w:p w14:paraId="39C1BAF6" w14:textId="77777777" w:rsidR="006362C2" w:rsidRPr="006362C2" w:rsidRDefault="006362C2" w:rsidP="006362C2">
      <w:pPr>
        <w:ind w:firstLine="0"/>
      </w:pPr>
      <w:r w:rsidRPr="006362C2">
        <w:t>Vottorð skal gefa út þegar umsækjandi uppfyllir þær kröfur sem gerðar eru til starfseminnar samkvæmt lögum þessum og reglugerðum sem ráðherra setur. Í vottun skal tilgreina þau réttindi sem veitt eru umsækjanda, skilyrði vottunar, ef við á, gildissvið og gildistíma. Heimilt er Samgöngustofu að breyta vottorði til að bæta við eða fjarlægja réttindi.</w:t>
      </w:r>
    </w:p>
    <w:p w14:paraId="582E30C7" w14:textId="77777777" w:rsidR="006362C2" w:rsidRPr="006362C2" w:rsidRDefault="006362C2" w:rsidP="006362C2">
      <w:pPr>
        <w:rPr>
          <w:szCs w:val="21"/>
        </w:rPr>
      </w:pPr>
      <w:r w:rsidRPr="006362C2">
        <w:rPr>
          <w:szCs w:val="21"/>
        </w:rPr>
        <w:t>Þrátt fyrir ákvæði 1. mgr. er ráðherra heimilt að ákvarða í reglugerð að:</w:t>
      </w:r>
    </w:p>
    <w:p w14:paraId="7F123215" w14:textId="77777777" w:rsidR="006362C2" w:rsidRPr="006362C2" w:rsidRDefault="006362C2" w:rsidP="00B90318">
      <w:pPr>
        <w:numPr>
          <w:ilvl w:val="0"/>
          <w:numId w:val="36"/>
        </w:numPr>
        <w:contextualSpacing/>
      </w:pPr>
      <w:r w:rsidRPr="006362C2">
        <w:t>í stað vottunar geti aðili gefið út yfirlýsingu þess efnis að starfsemin uppfylli viðeigandi kröfur eða hann hafi getu og tilföng til að uppfylla viðeigandi kröfur í samræmi við lög þessi og reglugerðir settar á grundvelli þeirra.</w:t>
      </w:r>
    </w:p>
    <w:p w14:paraId="78185021" w14:textId="77777777" w:rsidR="006362C2" w:rsidRPr="006362C2" w:rsidRDefault="006362C2" w:rsidP="00B90318">
      <w:pPr>
        <w:numPr>
          <w:ilvl w:val="0"/>
          <w:numId w:val="36"/>
        </w:numPr>
        <w:contextualSpacing/>
      </w:pPr>
      <w:r w:rsidRPr="006362C2">
        <w:lastRenderedPageBreak/>
        <w:t>tiltekinn flugvöllur og eða aðgreindir hlutar flugvallar, á grundvelli sértæks áhættumats og að teknu tilliti til þeirrar flugumferðar sem um viðkomandi flugvöll fer, sé undanþeginn kröfu um vottun eða lúti öðrum viðeigandi kröfum.</w:t>
      </w:r>
    </w:p>
    <w:p w14:paraId="57C6EF9B" w14:textId="77777777" w:rsidR="006362C2" w:rsidRPr="006362C2" w:rsidRDefault="006362C2" w:rsidP="006362C2">
      <w:pPr>
        <w:rPr>
          <w:rFonts w:eastAsia="Times New Roman"/>
        </w:rPr>
      </w:pPr>
      <w:r w:rsidRPr="006362C2">
        <w:rPr>
          <w:rFonts w:eastAsia="Times New Roman"/>
        </w:rPr>
        <w:t xml:space="preserve">Óheimilt er aðilum sem háðir eru vottun, tilnefningu eða útgáfu yfirlýsingar fyrir starfsemi sinni samkvæmt þessari grein eða 154. gr. að taka til starfa og neyta þeirra réttinda sem vottun, tilnefning eða útgáfa yfirlýsingar áskilur, nema þeir hafi hlotið vottun eða tilnefningu Samgöngustofu, eða þess til </w:t>
      </w:r>
      <w:proofErr w:type="spellStart"/>
      <w:r w:rsidRPr="006362C2">
        <w:rPr>
          <w:rFonts w:eastAsia="Times New Roman"/>
        </w:rPr>
        <w:t>bærs</w:t>
      </w:r>
      <w:proofErr w:type="spellEnd"/>
      <w:r w:rsidRPr="006362C2">
        <w:rPr>
          <w:rFonts w:eastAsia="Times New Roman"/>
        </w:rPr>
        <w:t xml:space="preserve"> aðila eða lögbærs landsyfirvalds, eða</w:t>
      </w:r>
      <w:r w:rsidRPr="006362C2">
        <w:t xml:space="preserve"> yfirlýsingu hafi verið veitt viðtaka af þar til bærum yfirvöldum án athugasemda.</w:t>
      </w:r>
    </w:p>
    <w:p w14:paraId="05E303A0" w14:textId="622A54FB" w:rsidR="006362C2" w:rsidRPr="006362C2" w:rsidRDefault="006362C2" w:rsidP="006362C2">
      <w:r w:rsidRPr="006362C2">
        <w:t>Samgöngustofu er heimilt að birta lista yfir vottaða og tilnefnda aðila</w:t>
      </w:r>
      <w:r w:rsidR="00FF28F1">
        <w:t xml:space="preserve"> vegna flugverndar</w:t>
      </w:r>
      <w:r w:rsidRPr="006362C2">
        <w:t>, og ef við á, skrá þá í gagnagrunni Evrópusambandsins á sviði flugverndar.</w:t>
      </w:r>
    </w:p>
    <w:p w14:paraId="710EBD54" w14:textId="77777777" w:rsidR="006362C2" w:rsidRPr="006362C2" w:rsidRDefault="006362C2" w:rsidP="006362C2">
      <w:pPr>
        <w:ind w:firstLine="0"/>
        <w:jc w:val="center"/>
      </w:pPr>
    </w:p>
    <w:p w14:paraId="5D824629" w14:textId="77777777" w:rsidR="006362C2" w:rsidRPr="006362C2" w:rsidRDefault="006362C2" w:rsidP="006362C2">
      <w:pPr>
        <w:ind w:firstLine="0"/>
        <w:jc w:val="center"/>
      </w:pPr>
      <w:r w:rsidRPr="006362C2">
        <w:t>154. gr.</w:t>
      </w:r>
    </w:p>
    <w:p w14:paraId="69CA7C77" w14:textId="77777777" w:rsidR="006362C2" w:rsidRPr="006362C2" w:rsidRDefault="006362C2" w:rsidP="006362C2">
      <w:pPr>
        <w:ind w:firstLine="0"/>
        <w:jc w:val="center"/>
        <w:rPr>
          <w:i/>
        </w:rPr>
      </w:pPr>
      <w:r w:rsidRPr="006362C2">
        <w:rPr>
          <w:i/>
        </w:rPr>
        <w:t>Flutningur farms- og pósts frá þriðju ríkjum.</w:t>
      </w:r>
    </w:p>
    <w:p w14:paraId="1815DED0" w14:textId="1CD122E3" w:rsidR="006362C2" w:rsidRPr="006362C2" w:rsidRDefault="006362C2" w:rsidP="006362C2">
      <w:pPr>
        <w:rPr>
          <w:szCs w:val="21"/>
        </w:rPr>
      </w:pPr>
      <w:r w:rsidRPr="006362C2">
        <w:rPr>
          <w:szCs w:val="21"/>
        </w:rPr>
        <w:t xml:space="preserve">Flugrekandi/umráðandi loftfars sem hyggist flytja farm og eða póst frá þriðja ríki með viðkomu, til umflutnings eða til flugvallar á íslensku yfirráðasvæði skal óska tilnefningar </w:t>
      </w:r>
      <w:r w:rsidRPr="006362C2">
        <w:rPr>
          <w:rFonts w:eastAsia="Times New Roman"/>
        </w:rPr>
        <w:t>þess lögbæra landsyfirvalds sem ábyrgð ber á tilnefningu og eftirliti með viðkomandi flugrekanda/umráðanda í samræmi við þau skilyrði í reglugerð sem ráðherra setur. Tilnefning skal tilgreina þau réttindi sem veitt eru umsækjanda, skilyrði vottunar, ef við á, gildissvið og gildistíma. Heimilt er Samgöngustofu að breyta tilnefningu til að bæta við eða fjarlægja réttindi þeirra flugrekenda/umráðenda loftfars sem stofnunin tilnefnir.</w:t>
      </w:r>
    </w:p>
    <w:p w14:paraId="1A119586" w14:textId="77777777" w:rsidR="006362C2" w:rsidRPr="006362C2" w:rsidRDefault="006362C2" w:rsidP="006362C2">
      <w:r w:rsidRPr="006362C2">
        <w:rPr>
          <w:rFonts w:eastAsia="Times New Roman"/>
        </w:rPr>
        <w:t>Aðili sem er eða hyggst verða hluti að aðfangakeðju flugrekanda skv. 1. mgr. skal háður tilnefningu og vottun í samræmi við þau skilyrði í reglugerð sem ráðherra setur.</w:t>
      </w:r>
    </w:p>
    <w:p w14:paraId="2FA205DB" w14:textId="77777777" w:rsidR="006362C2" w:rsidRPr="006362C2" w:rsidRDefault="006362C2" w:rsidP="006362C2">
      <w:pPr>
        <w:rPr>
          <w:szCs w:val="21"/>
        </w:rPr>
      </w:pPr>
    </w:p>
    <w:p w14:paraId="75C763AB" w14:textId="77777777" w:rsidR="006362C2" w:rsidRPr="006362C2" w:rsidRDefault="006362C2" w:rsidP="006362C2">
      <w:pPr>
        <w:jc w:val="center"/>
      </w:pPr>
      <w:r w:rsidRPr="006362C2">
        <w:t>155. gr.</w:t>
      </w:r>
    </w:p>
    <w:p w14:paraId="7D479167" w14:textId="77777777" w:rsidR="006362C2" w:rsidRPr="006362C2" w:rsidRDefault="006362C2" w:rsidP="006362C2">
      <w:pPr>
        <w:ind w:firstLine="0"/>
        <w:jc w:val="center"/>
        <w:rPr>
          <w:i/>
        </w:rPr>
      </w:pPr>
      <w:r w:rsidRPr="006362C2">
        <w:rPr>
          <w:i/>
        </w:rPr>
        <w:t>Matsaðilar á sviði flugverndar.</w:t>
      </w:r>
    </w:p>
    <w:p w14:paraId="3DA2070B" w14:textId="77777777" w:rsidR="006362C2" w:rsidRPr="006362C2" w:rsidRDefault="006362C2" w:rsidP="006362C2">
      <w:r w:rsidRPr="006362C2">
        <w:t>Samgöngustofu er heimilt að veita matsaðilum á sviði flugverndar sem hlotið hafa vottun stofnunarinnar eða annars lögbærs landsyfirvalds innan Evrópusambandsins, Sviss eða Noregs heimild til að votta flugverndarráðstafanir annarra eftirlitsskyldra aðila í samræmi við reglugerð sem ráðherra setur.</w:t>
      </w:r>
    </w:p>
    <w:p w14:paraId="0BF4F6C2" w14:textId="77777777" w:rsidR="006362C2" w:rsidRPr="006362C2" w:rsidRDefault="006362C2" w:rsidP="006362C2"/>
    <w:p w14:paraId="4FAB2813" w14:textId="77777777" w:rsidR="006362C2" w:rsidRPr="006362C2" w:rsidRDefault="006362C2" w:rsidP="006362C2">
      <w:pPr>
        <w:ind w:firstLine="0"/>
        <w:jc w:val="center"/>
      </w:pPr>
      <w:r w:rsidRPr="006362C2">
        <w:t>156. gr.</w:t>
      </w:r>
    </w:p>
    <w:p w14:paraId="742D3232" w14:textId="77777777" w:rsidR="006362C2" w:rsidRPr="006362C2" w:rsidRDefault="006362C2" w:rsidP="006362C2">
      <w:pPr>
        <w:ind w:firstLine="0"/>
        <w:jc w:val="center"/>
        <w:rPr>
          <w:i/>
        </w:rPr>
      </w:pPr>
      <w:r w:rsidRPr="006362C2">
        <w:rPr>
          <w:i/>
        </w:rPr>
        <w:t xml:space="preserve">Áhættumat og </w:t>
      </w:r>
      <w:proofErr w:type="spellStart"/>
      <w:r w:rsidRPr="006362C2">
        <w:rPr>
          <w:i/>
        </w:rPr>
        <w:t>vástig</w:t>
      </w:r>
      <w:proofErr w:type="spellEnd"/>
      <w:r w:rsidRPr="006362C2">
        <w:rPr>
          <w:i/>
        </w:rPr>
        <w:t xml:space="preserve"> vegna flugverndar.</w:t>
      </w:r>
    </w:p>
    <w:p w14:paraId="04EBAB71" w14:textId="72686569" w:rsidR="006362C2" w:rsidRPr="006362C2" w:rsidRDefault="006362C2" w:rsidP="006362C2">
      <w:r w:rsidRPr="006362C2">
        <w:t>Ríkislögreglustjóri</w:t>
      </w:r>
      <w:r w:rsidR="006A4B27">
        <w:t xml:space="preserve"> ákvarðar </w:t>
      </w:r>
      <w:proofErr w:type="spellStart"/>
      <w:r w:rsidR="006A4B27">
        <w:t>vástig</w:t>
      </w:r>
      <w:proofErr w:type="spellEnd"/>
      <w:r w:rsidR="006A4B27">
        <w:t xml:space="preserve"> á hverjum tíma og</w:t>
      </w:r>
      <w:r w:rsidRPr="006362C2">
        <w:t>, í samvinnu við Samgöngustofu, annast gerð áhættumats á sviði flugverndar</w:t>
      </w:r>
      <w:r w:rsidR="006A4B27">
        <w:t>.</w:t>
      </w:r>
      <w:r w:rsidRPr="006362C2">
        <w:t xml:space="preserve"> Um </w:t>
      </w:r>
      <w:r w:rsidR="00D22FF5">
        <w:t xml:space="preserve">gerð og </w:t>
      </w:r>
      <w:r w:rsidRPr="006362C2">
        <w:t xml:space="preserve">endurskoðun áhættumats á sviði flugverndar og samstarfs opinberra aðila og eftirlitsskyldra aðila við gerð þess fer samkvæmt reglugerð sem ráðherra setur. </w:t>
      </w:r>
    </w:p>
    <w:p w14:paraId="601CCA84" w14:textId="77777777" w:rsidR="006362C2" w:rsidRPr="006362C2" w:rsidRDefault="006362C2" w:rsidP="006362C2">
      <w:r w:rsidRPr="006362C2">
        <w:t xml:space="preserve">Upplýsingum um </w:t>
      </w:r>
      <w:proofErr w:type="spellStart"/>
      <w:r w:rsidRPr="006362C2">
        <w:t>vástig</w:t>
      </w:r>
      <w:proofErr w:type="spellEnd"/>
      <w:r w:rsidRPr="006362C2">
        <w:t xml:space="preserve"> og aðrar viðeigandi upplýsingar vegna flugverndar skal á hverjum tíma miðlað til eftirlitsskyldra aðila og annarra stjórnvalda á grundvelli vitneskjuþarfar.</w:t>
      </w:r>
    </w:p>
    <w:p w14:paraId="4B921A32" w14:textId="77777777" w:rsidR="006362C2" w:rsidRPr="006362C2" w:rsidRDefault="006362C2" w:rsidP="006362C2"/>
    <w:p w14:paraId="3F03CDC0" w14:textId="77777777" w:rsidR="006362C2" w:rsidRPr="006362C2" w:rsidRDefault="006362C2" w:rsidP="006362C2">
      <w:pPr>
        <w:ind w:firstLine="0"/>
        <w:jc w:val="center"/>
      </w:pPr>
      <w:r w:rsidRPr="006362C2">
        <w:t>157. gr.</w:t>
      </w:r>
    </w:p>
    <w:p w14:paraId="0FF91392" w14:textId="77777777" w:rsidR="006362C2" w:rsidRPr="006362C2" w:rsidRDefault="006362C2" w:rsidP="006362C2">
      <w:pPr>
        <w:ind w:firstLine="0"/>
        <w:jc w:val="center"/>
        <w:rPr>
          <w:i/>
        </w:rPr>
      </w:pPr>
      <w:r w:rsidRPr="006362C2">
        <w:rPr>
          <w:i/>
        </w:rPr>
        <w:t>Aðgangsstýring að flugsvæði og haftasvæði flugverndar.</w:t>
      </w:r>
    </w:p>
    <w:p w14:paraId="61709331" w14:textId="77777777" w:rsidR="006362C2" w:rsidRPr="006362C2" w:rsidRDefault="006362C2" w:rsidP="006362C2">
      <w:r w:rsidRPr="006362C2">
        <w:t>Aðgangur að flugsvæði flugvalla sem hlotið hafa vottun skv. 153. gr., haftasvæðum flugverndar, og ef við á aðgreindum svæðum, er aðeins heimill einstaklingum og ökutækjum/vinnuvélum sem hafa til þess lögmæta ástæðu og gilda aðgangsheimild.</w:t>
      </w:r>
    </w:p>
    <w:p w14:paraId="36CB9FC2" w14:textId="77777777" w:rsidR="006362C2" w:rsidRPr="006362C2" w:rsidRDefault="006362C2" w:rsidP="006362C2">
      <w:r w:rsidRPr="006362C2">
        <w:t xml:space="preserve">Ákvörðun og afmörkun haftasvæða flugverndar, viðkvæmasta hluta haftasvæðis flugverndar, og ef við á aðgreindra svæða skal háð fyrirfram samþykki Samgöngustofu. Mörk milli almenningssvæðis og flugsvæðis skulu vera þannig úr garði gerð að þau komi í veg fyrir </w:t>
      </w:r>
      <w:r w:rsidRPr="006362C2">
        <w:lastRenderedPageBreak/>
        <w:t>óviðkomandi aðgang. Haftasvæði flugverndar og aðgreind svæði skulu merkt eða auðkennd eftir þörfum.</w:t>
      </w:r>
    </w:p>
    <w:p w14:paraId="3CBCB0F7" w14:textId="77777777" w:rsidR="006362C2" w:rsidRPr="006362C2" w:rsidRDefault="006362C2" w:rsidP="006362C2"/>
    <w:p w14:paraId="2DDDC541" w14:textId="77777777" w:rsidR="006362C2" w:rsidRPr="006362C2" w:rsidRDefault="006362C2" w:rsidP="006362C2">
      <w:pPr>
        <w:ind w:firstLine="0"/>
        <w:jc w:val="center"/>
        <w:rPr>
          <w:strike/>
        </w:rPr>
      </w:pPr>
      <w:r w:rsidRPr="006362C2">
        <w:t>158. gr.</w:t>
      </w:r>
    </w:p>
    <w:p w14:paraId="2FE51A11" w14:textId="77777777" w:rsidR="006362C2" w:rsidRPr="006362C2" w:rsidRDefault="006362C2" w:rsidP="006362C2">
      <w:pPr>
        <w:ind w:firstLine="0"/>
        <w:jc w:val="center"/>
        <w:rPr>
          <w:i/>
        </w:rPr>
      </w:pPr>
      <w:r w:rsidRPr="006362C2">
        <w:rPr>
          <w:i/>
        </w:rPr>
        <w:t>Athugun á bakgrunni.</w:t>
      </w:r>
    </w:p>
    <w:p w14:paraId="0325D4A6" w14:textId="708797A5" w:rsidR="006362C2" w:rsidRPr="006362C2" w:rsidRDefault="006362C2" w:rsidP="006362C2">
      <w:r w:rsidRPr="006362C2">
        <w:t xml:space="preserve">Einstaklingur sem hyggist beita flugverndarráðstöfunum, bera ábyrgð á framkvæmd slíkra ráðstafana, sem þarf starfs síns vegna aðgang að haftasvæði flugverndar, trúnaðarflokkuðum upplýsingum </w:t>
      </w:r>
      <w:r w:rsidR="00C0063C">
        <w:t xml:space="preserve">á sviði flugverndar, </w:t>
      </w:r>
      <w:r w:rsidRPr="006362C2">
        <w:t xml:space="preserve">hyggst sækja eða veita flugverndarþjálfun eða sinna eftirliti á sviði flugverndar, skal undirgangast athugun á bakgrunni. Ríkislögreglustjóri ber ábyrgð á athugun á bakgrunni einstaklinga og getur ákveðið að önnur lögregluembætti fari með framkvæmd. </w:t>
      </w:r>
    </w:p>
    <w:p w14:paraId="5D5B88F1" w14:textId="77777777" w:rsidR="006362C2" w:rsidRPr="006362C2" w:rsidRDefault="006362C2" w:rsidP="006362C2">
      <w:r w:rsidRPr="006362C2">
        <w:t xml:space="preserve">Athugun á bakgrunni skal framkvæmd í samræmi við umsókn einstaklings, tilgang og það stig aðgangs að trúnaðarflokkuðum upplýsingum sem sótt er um í samræmi við þær kröfur sem ráðherra setur í reglugerð. </w:t>
      </w:r>
    </w:p>
    <w:p w14:paraId="1BA17EF1" w14:textId="0C7AA153" w:rsidR="006362C2" w:rsidRPr="006362C2" w:rsidRDefault="006362C2" w:rsidP="006362C2">
      <w:r w:rsidRPr="006362C2">
        <w:t xml:space="preserve">Lagt skal mat á öryggishæfi umsækjanda, áreiðanleika og hvort að öryggi flugsamgangna </w:t>
      </w:r>
      <w:r w:rsidR="00D54362">
        <w:t>og flugstarfsemi k</w:t>
      </w:r>
      <w:r w:rsidRPr="006362C2">
        <w:t>unni að stafa hætta af umsækjanda. Athugun á bakgrunni skal að lágmarki fela í sér:</w:t>
      </w:r>
    </w:p>
    <w:p w14:paraId="1D8F918F" w14:textId="77777777" w:rsidR="006362C2" w:rsidRPr="006362C2" w:rsidRDefault="006362C2" w:rsidP="00B90318">
      <w:pPr>
        <w:pStyle w:val="Mlsgreinlista"/>
        <w:numPr>
          <w:ilvl w:val="0"/>
          <w:numId w:val="79"/>
        </w:numPr>
      </w:pPr>
      <w:r w:rsidRPr="006362C2">
        <w:t xml:space="preserve">að sanna deili á einstaklingi, </w:t>
      </w:r>
    </w:p>
    <w:p w14:paraId="27CFE2A8" w14:textId="77777777" w:rsidR="006362C2" w:rsidRPr="006362C2" w:rsidRDefault="006362C2" w:rsidP="00B90318">
      <w:pPr>
        <w:pStyle w:val="Mlsgreinlista"/>
        <w:numPr>
          <w:ilvl w:val="0"/>
          <w:numId w:val="79"/>
        </w:numPr>
      </w:pPr>
      <w:r w:rsidRPr="006362C2">
        <w:t xml:space="preserve">ná yfir menntun og fyrri störf, þ.m.t. hverskonar rof þar á, næstliðin fimm ár, </w:t>
      </w:r>
    </w:p>
    <w:p w14:paraId="6D371A59" w14:textId="77777777" w:rsidR="006362C2" w:rsidRPr="006362C2" w:rsidRDefault="006362C2" w:rsidP="00B90318">
      <w:pPr>
        <w:pStyle w:val="Mlsgreinlista"/>
        <w:numPr>
          <w:ilvl w:val="0"/>
          <w:numId w:val="79"/>
        </w:numPr>
      </w:pPr>
      <w:r w:rsidRPr="006362C2">
        <w:t>ná yfir sakarferil í öllum ríkjum þar sem umsækjandi hefur haft búsetu, næstliðin fimm ár. Við athugun á sakarferli skal m.a. kanna hvort umsækjandi eigi afbrotaferil að baki, sé grunaður eða sakaður um refsiverða háttsemi, eða bíði dóms.</w:t>
      </w:r>
    </w:p>
    <w:p w14:paraId="75FAC7EF" w14:textId="77777777" w:rsidR="006362C2" w:rsidRPr="006362C2" w:rsidRDefault="006362C2" w:rsidP="006362C2">
      <w:r w:rsidRPr="006362C2">
        <w:t>Veiti umsækjandi villandi eða rangar upplýsingar í umsókn er lögreglu heimilt að veita neikvæða umsögn eða vísa umsókn frá án afgreiðslu.</w:t>
      </w:r>
    </w:p>
    <w:p w14:paraId="76CFB642" w14:textId="77777777" w:rsidR="006362C2" w:rsidRPr="006362C2" w:rsidRDefault="006362C2" w:rsidP="006362C2"/>
    <w:p w14:paraId="198FF66B" w14:textId="77777777" w:rsidR="006362C2" w:rsidRPr="006362C2" w:rsidRDefault="006362C2" w:rsidP="006362C2">
      <w:pPr>
        <w:ind w:firstLine="0"/>
        <w:jc w:val="center"/>
      </w:pPr>
      <w:r w:rsidRPr="006362C2">
        <w:t>159. gr.</w:t>
      </w:r>
    </w:p>
    <w:p w14:paraId="42ED24D6" w14:textId="77777777" w:rsidR="006362C2" w:rsidRPr="006362C2" w:rsidRDefault="006362C2" w:rsidP="006362C2">
      <w:pPr>
        <w:ind w:firstLine="0"/>
        <w:jc w:val="center"/>
        <w:rPr>
          <w:i/>
        </w:rPr>
      </w:pPr>
      <w:r w:rsidRPr="006362C2">
        <w:rPr>
          <w:i/>
        </w:rPr>
        <w:t>Framkvæmd athugunar á bakgrunni.</w:t>
      </w:r>
    </w:p>
    <w:p w14:paraId="1EAB07E7" w14:textId="392294F2" w:rsidR="006362C2" w:rsidRPr="006362C2" w:rsidRDefault="0096763B" w:rsidP="006362C2">
      <w:r>
        <w:t>Í athugun á bakgrunni felst skoðun lögreglu, eftir atvikum annarra stjórnvalda, á upplýsingum um einstakling sem veitt hefur heimild sína eða staðfestingu til framkvæmdarinnar. Upplýsingaöflun felur m.a. í sér skoðanir úr:</w:t>
      </w:r>
    </w:p>
    <w:p w14:paraId="225ADA73" w14:textId="01E7C485" w:rsidR="006362C2" w:rsidRPr="006362C2" w:rsidRDefault="006362C2" w:rsidP="00B90318">
      <w:pPr>
        <w:pStyle w:val="Mlsgreinlista"/>
        <w:numPr>
          <w:ilvl w:val="0"/>
          <w:numId w:val="80"/>
        </w:numPr>
      </w:pPr>
      <w:r w:rsidRPr="006362C2">
        <w:t>skrám lögreglu, þ.m.t. málaskrá lögreglu,</w:t>
      </w:r>
    </w:p>
    <w:p w14:paraId="127B23BB" w14:textId="66E08806" w:rsidR="006362C2" w:rsidRPr="006362C2" w:rsidRDefault="006362C2" w:rsidP="00B90318">
      <w:pPr>
        <w:pStyle w:val="Mlsgreinlista"/>
        <w:numPr>
          <w:ilvl w:val="0"/>
          <w:numId w:val="80"/>
        </w:numPr>
      </w:pPr>
      <w:r w:rsidRPr="006362C2">
        <w:t>sakaskrá og skrám dómstóla,</w:t>
      </w:r>
    </w:p>
    <w:p w14:paraId="19166805" w14:textId="0DD5DBD2" w:rsidR="006362C2" w:rsidRPr="006362C2" w:rsidRDefault="006362C2" w:rsidP="00B90318">
      <w:pPr>
        <w:pStyle w:val="Mlsgreinlista"/>
        <w:numPr>
          <w:ilvl w:val="0"/>
          <w:numId w:val="80"/>
        </w:numPr>
      </w:pPr>
      <w:r w:rsidRPr="006362C2">
        <w:t>upplýsingakerfi Alþjóðalögreglunnar (</w:t>
      </w:r>
      <w:proofErr w:type="spellStart"/>
      <w:r w:rsidRPr="006362C2">
        <w:t>Interpol</w:t>
      </w:r>
      <w:proofErr w:type="spellEnd"/>
      <w:r w:rsidRPr="006362C2">
        <w:t xml:space="preserve">), </w:t>
      </w:r>
      <w:proofErr w:type="spellStart"/>
      <w:r w:rsidRPr="006362C2">
        <w:t>Löggæslusamvinnustofunar</w:t>
      </w:r>
      <w:proofErr w:type="spellEnd"/>
      <w:r w:rsidRPr="006362C2">
        <w:t xml:space="preserve"> Evrópusambandsins (Europol) eða annarra erlendra yfirvalda og stofnana,</w:t>
      </w:r>
    </w:p>
    <w:p w14:paraId="0BA14C4E" w14:textId="6EA39595" w:rsidR="006362C2" w:rsidRPr="006362C2" w:rsidRDefault="006362C2" w:rsidP="00B90318">
      <w:pPr>
        <w:pStyle w:val="Mlsgreinlista"/>
        <w:numPr>
          <w:ilvl w:val="0"/>
          <w:numId w:val="80"/>
        </w:numPr>
      </w:pPr>
      <w:r w:rsidRPr="006362C2">
        <w:t>upplýsingakerfum tollyfirvalda,</w:t>
      </w:r>
    </w:p>
    <w:p w14:paraId="45F90090" w14:textId="777AEBEF" w:rsidR="006362C2" w:rsidRPr="006362C2" w:rsidRDefault="006362C2" w:rsidP="00B90318">
      <w:pPr>
        <w:pStyle w:val="Mlsgreinlista"/>
        <w:numPr>
          <w:ilvl w:val="0"/>
          <w:numId w:val="80"/>
        </w:numPr>
      </w:pPr>
      <w:r w:rsidRPr="006362C2">
        <w:t xml:space="preserve">upplýsingakerfi þjóðskrár, </w:t>
      </w:r>
    </w:p>
    <w:p w14:paraId="7C975EF0" w14:textId="06E8D67D" w:rsidR="006362C2" w:rsidRPr="006362C2" w:rsidRDefault="00E06AFC" w:rsidP="00E06AFC">
      <w:pPr>
        <w:ind w:firstLine="0"/>
      </w:pPr>
      <w:r>
        <w:t xml:space="preserve">Ef um er að ræða herta bakgrunnsathugun, </w:t>
      </w:r>
      <w:r w:rsidR="00801078">
        <w:t xml:space="preserve">þá felur upplýsingaöflun einnig í sér </w:t>
      </w:r>
      <w:r w:rsidR="00456F99">
        <w:t>önnur gögn og viðeigandi upplýsingar sem eru tiltækar og má telja að skipt geti máli t</w:t>
      </w:r>
      <w:r w:rsidR="006362C2" w:rsidRPr="006362C2">
        <w:t>il að ákvarða hæfi umsækjanda.</w:t>
      </w:r>
    </w:p>
    <w:p w14:paraId="56221A18" w14:textId="77777777" w:rsidR="006362C2" w:rsidRPr="006362C2" w:rsidRDefault="006362C2" w:rsidP="006362C2">
      <w:r w:rsidRPr="006362C2">
        <w:t>Bakgrunnsathugun skal fara fram með reglulegu millibili. Aldrei má þó ganga lengra við könnun á bakgrunni og sakaferli en þörf krefur hverju sinni.</w:t>
      </w:r>
    </w:p>
    <w:p w14:paraId="754FDCC3" w14:textId="77777777" w:rsidR="006362C2" w:rsidRPr="006362C2" w:rsidRDefault="006362C2" w:rsidP="006362C2">
      <w:r w:rsidRPr="006362C2">
        <w:t xml:space="preserve">Lögreglu er heimilt að kalla umsækjanda til viðtals telji hún það nauðsynlegt til að upplýsa nánar um atriði sem koma fram í umsókn eða í upplýsingum skv. 1. mgr. Ef upplýsingar skv. 1. mgr. gefa ástæðu til að ætla að viðkomandi neyti geðvirkra efna er lögreglu heimilt að óska eftir því að umsækjandi undirgangist skimun á eigin kostnað, þ.m.t. blóð- og þvagrannsókn, enda telji lögregla niðurstöðu slíkrar rannsóknar geta haft áhrif á niðurstöðu athugunar lögreglu. </w:t>
      </w:r>
    </w:p>
    <w:p w14:paraId="13D52113" w14:textId="77777777" w:rsidR="006362C2" w:rsidRPr="006362C2" w:rsidRDefault="006362C2" w:rsidP="006362C2">
      <w:r w:rsidRPr="006362C2">
        <w:lastRenderedPageBreak/>
        <w:t>Synjun umsækjanda á því að veita upplýsingar um persónu sína eða undirgangast skimun vegna geðvirkra efna að ósk lögreglu skal leiða til neikvæðrar umsagnar.</w:t>
      </w:r>
    </w:p>
    <w:p w14:paraId="72628FAB" w14:textId="6827F9E0" w:rsidR="006362C2" w:rsidRPr="006362C2" w:rsidRDefault="006362C2" w:rsidP="006362C2">
      <w:r w:rsidRPr="006362C2">
        <w:t>Neikvæð umsögn skal leiða til synjunar á umsókn og afturköllunar á gildandi áhafnarskírteini</w:t>
      </w:r>
      <w:r w:rsidR="00B00529">
        <w:t xml:space="preserve"> og</w:t>
      </w:r>
      <w:r w:rsidRPr="006362C2">
        <w:t xml:space="preserve"> aðgangsheimild</w:t>
      </w:r>
      <w:r w:rsidR="00B00529">
        <w:t>.</w:t>
      </w:r>
    </w:p>
    <w:p w14:paraId="4A2E950C" w14:textId="77777777" w:rsidR="006362C2" w:rsidRPr="006362C2" w:rsidRDefault="006362C2" w:rsidP="006362C2">
      <w:r w:rsidRPr="006362C2">
        <w:t>Heimilt er lögreglu að vísa til upplýsinga úr skrám skv. 1. mgr. sem varða einstakling með beinum hætti til rökstuðnings neikvæðri umsögn, enda gefi þær rökstudda ástæðu til að draga í efa hæfi einstaklingsins til að fara með málefni flugverndar lögum samkvæmt. Takmarka má efni rökstuðnings að því leyti sem vísa þarf til trúnaðarflokkaðra gagna sem umsækjanda er ekki heimill aðgangur að. Að öðru leyti fer með málsmeðferð samkvæmt ákvæðum stjórnsýslulaga. Sé umsögn lögreglu neikvæð getur viðkomandi einstaklingur á því stigi dregið til baka samþykki sitt fyrir miðlun niðurstöðu athugunar til Samgöngustofu, ef við á.</w:t>
      </w:r>
    </w:p>
    <w:p w14:paraId="7818C5FF" w14:textId="77777777" w:rsidR="006362C2" w:rsidRPr="006362C2" w:rsidRDefault="006362C2" w:rsidP="006362C2">
      <w:r w:rsidRPr="006362C2">
        <w:t>Ákvæði 236. og 237. gr. gilda að breyttu breytanda um umsögn lögreglu skv. þessari grein.</w:t>
      </w:r>
    </w:p>
    <w:p w14:paraId="6970C344" w14:textId="236DD483" w:rsidR="006362C2" w:rsidRPr="006362C2" w:rsidRDefault="006362C2" w:rsidP="006362C2">
      <w:r w:rsidRPr="006362C2">
        <w:t>Jákvæð umsögn lögreglu vegna bakgrunnsathugunar skal liggja fyrir áður þjálfun á sviði flugverndar er hafin, áhafnarskírteini er gefið út af flugrekanda með höfuðstöðvar sínar eða aðalaðsetur hér á landi, aðgangsheimild gefin út af rekstraraðila flugvallar hér á landi og aðgangur er veittur að trúnaðarflokkuðum upplýsingum</w:t>
      </w:r>
      <w:r w:rsidR="00600283">
        <w:t xml:space="preserve"> á sviði flugverndar</w:t>
      </w:r>
      <w:r w:rsidRPr="006362C2">
        <w:t>.</w:t>
      </w:r>
    </w:p>
    <w:p w14:paraId="25FFFCD1" w14:textId="77777777" w:rsidR="006362C2" w:rsidRPr="006362C2" w:rsidRDefault="006362C2" w:rsidP="006362C2"/>
    <w:p w14:paraId="6892B417" w14:textId="77777777" w:rsidR="006362C2" w:rsidRPr="006362C2" w:rsidRDefault="006362C2" w:rsidP="006362C2">
      <w:pPr>
        <w:ind w:firstLine="0"/>
        <w:jc w:val="center"/>
      </w:pPr>
      <w:r w:rsidRPr="006362C2">
        <w:t>160. gr.</w:t>
      </w:r>
    </w:p>
    <w:p w14:paraId="5F13D236" w14:textId="77777777" w:rsidR="006362C2" w:rsidRPr="006362C2" w:rsidRDefault="006362C2" w:rsidP="006362C2">
      <w:pPr>
        <w:ind w:firstLine="0"/>
        <w:jc w:val="center"/>
        <w:rPr>
          <w:i/>
          <w:iCs/>
        </w:rPr>
      </w:pPr>
      <w:r w:rsidRPr="006362C2">
        <w:rPr>
          <w:i/>
          <w:iCs/>
        </w:rPr>
        <w:t>Skimun og leit.</w:t>
      </w:r>
    </w:p>
    <w:p w14:paraId="16744520" w14:textId="7931BFA1" w:rsidR="006362C2" w:rsidRPr="006362C2" w:rsidRDefault="006362C2" w:rsidP="006362C2">
      <w:r w:rsidRPr="006362C2">
        <w:t>Samgöngustofu skal heimilt að veita aðila með gil</w:t>
      </w:r>
      <w:r w:rsidR="00004F27">
        <w:t>t</w:t>
      </w:r>
      <w:r w:rsidRPr="006362C2">
        <w:t xml:space="preserve"> vott</w:t>
      </w:r>
      <w:r w:rsidR="00004F27">
        <w:t>orð</w:t>
      </w:r>
      <w:r w:rsidRPr="006362C2">
        <w:t xml:space="preserve"> skv. 153. gr. heimild til að skima og leita á mönnum, í farangri, farmi, pósti, rekstrarvörum og öðrum varningi áður en aðgangur er veittur eða flutningur um borð í loftfar, haftasvæði flugverndar eða aðgreind svæði.</w:t>
      </w:r>
    </w:p>
    <w:p w14:paraId="058C987F" w14:textId="77777777" w:rsidR="006362C2" w:rsidRPr="006362C2" w:rsidRDefault="006362C2" w:rsidP="006362C2">
      <w:r w:rsidRPr="006362C2">
        <w:t>Handleit skal ætíð framkvæmd af einstaklingi af sama kyni, nema sá sem undirgengst leit samþykki annað. Einstaklingum með hlutlausa kynskráningu skal boðið að velja hvort kona eða karl framkvæmir handleit á þeim. Líkamsleit skal aðeins framkvæmd af lögreglu. Skimun og leit skal framkvæmd með eins mikilli tillitssemi og unnt er og hún má aldrei verða víðtækari en nauðsynlegt er.</w:t>
      </w:r>
    </w:p>
    <w:p w14:paraId="7DC2F8A1" w14:textId="5B9AA351" w:rsidR="006362C2" w:rsidRPr="006362C2" w:rsidRDefault="006362C2" w:rsidP="006362C2">
      <w:r w:rsidRPr="006362C2">
        <w:t xml:space="preserve">Synja skal þeim um aðgang að haftasvæði flugverndar, aðgreindu svæði og um brottför </w:t>
      </w:r>
      <w:r w:rsidR="00004F27">
        <w:t xml:space="preserve">og komu </w:t>
      </w:r>
      <w:r w:rsidR="000763E1">
        <w:t xml:space="preserve">til landsins </w:t>
      </w:r>
      <w:r w:rsidRPr="006362C2">
        <w:t>sem neita að undirgangast skimun eða leit.</w:t>
      </w:r>
    </w:p>
    <w:p w14:paraId="3BC9370B" w14:textId="77777777" w:rsidR="006362C2" w:rsidRPr="006362C2" w:rsidRDefault="006362C2" w:rsidP="006362C2"/>
    <w:p w14:paraId="315172E5" w14:textId="77777777" w:rsidR="006362C2" w:rsidRPr="006362C2" w:rsidRDefault="006362C2" w:rsidP="006362C2">
      <w:pPr>
        <w:jc w:val="center"/>
      </w:pPr>
      <w:r w:rsidRPr="006362C2">
        <w:t>161. gr.</w:t>
      </w:r>
    </w:p>
    <w:p w14:paraId="1CB18320" w14:textId="77777777" w:rsidR="006362C2" w:rsidRPr="006362C2" w:rsidRDefault="006362C2" w:rsidP="006362C2">
      <w:pPr>
        <w:ind w:firstLine="0"/>
        <w:jc w:val="center"/>
        <w:rPr>
          <w:i/>
        </w:rPr>
      </w:pPr>
      <w:r w:rsidRPr="006362C2">
        <w:rPr>
          <w:i/>
        </w:rPr>
        <w:t>Vernd trúnaðarflokkaðra gagna og upplýsinga.</w:t>
      </w:r>
    </w:p>
    <w:p w14:paraId="6100247C" w14:textId="77777777" w:rsidR="006362C2" w:rsidRPr="006362C2" w:rsidRDefault="006362C2" w:rsidP="006362C2">
      <w:r w:rsidRPr="006362C2">
        <w:t>Aðgangur einstaklings að gögnum og upplýsingum sem falla undir trúnaðarflokkaðar upplýsingar vegna flugverndar er háður gildri jákvæðri umsögn vegna athugunar á bakgrunni skv. 158. gr. og 159. gr. eða gildri öryggisvottun í samræmi við ákvæði varnarmálalaga.</w:t>
      </w:r>
    </w:p>
    <w:p w14:paraId="5D849C49" w14:textId="77777777" w:rsidR="006362C2" w:rsidRPr="006362C2" w:rsidRDefault="006362C2" w:rsidP="006362C2">
      <w:r w:rsidRPr="006362C2">
        <w:t>Samgöngustofa miðlar gögnum og upplýsingum á sviði flugverndar og ákvarðar aðgengi í samræmi við þarfir viðkomandi umsækjanda og stig trúnaðarflokkunar, enda uppfylli umsækjandi skilyrði 1. mgr., hefur hlotið fræðslu um meðferð trúnaðarflokkaðra upplýsinga og undirritað yfirlýsingu um trúnað og staðfest ábyrgð sína og skyldur til meðhöndlunar og varðveislu upplýsinganna.</w:t>
      </w:r>
    </w:p>
    <w:p w14:paraId="436C844C" w14:textId="77777777" w:rsidR="006362C2" w:rsidRPr="006362C2" w:rsidRDefault="006362C2" w:rsidP="006362C2">
      <w:r w:rsidRPr="006362C2">
        <w:t>Vernd, varðveisla, meðferð, merking og miðlun trúnaðarflokkaðra upplýsinga skal vera í samræmi við reglugerð sem ráðherra sem fer með varnarmál setur.</w:t>
      </w:r>
    </w:p>
    <w:p w14:paraId="351C210A" w14:textId="77777777" w:rsidR="006362C2" w:rsidRPr="006362C2" w:rsidRDefault="006362C2" w:rsidP="006362C2"/>
    <w:p w14:paraId="132C56C6" w14:textId="77777777" w:rsidR="006362C2" w:rsidRPr="006362C2" w:rsidRDefault="006362C2" w:rsidP="006362C2">
      <w:pPr>
        <w:ind w:firstLine="0"/>
        <w:jc w:val="center"/>
      </w:pPr>
      <w:r w:rsidRPr="006362C2">
        <w:t>162. gr.</w:t>
      </w:r>
    </w:p>
    <w:p w14:paraId="2709B11D" w14:textId="77777777" w:rsidR="006362C2" w:rsidRPr="006362C2" w:rsidRDefault="006362C2" w:rsidP="006362C2">
      <w:pPr>
        <w:ind w:firstLine="0"/>
        <w:jc w:val="center"/>
        <w:rPr>
          <w:i/>
        </w:rPr>
      </w:pPr>
      <w:r w:rsidRPr="006362C2">
        <w:rPr>
          <w:i/>
        </w:rPr>
        <w:t>Bannaðir hlutir.</w:t>
      </w:r>
    </w:p>
    <w:p w14:paraId="39DC6E71" w14:textId="77777777" w:rsidR="006362C2" w:rsidRPr="006362C2" w:rsidRDefault="006362C2" w:rsidP="006362C2">
      <w:pPr>
        <w:rPr>
          <w:strike/>
        </w:rPr>
      </w:pPr>
      <w:r w:rsidRPr="006362C2">
        <w:lastRenderedPageBreak/>
        <w:t>Óheimilt er að flytja hvers kyns hluti, efni, tæki eða tól inn á haftasvæði flugverndar eða um borð í loftfar ef af getur stafað ógn eða hætta fyrir öryggi flugsamgangna, flugs og/eða farþega, nema þeir teljist nauðsynlegir fyrir starfrækslu loftfarsins eða vegna skyldustarfa um borð.</w:t>
      </w:r>
    </w:p>
    <w:p w14:paraId="5885B4C6" w14:textId="77777777" w:rsidR="006362C2" w:rsidRPr="006362C2" w:rsidRDefault="006362C2" w:rsidP="006362C2"/>
    <w:p w14:paraId="1C74F3F6" w14:textId="77777777" w:rsidR="006362C2" w:rsidRPr="006362C2" w:rsidRDefault="006362C2" w:rsidP="006362C2">
      <w:pPr>
        <w:ind w:firstLine="0"/>
        <w:jc w:val="center"/>
      </w:pPr>
      <w:r w:rsidRPr="006362C2">
        <w:t>163. gr.</w:t>
      </w:r>
    </w:p>
    <w:p w14:paraId="4DBFEAA6" w14:textId="77777777" w:rsidR="006362C2" w:rsidRPr="006362C2" w:rsidRDefault="006362C2" w:rsidP="006362C2">
      <w:pPr>
        <w:jc w:val="center"/>
        <w:rPr>
          <w:i/>
          <w:iCs/>
        </w:rPr>
      </w:pPr>
      <w:r w:rsidRPr="006362C2">
        <w:rPr>
          <w:i/>
          <w:iCs/>
        </w:rPr>
        <w:t>Vottun búnaðar, tækja og dýra.</w:t>
      </w:r>
    </w:p>
    <w:p w14:paraId="5699CAAE" w14:textId="77777777" w:rsidR="006362C2" w:rsidRPr="006362C2" w:rsidRDefault="006362C2" w:rsidP="006362C2">
      <w:r w:rsidRPr="006362C2">
        <w:t>Búnaður, tæki og dýr sem notuð eru við skimun, aðgangseftirlit og framkvæmd flugverndar skal uppfylla þær kröfur um vottun, og ef við á þá staðla, sem ráðherra ákveður í reglugerð. Búnaður og tæki skulu starfrækt, staðsett, uppsett, viðhaldið og prófuð í samræmi við reglugerð sem ráðherra setur.</w:t>
      </w:r>
    </w:p>
    <w:p w14:paraId="65015006" w14:textId="77777777" w:rsidR="006362C2" w:rsidRPr="006362C2" w:rsidRDefault="006362C2" w:rsidP="006362C2"/>
    <w:p w14:paraId="7E67D5B6" w14:textId="77777777" w:rsidR="006362C2" w:rsidRPr="006362C2" w:rsidRDefault="006362C2" w:rsidP="006362C2">
      <w:pPr>
        <w:ind w:firstLine="0"/>
        <w:jc w:val="center"/>
      </w:pPr>
      <w:r w:rsidRPr="006362C2">
        <w:t>164. gr.</w:t>
      </w:r>
    </w:p>
    <w:p w14:paraId="707E97A8" w14:textId="77777777" w:rsidR="006362C2" w:rsidRPr="006362C2" w:rsidRDefault="006362C2" w:rsidP="006362C2">
      <w:pPr>
        <w:ind w:firstLine="0"/>
        <w:jc w:val="center"/>
        <w:rPr>
          <w:i/>
        </w:rPr>
      </w:pPr>
      <w:r w:rsidRPr="006362C2">
        <w:rPr>
          <w:i/>
        </w:rPr>
        <w:t>Tilkynningaskylda vegna flugverndar.</w:t>
      </w:r>
    </w:p>
    <w:p w14:paraId="438D01A4" w14:textId="1FE02139" w:rsidR="006362C2" w:rsidRPr="006362C2" w:rsidRDefault="006362C2" w:rsidP="006362C2">
      <w:r w:rsidRPr="006362C2">
        <w:t>Hver sá sem verður þess áskynja að einstaklingur eða hlutur/efni sem talið er að hætta geti stafað af sé staðsett á flugsvæði flugvallar, í flugstöð eða um borð í loftfari, verður á annan hátt var við ólögmæt afskipti af flugi, tilraun til slíkra afskipta eða ásetning um slíkt, skal þegar í stað tilkynna um slíkt til lögreglu eða eftir atvikum flugstjóra/flugrekanda eða rekstraraðila flugvallar.</w:t>
      </w:r>
    </w:p>
    <w:p w14:paraId="1384C2ED" w14:textId="77777777" w:rsidR="006362C2" w:rsidRPr="006362C2" w:rsidRDefault="006362C2" w:rsidP="006362C2">
      <w:r w:rsidRPr="006362C2">
        <w:t xml:space="preserve">Eftirlitsskyldir aðilar skulu án tafar gera Samgöngustofu viðvart um tilkynningar skv. 1. mgr. og atvik. </w:t>
      </w:r>
    </w:p>
    <w:p w14:paraId="6736C979" w14:textId="77777777" w:rsidR="006362C2" w:rsidRPr="006362C2" w:rsidRDefault="006362C2" w:rsidP="006362C2"/>
    <w:p w14:paraId="3BDC1CD2" w14:textId="77777777" w:rsidR="006362C2" w:rsidRPr="006362C2" w:rsidRDefault="006362C2" w:rsidP="006362C2">
      <w:pPr>
        <w:ind w:firstLine="0"/>
        <w:jc w:val="center"/>
      </w:pPr>
      <w:r w:rsidRPr="006362C2">
        <w:t>165. gr.</w:t>
      </w:r>
    </w:p>
    <w:p w14:paraId="064A736B" w14:textId="77777777" w:rsidR="006362C2" w:rsidRPr="006362C2" w:rsidRDefault="006362C2" w:rsidP="006362C2">
      <w:pPr>
        <w:ind w:firstLine="0"/>
        <w:jc w:val="center"/>
        <w:rPr>
          <w:i/>
        </w:rPr>
      </w:pPr>
      <w:r w:rsidRPr="006362C2">
        <w:rPr>
          <w:i/>
        </w:rPr>
        <w:t>Hlutverk Samgöngustofu á sviði flugverndar.</w:t>
      </w:r>
    </w:p>
    <w:p w14:paraId="713A7C27" w14:textId="77777777" w:rsidR="006362C2" w:rsidRPr="006362C2" w:rsidRDefault="006362C2" w:rsidP="006362C2">
      <w:r w:rsidRPr="006362C2">
        <w:t xml:space="preserve">Á sviði flugverndar skal Samgöngustofa m.a.: </w:t>
      </w:r>
    </w:p>
    <w:p w14:paraId="6BB9CB6B" w14:textId="77777777" w:rsidR="006362C2" w:rsidRPr="006362C2" w:rsidRDefault="006362C2" w:rsidP="00B90318">
      <w:pPr>
        <w:numPr>
          <w:ilvl w:val="0"/>
          <w:numId w:val="28"/>
        </w:numPr>
        <w:contextualSpacing/>
      </w:pPr>
      <w:r w:rsidRPr="006362C2">
        <w:t>viðhalda, í samráði við ráðherra, og annast innleiðingu flugverndaráætlunar Íslands þar sem ábyrgð varðandi framkvæmd sameiginlegra grunnkrafna á sviði flugverndar er skilgreind og ráðstöfunum um framkvæmd flugverndar er lýst, þ.m.t. gæða- og þjálfunaráætlunar á sviði flugverndar,</w:t>
      </w:r>
    </w:p>
    <w:p w14:paraId="51BDAD66" w14:textId="77777777" w:rsidR="006362C2" w:rsidRPr="006362C2" w:rsidRDefault="006362C2" w:rsidP="00B90318">
      <w:pPr>
        <w:numPr>
          <w:ilvl w:val="0"/>
          <w:numId w:val="28"/>
        </w:numPr>
        <w:contextualSpacing/>
      </w:pPr>
      <w:r w:rsidRPr="006362C2">
        <w:t xml:space="preserve">vera stjórnvöldum og eftirlitsskyldum aðilum til ráðgjafar um framkvæmd flugverndar, mat á áhættu og ógn gegn flugsamgöngum, </w:t>
      </w:r>
    </w:p>
    <w:p w14:paraId="74B200B0" w14:textId="77777777" w:rsidR="006362C2" w:rsidRPr="006362C2" w:rsidRDefault="006362C2" w:rsidP="00B90318">
      <w:pPr>
        <w:numPr>
          <w:ilvl w:val="0"/>
          <w:numId w:val="28"/>
        </w:numPr>
        <w:contextualSpacing/>
      </w:pPr>
      <w:r w:rsidRPr="006362C2">
        <w:t>tryggja almenningi og eftirlitsskyldum aðilum viðeigandi upplýsingar á sviði flugverndar eftir því sem við á.</w:t>
      </w:r>
    </w:p>
    <w:p w14:paraId="6BD14996" w14:textId="77777777" w:rsidR="006362C2" w:rsidRPr="006362C2" w:rsidRDefault="006362C2" w:rsidP="006362C2"/>
    <w:p w14:paraId="5700DDD3" w14:textId="77777777" w:rsidR="006362C2" w:rsidRPr="006362C2" w:rsidRDefault="006362C2" w:rsidP="006362C2">
      <w:pPr>
        <w:ind w:firstLine="0"/>
        <w:jc w:val="center"/>
      </w:pPr>
      <w:r w:rsidRPr="006362C2">
        <w:t>166. gr.</w:t>
      </w:r>
    </w:p>
    <w:p w14:paraId="574ADBDD" w14:textId="77777777" w:rsidR="006362C2" w:rsidRPr="006362C2" w:rsidRDefault="006362C2" w:rsidP="006362C2">
      <w:pPr>
        <w:ind w:firstLine="0"/>
        <w:jc w:val="center"/>
        <w:rPr>
          <w:i/>
        </w:rPr>
      </w:pPr>
      <w:r w:rsidRPr="006362C2">
        <w:rPr>
          <w:i/>
        </w:rPr>
        <w:t>Þagnarskylda.</w:t>
      </w:r>
    </w:p>
    <w:p w14:paraId="37ADFAE3" w14:textId="2CAF3C72" w:rsidR="00690CD3" w:rsidRPr="006362C2" w:rsidRDefault="002A1B52" w:rsidP="001A6374">
      <w:r>
        <w:t xml:space="preserve">Hver sá sem starfar að </w:t>
      </w:r>
      <w:r w:rsidR="006362C2" w:rsidRPr="006362C2">
        <w:t>flugvernd</w:t>
      </w:r>
      <w:r w:rsidR="003C23F1">
        <w:t xml:space="preserve">, </w:t>
      </w:r>
      <w:r w:rsidR="0024572E">
        <w:t>veit</w:t>
      </w:r>
      <w:r w:rsidR="00D46813">
        <w:t>ir</w:t>
      </w:r>
      <w:r w:rsidR="0024572E">
        <w:t xml:space="preserve"> þjálfun á sviði flugverndar</w:t>
      </w:r>
      <w:r w:rsidR="00611BEC">
        <w:t>, eða sinnir störfum vegna flugsamgangna</w:t>
      </w:r>
      <w:r>
        <w:t xml:space="preserve"> er bundinn</w:t>
      </w:r>
      <w:r w:rsidR="006362C2" w:rsidRPr="006362C2">
        <w:t xml:space="preserve"> þagnarskyld</w:t>
      </w:r>
      <w:r>
        <w:t>u</w:t>
      </w:r>
      <w:r w:rsidR="006362C2" w:rsidRPr="006362C2">
        <w:t xml:space="preserve"> um atvik sem </w:t>
      </w:r>
      <w:r w:rsidR="004A1F22">
        <w:t>honum</w:t>
      </w:r>
      <w:r w:rsidR="006362C2" w:rsidRPr="006362C2">
        <w:t xml:space="preserve"> verða kunn í starfi sínu eða vegna starfa sinna</w:t>
      </w:r>
      <w:r w:rsidR="00977EBE">
        <w:t>,</w:t>
      </w:r>
      <w:r w:rsidR="004A1F22">
        <w:t xml:space="preserve"> hvort sem </w:t>
      </w:r>
      <w:r w:rsidR="009A22A0">
        <w:t>það er fyrir tilviljun eða ekki,</w:t>
      </w:r>
      <w:r w:rsidR="00977EBE">
        <w:t xml:space="preserve"> </w:t>
      </w:r>
      <w:r w:rsidR="006362C2" w:rsidRPr="006362C2">
        <w:t xml:space="preserve">og leynt eiga að fara vegna lögmætra almanna- eða einkahagsmuna eða hagsmuna í þágu flugverndar. Tekur </w:t>
      </w:r>
      <w:r w:rsidR="001E3C99">
        <w:t>þagnarskylda til þess að óheimilt er að miðla eða notfæra sér í eigin þágu eða annarra upplýsingar</w:t>
      </w:r>
      <w:r w:rsidR="006362C2" w:rsidRPr="006362C2">
        <w:t xml:space="preserve"> um einkahagi manna, sem eðlilegt er að leynt fari, upplýsinga sem varða framkvæmd flugverndar</w:t>
      </w:r>
      <w:r w:rsidR="00C575BF">
        <w:t xml:space="preserve"> og verklag</w:t>
      </w:r>
      <w:r w:rsidR="00976F84">
        <w:t xml:space="preserve">, </w:t>
      </w:r>
      <w:r w:rsidR="006362C2" w:rsidRPr="006362C2">
        <w:t>fyrirhugaðar aðgerðir vegna flugverndar og annarra upplýsinga sem leynt skulu fara samkvæmt lögum, reglugerðum</w:t>
      </w:r>
      <w:r w:rsidR="004D79B2">
        <w:t>, fyrirmælum</w:t>
      </w:r>
      <w:r w:rsidR="006362C2" w:rsidRPr="006362C2">
        <w:t xml:space="preserve"> eða eðli máls.</w:t>
      </w:r>
    </w:p>
    <w:p w14:paraId="04341852" w14:textId="04C2AC56" w:rsidR="006362C2" w:rsidRDefault="006362C2" w:rsidP="001A6374">
      <w:r w:rsidRPr="006362C2">
        <w:t>Þagnarskylda helst þótt látið sé af starfi.</w:t>
      </w:r>
    </w:p>
    <w:p w14:paraId="5D95BA82" w14:textId="77777777" w:rsidR="006362C2" w:rsidRPr="006362C2" w:rsidRDefault="006362C2" w:rsidP="006362C2"/>
    <w:p w14:paraId="5420FA52" w14:textId="77777777" w:rsidR="006362C2" w:rsidRPr="006362C2" w:rsidRDefault="006362C2" w:rsidP="006362C2">
      <w:pPr>
        <w:ind w:firstLine="0"/>
        <w:jc w:val="center"/>
      </w:pPr>
      <w:r w:rsidRPr="006362C2">
        <w:t>167. gr.</w:t>
      </w:r>
    </w:p>
    <w:p w14:paraId="1030079D" w14:textId="77777777" w:rsidR="006362C2" w:rsidRPr="006362C2" w:rsidRDefault="006362C2" w:rsidP="006362C2">
      <w:pPr>
        <w:ind w:firstLine="0"/>
        <w:jc w:val="center"/>
        <w:rPr>
          <w:i/>
        </w:rPr>
      </w:pPr>
      <w:r w:rsidRPr="006362C2">
        <w:rPr>
          <w:i/>
        </w:rPr>
        <w:lastRenderedPageBreak/>
        <w:t>Reglugerðarheimild.</w:t>
      </w:r>
    </w:p>
    <w:p w14:paraId="1DA0D420" w14:textId="77777777" w:rsidR="006362C2" w:rsidRPr="006362C2" w:rsidRDefault="006362C2" w:rsidP="006362C2">
      <w:r w:rsidRPr="006362C2">
        <w:t xml:space="preserve">Ráðherra er heimilt að setja í reglugerðir nánari ákvæði um framkvæmd þessa kafla, þ.m.t. um: </w:t>
      </w:r>
    </w:p>
    <w:p w14:paraId="3DF68B0B" w14:textId="77777777" w:rsidR="006362C2" w:rsidRPr="006362C2" w:rsidRDefault="006362C2" w:rsidP="00B90318">
      <w:pPr>
        <w:numPr>
          <w:ilvl w:val="0"/>
          <w:numId w:val="38"/>
        </w:numPr>
        <w:contextualSpacing/>
      </w:pPr>
      <w:r w:rsidRPr="006362C2">
        <w:t>hverjir teljist eftirlitsskyldir aðilar á sviði flugverndar, þ.m.t. aðilar með höfuðstöðvar sínar eða aðalaðsetur utan Íslands, þær kröfur sem eftirlitsskyldir aðilar skulu uppfylla til vottunar svo sem varðandi aðstöðu, búnað, skipulag, kunnáttu, hæfni og þjálfun starfsfólks, verktaka, fyrirsvars- og ábyrgðarfólks, þ.m.t. viðmiðanir fyrir ráðningu, aðferðir og verklag, gæðakerfi, tilkynningarkerfi, viðbúnaðaráætlanir, upplýsingaöryggi og varnir gegn áhættu sem ógna kunna öryggi net- og upplýsingakerfa,</w:t>
      </w:r>
    </w:p>
    <w:p w14:paraId="36410069" w14:textId="77777777" w:rsidR="006362C2" w:rsidRPr="006362C2" w:rsidRDefault="006362C2" w:rsidP="00B90318">
      <w:pPr>
        <w:numPr>
          <w:ilvl w:val="0"/>
          <w:numId w:val="38"/>
        </w:numPr>
        <w:contextualSpacing/>
      </w:pPr>
      <w:r w:rsidRPr="006362C2">
        <w:t xml:space="preserve">kröfur til sjálfstæðra matsaðila og tilfærsla eftirlits og vottana til sjálfstæðra matsaðila á sviði flugverndar, </w:t>
      </w:r>
    </w:p>
    <w:p w14:paraId="76B986B2" w14:textId="77777777" w:rsidR="006362C2" w:rsidRPr="006362C2" w:rsidRDefault="006362C2" w:rsidP="00B90318">
      <w:pPr>
        <w:numPr>
          <w:ilvl w:val="0"/>
          <w:numId w:val="38"/>
        </w:numPr>
        <w:contextualSpacing/>
      </w:pPr>
      <w:r w:rsidRPr="006362C2">
        <w:t xml:space="preserve">efni og útgáfa flugverndaráætlunar, þ.m.t. takmörkun á birtingu efnis að hluta eða í heild, </w:t>
      </w:r>
    </w:p>
    <w:p w14:paraId="4671509A" w14:textId="77777777" w:rsidR="006362C2" w:rsidRPr="006362C2" w:rsidRDefault="006362C2" w:rsidP="00B90318">
      <w:pPr>
        <w:numPr>
          <w:ilvl w:val="0"/>
          <w:numId w:val="38"/>
        </w:numPr>
        <w:contextualSpacing/>
      </w:pPr>
      <w:r w:rsidRPr="006362C2">
        <w:t xml:space="preserve">framkvæmd flugverndar, ábyrgð á framkvæmd, verklag, aðferðir og ráðstafanir til að vernda mannslíf, loftför, farm, póst, mannvirki, þ.m.t. leiðsögumannvirki, og sérstakar verndarráðstafanir, </w:t>
      </w:r>
    </w:p>
    <w:p w14:paraId="042DFA31" w14:textId="77777777" w:rsidR="006362C2" w:rsidRPr="006362C2" w:rsidRDefault="006362C2" w:rsidP="00B90318">
      <w:pPr>
        <w:numPr>
          <w:ilvl w:val="0"/>
          <w:numId w:val="38"/>
        </w:numPr>
        <w:contextualSpacing/>
      </w:pPr>
      <w:r w:rsidRPr="006362C2">
        <w:t xml:space="preserve">aðferðir, framkvæmd skimunar, leitar og gæðaeftirlit, þ.m.t. staðlar og kröfur til búnaðar og dýra sem notuð eru til skimunar/leitar eða annarra flugverndarráðstafana, prófanir á slíkum búnaði, </w:t>
      </w:r>
    </w:p>
    <w:p w14:paraId="72E3DFE5" w14:textId="77777777" w:rsidR="006362C2" w:rsidRPr="006362C2" w:rsidRDefault="006362C2" w:rsidP="00B90318">
      <w:pPr>
        <w:numPr>
          <w:ilvl w:val="0"/>
          <w:numId w:val="38"/>
        </w:numPr>
        <w:contextualSpacing/>
      </w:pPr>
      <w:r w:rsidRPr="006362C2">
        <w:t xml:space="preserve">áhættumat og ákvörðun vástigs vegna flugverndar, kröfur til aðferða og verklags sé </w:t>
      </w:r>
      <w:proofErr w:type="spellStart"/>
      <w:r w:rsidRPr="006362C2">
        <w:t>vástig</w:t>
      </w:r>
      <w:proofErr w:type="spellEnd"/>
      <w:r w:rsidRPr="006362C2">
        <w:t xml:space="preserve"> hækkað, </w:t>
      </w:r>
    </w:p>
    <w:p w14:paraId="2B1159F1" w14:textId="77777777" w:rsidR="006362C2" w:rsidRPr="006362C2" w:rsidRDefault="006362C2" w:rsidP="00B90318">
      <w:pPr>
        <w:numPr>
          <w:ilvl w:val="0"/>
          <w:numId w:val="38"/>
        </w:numPr>
        <w:contextualSpacing/>
      </w:pPr>
      <w:r w:rsidRPr="006362C2">
        <w:t xml:space="preserve">viðmiðunarskrá yfir bannaða hluti, efni, tæki og tól og í hvaða tilvikum heimilt er að víkja frá banni 162. gr., meðferð, geymslu og eyðingu þeirra og um miðlun upplýsinga þar að lútandi, </w:t>
      </w:r>
    </w:p>
    <w:p w14:paraId="53B42EDE" w14:textId="77777777" w:rsidR="006362C2" w:rsidRPr="006362C2" w:rsidRDefault="006362C2" w:rsidP="00B90318">
      <w:pPr>
        <w:numPr>
          <w:ilvl w:val="0"/>
          <w:numId w:val="38"/>
        </w:numPr>
        <w:contextualSpacing/>
      </w:pPr>
      <w:r w:rsidRPr="006362C2">
        <w:t xml:space="preserve">skipulag og skilgreiningu svæða innan flugvallar með tilliti til flugverndar, ákvörðun og afmörkun haftasvæða flugverndar utan flugvallar, </w:t>
      </w:r>
    </w:p>
    <w:p w14:paraId="4276DCF4" w14:textId="77777777" w:rsidR="006362C2" w:rsidRPr="006362C2" w:rsidRDefault="006362C2" w:rsidP="00B90318">
      <w:pPr>
        <w:numPr>
          <w:ilvl w:val="0"/>
          <w:numId w:val="38"/>
        </w:numPr>
        <w:contextualSpacing/>
      </w:pPr>
      <w:r w:rsidRPr="006362C2">
        <w:t xml:space="preserve">aðgangsstýring að flugsvæði flugvallar og öðrum skilgreindum svæðum flugvallar, haftasvæðum flugverndar og afmörkun á hvað telst gild aðgangsheimild, skilyrði og kröfur til útgáfu aðgangsheimildar, form og efni, skilyrði til að breyta, takmarka, fella tímabundið niður eða afturkalla aðgangsheimild, </w:t>
      </w:r>
    </w:p>
    <w:p w14:paraId="65076277" w14:textId="32CC8711" w:rsidR="006362C2" w:rsidRPr="006362C2" w:rsidRDefault="006362C2" w:rsidP="00B90318">
      <w:pPr>
        <w:numPr>
          <w:ilvl w:val="0"/>
          <w:numId w:val="38"/>
        </w:numPr>
        <w:contextualSpacing/>
      </w:pPr>
      <w:r w:rsidRPr="006362C2">
        <w:t>athugun á bakgrunni vegna flugverndar, umsóknareyðublað, almenn og sértæk viðmið við mat á bakgrunni, áhrif dæmdra brota gegn lögum og reglugerðum og tímafresti í tengslum við þau, áhrif opinna mála lögreglu og handhafa ákæruvalds með tilliti til réttarstöðu umsækjanda, áhrif niðurstöðu skimunar á geðvirkum efnum, frekari upplýsingaöflun, skráningu umsagnar lögreglu og eftirlit með einstaklingum í skrám lögreglu sem hlotið hafa jákvæða umsögn, endurmat á athugun á bakgrunni, afturköllun jákvæðrar umsagnar, miðlun upplýsinga um niðurstöðu athugunar á bakgrunni til viðeigandi aðila, gagnkvæm viðurkenning athugunar á bakgrunni sem útgefin eru af stjórnvöldum ríkja sem Ísland hefur samið við vegna þessa,</w:t>
      </w:r>
    </w:p>
    <w:p w14:paraId="675969A9" w14:textId="77777777" w:rsidR="006362C2" w:rsidRPr="006362C2" w:rsidRDefault="006362C2" w:rsidP="00B90318">
      <w:pPr>
        <w:numPr>
          <w:ilvl w:val="0"/>
          <w:numId w:val="38"/>
        </w:numPr>
        <w:contextualSpacing/>
      </w:pPr>
      <w:r w:rsidRPr="006362C2">
        <w:t>hæfnikröfur við ráðningu, þjálfun og vottun þeirra er starfa að flugvernd, kröfur til sí- og endurmenntunar, hæfnikröfur til þeirra og vottun er annast þjálfun á sviði flugverndar, hæfnikröfur til þeirra er annast eftirlit á sviði flugverndar,</w:t>
      </w:r>
    </w:p>
    <w:p w14:paraId="6C3770F4" w14:textId="77777777" w:rsidR="006362C2" w:rsidRPr="006362C2" w:rsidRDefault="006362C2" w:rsidP="00B90318">
      <w:pPr>
        <w:numPr>
          <w:ilvl w:val="0"/>
          <w:numId w:val="38"/>
        </w:numPr>
        <w:contextualSpacing/>
      </w:pPr>
      <w:r w:rsidRPr="006362C2">
        <w:t xml:space="preserve">flugverndarkröfur til loftfara, svo sem loftfars, þjálfunar, verklags um borð, vöktunar og </w:t>
      </w:r>
      <w:proofErr w:type="spellStart"/>
      <w:r w:rsidRPr="006362C2">
        <w:t>aðgengis</w:t>
      </w:r>
      <w:proofErr w:type="spellEnd"/>
      <w:r w:rsidRPr="006362C2">
        <w:t xml:space="preserve">, </w:t>
      </w:r>
    </w:p>
    <w:p w14:paraId="25F52472" w14:textId="77777777" w:rsidR="006362C2" w:rsidRPr="006362C2" w:rsidRDefault="006362C2" w:rsidP="00B90318">
      <w:pPr>
        <w:numPr>
          <w:ilvl w:val="0"/>
          <w:numId w:val="38"/>
        </w:numPr>
        <w:contextualSpacing/>
      </w:pPr>
      <w:r w:rsidRPr="006362C2">
        <w:t xml:space="preserve">jafngilda viðurkenningu krafna um flugvernd í þriðju ríkjum, gagnkvæma viðurkenningu á sviði flugverndar, verklag og réttaráhrif falli gagnkvæm viðurkenning niður eða sé afturkölluð, </w:t>
      </w:r>
    </w:p>
    <w:p w14:paraId="48840128" w14:textId="77777777" w:rsidR="006362C2" w:rsidRPr="006362C2" w:rsidRDefault="006362C2" w:rsidP="00B90318">
      <w:pPr>
        <w:numPr>
          <w:ilvl w:val="0"/>
          <w:numId w:val="38"/>
        </w:numPr>
        <w:contextualSpacing/>
      </w:pPr>
      <w:r w:rsidRPr="006362C2">
        <w:lastRenderedPageBreak/>
        <w:t xml:space="preserve">eftirlit Samgöngustofu og Eftirlitsstofnunar EFTA með framkvæmd flugverndar og eftirlitsskyldum aðilum, athuganir og sannprófanir, meðhöndlun frávika, </w:t>
      </w:r>
    </w:p>
    <w:p w14:paraId="0B2D29E9" w14:textId="77777777" w:rsidR="006362C2" w:rsidRPr="006362C2" w:rsidRDefault="006362C2" w:rsidP="00B90318">
      <w:pPr>
        <w:numPr>
          <w:ilvl w:val="0"/>
          <w:numId w:val="38"/>
        </w:numPr>
        <w:contextualSpacing/>
      </w:pPr>
      <w:r w:rsidRPr="006362C2">
        <w:t>upplýsingamiðlun um flugvernd, samstarf og samvinnu á sviði flugverndar við erlend ríki og alþjóðlegar og svæðisbundnar stofnanir.</w:t>
      </w:r>
    </w:p>
    <w:p w14:paraId="5EAD82F8" w14:textId="77777777" w:rsidR="006362C2" w:rsidRPr="006362C2" w:rsidRDefault="006362C2" w:rsidP="006362C2">
      <w:r w:rsidRPr="006362C2">
        <w:t xml:space="preserve">Ráðherra er heimilt að birta aðeins að hluta eða öllu leyti efni reglugerða skv. d- og </w:t>
      </w:r>
      <w:proofErr w:type="spellStart"/>
      <w:r w:rsidRPr="006362C2">
        <w:t>e-liðum</w:t>
      </w:r>
      <w:proofErr w:type="spellEnd"/>
      <w:r w:rsidRPr="006362C2">
        <w:t xml:space="preserve"> 1. mgr. þeim einstaklingum sem starfs síns vegna þurfa að hafa vitneskju um efni hennar, enda varði efni reglugerðarinnar beina flugverndarhagsmuni og öryggi og trúnaðarflokkun leiði af lögum, eðli máls eða þjóðréttarlegum skuldbindingum. Miðlun upplýsinga sem háðar eru trúnaðarflokkun skal tryggð með sannanlegum hætti.</w:t>
      </w:r>
    </w:p>
    <w:p w14:paraId="41864E31" w14:textId="77777777" w:rsidR="006362C2" w:rsidRPr="006362C2" w:rsidRDefault="006362C2" w:rsidP="006362C2">
      <w:r w:rsidRPr="006362C2">
        <w:t>Rekstraraðilum flugvalla og rekstraraðilum rekstrarstjórnunar flugumferðar og flugleiðsöguþjónustu er heimilt að setja reglur um aðgangsstýringu, útgáfu aðgangsheimilda og afmörkun haftasvæða vegna flugverndar og aðgreindra svæða og ef við á, bannsvæða og svæða þar öll umferð er takmörkuð.</w:t>
      </w:r>
    </w:p>
    <w:p w14:paraId="58728F6E" w14:textId="77777777" w:rsidR="006362C2" w:rsidRPr="006362C2" w:rsidRDefault="006362C2" w:rsidP="006362C2"/>
    <w:p w14:paraId="3DF562CD" w14:textId="5824B57F" w:rsidR="006362C2" w:rsidRPr="006362C2" w:rsidRDefault="006362C2" w:rsidP="006362C2">
      <w:pPr>
        <w:keepNext/>
        <w:keepLines/>
        <w:spacing w:before="240"/>
        <w:ind w:left="567" w:hanging="567"/>
        <w:outlineLvl w:val="0"/>
        <w:rPr>
          <w:rFonts w:asciiTheme="majorHAnsi" w:eastAsiaTheme="majorEastAsia" w:hAnsiTheme="majorHAnsi" w:cstheme="majorBidi"/>
          <w:color w:val="0070C0"/>
          <w:sz w:val="22"/>
        </w:rPr>
      </w:pPr>
      <w:r w:rsidRPr="006362C2">
        <w:rPr>
          <w:rFonts w:asciiTheme="majorHAnsi" w:eastAsiaTheme="majorEastAsia" w:hAnsiTheme="majorHAnsi" w:cstheme="majorBidi"/>
          <w:color w:val="0070C0"/>
          <w:sz w:val="22"/>
        </w:rPr>
        <w:t xml:space="preserve">Kafli </w:t>
      </w:r>
      <w:r w:rsidR="00665015">
        <w:rPr>
          <w:rFonts w:asciiTheme="majorHAnsi" w:eastAsiaTheme="majorEastAsia" w:hAnsiTheme="majorHAnsi" w:cstheme="majorBidi"/>
          <w:color w:val="0070C0"/>
          <w:sz w:val="22"/>
        </w:rPr>
        <w:t xml:space="preserve">XIV. </w:t>
      </w:r>
      <w:r w:rsidRPr="006362C2">
        <w:rPr>
          <w:rFonts w:asciiTheme="majorHAnsi" w:eastAsiaTheme="majorEastAsia" w:hAnsiTheme="majorHAnsi" w:cstheme="majorBidi"/>
          <w:color w:val="0070C0"/>
          <w:sz w:val="22"/>
        </w:rPr>
        <w:t>– Loftrýmið. Rekstrarstjórnun flugumferðar og flugleiðsaga 168-187</w:t>
      </w:r>
    </w:p>
    <w:p w14:paraId="09DC2546" w14:textId="77777777" w:rsidR="006362C2" w:rsidRPr="006362C2" w:rsidRDefault="006362C2" w:rsidP="006362C2">
      <w:pPr>
        <w:ind w:firstLine="0"/>
        <w:jc w:val="center"/>
        <w:rPr>
          <w:caps/>
        </w:rPr>
      </w:pPr>
      <w:r w:rsidRPr="006362C2">
        <w:rPr>
          <w:caps/>
        </w:rPr>
        <w:t>XIV. KAFLI.</w:t>
      </w:r>
    </w:p>
    <w:p w14:paraId="5D8E96E4" w14:textId="77777777" w:rsidR="006362C2" w:rsidRPr="006362C2" w:rsidRDefault="006362C2" w:rsidP="006362C2">
      <w:pPr>
        <w:ind w:firstLine="0"/>
        <w:jc w:val="center"/>
        <w:rPr>
          <w:b/>
        </w:rPr>
      </w:pPr>
      <w:r w:rsidRPr="006362C2">
        <w:rPr>
          <w:b/>
        </w:rPr>
        <w:t>Loftrýmið. Rekstrarstjórnun flugumferðar og flugleiðsaga.</w:t>
      </w:r>
    </w:p>
    <w:p w14:paraId="423F85F7" w14:textId="77777777" w:rsidR="006362C2" w:rsidRPr="006362C2" w:rsidRDefault="006362C2" w:rsidP="006362C2">
      <w:pPr>
        <w:ind w:firstLine="0"/>
        <w:jc w:val="center"/>
      </w:pPr>
      <w:r w:rsidRPr="006362C2">
        <w:t>168. gr.</w:t>
      </w:r>
    </w:p>
    <w:p w14:paraId="1A03261B" w14:textId="77777777" w:rsidR="006362C2" w:rsidRPr="006362C2" w:rsidRDefault="006362C2" w:rsidP="006362C2">
      <w:pPr>
        <w:ind w:firstLine="0"/>
        <w:jc w:val="center"/>
        <w:rPr>
          <w:i/>
          <w:szCs w:val="21"/>
        </w:rPr>
      </w:pPr>
      <w:r w:rsidRPr="006362C2">
        <w:rPr>
          <w:i/>
          <w:szCs w:val="21"/>
        </w:rPr>
        <w:t>Rekstrarstjórnun flugumferðar og flugleiðsöguþjónusta.</w:t>
      </w:r>
    </w:p>
    <w:p w14:paraId="05D99754" w14:textId="77777777" w:rsidR="006362C2" w:rsidRPr="006362C2" w:rsidRDefault="006362C2" w:rsidP="006362C2">
      <w:pPr>
        <w:rPr>
          <w:szCs w:val="21"/>
        </w:rPr>
      </w:pPr>
      <w:r w:rsidRPr="006362C2">
        <w:rPr>
          <w:szCs w:val="21"/>
        </w:rPr>
        <w:t>Loftför skulu njóta rekstrarstjórnun flugumferðar og flugleiðsöguþjónustu til að tryggja flug</w:t>
      </w:r>
      <w:r w:rsidRPr="006362C2">
        <w:rPr>
          <w:szCs w:val="21"/>
        </w:rPr>
        <w:softHyphen/>
        <w:t>öryggi og greiða fyrir almennri flugumferð, að teknu tilliti til öryggissjónarmiða og flutn</w:t>
      </w:r>
      <w:r w:rsidRPr="006362C2">
        <w:rPr>
          <w:szCs w:val="21"/>
        </w:rPr>
        <w:softHyphen/>
        <w:t>ings</w:t>
      </w:r>
      <w:r w:rsidRPr="006362C2">
        <w:rPr>
          <w:szCs w:val="21"/>
        </w:rPr>
        <w:softHyphen/>
        <w:t>þarfar.</w:t>
      </w:r>
    </w:p>
    <w:p w14:paraId="078F29DE" w14:textId="77777777" w:rsidR="006362C2" w:rsidRPr="006362C2" w:rsidRDefault="006362C2" w:rsidP="006362C2">
      <w:pPr>
        <w:rPr>
          <w:szCs w:val="21"/>
        </w:rPr>
      </w:pPr>
    </w:p>
    <w:p w14:paraId="1A45CD8B" w14:textId="77777777" w:rsidR="006362C2" w:rsidRPr="006362C2" w:rsidRDefault="006362C2" w:rsidP="006362C2">
      <w:pPr>
        <w:ind w:firstLine="0"/>
        <w:jc w:val="center"/>
      </w:pPr>
      <w:r w:rsidRPr="006362C2">
        <w:t>169. gr.</w:t>
      </w:r>
    </w:p>
    <w:p w14:paraId="02EB0133" w14:textId="77777777" w:rsidR="006362C2" w:rsidRPr="006362C2" w:rsidRDefault="006362C2" w:rsidP="006362C2">
      <w:pPr>
        <w:ind w:firstLine="0"/>
        <w:jc w:val="center"/>
        <w:rPr>
          <w:i/>
        </w:rPr>
      </w:pPr>
      <w:r w:rsidRPr="006362C2">
        <w:rPr>
          <w:i/>
        </w:rPr>
        <w:t>Umferð í lofti.</w:t>
      </w:r>
    </w:p>
    <w:p w14:paraId="0C99C1BF" w14:textId="77777777" w:rsidR="006362C2" w:rsidRPr="006362C2" w:rsidRDefault="006362C2" w:rsidP="006362C2">
      <w:r w:rsidRPr="006362C2">
        <w:t>Loftför sem starfrækt eru innan íslensks yfirráðasvæðis eða á athafnasvæði flugvallar og loft</w:t>
      </w:r>
      <w:r w:rsidRPr="006362C2">
        <w:softHyphen/>
        <w:t>för sem skráð eru í loftfaraskrá, hvar sem þau eru stödd, skulu á öllum stigum flugs fara að flugreglum sem ráðherra setur í reglugerð sem og þeim reglum og starfsaðferðum sem gilda um notkun loftrýmisins, nema samningar við erlend ríki eða lög þess ríkis sem loftfarið fer um segi annað. Í því felst að m.a. að loftför skulu búin tilskyldum tækjabúnaði og skal sá bún</w:t>
      </w:r>
      <w:r w:rsidRPr="006362C2">
        <w:softHyphen/>
        <w:t xml:space="preserve">aður starfræktur á tilskyldan máta. </w:t>
      </w:r>
    </w:p>
    <w:p w14:paraId="01AA630E" w14:textId="77777777" w:rsidR="006362C2" w:rsidRPr="006362C2" w:rsidRDefault="006362C2" w:rsidP="006362C2">
      <w:pPr>
        <w:rPr>
          <w:strike/>
          <w:szCs w:val="21"/>
        </w:rPr>
      </w:pPr>
      <w:r w:rsidRPr="006362C2">
        <w:rPr>
          <w:szCs w:val="21"/>
        </w:rPr>
        <w:t>Þrátt fyrir 1. mgr. skal Samgöngustofu heimilt, að eigin frumkvæði eða samkvæmt beiðni þar að lútandi, að undanþiggja einstaka aðila eða hóp aðila frá einstökum flugreglum.</w:t>
      </w:r>
    </w:p>
    <w:p w14:paraId="00A6D012" w14:textId="77777777" w:rsidR="006362C2" w:rsidRPr="006362C2" w:rsidRDefault="006362C2" w:rsidP="006362C2">
      <w:pPr>
        <w:rPr>
          <w:szCs w:val="21"/>
        </w:rPr>
      </w:pPr>
      <w:r w:rsidRPr="006362C2">
        <w:rPr>
          <w:szCs w:val="21"/>
        </w:rPr>
        <w:t xml:space="preserve">Um tilkynningarskyldu vegna veitingar undanþágu fer með skv. 234. gr. </w:t>
      </w:r>
    </w:p>
    <w:p w14:paraId="1A88EB68" w14:textId="77777777" w:rsidR="006362C2" w:rsidRPr="006362C2" w:rsidRDefault="006362C2" w:rsidP="006362C2">
      <w:pPr>
        <w:rPr>
          <w:szCs w:val="21"/>
        </w:rPr>
      </w:pPr>
      <w:r w:rsidRPr="006362C2">
        <w:rPr>
          <w:szCs w:val="21"/>
        </w:rPr>
        <w:t>Yfir úthöfum og í loftrými þar sem engu ríki hefur verið ákvarðaður fullveldisréttur gilda flug</w:t>
      </w:r>
      <w:r w:rsidRPr="006362C2">
        <w:rPr>
          <w:szCs w:val="21"/>
        </w:rPr>
        <w:softHyphen/>
        <w:t>reglur í viðauka 2 við Chicago-samninginn án undantekninga.</w:t>
      </w:r>
    </w:p>
    <w:p w14:paraId="11BBC671" w14:textId="77777777" w:rsidR="006362C2" w:rsidRPr="006362C2" w:rsidRDefault="006362C2" w:rsidP="006362C2">
      <w:pPr>
        <w:ind w:left="284" w:firstLine="0"/>
        <w:rPr>
          <w:szCs w:val="21"/>
        </w:rPr>
      </w:pPr>
    </w:p>
    <w:p w14:paraId="6BB8940C" w14:textId="77777777" w:rsidR="006362C2" w:rsidRPr="006362C2" w:rsidRDefault="006362C2" w:rsidP="006362C2">
      <w:pPr>
        <w:ind w:firstLine="0"/>
        <w:jc w:val="center"/>
      </w:pPr>
      <w:r w:rsidRPr="006362C2">
        <w:t xml:space="preserve">170. gr. </w:t>
      </w:r>
    </w:p>
    <w:p w14:paraId="231476A3" w14:textId="77777777" w:rsidR="006362C2" w:rsidRPr="006362C2" w:rsidRDefault="006362C2" w:rsidP="006362C2">
      <w:pPr>
        <w:ind w:firstLine="0"/>
        <w:jc w:val="center"/>
        <w:rPr>
          <w:i/>
        </w:rPr>
      </w:pPr>
      <w:r w:rsidRPr="006362C2">
        <w:rPr>
          <w:i/>
        </w:rPr>
        <w:t>Tilnefning þjónustuveitanda.</w:t>
      </w:r>
    </w:p>
    <w:p w14:paraId="631822CE" w14:textId="77777777" w:rsidR="006362C2" w:rsidRPr="006362C2" w:rsidRDefault="006362C2" w:rsidP="006362C2">
      <w:pPr>
        <w:rPr>
          <w:szCs w:val="21"/>
        </w:rPr>
      </w:pPr>
      <w:r w:rsidRPr="006362C2">
        <w:rPr>
          <w:szCs w:val="21"/>
        </w:rPr>
        <w:t>Ráðherra skal tilnefna veitanda flugumferðarþjónustu sem veittur er einkaréttur til flug</w:t>
      </w:r>
      <w:r w:rsidRPr="006362C2">
        <w:rPr>
          <w:szCs w:val="21"/>
        </w:rPr>
        <w:softHyphen/>
        <w:t>um</w:t>
      </w:r>
      <w:r w:rsidRPr="006362C2">
        <w:rPr>
          <w:szCs w:val="21"/>
        </w:rPr>
        <w:softHyphen/>
        <w:t>ferðar</w:t>
      </w:r>
      <w:r w:rsidRPr="006362C2">
        <w:rPr>
          <w:szCs w:val="21"/>
        </w:rPr>
        <w:softHyphen/>
        <w:t>þjónustu innan tiltekins loftrýmisumdæmis innan íslensks yfirráðasvæðis og innan þess lof</w:t>
      </w:r>
      <w:r w:rsidRPr="006362C2">
        <w:rPr>
          <w:szCs w:val="21"/>
        </w:rPr>
        <w:softHyphen/>
        <w:t>trýmis yfir úthafinu sem íslenska ríkið hefur skuldbundið sig til að veita flug</w:t>
      </w:r>
      <w:r w:rsidRPr="006362C2">
        <w:rPr>
          <w:szCs w:val="21"/>
        </w:rPr>
        <w:softHyphen/>
        <w:t>umferðar</w:t>
      </w:r>
      <w:r w:rsidRPr="006362C2">
        <w:rPr>
          <w:szCs w:val="21"/>
        </w:rPr>
        <w:softHyphen/>
        <w:t>þjón</w:t>
      </w:r>
      <w:r w:rsidRPr="006362C2">
        <w:rPr>
          <w:szCs w:val="21"/>
        </w:rPr>
        <w:softHyphen/>
        <w:t xml:space="preserve">ustu. </w:t>
      </w:r>
    </w:p>
    <w:p w14:paraId="2FFC1FA4" w14:textId="77777777" w:rsidR="006362C2" w:rsidRPr="006362C2" w:rsidRDefault="006362C2" w:rsidP="006362C2">
      <w:pPr>
        <w:rPr>
          <w:szCs w:val="21"/>
        </w:rPr>
      </w:pPr>
      <w:r w:rsidRPr="006362C2">
        <w:rPr>
          <w:szCs w:val="21"/>
        </w:rPr>
        <w:t>Sé Ísland hluti af starfrænu loftrýmisumdæmi sem tekur til loftrýmis undir stjórn fleiri en eins ríkis skulu þau ríki sameiginlega tilnefna veitanda flugumferðarþjónustu, einn eða fleiri, a.m.k. mánuði áður en starfrænu loftrýmisumdæmi er komið á fót.</w:t>
      </w:r>
    </w:p>
    <w:p w14:paraId="76569225" w14:textId="77777777" w:rsidR="006362C2" w:rsidRPr="006362C2" w:rsidRDefault="006362C2" w:rsidP="006362C2">
      <w:pPr>
        <w:rPr>
          <w:szCs w:val="21"/>
        </w:rPr>
      </w:pPr>
      <w:r w:rsidRPr="006362C2">
        <w:rPr>
          <w:szCs w:val="21"/>
        </w:rPr>
        <w:lastRenderedPageBreak/>
        <w:t>Ráðherra er heimilt að tilnefna veitanda veðurþjónustu sem veittur er einkaréttur á afhend</w:t>
      </w:r>
      <w:r w:rsidRPr="006362C2">
        <w:rPr>
          <w:szCs w:val="21"/>
        </w:rPr>
        <w:softHyphen/>
        <w:t>ingu veðurfræðilegra gagna, að hluta til eða í heild, innan alls eða hluta af loftrými íslensks yfir</w:t>
      </w:r>
      <w:r w:rsidRPr="006362C2">
        <w:rPr>
          <w:szCs w:val="21"/>
        </w:rPr>
        <w:softHyphen/>
        <w:t>ráðasvæðis, að teknu tilliti til öryggis</w:t>
      </w:r>
      <w:r w:rsidRPr="006362C2">
        <w:rPr>
          <w:szCs w:val="21"/>
        </w:rPr>
        <w:softHyphen/>
        <w:t>sjónar</w:t>
      </w:r>
      <w:r w:rsidRPr="006362C2">
        <w:rPr>
          <w:szCs w:val="21"/>
        </w:rPr>
        <w:softHyphen/>
        <w:t>miða.</w:t>
      </w:r>
    </w:p>
    <w:p w14:paraId="72317ECA" w14:textId="77777777" w:rsidR="006362C2" w:rsidRPr="006362C2" w:rsidRDefault="006362C2" w:rsidP="006362C2">
      <w:r w:rsidRPr="006362C2">
        <w:t>Ráðherra er heimilt að fela Samgöngustofu að tilnefna veitendur samkvæmt þessari grein.</w:t>
      </w:r>
    </w:p>
    <w:p w14:paraId="6FD9F434" w14:textId="77777777" w:rsidR="006362C2" w:rsidRPr="006362C2" w:rsidRDefault="006362C2" w:rsidP="006362C2">
      <w:r w:rsidRPr="006362C2">
        <w:rPr>
          <w:szCs w:val="21"/>
        </w:rPr>
        <w:t>Tilnefndir aðilar skulu vera handhafar vottunar til að veita þá þjónustu sem þeir eru til</w:t>
      </w:r>
      <w:r w:rsidRPr="006362C2">
        <w:rPr>
          <w:szCs w:val="21"/>
        </w:rPr>
        <w:softHyphen/>
        <w:t>nefnd</w:t>
      </w:r>
      <w:r w:rsidRPr="006362C2">
        <w:rPr>
          <w:szCs w:val="21"/>
        </w:rPr>
        <w:softHyphen/>
        <w:t>ir til og uppfylla þær kröfur sem lög þessi og reglugerðir settar á grundvelli þeirra til</w:t>
      </w:r>
      <w:r w:rsidRPr="006362C2">
        <w:rPr>
          <w:szCs w:val="21"/>
        </w:rPr>
        <w:softHyphen/>
        <w:t>greina.</w:t>
      </w:r>
      <w:r w:rsidRPr="006362C2">
        <w:t xml:space="preserve"> </w:t>
      </w:r>
    </w:p>
    <w:p w14:paraId="177A7397" w14:textId="77777777" w:rsidR="006362C2" w:rsidRPr="006362C2" w:rsidRDefault="006362C2" w:rsidP="006362C2">
      <w:pPr>
        <w:rPr>
          <w:szCs w:val="21"/>
        </w:rPr>
      </w:pPr>
    </w:p>
    <w:p w14:paraId="4FB135B5" w14:textId="77777777" w:rsidR="006362C2" w:rsidRPr="006362C2" w:rsidRDefault="006362C2" w:rsidP="006362C2">
      <w:pPr>
        <w:ind w:firstLine="0"/>
        <w:jc w:val="center"/>
      </w:pPr>
      <w:r w:rsidRPr="006362C2">
        <w:t>171. gr.</w:t>
      </w:r>
    </w:p>
    <w:p w14:paraId="5C663007" w14:textId="77777777" w:rsidR="006362C2" w:rsidRPr="006362C2" w:rsidRDefault="006362C2" w:rsidP="006362C2">
      <w:pPr>
        <w:ind w:firstLine="0"/>
        <w:jc w:val="center"/>
        <w:rPr>
          <w:i/>
          <w:szCs w:val="21"/>
        </w:rPr>
      </w:pPr>
      <w:r w:rsidRPr="006362C2">
        <w:rPr>
          <w:i/>
          <w:szCs w:val="21"/>
        </w:rPr>
        <w:t>Vottun rekstrarstjórnunar flugumferðar og flugleiðsöguþjónustu.</w:t>
      </w:r>
    </w:p>
    <w:p w14:paraId="574D5D20" w14:textId="77777777" w:rsidR="006362C2" w:rsidRPr="006362C2" w:rsidRDefault="006362C2" w:rsidP="006362C2">
      <w:pPr>
        <w:rPr>
          <w:szCs w:val="21"/>
        </w:rPr>
      </w:pPr>
      <w:r w:rsidRPr="006362C2">
        <w:rPr>
          <w:szCs w:val="21"/>
        </w:rPr>
        <w:t>Eftirtalin starfsemi, annaðhvort ein og sér eða samsett, sem veitt er innan íslensks yfirráða</w:t>
      </w:r>
      <w:r w:rsidRPr="006362C2">
        <w:rPr>
          <w:szCs w:val="21"/>
        </w:rPr>
        <w:softHyphen/>
        <w:t>svæð</w:t>
      </w:r>
      <w:r w:rsidRPr="006362C2">
        <w:rPr>
          <w:szCs w:val="21"/>
        </w:rPr>
        <w:softHyphen/>
        <w:t>is, er háð vottun samkvæmt lögum þessum:</w:t>
      </w:r>
    </w:p>
    <w:p w14:paraId="4DFA73A2" w14:textId="77777777" w:rsidR="006362C2" w:rsidRPr="006362C2" w:rsidRDefault="006362C2" w:rsidP="00B90318">
      <w:pPr>
        <w:pStyle w:val="Mlsgreinlista"/>
        <w:numPr>
          <w:ilvl w:val="0"/>
          <w:numId w:val="82"/>
        </w:numPr>
      </w:pPr>
      <w:r w:rsidRPr="006362C2">
        <w:t>veiting þjónustu á sviði rekstrarstjórnunar flugumferðar og flugleiðsögu (ATM/ANS):</w:t>
      </w:r>
    </w:p>
    <w:p w14:paraId="1C32F3FB" w14:textId="77777777" w:rsidR="006362C2" w:rsidRPr="006362C2" w:rsidRDefault="006362C2" w:rsidP="00B90318">
      <w:pPr>
        <w:pStyle w:val="Mlsgreinlista"/>
        <w:numPr>
          <w:ilvl w:val="0"/>
          <w:numId w:val="81"/>
        </w:numPr>
      </w:pPr>
      <w:r w:rsidRPr="006362C2">
        <w:t>fjarskiptaþjónusta (COM),</w:t>
      </w:r>
    </w:p>
    <w:p w14:paraId="69C6ADC3" w14:textId="77777777" w:rsidR="006362C2" w:rsidRPr="006362C2" w:rsidRDefault="006362C2" w:rsidP="00B90318">
      <w:pPr>
        <w:pStyle w:val="Mlsgreinlista"/>
        <w:numPr>
          <w:ilvl w:val="0"/>
          <w:numId w:val="81"/>
        </w:numPr>
      </w:pPr>
      <w:r w:rsidRPr="006362C2">
        <w:t>flugumferðarþjónusta (ATS),</w:t>
      </w:r>
    </w:p>
    <w:p w14:paraId="0604F9EB" w14:textId="77777777" w:rsidR="006362C2" w:rsidRPr="006362C2" w:rsidRDefault="006362C2" w:rsidP="00B90318">
      <w:pPr>
        <w:pStyle w:val="Mlsgreinlista"/>
        <w:numPr>
          <w:ilvl w:val="0"/>
          <w:numId w:val="81"/>
        </w:numPr>
      </w:pPr>
      <w:r w:rsidRPr="006362C2">
        <w:t>flæðistýring flugumferðar (ATFM) (staðbundin/miðlæg),</w:t>
      </w:r>
    </w:p>
    <w:p w14:paraId="07F46B51" w14:textId="77777777" w:rsidR="006362C2" w:rsidRPr="006362C2" w:rsidRDefault="006362C2" w:rsidP="00B90318">
      <w:pPr>
        <w:pStyle w:val="Mlsgreinlista"/>
        <w:numPr>
          <w:ilvl w:val="0"/>
          <w:numId w:val="81"/>
        </w:numPr>
      </w:pPr>
      <w:r w:rsidRPr="006362C2">
        <w:t>flugferlahönnun (FPD),</w:t>
      </w:r>
    </w:p>
    <w:p w14:paraId="46C5A5B8" w14:textId="77777777" w:rsidR="006362C2" w:rsidRPr="006362C2" w:rsidRDefault="006362C2" w:rsidP="00B90318">
      <w:pPr>
        <w:pStyle w:val="Mlsgreinlista"/>
        <w:numPr>
          <w:ilvl w:val="0"/>
          <w:numId w:val="81"/>
        </w:numPr>
      </w:pPr>
      <w:r w:rsidRPr="006362C2">
        <w:t xml:space="preserve">kögunarþjónusta (SUR), </w:t>
      </w:r>
    </w:p>
    <w:p w14:paraId="27734C87" w14:textId="77777777" w:rsidR="006362C2" w:rsidRPr="006362C2" w:rsidRDefault="006362C2" w:rsidP="00B90318">
      <w:pPr>
        <w:pStyle w:val="Mlsgreinlista"/>
        <w:numPr>
          <w:ilvl w:val="0"/>
          <w:numId w:val="81"/>
        </w:numPr>
      </w:pPr>
      <w:r w:rsidRPr="006362C2">
        <w:t xml:space="preserve">leiðsöguþjónusta (NAV), </w:t>
      </w:r>
    </w:p>
    <w:p w14:paraId="0D4B91DD" w14:textId="77777777" w:rsidR="006362C2" w:rsidRPr="006362C2" w:rsidRDefault="006362C2" w:rsidP="00B90318">
      <w:pPr>
        <w:pStyle w:val="Mlsgreinlista"/>
        <w:numPr>
          <w:ilvl w:val="0"/>
          <w:numId w:val="81"/>
        </w:numPr>
      </w:pPr>
      <w:r w:rsidRPr="006362C2">
        <w:t>loftrýmisstjórnun (ASM) (á úrlausnarstigi),</w:t>
      </w:r>
    </w:p>
    <w:p w14:paraId="27279551" w14:textId="77777777" w:rsidR="006362C2" w:rsidRPr="006362C2" w:rsidRDefault="006362C2" w:rsidP="00B90318">
      <w:pPr>
        <w:pStyle w:val="Mlsgreinlista"/>
        <w:numPr>
          <w:ilvl w:val="0"/>
          <w:numId w:val="81"/>
        </w:numPr>
      </w:pPr>
      <w:r w:rsidRPr="006362C2">
        <w:t>netstjórnandi (NM),</w:t>
      </w:r>
    </w:p>
    <w:p w14:paraId="34980996" w14:textId="77777777" w:rsidR="006362C2" w:rsidRPr="006362C2" w:rsidRDefault="006362C2" w:rsidP="00B90318">
      <w:pPr>
        <w:pStyle w:val="Mlsgreinlista"/>
        <w:numPr>
          <w:ilvl w:val="0"/>
          <w:numId w:val="81"/>
        </w:numPr>
      </w:pPr>
      <w:r w:rsidRPr="006362C2">
        <w:t>upplýsingaþjónusta flugmála (AIS),</w:t>
      </w:r>
    </w:p>
    <w:p w14:paraId="47B48C12" w14:textId="77777777" w:rsidR="006362C2" w:rsidRPr="006362C2" w:rsidRDefault="006362C2" w:rsidP="00B90318">
      <w:pPr>
        <w:pStyle w:val="Mlsgreinlista"/>
        <w:numPr>
          <w:ilvl w:val="0"/>
          <w:numId w:val="81"/>
        </w:numPr>
      </w:pPr>
      <w:r w:rsidRPr="006362C2">
        <w:t>veðurþjónusta (MET),</w:t>
      </w:r>
    </w:p>
    <w:p w14:paraId="746E5A70" w14:textId="77777777" w:rsidR="006362C2" w:rsidRPr="006362C2" w:rsidRDefault="006362C2" w:rsidP="00B90318">
      <w:pPr>
        <w:pStyle w:val="Mlsgreinlista"/>
        <w:numPr>
          <w:ilvl w:val="0"/>
          <w:numId w:val="81"/>
        </w:numPr>
      </w:pPr>
      <w:r w:rsidRPr="006362C2">
        <w:t>gagnaþjónusta (DAT),</w:t>
      </w:r>
    </w:p>
    <w:p w14:paraId="48907AF7" w14:textId="77777777" w:rsidR="006362C2" w:rsidRPr="006362C2" w:rsidRDefault="006362C2" w:rsidP="00B90318">
      <w:pPr>
        <w:pStyle w:val="Mlsgreinlista"/>
        <w:numPr>
          <w:ilvl w:val="0"/>
          <w:numId w:val="82"/>
        </w:numPr>
      </w:pPr>
      <w:r w:rsidRPr="006362C2">
        <w:t>veiting samevrópskrar rekstrarstjórnunar flugumferðar og flugleiðsöguþjónustu.</w:t>
      </w:r>
    </w:p>
    <w:p w14:paraId="69CA2E5E" w14:textId="5966FFAB" w:rsidR="006362C2" w:rsidRPr="006362C2" w:rsidRDefault="006362C2" w:rsidP="006362C2">
      <w:r w:rsidRPr="006362C2">
        <w:t xml:space="preserve">Vottorð geta verið gefin út fyrir hverja einstaka tegund þjónustu skv. a- og </w:t>
      </w:r>
      <w:proofErr w:type="spellStart"/>
      <w:r w:rsidRPr="006362C2">
        <w:t>b-lið</w:t>
      </w:r>
      <w:proofErr w:type="spellEnd"/>
      <w:r w:rsidRPr="006362C2">
        <w:t xml:space="preserve"> eða fyrir </w:t>
      </w:r>
      <w:r w:rsidR="00275585">
        <w:t xml:space="preserve">fleiri þjónustur saman. </w:t>
      </w:r>
      <w:r w:rsidRPr="006362C2">
        <w:t>Í vottorðinu skal tilgreina réttindi og skyldur þjónustuveitanda sem og hvaða skil</w:t>
      </w:r>
      <w:r w:rsidRPr="006362C2">
        <w:rPr>
          <w:szCs w:val="21"/>
        </w:rPr>
        <w:softHyphen/>
      </w:r>
      <w:r w:rsidRPr="006362C2">
        <w:t>yrði og</w:t>
      </w:r>
      <w:r w:rsidRPr="006362C2">
        <w:rPr>
          <w:szCs w:val="21"/>
        </w:rPr>
        <w:t>/</w:t>
      </w:r>
      <w:r w:rsidRPr="006362C2">
        <w:t xml:space="preserve">eða takmarkanir gilda um þjónustuna. </w:t>
      </w:r>
    </w:p>
    <w:p w14:paraId="0C61C7C9" w14:textId="77777777" w:rsidR="006362C2" w:rsidRPr="006362C2" w:rsidRDefault="006362C2" w:rsidP="006362C2">
      <w:pPr>
        <w:rPr>
          <w:szCs w:val="21"/>
        </w:rPr>
      </w:pPr>
      <w:r w:rsidRPr="006362C2">
        <w:rPr>
          <w:szCs w:val="21"/>
        </w:rPr>
        <w:t>Umsækjandi með höfuðstöðvar eða aðalaðsetur hér á landi skal sækja um vottun skv. a-lið 1. mgr. til Samgöngustofu, nema hvað varðar miðlæga flæðistýringu flugumferðar og gagna</w:t>
      </w:r>
      <w:r w:rsidRPr="006362C2">
        <w:rPr>
          <w:szCs w:val="21"/>
        </w:rPr>
        <w:softHyphen/>
        <w:t>þjón</w:t>
      </w:r>
      <w:r w:rsidRPr="006362C2">
        <w:rPr>
          <w:szCs w:val="21"/>
        </w:rPr>
        <w:softHyphen/>
        <w:t xml:space="preserve">ustu skv. 3. og 11. </w:t>
      </w:r>
      <w:proofErr w:type="spellStart"/>
      <w:r w:rsidRPr="006362C2">
        <w:rPr>
          <w:szCs w:val="21"/>
        </w:rPr>
        <w:t>tölul</w:t>
      </w:r>
      <w:proofErr w:type="spellEnd"/>
      <w:r w:rsidRPr="006362C2">
        <w:rPr>
          <w:szCs w:val="21"/>
        </w:rPr>
        <w:t>. a-liðar 1. mgr. og veitingu samevrópskrar rekstrar</w:t>
      </w:r>
      <w:r w:rsidRPr="006362C2">
        <w:rPr>
          <w:szCs w:val="21"/>
        </w:rPr>
        <w:softHyphen/>
        <w:t>stjórn</w:t>
      </w:r>
      <w:r w:rsidRPr="006362C2">
        <w:rPr>
          <w:szCs w:val="21"/>
        </w:rPr>
        <w:softHyphen/>
        <w:t>unar flug</w:t>
      </w:r>
      <w:r w:rsidRPr="006362C2">
        <w:rPr>
          <w:szCs w:val="21"/>
        </w:rPr>
        <w:softHyphen/>
        <w:t>um</w:t>
      </w:r>
      <w:r w:rsidRPr="006362C2">
        <w:rPr>
          <w:szCs w:val="21"/>
        </w:rPr>
        <w:softHyphen/>
        <w:t>ferð</w:t>
      </w:r>
      <w:r w:rsidRPr="006362C2">
        <w:rPr>
          <w:szCs w:val="21"/>
        </w:rPr>
        <w:softHyphen/>
        <w:t xml:space="preserve">ar og flugleiðsöguþjónustu skv. </w:t>
      </w:r>
      <w:proofErr w:type="spellStart"/>
      <w:r w:rsidRPr="006362C2">
        <w:rPr>
          <w:szCs w:val="21"/>
        </w:rPr>
        <w:t>b-lið</w:t>
      </w:r>
      <w:proofErr w:type="spellEnd"/>
      <w:r w:rsidRPr="006362C2">
        <w:rPr>
          <w:szCs w:val="21"/>
        </w:rPr>
        <w:t xml:space="preserve"> 1. mgr. sem beint skal til Flugöryggis</w:t>
      </w:r>
      <w:r w:rsidRPr="006362C2">
        <w:rPr>
          <w:szCs w:val="21"/>
        </w:rPr>
        <w:softHyphen/>
        <w:t>stofn</w:t>
      </w:r>
      <w:r w:rsidRPr="006362C2">
        <w:rPr>
          <w:szCs w:val="21"/>
        </w:rPr>
        <w:softHyphen/>
        <w:t>unar Evrópu</w:t>
      </w:r>
      <w:r w:rsidRPr="006362C2">
        <w:rPr>
          <w:szCs w:val="21"/>
        </w:rPr>
        <w:softHyphen/>
        <w:t>sambandsins. Stofnunin er einnig lögbært stjórnvald hvað varðar hönnun, fram</w:t>
      </w:r>
      <w:r w:rsidRPr="006362C2">
        <w:rPr>
          <w:szCs w:val="21"/>
        </w:rPr>
        <w:softHyphen/>
        <w:t>leiðslu, við</w:t>
      </w:r>
      <w:r w:rsidRPr="006362C2">
        <w:rPr>
          <w:szCs w:val="21"/>
        </w:rPr>
        <w:softHyphen/>
        <w:t>hald og rekstur kerfa og kerfishluta fyrir veitingu samevrópskrar rekstrarstjórnunar flug</w:t>
      </w:r>
      <w:r w:rsidRPr="006362C2">
        <w:rPr>
          <w:szCs w:val="21"/>
        </w:rPr>
        <w:softHyphen/>
        <w:t>um</w:t>
      </w:r>
      <w:r w:rsidRPr="006362C2">
        <w:rPr>
          <w:szCs w:val="21"/>
        </w:rPr>
        <w:softHyphen/>
        <w:t>ferðar og flugleiðsöguþjónustu skv. 172. gr. og 173. gr.</w:t>
      </w:r>
    </w:p>
    <w:p w14:paraId="1E3A1242" w14:textId="77777777" w:rsidR="006362C2" w:rsidRPr="006362C2" w:rsidRDefault="006362C2" w:rsidP="006362C2">
      <w:pPr>
        <w:rPr>
          <w:szCs w:val="21"/>
        </w:rPr>
      </w:pPr>
      <w:r w:rsidRPr="006362C2">
        <w:rPr>
          <w:szCs w:val="21"/>
        </w:rPr>
        <w:t>Þrátt fyrir 1. mgr. skal þeim sem sjá um flugupplýsingaþjónustu heimilt að lýsa því yfir að þeir búi yfir getu og aðgengi að tilföngum til að leysa af hendi þau skyldustörf sem tengjast þjón</w:t>
      </w:r>
      <w:r w:rsidRPr="006362C2">
        <w:rPr>
          <w:szCs w:val="21"/>
        </w:rPr>
        <w:softHyphen/>
        <w:t>ustunni.</w:t>
      </w:r>
    </w:p>
    <w:p w14:paraId="34DB3635" w14:textId="77777777" w:rsidR="006362C2" w:rsidRPr="006362C2" w:rsidRDefault="006362C2" w:rsidP="006362C2">
      <w:pPr>
        <w:rPr>
          <w:szCs w:val="21"/>
        </w:rPr>
      </w:pPr>
      <w:r w:rsidRPr="006362C2">
        <w:rPr>
          <w:szCs w:val="21"/>
        </w:rPr>
        <w:t>Ráðherra er heimilt að kveða á um tímabundna undanþágu rekstraraðila flugumferðar og flug</w:t>
      </w:r>
      <w:r w:rsidRPr="006362C2">
        <w:rPr>
          <w:szCs w:val="21"/>
        </w:rPr>
        <w:softHyphen/>
        <w:t>leiðsöguþjónustu frá vottun skv. 1. mgr. þessarar greinar í reglugerð, enda séu höfuð</w:t>
      </w:r>
      <w:r w:rsidRPr="006362C2">
        <w:rPr>
          <w:szCs w:val="21"/>
        </w:rPr>
        <w:softHyphen/>
        <w:t>stöðvar eða aðalaðsetur veitanda þjónustunnar utan yfirráðasvæðis EASA-ríkjanna og þjón</w:t>
      </w:r>
      <w:r w:rsidRPr="006362C2">
        <w:rPr>
          <w:szCs w:val="21"/>
        </w:rPr>
        <w:softHyphen/>
        <w:t>ust</w:t>
      </w:r>
      <w:r w:rsidRPr="006362C2">
        <w:rPr>
          <w:szCs w:val="21"/>
        </w:rPr>
        <w:softHyphen/>
        <w:t>an taki aðeins til lítils hluta flugumferðar í takmörkuðum hluta þess loftrýmis sem íslenska rík</w:t>
      </w:r>
      <w:r w:rsidRPr="006362C2">
        <w:rPr>
          <w:szCs w:val="21"/>
        </w:rPr>
        <w:softHyphen/>
        <w:t xml:space="preserve">ið ber ábyrgð á að veita þjónustu og öðrum skilyrðum sem ráðherra setur sé fullnægt. </w:t>
      </w:r>
    </w:p>
    <w:p w14:paraId="58BB6CFD" w14:textId="77777777" w:rsidR="006362C2" w:rsidRPr="006362C2" w:rsidRDefault="006362C2" w:rsidP="006362C2">
      <w:pPr>
        <w:rPr>
          <w:szCs w:val="21"/>
        </w:rPr>
      </w:pPr>
    </w:p>
    <w:p w14:paraId="295108AB" w14:textId="77777777" w:rsidR="006362C2" w:rsidRPr="006362C2" w:rsidRDefault="006362C2" w:rsidP="006362C2">
      <w:pPr>
        <w:ind w:firstLine="0"/>
        <w:jc w:val="center"/>
      </w:pPr>
      <w:r w:rsidRPr="006362C2">
        <w:t>172. gr.</w:t>
      </w:r>
    </w:p>
    <w:p w14:paraId="24C64B09" w14:textId="77777777" w:rsidR="006362C2" w:rsidRPr="006362C2" w:rsidRDefault="006362C2" w:rsidP="006362C2">
      <w:pPr>
        <w:ind w:firstLine="0"/>
        <w:jc w:val="center"/>
        <w:rPr>
          <w:i/>
          <w:szCs w:val="21"/>
        </w:rPr>
      </w:pPr>
      <w:r w:rsidRPr="006362C2">
        <w:rPr>
          <w:i/>
          <w:szCs w:val="21"/>
        </w:rPr>
        <w:t>Kerfi og kerfishlutar rekstrarstjórnunar flugumferðar og flugleiðsöguþjónustu.</w:t>
      </w:r>
    </w:p>
    <w:p w14:paraId="6639539C" w14:textId="77777777" w:rsidR="006362C2" w:rsidRPr="006362C2" w:rsidRDefault="006362C2" w:rsidP="006362C2">
      <w:pPr>
        <w:rPr>
          <w:szCs w:val="21"/>
        </w:rPr>
      </w:pPr>
      <w:r w:rsidRPr="006362C2">
        <w:rPr>
          <w:szCs w:val="21"/>
        </w:rPr>
        <w:lastRenderedPageBreak/>
        <w:t>Kerfi og kerfishlutar rekstrarstjórnunar flugumferðar og flugleiðsöguþjónustu, sem miðla upp</w:t>
      </w:r>
      <w:r w:rsidRPr="006362C2">
        <w:rPr>
          <w:szCs w:val="21"/>
        </w:rPr>
        <w:softHyphen/>
        <w:t>lýs</w:t>
      </w:r>
      <w:r w:rsidRPr="006362C2">
        <w:rPr>
          <w:szCs w:val="21"/>
        </w:rPr>
        <w:softHyphen/>
        <w:t>ingum til loftfara og frá þeim og á jörðu niðri, skulu hönnuð, framleidd, sett upp, þeim við</w:t>
      </w:r>
      <w:r w:rsidRPr="006362C2">
        <w:rPr>
          <w:szCs w:val="21"/>
        </w:rPr>
        <w:softHyphen/>
        <w:t>haldið, þau varin gegn óheimilum aðgangi og starfrækt með tilhlýðilegum hætti til að tryggja að þau henti til fyrirhugaðra nota.</w:t>
      </w:r>
    </w:p>
    <w:p w14:paraId="4049827B" w14:textId="77777777" w:rsidR="006362C2" w:rsidRPr="006362C2" w:rsidRDefault="006362C2" w:rsidP="006362C2">
      <w:pPr>
        <w:ind w:left="284" w:firstLine="0"/>
        <w:rPr>
          <w:szCs w:val="21"/>
        </w:rPr>
      </w:pPr>
      <w:r w:rsidRPr="006362C2">
        <w:rPr>
          <w:szCs w:val="21"/>
        </w:rPr>
        <w:t>Ráðherra er heimilt að ákvarða í reglugerð að:</w:t>
      </w:r>
    </w:p>
    <w:p w14:paraId="5F1F775B" w14:textId="77777777" w:rsidR="006362C2" w:rsidRPr="006362C2" w:rsidRDefault="006362C2" w:rsidP="00B90318">
      <w:pPr>
        <w:numPr>
          <w:ilvl w:val="0"/>
          <w:numId w:val="21"/>
        </w:numPr>
        <w:contextualSpacing/>
      </w:pPr>
      <w:r w:rsidRPr="006362C2">
        <w:t>veitendum rekstrarstjórnunar flugumferðar og flugleiðsöguþjónustu sé skylt að lýsa því yfir að kerfin og kerfishlutarnir sem þeir taka í notkun uppfylli viðeigandi vottunar</w:t>
      </w:r>
      <w:r w:rsidRPr="006362C2">
        <w:softHyphen/>
        <w:t>for</w:t>
      </w:r>
      <w:r w:rsidRPr="006362C2">
        <w:softHyphen/>
        <w:t>skrift</w:t>
      </w:r>
      <w:r w:rsidRPr="006362C2">
        <w:softHyphen/>
        <w:t>ir sem tilteknar eru í reglugerð, eða</w:t>
      </w:r>
    </w:p>
    <w:p w14:paraId="5532D39F" w14:textId="77777777" w:rsidR="006362C2" w:rsidRPr="006362C2" w:rsidRDefault="006362C2" w:rsidP="00B90318">
      <w:pPr>
        <w:numPr>
          <w:ilvl w:val="0"/>
          <w:numId w:val="21"/>
        </w:numPr>
        <w:contextualSpacing/>
      </w:pPr>
      <w:r w:rsidRPr="006362C2">
        <w:t xml:space="preserve">að kerfin og kerfishlutarnir séu háðir vottun í samræmi við vottunarforskriftir. </w:t>
      </w:r>
    </w:p>
    <w:p w14:paraId="19ED5461" w14:textId="77777777" w:rsidR="006362C2" w:rsidRPr="006362C2" w:rsidRDefault="006362C2" w:rsidP="006362C2">
      <w:r w:rsidRPr="006362C2">
        <w:t>Þrátt fyrir 2. mgr. er fyrirtækjum sem hanna, framleiða eða viðhalda kerfi og kerfishluta fyr</w:t>
      </w:r>
      <w:r w:rsidRPr="006362C2">
        <w:softHyphen/>
        <w:t>ir veitingu rekstrarstjórnunar flugumferðar og flugleiðsöguþjónustu heimilt að gefa út yfir</w:t>
      </w:r>
      <w:r w:rsidRPr="006362C2">
        <w:softHyphen/>
        <w:t>lýs</w:t>
      </w:r>
      <w:r w:rsidRPr="006362C2">
        <w:softHyphen/>
        <w:t>ingu þess efnis að þessi kerfi og kerfishlutar samrýmist viðeigandi forskriftum og að þau henti til notkunar.</w:t>
      </w:r>
    </w:p>
    <w:p w14:paraId="40CACA01" w14:textId="77777777" w:rsidR="006362C2" w:rsidRPr="006362C2" w:rsidRDefault="006362C2" w:rsidP="006362C2">
      <w:r w:rsidRPr="006362C2">
        <w:t>Séu kerfi- eða kerfishlutar háðir vottun samkvæmt þessari grein fer með slíka vottun skv. 2. mgr. 173. gr. að breyttu breytanda.</w:t>
      </w:r>
    </w:p>
    <w:p w14:paraId="3EB46E1E" w14:textId="77777777" w:rsidR="006362C2" w:rsidRPr="006362C2" w:rsidRDefault="006362C2" w:rsidP="006362C2"/>
    <w:p w14:paraId="2AF14200" w14:textId="77777777" w:rsidR="006362C2" w:rsidRPr="006362C2" w:rsidRDefault="006362C2" w:rsidP="006362C2">
      <w:pPr>
        <w:ind w:firstLine="0"/>
        <w:jc w:val="center"/>
      </w:pPr>
      <w:r w:rsidRPr="006362C2">
        <w:t>173. gr.</w:t>
      </w:r>
    </w:p>
    <w:p w14:paraId="047DD052" w14:textId="77777777" w:rsidR="006362C2" w:rsidRPr="006362C2" w:rsidRDefault="006362C2" w:rsidP="006362C2">
      <w:pPr>
        <w:ind w:firstLine="0"/>
        <w:jc w:val="center"/>
        <w:rPr>
          <w:i/>
          <w:szCs w:val="21"/>
        </w:rPr>
      </w:pPr>
      <w:r w:rsidRPr="006362C2">
        <w:rPr>
          <w:i/>
          <w:szCs w:val="21"/>
        </w:rPr>
        <w:t>Hönnun, framleiðsla og viðhald kerfa eða kerfishluta.</w:t>
      </w:r>
    </w:p>
    <w:p w14:paraId="69AD96DA" w14:textId="77777777" w:rsidR="006362C2" w:rsidRPr="006362C2" w:rsidRDefault="006362C2" w:rsidP="006362C2">
      <w:pPr>
        <w:rPr>
          <w:szCs w:val="21"/>
        </w:rPr>
      </w:pPr>
      <w:r w:rsidRPr="006362C2">
        <w:rPr>
          <w:szCs w:val="21"/>
        </w:rPr>
        <w:t>Ráðherra er heimilt að ákvarða með reglugerð að fyrirtæki sem taka þátt í hönnun, fram</w:t>
      </w:r>
      <w:r w:rsidRPr="006362C2">
        <w:rPr>
          <w:szCs w:val="21"/>
        </w:rPr>
        <w:softHyphen/>
        <w:t>leiðslu eða viðhaldi á kerfum eða kerfishlutum fyrir veitingu rekstrarstjórnunar flugumferðar og flugleiðsöguþjónustu:</w:t>
      </w:r>
    </w:p>
    <w:p w14:paraId="43812AD2" w14:textId="77777777" w:rsidR="006362C2" w:rsidRPr="006362C2" w:rsidRDefault="006362C2" w:rsidP="00B90318">
      <w:pPr>
        <w:pStyle w:val="Mlsgreinlista"/>
        <w:numPr>
          <w:ilvl w:val="0"/>
          <w:numId w:val="83"/>
        </w:numPr>
      </w:pPr>
      <w:r w:rsidRPr="006362C2">
        <w:t xml:space="preserve">gefi út yfirlýsingu þess efnis að þau hafi getu og úrræði til þess að rækja skyldur sínar í samræmi við reglugerð sem ráðherra setur, eða </w:t>
      </w:r>
    </w:p>
    <w:p w14:paraId="4D549D45" w14:textId="77777777" w:rsidR="006362C2" w:rsidRPr="006362C2" w:rsidRDefault="006362C2" w:rsidP="00B90318">
      <w:pPr>
        <w:pStyle w:val="Mlsgreinlista"/>
        <w:numPr>
          <w:ilvl w:val="0"/>
          <w:numId w:val="83"/>
        </w:numPr>
      </w:pPr>
      <w:r w:rsidRPr="006362C2">
        <w:t>séu handhafar vottorðs.</w:t>
      </w:r>
    </w:p>
    <w:p w14:paraId="422237E2" w14:textId="77777777" w:rsidR="006362C2" w:rsidRPr="006362C2" w:rsidRDefault="006362C2" w:rsidP="006362C2">
      <w:pPr>
        <w:rPr>
          <w:szCs w:val="21"/>
        </w:rPr>
      </w:pPr>
      <w:r w:rsidRPr="006362C2">
        <w:rPr>
          <w:szCs w:val="21"/>
        </w:rPr>
        <w:t xml:space="preserve">Vottorð skv. </w:t>
      </w:r>
      <w:proofErr w:type="spellStart"/>
      <w:r w:rsidRPr="006362C2">
        <w:rPr>
          <w:szCs w:val="21"/>
        </w:rPr>
        <w:t>b-lið</w:t>
      </w:r>
      <w:proofErr w:type="spellEnd"/>
      <w:r w:rsidRPr="006362C2">
        <w:rPr>
          <w:szCs w:val="21"/>
        </w:rPr>
        <w:t xml:space="preserve"> 1. mgr. skal gefið út að fenginni beiðni þegar umsækjandi hefur sýnt fram á að hann uppfylli þær kröfur sem ráðherra ákvarðar í reglugerð. Vottorðið skal tilgreina þau réttindi sem veitt eru. Lögbæru stjórnvaldi er heimilt að breyta þessu vottorði til að auka eða minnka réttindi. </w:t>
      </w:r>
    </w:p>
    <w:p w14:paraId="35C6AE72" w14:textId="77777777" w:rsidR="006362C2" w:rsidRPr="006362C2" w:rsidRDefault="006362C2" w:rsidP="006362C2">
      <w:pPr>
        <w:rPr>
          <w:szCs w:val="21"/>
        </w:rPr>
      </w:pPr>
    </w:p>
    <w:p w14:paraId="221F20FC" w14:textId="77777777" w:rsidR="006362C2" w:rsidRPr="006362C2" w:rsidRDefault="006362C2" w:rsidP="006362C2">
      <w:pPr>
        <w:ind w:firstLine="0"/>
        <w:jc w:val="center"/>
      </w:pPr>
      <w:r w:rsidRPr="006362C2">
        <w:t>174. gr.</w:t>
      </w:r>
    </w:p>
    <w:p w14:paraId="1F4127A9" w14:textId="77777777" w:rsidR="006362C2" w:rsidRPr="006362C2" w:rsidRDefault="006362C2" w:rsidP="006362C2">
      <w:pPr>
        <w:ind w:firstLine="0"/>
        <w:jc w:val="center"/>
        <w:rPr>
          <w:i/>
          <w:szCs w:val="21"/>
        </w:rPr>
      </w:pPr>
      <w:r w:rsidRPr="006362C2">
        <w:rPr>
          <w:i/>
          <w:szCs w:val="21"/>
        </w:rPr>
        <w:t>Almennar kröfur til veitanda rekstrarstjórnunar flugumferðar/flugleiðsöguþjónustu.</w:t>
      </w:r>
    </w:p>
    <w:p w14:paraId="219B3625" w14:textId="77777777" w:rsidR="006362C2" w:rsidRPr="006362C2" w:rsidRDefault="006362C2" w:rsidP="006362C2">
      <w:pPr>
        <w:rPr>
          <w:szCs w:val="21"/>
        </w:rPr>
      </w:pPr>
      <w:r w:rsidRPr="006362C2">
        <w:rPr>
          <w:szCs w:val="21"/>
        </w:rPr>
        <w:t>Veitandi rekstrarstjórnunar flugumferðar og flugleiðsöguþjónustu skal tryggja að hann sé fær um að veita þjónustuna á öruggan, skilvirkan, samfelldan og varanlegan hátt í samræmi við fyrirsjáanlega heildareftirspurn í tilteknu loftrými. Veitandinn skal m.a. viðhalda full</w:t>
      </w:r>
      <w:r w:rsidRPr="006362C2">
        <w:rPr>
          <w:szCs w:val="21"/>
        </w:rPr>
        <w:softHyphen/>
        <w:t>nægj</w:t>
      </w:r>
      <w:r w:rsidRPr="006362C2">
        <w:rPr>
          <w:szCs w:val="21"/>
        </w:rPr>
        <w:softHyphen/>
        <w:t>andi tækni- og rekstrarlegu hæfi og sérþekkingu, innleiða og viðhalda stjórnunarkerfi, útbúa og viðhalda rekstrarhandbókum og verklagsreglum um starfsemi sína og geta sýnt fram á að starfs</w:t>
      </w:r>
      <w:r w:rsidRPr="006362C2">
        <w:rPr>
          <w:szCs w:val="21"/>
        </w:rPr>
        <w:softHyphen/>
        <w:t>aðferðir hans og verklagsreglur samrýmast þeim kröfum sem ráðherra setur í reglu</w:t>
      </w:r>
      <w:r w:rsidRPr="006362C2">
        <w:rPr>
          <w:szCs w:val="21"/>
        </w:rPr>
        <w:softHyphen/>
        <w:t>gerð. Þjón</w:t>
      </w:r>
      <w:r w:rsidRPr="006362C2">
        <w:rPr>
          <w:szCs w:val="21"/>
        </w:rPr>
        <w:softHyphen/>
        <w:t>ustuveitandi skal enn fremur sjá til þess að fyrir hendi sé viðunandi og fullnægjandi að</w:t>
      </w:r>
      <w:r w:rsidRPr="006362C2">
        <w:rPr>
          <w:szCs w:val="21"/>
        </w:rPr>
        <w:softHyphen/>
        <w:t>staða til starfseminnar og að hann hafi yfir að ráða hæfu starfsfólki, þ.m.t. tæknifólki sem sinn</w:t>
      </w:r>
      <w:r w:rsidRPr="006362C2">
        <w:rPr>
          <w:szCs w:val="21"/>
        </w:rPr>
        <w:softHyphen/>
        <w:t xml:space="preserve">ir öryggistengdum verkefnum, sem hlotið hefur viðeigandi þjálfun til að sinna störfum sínum. </w:t>
      </w:r>
    </w:p>
    <w:p w14:paraId="5A78E250" w14:textId="77777777" w:rsidR="006362C2" w:rsidRPr="006362C2" w:rsidRDefault="006362C2" w:rsidP="006362C2">
      <w:pPr>
        <w:rPr>
          <w:szCs w:val="21"/>
        </w:rPr>
      </w:pPr>
      <w:r w:rsidRPr="006362C2">
        <w:rPr>
          <w:szCs w:val="21"/>
        </w:rPr>
        <w:t>Veitandi rekstrarstjórnunar flugumferðar og flugleiðsöguþjónustu skal vera fær um að standa við fjárhagslegar skuldbindingar sínar og gera viðeigandi ráðstafanir til að standa undir þeirri hugsanlegu bótaábyrgð sem tengist framkvæmd þjónustunnar. Þjónustuveitandi skal hafa og viðhalda viðbragðsáætlun í samræmi við þá þjónustu sem hann veitir til að bregðast við atburðum sem hafa í för með sér verulega skerðingu eða truflun á starfsemi hans.</w:t>
      </w:r>
    </w:p>
    <w:p w14:paraId="6A8EEBBB" w14:textId="77777777" w:rsidR="006362C2" w:rsidRPr="006362C2" w:rsidRDefault="006362C2" w:rsidP="006362C2">
      <w:pPr>
        <w:rPr>
          <w:szCs w:val="21"/>
        </w:rPr>
      </w:pPr>
      <w:r w:rsidRPr="006362C2">
        <w:rPr>
          <w:szCs w:val="21"/>
        </w:rPr>
        <w:lastRenderedPageBreak/>
        <w:t>Þjónusta rekstrarstjórnunar flugumferðar og flugleiðsögu og hönnun, framleiðsla, viðhald og rekstur kerfa og kerfishluta sem tengjast þjónustunni skal vera í samræmi við reglugerð sem ráðherra setur.</w:t>
      </w:r>
    </w:p>
    <w:p w14:paraId="07F64884" w14:textId="77777777" w:rsidR="006362C2" w:rsidRPr="006362C2" w:rsidRDefault="006362C2" w:rsidP="006362C2">
      <w:pPr>
        <w:rPr>
          <w:szCs w:val="21"/>
        </w:rPr>
      </w:pPr>
    </w:p>
    <w:p w14:paraId="0E48B2CB" w14:textId="77777777" w:rsidR="006362C2" w:rsidRPr="006362C2" w:rsidRDefault="006362C2" w:rsidP="006362C2">
      <w:pPr>
        <w:ind w:firstLine="0"/>
        <w:jc w:val="center"/>
      </w:pPr>
      <w:r w:rsidRPr="006362C2">
        <w:t>175. gr.</w:t>
      </w:r>
    </w:p>
    <w:p w14:paraId="15FFCA20" w14:textId="77777777" w:rsidR="006362C2" w:rsidRPr="006362C2" w:rsidRDefault="006362C2" w:rsidP="006362C2">
      <w:pPr>
        <w:ind w:firstLine="0"/>
        <w:jc w:val="center"/>
        <w:rPr>
          <w:i/>
        </w:rPr>
      </w:pPr>
      <w:r w:rsidRPr="006362C2">
        <w:rPr>
          <w:i/>
        </w:rPr>
        <w:t>Opin og gagnsæ þjónusta.</w:t>
      </w:r>
    </w:p>
    <w:p w14:paraId="10F9DFD5" w14:textId="77777777" w:rsidR="006362C2" w:rsidRPr="006362C2" w:rsidRDefault="006362C2" w:rsidP="006362C2">
      <w:pPr>
        <w:rPr>
          <w:szCs w:val="21"/>
        </w:rPr>
      </w:pPr>
      <w:r w:rsidRPr="006362C2">
        <w:rPr>
          <w:szCs w:val="21"/>
        </w:rPr>
        <w:t>Veitandi rekstrarstjórnunar flugumferðar og flugleiðsöguþjónustu skal veita þjónustu sína á opinn og gagnsæjan hátt. Hann skal birta skilyrði fyrir aðgangi að þjónustunni og breytingum þar á, sem og koma á reglulegu samráðsferli með notendum þjónustunnar, eftir þörfum, t.d. fyrir sértækar breytingar á þjónustu, annaðhvort einstaklingsmiðuðu eða á sameiginlegum grund</w:t>
      </w:r>
      <w:r w:rsidRPr="006362C2">
        <w:rPr>
          <w:szCs w:val="21"/>
        </w:rPr>
        <w:softHyphen/>
        <w:t xml:space="preserve">velli. </w:t>
      </w:r>
    </w:p>
    <w:p w14:paraId="5D0C9650" w14:textId="77777777" w:rsidR="006362C2" w:rsidRPr="006362C2" w:rsidRDefault="006362C2" w:rsidP="006362C2">
      <w:pPr>
        <w:rPr>
          <w:szCs w:val="21"/>
        </w:rPr>
      </w:pPr>
      <w:r w:rsidRPr="006362C2">
        <w:rPr>
          <w:szCs w:val="21"/>
        </w:rPr>
        <w:t>Veitanda þjónustu er óheimilt að mismuna þjónustunotendum á grundvelli þjóðernis eða ann</w:t>
      </w:r>
      <w:r w:rsidRPr="006362C2">
        <w:rPr>
          <w:szCs w:val="21"/>
        </w:rPr>
        <w:softHyphen/>
        <w:t>arra einkenna eða hópi notenda.</w:t>
      </w:r>
    </w:p>
    <w:p w14:paraId="46EF7426" w14:textId="77777777" w:rsidR="006362C2" w:rsidRPr="006362C2" w:rsidRDefault="006362C2" w:rsidP="006362C2">
      <w:pPr>
        <w:rPr>
          <w:szCs w:val="21"/>
        </w:rPr>
      </w:pPr>
      <w:bookmarkStart w:id="63" w:name="_Hlk28451700"/>
    </w:p>
    <w:p w14:paraId="6B479DA9" w14:textId="77777777" w:rsidR="006362C2" w:rsidRPr="006362C2" w:rsidRDefault="006362C2" w:rsidP="006362C2">
      <w:pPr>
        <w:ind w:firstLine="0"/>
        <w:jc w:val="center"/>
      </w:pPr>
      <w:r w:rsidRPr="006362C2">
        <w:t>176. gr.</w:t>
      </w:r>
    </w:p>
    <w:p w14:paraId="35783DA7" w14:textId="77777777" w:rsidR="006362C2" w:rsidRPr="006362C2" w:rsidRDefault="006362C2" w:rsidP="006362C2">
      <w:pPr>
        <w:ind w:firstLine="0"/>
        <w:jc w:val="center"/>
        <w:rPr>
          <w:i/>
          <w:szCs w:val="21"/>
        </w:rPr>
      </w:pPr>
      <w:r w:rsidRPr="006362C2">
        <w:rPr>
          <w:i/>
          <w:szCs w:val="21"/>
        </w:rPr>
        <w:t>Upptökur og varðveisla gagna.</w:t>
      </w:r>
    </w:p>
    <w:p w14:paraId="60E200D0" w14:textId="77777777" w:rsidR="006362C2" w:rsidRPr="006362C2" w:rsidRDefault="006362C2" w:rsidP="006362C2">
      <w:pPr>
        <w:rPr>
          <w:szCs w:val="21"/>
        </w:rPr>
      </w:pPr>
      <w:r w:rsidRPr="006362C2">
        <w:rPr>
          <w:szCs w:val="21"/>
        </w:rPr>
        <w:t>Veitandi rekstrarstjórnunar flugumferðar og flugleiðsöguþjónustu skal taka upp hvers konar fjarskipti vegna þjónustu sinnar og skrá gögn sem berast vegna hennar. Ráðherra er heimilt að ákvarða með reglugerð hvaða fjarskipti og gögn rekstraraðilar flugumferðar og flugleið</w:t>
      </w:r>
      <w:r w:rsidRPr="006362C2">
        <w:rPr>
          <w:szCs w:val="21"/>
        </w:rPr>
        <w:softHyphen/>
        <w:t>sögu</w:t>
      </w:r>
      <w:r w:rsidRPr="006362C2">
        <w:rPr>
          <w:szCs w:val="21"/>
        </w:rPr>
        <w:softHyphen/>
        <w:t>þjónustu skulu taka upp, skrá og varðveita.</w:t>
      </w:r>
    </w:p>
    <w:p w14:paraId="594620E6" w14:textId="77777777" w:rsidR="006362C2" w:rsidRPr="006362C2" w:rsidRDefault="006362C2" w:rsidP="006362C2">
      <w:r w:rsidRPr="006362C2">
        <w:t xml:space="preserve">Um upptöku, varðveislu, </w:t>
      </w:r>
      <w:proofErr w:type="spellStart"/>
      <w:r w:rsidRPr="006362C2">
        <w:t>afspilun</w:t>
      </w:r>
      <w:proofErr w:type="spellEnd"/>
      <w:r w:rsidRPr="006362C2">
        <w:t xml:space="preserve"> og skráningu á notkun skal nánar kveðið á um í reglugerð sem ráðherra setur. Óviðkomandi aðilum skal ekki veittur aðgangur að gögnum þessum nema sam</w:t>
      </w:r>
      <w:r w:rsidRPr="006362C2">
        <w:rPr>
          <w:szCs w:val="21"/>
        </w:rPr>
        <w:softHyphen/>
      </w:r>
      <w:r w:rsidRPr="006362C2">
        <w:t>kvæmt sérstakri lagaheimild eða dómsúrskurði.</w:t>
      </w:r>
    </w:p>
    <w:p w14:paraId="726902A0" w14:textId="77777777" w:rsidR="006362C2" w:rsidRPr="006362C2" w:rsidRDefault="006362C2" w:rsidP="006362C2">
      <w:pPr>
        <w:rPr>
          <w:szCs w:val="21"/>
        </w:rPr>
      </w:pPr>
      <w:bookmarkStart w:id="64" w:name="_Hlk29540672"/>
      <w:bookmarkStart w:id="65" w:name="_Hlk23155109"/>
      <w:bookmarkEnd w:id="63"/>
    </w:p>
    <w:p w14:paraId="4196A39E" w14:textId="77777777" w:rsidR="006362C2" w:rsidRPr="006362C2" w:rsidRDefault="006362C2" w:rsidP="006362C2">
      <w:pPr>
        <w:ind w:firstLine="0"/>
        <w:jc w:val="center"/>
      </w:pPr>
      <w:r w:rsidRPr="006362C2">
        <w:t xml:space="preserve">177. gr. </w:t>
      </w:r>
    </w:p>
    <w:p w14:paraId="4B0FC907" w14:textId="77777777" w:rsidR="006362C2" w:rsidRPr="006362C2" w:rsidRDefault="006362C2" w:rsidP="006362C2">
      <w:pPr>
        <w:ind w:firstLine="0"/>
        <w:jc w:val="center"/>
        <w:rPr>
          <w:i/>
        </w:rPr>
      </w:pPr>
      <w:r w:rsidRPr="006362C2">
        <w:rPr>
          <w:i/>
        </w:rPr>
        <w:t>Skipulag og hönnun loftrýmis.</w:t>
      </w:r>
    </w:p>
    <w:p w14:paraId="379FE936" w14:textId="77777777" w:rsidR="006362C2" w:rsidRPr="006362C2" w:rsidRDefault="006362C2" w:rsidP="006362C2">
      <w:r w:rsidRPr="006362C2">
        <w:t xml:space="preserve">Ráðherra fer með skipulag loftrýmis á íslensku yfirráðasvæði og í því loftrými sem Ísland er skuldbundið til að veita þjónustu í á grundvelli þjóðréttarsamninga. Ráðherra til aðstoðar er Samgöngustofa sem ber ábyrgð á gerð loftrýmisskipulags. </w:t>
      </w:r>
    </w:p>
    <w:p w14:paraId="0CC28407" w14:textId="77777777" w:rsidR="006362C2" w:rsidRPr="006362C2" w:rsidRDefault="006362C2" w:rsidP="006362C2">
      <w:r w:rsidRPr="006362C2">
        <w:t>Í loftrýmisskipulagi skal m.a. kveðið á um:</w:t>
      </w:r>
    </w:p>
    <w:p w14:paraId="1D4FB7FE" w14:textId="77777777" w:rsidR="006362C2" w:rsidRPr="006362C2" w:rsidRDefault="006362C2" w:rsidP="00B90318">
      <w:pPr>
        <w:pStyle w:val="Mlsgreinlista"/>
        <w:numPr>
          <w:ilvl w:val="0"/>
          <w:numId w:val="84"/>
        </w:numPr>
      </w:pPr>
      <w:r w:rsidRPr="006362C2">
        <w:t>stefnu um skipulag loftrýmis,</w:t>
      </w:r>
    </w:p>
    <w:p w14:paraId="16524EA3" w14:textId="77777777" w:rsidR="006362C2" w:rsidRPr="006362C2" w:rsidRDefault="006362C2" w:rsidP="00B90318">
      <w:pPr>
        <w:pStyle w:val="Mlsgreinlista"/>
        <w:numPr>
          <w:ilvl w:val="0"/>
          <w:numId w:val="84"/>
        </w:numPr>
      </w:pPr>
      <w:r w:rsidRPr="006362C2">
        <w:t>afmörkun þjónustusvæða,</w:t>
      </w:r>
    </w:p>
    <w:p w14:paraId="6E9F8201" w14:textId="77777777" w:rsidR="006362C2" w:rsidRPr="006362C2" w:rsidRDefault="006362C2" w:rsidP="00B90318">
      <w:pPr>
        <w:pStyle w:val="Mlsgreinlista"/>
        <w:numPr>
          <w:ilvl w:val="0"/>
          <w:numId w:val="84"/>
        </w:numPr>
      </w:pPr>
      <w:r w:rsidRPr="006362C2">
        <w:t xml:space="preserve">flokkun loftrýmis, </w:t>
      </w:r>
    </w:p>
    <w:p w14:paraId="784B4271" w14:textId="77777777" w:rsidR="006362C2" w:rsidRPr="006362C2" w:rsidRDefault="006362C2" w:rsidP="00B90318">
      <w:pPr>
        <w:pStyle w:val="Mlsgreinlista"/>
        <w:numPr>
          <w:ilvl w:val="0"/>
          <w:numId w:val="84"/>
        </w:numPr>
      </w:pPr>
      <w:r w:rsidRPr="006362C2">
        <w:t>bann-, hafta- og hættusvæði sem skilgreind eru ótímabundið,</w:t>
      </w:r>
    </w:p>
    <w:p w14:paraId="7A40E069" w14:textId="77777777" w:rsidR="006362C2" w:rsidRPr="006362C2" w:rsidRDefault="006362C2" w:rsidP="00B90318">
      <w:pPr>
        <w:pStyle w:val="Mlsgreinlista"/>
        <w:numPr>
          <w:ilvl w:val="0"/>
          <w:numId w:val="84"/>
        </w:numPr>
      </w:pPr>
      <w:r w:rsidRPr="006362C2">
        <w:t>annað sem máli skiptir um nýtingu loftrýmisins.</w:t>
      </w:r>
    </w:p>
    <w:p w14:paraId="25EE039F" w14:textId="77777777" w:rsidR="006362C2" w:rsidRPr="006362C2" w:rsidRDefault="006362C2" w:rsidP="006362C2">
      <w:pPr>
        <w:ind w:firstLine="0"/>
      </w:pPr>
      <w:r w:rsidRPr="006362C2">
        <w:t xml:space="preserve">Við gerð loftrýmisskipulags skal m.a. lýsa umhverfi og aðstæðum í skipulagssvæðinu og forsendum þeirrar stefnu sem það felur í sér og gera grein fyrir áhrifum þess og einstakra stefnumiða. Þá skal leitast við að taka tillit til öryggis, skilvirkni og umhverfissjónarmiða í samræmi við stefnu stjórnvalda, öðrum lögum og stjórnvaldsfyrirmælum þar sem flugtak, lending og/eða flug loftfara er háð takmörkunum eða banni. </w:t>
      </w:r>
    </w:p>
    <w:p w14:paraId="370DBEC2" w14:textId="77777777" w:rsidR="006362C2" w:rsidRPr="006362C2" w:rsidRDefault="006362C2" w:rsidP="006362C2">
      <w:r w:rsidRPr="006362C2">
        <w:t>Við gerð loftrýmisskipulags skal leita eftir sjónarmiðum og tillögum viðkomandi stjórnvalda, loftrýmisnotenda, almennings og annarra hagaðila um mótun stefnu. Sérstakt samráð skal haft við sveitarfélög, rekstraraðila flugvalla og rekstraraðila rekstrarstjórnunar flugumferðar og flugleiðsöguþjónustu.</w:t>
      </w:r>
    </w:p>
    <w:p w14:paraId="513B5851" w14:textId="77777777" w:rsidR="006362C2" w:rsidRPr="006362C2" w:rsidRDefault="006362C2" w:rsidP="006362C2">
      <w:pPr>
        <w:rPr>
          <w:szCs w:val="21"/>
        </w:rPr>
      </w:pPr>
      <w:r w:rsidRPr="006362C2">
        <w:rPr>
          <w:szCs w:val="21"/>
        </w:rPr>
        <w:t>Loftrýmisnotendum, stjórnvöldum og öðrum hagaðilum er heimilt að koma á framfæri til</w:t>
      </w:r>
      <w:r w:rsidRPr="006362C2">
        <w:rPr>
          <w:szCs w:val="21"/>
        </w:rPr>
        <w:softHyphen/>
        <w:t>lög</w:t>
      </w:r>
      <w:r w:rsidRPr="006362C2">
        <w:rPr>
          <w:szCs w:val="21"/>
        </w:rPr>
        <w:softHyphen/>
        <w:t>um til Samgöngustofu um breytingar á skipulagi og hönnun loftrýmis í samræmi við reglugerð sem ráðherra setur.</w:t>
      </w:r>
    </w:p>
    <w:p w14:paraId="6CB7F2CA" w14:textId="77777777" w:rsidR="006362C2" w:rsidRPr="006362C2" w:rsidRDefault="006362C2" w:rsidP="006362C2">
      <w:pPr>
        <w:rPr>
          <w:szCs w:val="21"/>
        </w:rPr>
      </w:pPr>
      <w:r w:rsidRPr="006362C2">
        <w:rPr>
          <w:szCs w:val="21"/>
        </w:rPr>
        <w:lastRenderedPageBreak/>
        <w:t>Skipulag loftrýmis og allar breytingar á skipulagi og hönnun loftrýmis skal birta fyrir tilstilli upplýsingaþjónustu flug</w:t>
      </w:r>
      <w:r w:rsidRPr="006362C2">
        <w:rPr>
          <w:szCs w:val="21"/>
        </w:rPr>
        <w:softHyphen/>
        <w:t>mála í flugmálahandbók, með upplýsingabréfi flugmála og eða með tilkynningu til flugliða.</w:t>
      </w:r>
    </w:p>
    <w:p w14:paraId="67EA27A4" w14:textId="77777777" w:rsidR="006362C2" w:rsidRPr="006362C2" w:rsidRDefault="006362C2" w:rsidP="006362C2"/>
    <w:p w14:paraId="1CFFACF3" w14:textId="77777777" w:rsidR="006362C2" w:rsidRPr="006362C2" w:rsidRDefault="006362C2" w:rsidP="006362C2">
      <w:pPr>
        <w:ind w:firstLine="0"/>
        <w:jc w:val="center"/>
      </w:pPr>
      <w:r w:rsidRPr="006362C2">
        <w:t>178. gr.</w:t>
      </w:r>
    </w:p>
    <w:p w14:paraId="179AAF1C" w14:textId="77777777" w:rsidR="006362C2" w:rsidRPr="006362C2" w:rsidRDefault="006362C2" w:rsidP="006362C2">
      <w:pPr>
        <w:ind w:firstLine="0"/>
        <w:jc w:val="center"/>
        <w:rPr>
          <w:i/>
        </w:rPr>
      </w:pPr>
      <w:r w:rsidRPr="006362C2">
        <w:rPr>
          <w:i/>
        </w:rPr>
        <w:t xml:space="preserve">Tímabundið skipulag. </w:t>
      </w:r>
    </w:p>
    <w:p w14:paraId="243C8DEE" w14:textId="77777777" w:rsidR="006362C2" w:rsidRPr="006362C2" w:rsidRDefault="006362C2" w:rsidP="006362C2">
      <w:pPr>
        <w:rPr>
          <w:szCs w:val="21"/>
        </w:rPr>
      </w:pPr>
      <w:r w:rsidRPr="006362C2">
        <w:rPr>
          <w:szCs w:val="21"/>
        </w:rPr>
        <w:t xml:space="preserve">Samgöngustofu er heimilt að kveða á um tímabundið skipulag loftrýmis skv. c-, d- og </w:t>
      </w:r>
      <w:proofErr w:type="spellStart"/>
      <w:r w:rsidRPr="006362C2">
        <w:rPr>
          <w:szCs w:val="21"/>
        </w:rPr>
        <w:t>e-lið</w:t>
      </w:r>
      <w:proofErr w:type="spellEnd"/>
      <w:r w:rsidRPr="006362C2">
        <w:rPr>
          <w:szCs w:val="21"/>
        </w:rPr>
        <w:t xml:space="preserve"> 2. mgr. 177. gr., enda vari slíkt skipulag ekki lengur en þörf krefur. Stofnuninni er heimilt að fela veitanda flugleiðsöguþjónustu umsýslu beiðna og úrlausn í rauntíma.</w:t>
      </w:r>
    </w:p>
    <w:bookmarkEnd w:id="64"/>
    <w:p w14:paraId="421DA540" w14:textId="77777777" w:rsidR="006362C2" w:rsidRPr="006362C2" w:rsidRDefault="006362C2" w:rsidP="006362C2">
      <w:pPr>
        <w:rPr>
          <w:szCs w:val="21"/>
        </w:rPr>
      </w:pPr>
    </w:p>
    <w:p w14:paraId="06594E29" w14:textId="77777777" w:rsidR="006362C2" w:rsidRPr="006362C2" w:rsidRDefault="006362C2" w:rsidP="006362C2">
      <w:pPr>
        <w:ind w:firstLine="0"/>
        <w:jc w:val="center"/>
      </w:pPr>
      <w:r w:rsidRPr="006362C2">
        <w:t>179. gr.</w:t>
      </w:r>
    </w:p>
    <w:p w14:paraId="2B18406E" w14:textId="77777777" w:rsidR="006362C2" w:rsidRPr="006362C2" w:rsidRDefault="006362C2" w:rsidP="006362C2">
      <w:pPr>
        <w:ind w:firstLine="0"/>
        <w:jc w:val="center"/>
        <w:rPr>
          <w:i/>
        </w:rPr>
      </w:pPr>
      <w:r w:rsidRPr="006362C2">
        <w:rPr>
          <w:i/>
        </w:rPr>
        <w:t>Upplýsingaþjónusta um loftrýmismál.</w:t>
      </w:r>
    </w:p>
    <w:p w14:paraId="5C6C8504" w14:textId="77777777" w:rsidR="006362C2" w:rsidRPr="006362C2" w:rsidRDefault="006362C2" w:rsidP="006362C2">
      <w:pPr>
        <w:rPr>
          <w:szCs w:val="21"/>
        </w:rPr>
      </w:pPr>
      <w:r w:rsidRPr="006362C2">
        <w:rPr>
          <w:szCs w:val="21"/>
        </w:rPr>
        <w:t>Samgöngustofa skal rækja upplýsingaþjónustu og stafræna miðlæga gátt og annast milligöngu við önnur innlend stjórnvöld og opinbera aðila um beiðni almennings og hagaðila um nýtingu loftrýmisins, flug loftfara, lendingu eða flugtak í loftrými sem háð er takmörkunum eða banni skv. loftrýmisskipulagi. Samgöngustofu er heimilt samstarf og samvinna við önnur stjórnvöld og hagaðila um starfrækslu gáttar.</w:t>
      </w:r>
    </w:p>
    <w:p w14:paraId="4A37C81D" w14:textId="77777777" w:rsidR="006362C2" w:rsidRPr="006362C2" w:rsidRDefault="006362C2" w:rsidP="006362C2">
      <w:pPr>
        <w:rPr>
          <w:szCs w:val="21"/>
        </w:rPr>
      </w:pPr>
      <w:r w:rsidRPr="006362C2">
        <w:rPr>
          <w:szCs w:val="21"/>
        </w:rPr>
        <w:t>Samgöngustofa skal birta almennar og sértækar upplýsingar er varða umferð loftfara, skipulag og hönnun loftrýmis og varða almenning almennt.</w:t>
      </w:r>
    </w:p>
    <w:p w14:paraId="5904DC52" w14:textId="77777777" w:rsidR="006362C2" w:rsidRPr="006362C2" w:rsidRDefault="006362C2" w:rsidP="006362C2">
      <w:pPr>
        <w:rPr>
          <w:szCs w:val="21"/>
        </w:rPr>
      </w:pPr>
    </w:p>
    <w:bookmarkEnd w:id="65"/>
    <w:p w14:paraId="2A852330" w14:textId="77777777" w:rsidR="006362C2" w:rsidRPr="006362C2" w:rsidRDefault="006362C2" w:rsidP="006362C2">
      <w:pPr>
        <w:ind w:firstLine="0"/>
        <w:jc w:val="center"/>
      </w:pPr>
      <w:r w:rsidRPr="006362C2">
        <w:t>180. gr.</w:t>
      </w:r>
    </w:p>
    <w:p w14:paraId="50A3A368" w14:textId="77777777" w:rsidR="006362C2" w:rsidRPr="006362C2" w:rsidRDefault="006362C2" w:rsidP="006362C2">
      <w:pPr>
        <w:ind w:firstLine="0"/>
        <w:jc w:val="center"/>
        <w:rPr>
          <w:i/>
          <w:szCs w:val="21"/>
        </w:rPr>
      </w:pPr>
      <w:r w:rsidRPr="006362C2">
        <w:rPr>
          <w:i/>
          <w:szCs w:val="21"/>
        </w:rPr>
        <w:t>Fjarskipta-, leiðsögu- og kögunarþjónusta.</w:t>
      </w:r>
    </w:p>
    <w:p w14:paraId="30C0A4C0" w14:textId="77777777" w:rsidR="006362C2" w:rsidRPr="006362C2" w:rsidRDefault="006362C2" w:rsidP="006362C2">
      <w:pPr>
        <w:rPr>
          <w:szCs w:val="21"/>
        </w:rPr>
      </w:pPr>
      <w:r w:rsidRPr="006362C2">
        <w:rPr>
          <w:szCs w:val="21"/>
        </w:rPr>
        <w:t>Veitandi fjarskipta-, leiðsögu- eða kögunarþjónustu skal tryggja að þjónustan sé að</w:t>
      </w:r>
      <w:r w:rsidRPr="006362C2">
        <w:rPr>
          <w:szCs w:val="21"/>
        </w:rPr>
        <w:softHyphen/>
        <w:t>gengi</w:t>
      </w:r>
      <w:r w:rsidRPr="006362C2">
        <w:rPr>
          <w:szCs w:val="21"/>
        </w:rPr>
        <w:softHyphen/>
        <w:t xml:space="preserve">leg, samfelld, nákvæm og heildstæð. Hann skal staðfesta gæði þjónustunnar og sýna fram á að búnaði sé reglulega viðhaldið og hann kvarðaður þegar þess er krafist. </w:t>
      </w:r>
    </w:p>
    <w:p w14:paraId="697D16AA" w14:textId="5FBF9897" w:rsidR="006362C2" w:rsidRPr="006362C2" w:rsidRDefault="006362C2" w:rsidP="006362C2">
      <w:r w:rsidRPr="006362C2">
        <w:t xml:space="preserve">Fjarskiptaþjónusta skal skila og viðhalda fullnægjandi afköstum með tillit til </w:t>
      </w:r>
      <w:proofErr w:type="spellStart"/>
      <w:r w:rsidRPr="006362C2">
        <w:t>aðgengis</w:t>
      </w:r>
      <w:proofErr w:type="spellEnd"/>
      <w:r w:rsidRPr="006362C2">
        <w:t>, heilleika, samfellu og tíma</w:t>
      </w:r>
      <w:r w:rsidR="009A01A7">
        <w:t>leika</w:t>
      </w:r>
      <w:r w:rsidRPr="006362C2">
        <w:t xml:space="preserve"> upplýsinga. Hún skal vera skilvirk og varin gegn gagnabrenglun og truflun.</w:t>
      </w:r>
    </w:p>
    <w:p w14:paraId="7EDB6B72" w14:textId="77777777" w:rsidR="006362C2" w:rsidRPr="006362C2" w:rsidRDefault="006362C2" w:rsidP="006362C2">
      <w:pPr>
        <w:rPr>
          <w:szCs w:val="21"/>
        </w:rPr>
      </w:pPr>
      <w:r w:rsidRPr="006362C2">
        <w:rPr>
          <w:szCs w:val="21"/>
        </w:rPr>
        <w:t>Leiðsöguþjónusta skal ná og viðhalda fullnægjandi afkastastigi, með tilliti til leiðsögu, upp</w:t>
      </w:r>
      <w:r w:rsidRPr="006362C2">
        <w:rPr>
          <w:szCs w:val="21"/>
        </w:rPr>
        <w:softHyphen/>
        <w:t>lýsinga og staðsetningar og tímasetningar þegar hún er látin í té. Viðmiðin fyrir þessar upplýsingar eru hversu nákvæm, heilleg, aðgengileg og samfelld þjónustan er og hversu lögmætar heimildir hennar eru.</w:t>
      </w:r>
    </w:p>
    <w:p w14:paraId="42B5DFA3" w14:textId="77777777" w:rsidR="006362C2" w:rsidRPr="006362C2" w:rsidRDefault="006362C2" w:rsidP="006362C2">
      <w:pPr>
        <w:rPr>
          <w:szCs w:val="21"/>
        </w:rPr>
      </w:pPr>
      <w:r w:rsidRPr="006362C2">
        <w:rPr>
          <w:szCs w:val="21"/>
        </w:rPr>
        <w:t>Með kögunarþjónustu skal ákvarða viðkomandi staðsetningu loftfars í lofti og annarra loftfara og, eftir atvikum, ökutækja á flugvallarsvæði með nægilega góðum árangri að því er varðar nákvæmni, heilleika, lögmæti heimilda, samfellu og líkur á rekjanleika.</w:t>
      </w:r>
    </w:p>
    <w:p w14:paraId="5651475B" w14:textId="77777777" w:rsidR="006362C2" w:rsidRPr="006362C2" w:rsidRDefault="006362C2" w:rsidP="006362C2">
      <w:pPr>
        <w:rPr>
          <w:szCs w:val="21"/>
        </w:rPr>
      </w:pPr>
    </w:p>
    <w:p w14:paraId="072B516B" w14:textId="77777777" w:rsidR="006362C2" w:rsidRPr="006362C2" w:rsidRDefault="006362C2" w:rsidP="006362C2">
      <w:pPr>
        <w:ind w:firstLine="0"/>
        <w:jc w:val="center"/>
      </w:pPr>
      <w:r w:rsidRPr="006362C2">
        <w:t>181. gr.</w:t>
      </w:r>
    </w:p>
    <w:p w14:paraId="23DF23CE" w14:textId="77777777" w:rsidR="006362C2" w:rsidRPr="006362C2" w:rsidRDefault="006362C2" w:rsidP="006362C2">
      <w:pPr>
        <w:ind w:left="284" w:firstLine="0"/>
        <w:jc w:val="center"/>
        <w:rPr>
          <w:i/>
          <w:szCs w:val="21"/>
        </w:rPr>
      </w:pPr>
      <w:r w:rsidRPr="006362C2">
        <w:rPr>
          <w:i/>
          <w:szCs w:val="21"/>
        </w:rPr>
        <w:t>Veðurþjónusta.</w:t>
      </w:r>
    </w:p>
    <w:p w14:paraId="426D5693" w14:textId="77777777" w:rsidR="006362C2" w:rsidRPr="006362C2" w:rsidRDefault="006362C2" w:rsidP="006362C2">
      <w:pPr>
        <w:rPr>
          <w:szCs w:val="21"/>
        </w:rPr>
      </w:pPr>
      <w:r w:rsidRPr="006362C2">
        <w:rPr>
          <w:szCs w:val="21"/>
        </w:rPr>
        <w:t>Veitandi veðurþjónustu skal veita nauðsynlegar veðurupplýsingar í samræmi við reglugerð sem ráðherra setur um flugveðurþjónustu.</w:t>
      </w:r>
    </w:p>
    <w:p w14:paraId="779F1CD7" w14:textId="77777777" w:rsidR="006362C2" w:rsidRPr="006362C2" w:rsidRDefault="006362C2" w:rsidP="006362C2">
      <w:pPr>
        <w:rPr>
          <w:szCs w:val="21"/>
        </w:rPr>
      </w:pPr>
      <w:r w:rsidRPr="006362C2">
        <w:rPr>
          <w:szCs w:val="21"/>
        </w:rPr>
        <w:t>Að því marki sem unnt er skulu veðurupplýsingar fyrir flug vera nákvæmar, ítarlegar, upp</w:t>
      </w:r>
      <w:r w:rsidRPr="006362C2">
        <w:rPr>
          <w:szCs w:val="21"/>
        </w:rPr>
        <w:softHyphen/>
        <w:t>færð</w:t>
      </w:r>
      <w:r w:rsidRPr="006362C2">
        <w:rPr>
          <w:szCs w:val="21"/>
        </w:rPr>
        <w:softHyphen/>
        <w:t>ar af nægilegum heilleika og ótvíræðar til að uppfylla þarfir loftrýmisnotenda. Veður</w:t>
      </w:r>
      <w:r w:rsidRPr="006362C2">
        <w:rPr>
          <w:szCs w:val="21"/>
        </w:rPr>
        <w:softHyphen/>
        <w:t>upp</w:t>
      </w:r>
      <w:r w:rsidRPr="006362C2">
        <w:rPr>
          <w:szCs w:val="21"/>
        </w:rPr>
        <w:softHyphen/>
        <w:t>lýs</w:t>
      </w:r>
      <w:r w:rsidRPr="006362C2">
        <w:rPr>
          <w:szCs w:val="21"/>
        </w:rPr>
        <w:softHyphen/>
        <w:t>ingar fyrir flug skulu byggjast á lögmætum heimildum. Gögn, sem eru notuð sem grunn</w:t>
      </w:r>
      <w:r w:rsidRPr="006362C2">
        <w:rPr>
          <w:szCs w:val="21"/>
        </w:rPr>
        <w:softHyphen/>
        <w:t>ur fyrir veðurupplýsingar fyrir flug, skulu vera af nægilegum gæðum, ítarleg og upp</w:t>
      </w:r>
      <w:r w:rsidRPr="006362C2">
        <w:rPr>
          <w:szCs w:val="21"/>
        </w:rPr>
        <w:softHyphen/>
        <w:t>færð.</w:t>
      </w:r>
    </w:p>
    <w:p w14:paraId="2E226356" w14:textId="77777777" w:rsidR="006362C2" w:rsidRPr="006362C2" w:rsidRDefault="006362C2" w:rsidP="006362C2">
      <w:pPr>
        <w:rPr>
          <w:szCs w:val="21"/>
        </w:rPr>
      </w:pPr>
      <w:r w:rsidRPr="006362C2">
        <w:rPr>
          <w:szCs w:val="21"/>
        </w:rPr>
        <w:t>Miðlun slíkra veðurupplýsinga í tengslum við flug til loftrýmisnotenda skal fara fram tíman</w:t>
      </w:r>
      <w:r w:rsidRPr="006362C2">
        <w:rPr>
          <w:szCs w:val="21"/>
        </w:rPr>
        <w:softHyphen/>
        <w:t xml:space="preserve">lega og nota skal nægilega áreiðanlegan og </w:t>
      </w:r>
      <w:proofErr w:type="spellStart"/>
      <w:r w:rsidRPr="006362C2">
        <w:rPr>
          <w:szCs w:val="21"/>
        </w:rPr>
        <w:t>hraðvirkan</w:t>
      </w:r>
      <w:proofErr w:type="spellEnd"/>
      <w:r w:rsidRPr="006362C2">
        <w:rPr>
          <w:szCs w:val="21"/>
        </w:rPr>
        <w:t xml:space="preserve"> samskiptamiðil sem er varinn ge</w:t>
      </w:r>
      <w:r w:rsidRPr="006362C2">
        <w:rPr>
          <w:szCs w:val="21"/>
        </w:rPr>
        <w:softHyphen/>
        <w:t>gn truflun og gagnabrenglun.</w:t>
      </w:r>
    </w:p>
    <w:p w14:paraId="78499E33" w14:textId="77777777" w:rsidR="006362C2" w:rsidRPr="006362C2" w:rsidRDefault="006362C2" w:rsidP="006362C2">
      <w:pPr>
        <w:ind w:left="284" w:firstLine="0"/>
        <w:rPr>
          <w:szCs w:val="21"/>
        </w:rPr>
      </w:pPr>
    </w:p>
    <w:p w14:paraId="3B470111" w14:textId="77777777" w:rsidR="006362C2" w:rsidRPr="006362C2" w:rsidRDefault="006362C2" w:rsidP="006362C2">
      <w:pPr>
        <w:ind w:firstLine="0"/>
        <w:jc w:val="center"/>
      </w:pPr>
      <w:r w:rsidRPr="006362C2">
        <w:t>182. gr.</w:t>
      </w:r>
    </w:p>
    <w:p w14:paraId="2E00AA71" w14:textId="77777777" w:rsidR="006362C2" w:rsidRPr="006362C2" w:rsidRDefault="006362C2" w:rsidP="006362C2">
      <w:pPr>
        <w:ind w:firstLine="0"/>
        <w:jc w:val="center"/>
        <w:rPr>
          <w:i/>
        </w:rPr>
      </w:pPr>
      <w:r w:rsidRPr="006362C2">
        <w:rPr>
          <w:i/>
        </w:rPr>
        <w:t>Upplýsingaþjónusta flugmála.</w:t>
      </w:r>
    </w:p>
    <w:p w14:paraId="6A976C8B" w14:textId="77777777" w:rsidR="006362C2" w:rsidRPr="006362C2" w:rsidRDefault="006362C2" w:rsidP="006362C2">
      <w:r w:rsidRPr="006362C2">
        <w:t>Veitandi upplýsingaþjónustu flugmála skal tryggja gæði þjónustunnar, þar með talið áreiðan</w:t>
      </w:r>
      <w:r w:rsidRPr="006362C2">
        <w:rPr>
          <w:szCs w:val="21"/>
        </w:rPr>
        <w:softHyphen/>
      </w:r>
      <w:r w:rsidRPr="006362C2">
        <w:t>leika, reglufestu og heilleika upplýsinga til notenda loftrýmis og veitenda flugstjórnar</w:t>
      </w:r>
      <w:r w:rsidRPr="006362C2">
        <w:rPr>
          <w:szCs w:val="21"/>
        </w:rPr>
        <w:softHyphen/>
      </w:r>
      <w:r w:rsidRPr="006362C2">
        <w:t>þjón</w:t>
      </w:r>
      <w:r w:rsidRPr="006362C2">
        <w:rPr>
          <w:szCs w:val="21"/>
        </w:rPr>
        <w:softHyphen/>
      </w:r>
      <w:r w:rsidRPr="006362C2">
        <w:t>ustu.</w:t>
      </w:r>
      <w:r w:rsidRPr="006362C2">
        <w:rPr>
          <w:szCs w:val="21"/>
        </w:rPr>
        <w:t xml:space="preserve"> </w:t>
      </w:r>
      <w:r w:rsidRPr="006362C2">
        <w:t>Ráðherra er heimilt að ákvarða í reglugerð hvaða aðilum skal skylt að veita upplýsingar og gögn til veitanda upplýsingaþjónustu flugmála og til hvaða upplýsinga skyldan nái.</w:t>
      </w:r>
    </w:p>
    <w:p w14:paraId="4E2BF2E0" w14:textId="77777777" w:rsidR="006362C2" w:rsidRPr="006362C2" w:rsidRDefault="006362C2" w:rsidP="006362C2">
      <w:pPr>
        <w:rPr>
          <w:szCs w:val="21"/>
        </w:rPr>
      </w:pPr>
    </w:p>
    <w:p w14:paraId="0711682D" w14:textId="77777777" w:rsidR="006362C2" w:rsidRPr="006362C2" w:rsidRDefault="006362C2" w:rsidP="006362C2">
      <w:pPr>
        <w:ind w:firstLine="0"/>
        <w:jc w:val="center"/>
      </w:pPr>
      <w:r w:rsidRPr="006362C2">
        <w:t>183. gr.</w:t>
      </w:r>
    </w:p>
    <w:p w14:paraId="41D62FEF" w14:textId="77777777" w:rsidR="006362C2" w:rsidRPr="006362C2" w:rsidRDefault="006362C2" w:rsidP="006362C2">
      <w:pPr>
        <w:ind w:firstLine="0"/>
        <w:jc w:val="center"/>
        <w:rPr>
          <w:i/>
          <w:szCs w:val="21"/>
        </w:rPr>
      </w:pPr>
      <w:r w:rsidRPr="006362C2">
        <w:rPr>
          <w:i/>
          <w:szCs w:val="21"/>
        </w:rPr>
        <w:t>Flugmálaupplýsingar og gögn.</w:t>
      </w:r>
    </w:p>
    <w:p w14:paraId="50F9B665" w14:textId="77777777" w:rsidR="006362C2" w:rsidRPr="006362C2" w:rsidRDefault="006362C2" w:rsidP="006362C2">
      <w:pPr>
        <w:rPr>
          <w:szCs w:val="21"/>
        </w:rPr>
      </w:pPr>
      <w:r w:rsidRPr="006362C2">
        <w:rPr>
          <w:szCs w:val="21"/>
        </w:rPr>
        <w:t>Flugmálaupplýsingar skulu vera nákvæmar, ítarlegar, uppfærðar og ótvíræðar, byggjast á lög</w:t>
      </w:r>
      <w:r w:rsidRPr="006362C2">
        <w:rPr>
          <w:szCs w:val="21"/>
        </w:rPr>
        <w:softHyphen/>
        <w:t xml:space="preserve">mætum heimildum, vera af nægilegum heilleika, sem og á nothæfu sniði fyrir notendur. </w:t>
      </w:r>
    </w:p>
    <w:p w14:paraId="16D720FA" w14:textId="77777777" w:rsidR="006362C2" w:rsidRPr="006362C2" w:rsidRDefault="006362C2" w:rsidP="006362C2">
      <w:pPr>
        <w:rPr>
          <w:szCs w:val="21"/>
        </w:rPr>
      </w:pPr>
      <w:r w:rsidRPr="006362C2">
        <w:rPr>
          <w:szCs w:val="21"/>
        </w:rPr>
        <w:t>Gögn, sem notuð eru sem heimild fyrir flugmálaupplýsingar, skulu vera af nægilegum gæð</w:t>
      </w:r>
      <w:r w:rsidRPr="006362C2">
        <w:rPr>
          <w:szCs w:val="21"/>
        </w:rPr>
        <w:softHyphen/>
        <w:t>um, ítarleg og uppfærð og látin í té tímanlega.</w:t>
      </w:r>
    </w:p>
    <w:p w14:paraId="5618D9F4" w14:textId="77777777" w:rsidR="006362C2" w:rsidRPr="006362C2" w:rsidRDefault="006362C2" w:rsidP="006362C2">
      <w:pPr>
        <w:rPr>
          <w:szCs w:val="21"/>
        </w:rPr>
      </w:pPr>
      <w:r w:rsidRPr="006362C2">
        <w:rPr>
          <w:szCs w:val="21"/>
        </w:rPr>
        <w:t>Gæði upplýsinga og gagna hvað varðar nákvæmni, upplausn og heilleika skulu vera í sam</w:t>
      </w:r>
      <w:r w:rsidRPr="006362C2">
        <w:rPr>
          <w:szCs w:val="21"/>
        </w:rPr>
        <w:softHyphen/>
        <w:t xml:space="preserve">ræmi við alþjóðlegar skuldbindingar. </w:t>
      </w:r>
    </w:p>
    <w:p w14:paraId="126E5C41" w14:textId="77777777" w:rsidR="006362C2" w:rsidRPr="006362C2" w:rsidRDefault="006362C2" w:rsidP="006362C2">
      <w:pPr>
        <w:rPr>
          <w:szCs w:val="21"/>
        </w:rPr>
      </w:pPr>
      <w:r w:rsidRPr="006362C2">
        <w:rPr>
          <w:szCs w:val="21"/>
        </w:rPr>
        <w:t>Miðlun flugmálaupplýsinga til loftrýmisnotenda skal fara fram tímanlega, nota skal nægi</w:t>
      </w:r>
      <w:r w:rsidRPr="006362C2">
        <w:rPr>
          <w:szCs w:val="21"/>
        </w:rPr>
        <w:softHyphen/>
        <w:t xml:space="preserve">lega áreiðanlegan og </w:t>
      </w:r>
      <w:proofErr w:type="spellStart"/>
      <w:r w:rsidRPr="006362C2">
        <w:rPr>
          <w:szCs w:val="21"/>
        </w:rPr>
        <w:t>hraðvirkan</w:t>
      </w:r>
      <w:proofErr w:type="spellEnd"/>
      <w:r w:rsidRPr="006362C2">
        <w:rPr>
          <w:szCs w:val="21"/>
        </w:rPr>
        <w:t xml:space="preserve"> samskiptamiðil sem er varinn gegn vísvitandi og óvís</w:t>
      </w:r>
      <w:r w:rsidRPr="006362C2">
        <w:rPr>
          <w:szCs w:val="21"/>
        </w:rPr>
        <w:softHyphen/>
        <w:t>vit</w:t>
      </w:r>
      <w:r w:rsidRPr="006362C2">
        <w:rPr>
          <w:szCs w:val="21"/>
        </w:rPr>
        <w:softHyphen/>
        <w:t>andi trufl</w:t>
      </w:r>
      <w:r w:rsidRPr="006362C2">
        <w:rPr>
          <w:szCs w:val="21"/>
        </w:rPr>
        <w:softHyphen/>
        <w:t xml:space="preserve">un og gagnabrenglun. </w:t>
      </w:r>
    </w:p>
    <w:p w14:paraId="2ED5F1B2" w14:textId="77777777" w:rsidR="006362C2" w:rsidRPr="006362C2" w:rsidRDefault="006362C2" w:rsidP="006362C2">
      <w:pPr>
        <w:ind w:firstLine="0"/>
        <w:jc w:val="center"/>
        <w:rPr>
          <w:i/>
        </w:rPr>
      </w:pPr>
    </w:p>
    <w:p w14:paraId="60A60976" w14:textId="77777777" w:rsidR="006362C2" w:rsidRPr="006362C2" w:rsidRDefault="006362C2" w:rsidP="006362C2">
      <w:pPr>
        <w:ind w:firstLine="0"/>
        <w:jc w:val="center"/>
      </w:pPr>
      <w:r w:rsidRPr="006362C2">
        <w:t>184. gr.</w:t>
      </w:r>
    </w:p>
    <w:p w14:paraId="5CC5DEDD" w14:textId="77777777" w:rsidR="006362C2" w:rsidRPr="006362C2" w:rsidRDefault="006362C2" w:rsidP="006362C2">
      <w:pPr>
        <w:ind w:firstLine="0"/>
        <w:jc w:val="center"/>
        <w:rPr>
          <w:i/>
        </w:rPr>
      </w:pPr>
      <w:r w:rsidRPr="006362C2">
        <w:rPr>
          <w:i/>
        </w:rPr>
        <w:t>Hönnun flugferla.</w:t>
      </w:r>
    </w:p>
    <w:p w14:paraId="2E03ACD0" w14:textId="77777777" w:rsidR="006362C2" w:rsidRPr="006362C2" w:rsidRDefault="006362C2" w:rsidP="006362C2">
      <w:pPr>
        <w:rPr>
          <w:szCs w:val="21"/>
        </w:rPr>
      </w:pPr>
      <w:r w:rsidRPr="006362C2">
        <w:rPr>
          <w:szCs w:val="21"/>
        </w:rPr>
        <w:t>Flugferlar skulu vera tilhlýðilega hannaðir í samræmi við hönnunarviðmið til að tryggja örugga starfrækslu loftfara. Hönnun flugferla skal yfirfarin og staðfest áður en ferlarnir eru birt</w:t>
      </w:r>
      <w:r w:rsidRPr="006362C2">
        <w:rPr>
          <w:szCs w:val="21"/>
        </w:rPr>
        <w:softHyphen/>
        <w:t xml:space="preserve">ir og notaðir fyrir loftför. </w:t>
      </w:r>
    </w:p>
    <w:p w14:paraId="5E0969F3" w14:textId="77777777" w:rsidR="006362C2" w:rsidRPr="006362C2" w:rsidRDefault="006362C2" w:rsidP="006362C2">
      <w:pPr>
        <w:rPr>
          <w:szCs w:val="21"/>
        </w:rPr>
      </w:pPr>
    </w:p>
    <w:p w14:paraId="2A326692" w14:textId="77777777" w:rsidR="006362C2" w:rsidRPr="006362C2" w:rsidRDefault="006362C2" w:rsidP="006362C2">
      <w:pPr>
        <w:ind w:firstLine="0"/>
        <w:jc w:val="center"/>
      </w:pPr>
      <w:r w:rsidRPr="006362C2">
        <w:t>185. gr.</w:t>
      </w:r>
    </w:p>
    <w:p w14:paraId="6A95B9F7" w14:textId="77777777" w:rsidR="006362C2" w:rsidRPr="006362C2" w:rsidRDefault="006362C2" w:rsidP="006362C2">
      <w:pPr>
        <w:ind w:firstLine="0"/>
        <w:jc w:val="center"/>
        <w:rPr>
          <w:i/>
        </w:rPr>
      </w:pPr>
      <w:r w:rsidRPr="006362C2">
        <w:rPr>
          <w:i/>
        </w:rPr>
        <w:t>Tilkynningarskylda um hindranir og truflanir vegna umferðar í lofti.</w:t>
      </w:r>
    </w:p>
    <w:p w14:paraId="0D0C2B26" w14:textId="77777777" w:rsidR="006362C2" w:rsidRPr="006362C2" w:rsidRDefault="006362C2" w:rsidP="006362C2">
      <w:pPr>
        <w:rPr>
          <w:szCs w:val="21"/>
        </w:rPr>
      </w:pPr>
      <w:r w:rsidRPr="006362C2">
        <w:rPr>
          <w:szCs w:val="21"/>
        </w:rPr>
        <w:t>Sveitarfélög og skipulags- og byggingaryfirvöld skulu tilkynna Samgöngustofu um mann</w:t>
      </w:r>
      <w:r w:rsidRPr="006362C2">
        <w:rPr>
          <w:szCs w:val="21"/>
        </w:rPr>
        <w:softHyphen/>
        <w:t>virki, hluti eða annað sem jafna má til hindrunar sem er 50 m há eða hærri og ætlað er að standa varanlega. Hindranir skulu merktar í samræmi við reglugerð sem ráðherra setur.</w:t>
      </w:r>
    </w:p>
    <w:p w14:paraId="26E0124B" w14:textId="77777777" w:rsidR="006362C2" w:rsidRPr="006362C2" w:rsidRDefault="006362C2" w:rsidP="006362C2">
      <w:pPr>
        <w:rPr>
          <w:szCs w:val="21"/>
        </w:rPr>
      </w:pPr>
      <w:r w:rsidRPr="006362C2">
        <w:rPr>
          <w:szCs w:val="21"/>
        </w:rPr>
        <w:t xml:space="preserve">Eigandi mannvirkis, hlutar eða annars sem jafna má til hindrunar skal tryggja gæði gagna í samræmi við ákvæði laga þessara. </w:t>
      </w:r>
    </w:p>
    <w:p w14:paraId="7D2A97A4" w14:textId="77777777" w:rsidR="006362C2" w:rsidRPr="006362C2" w:rsidRDefault="006362C2" w:rsidP="006362C2">
      <w:pPr>
        <w:rPr>
          <w:szCs w:val="21"/>
        </w:rPr>
      </w:pPr>
      <w:r w:rsidRPr="006362C2">
        <w:rPr>
          <w:szCs w:val="21"/>
        </w:rPr>
        <w:t>Veitandi rekstrarstjórnunar flugumferðar og flugleiðsöguþjónustu skal tilkynna Sam</w:t>
      </w:r>
      <w:r w:rsidRPr="006362C2">
        <w:rPr>
          <w:szCs w:val="21"/>
        </w:rPr>
        <w:softHyphen/>
        <w:t>göngu</w:t>
      </w:r>
      <w:r w:rsidRPr="006362C2">
        <w:rPr>
          <w:szCs w:val="21"/>
        </w:rPr>
        <w:softHyphen/>
        <w:t>stofu um hvers konar truflanir, merki, ljós eða annað sem telja má að flugumferð stafi hætta af.</w:t>
      </w:r>
    </w:p>
    <w:p w14:paraId="66086AF5" w14:textId="77777777" w:rsidR="006362C2" w:rsidRPr="006362C2" w:rsidRDefault="006362C2" w:rsidP="006362C2">
      <w:pPr>
        <w:rPr>
          <w:szCs w:val="21"/>
        </w:rPr>
      </w:pPr>
    </w:p>
    <w:p w14:paraId="6BFC26EC" w14:textId="77777777" w:rsidR="006362C2" w:rsidRPr="006362C2" w:rsidRDefault="006362C2" w:rsidP="006362C2">
      <w:pPr>
        <w:ind w:firstLine="0"/>
        <w:jc w:val="center"/>
      </w:pPr>
      <w:r w:rsidRPr="006362C2">
        <w:t>186. gr.</w:t>
      </w:r>
    </w:p>
    <w:p w14:paraId="436E177B" w14:textId="77777777" w:rsidR="006362C2" w:rsidRPr="006362C2" w:rsidRDefault="006362C2" w:rsidP="006362C2">
      <w:pPr>
        <w:ind w:firstLine="0"/>
        <w:jc w:val="center"/>
        <w:rPr>
          <w:i/>
          <w:szCs w:val="21"/>
        </w:rPr>
      </w:pPr>
      <w:r w:rsidRPr="006362C2">
        <w:rPr>
          <w:i/>
          <w:szCs w:val="21"/>
        </w:rPr>
        <w:t>Frammistöðuáætlun á sviði flugleiðsögu.</w:t>
      </w:r>
    </w:p>
    <w:p w14:paraId="7187AB50" w14:textId="7D62B757" w:rsidR="006362C2" w:rsidRPr="006362C2" w:rsidRDefault="00C30A90" w:rsidP="006362C2">
      <w:pPr>
        <w:rPr>
          <w:szCs w:val="21"/>
        </w:rPr>
      </w:pPr>
      <w:r>
        <w:rPr>
          <w:szCs w:val="21"/>
        </w:rPr>
        <w:t xml:space="preserve">Koma skal á og viðhalda áætlun um frammistöðu á </w:t>
      </w:r>
      <w:r w:rsidR="006362C2" w:rsidRPr="006362C2">
        <w:rPr>
          <w:szCs w:val="21"/>
        </w:rPr>
        <w:t>sviði flugleiðsögu í samráði við veitendur flugleiðsöguþjónustu, loftrýmisnotendur, rekstraraðila flugvalla og samræm</w:t>
      </w:r>
      <w:r w:rsidR="006362C2" w:rsidRPr="006362C2">
        <w:rPr>
          <w:szCs w:val="21"/>
        </w:rPr>
        <w:softHyphen/>
        <w:t>ing</w:t>
      </w:r>
      <w:r w:rsidR="006362C2" w:rsidRPr="006362C2">
        <w:rPr>
          <w:szCs w:val="21"/>
        </w:rPr>
        <w:softHyphen/>
        <w:t>ar</w:t>
      </w:r>
      <w:r w:rsidR="006362C2" w:rsidRPr="006362C2">
        <w:rPr>
          <w:szCs w:val="21"/>
        </w:rPr>
        <w:softHyphen/>
        <w:t xml:space="preserve">aðila flugvalla. </w:t>
      </w:r>
    </w:p>
    <w:p w14:paraId="7CC40FE6" w14:textId="7C99F1BC" w:rsidR="006362C2" w:rsidRPr="006362C2" w:rsidRDefault="006362C2" w:rsidP="006362C2">
      <w:pPr>
        <w:rPr>
          <w:szCs w:val="21"/>
        </w:rPr>
      </w:pPr>
      <w:r w:rsidRPr="006362C2">
        <w:rPr>
          <w:szCs w:val="21"/>
        </w:rPr>
        <w:t>Frammistöðuáætlunin skal tilgreina skilgreind markmið á afmörkuðu viðmið</w:t>
      </w:r>
      <w:r w:rsidRPr="006362C2">
        <w:rPr>
          <w:szCs w:val="21"/>
        </w:rPr>
        <w:softHyphen/>
        <w:t>un</w:t>
      </w:r>
      <w:r w:rsidRPr="006362C2">
        <w:rPr>
          <w:szCs w:val="21"/>
        </w:rPr>
        <w:softHyphen/>
        <w:t>ar</w:t>
      </w:r>
      <w:r w:rsidRPr="006362C2">
        <w:rPr>
          <w:szCs w:val="21"/>
        </w:rPr>
        <w:softHyphen/>
        <w:t>tímabili á sviði öryggis- og umhverfismála, afkastagetu og kostnaðarhagkvæmni og tryggja samræmi við svæðisbundin frammistöðumarkmið á Norður-Atlantshafssvæði Al</w:t>
      </w:r>
      <w:r w:rsidRPr="006362C2">
        <w:rPr>
          <w:szCs w:val="21"/>
        </w:rPr>
        <w:softHyphen/>
        <w:t>þjóða</w:t>
      </w:r>
      <w:r w:rsidRPr="006362C2">
        <w:rPr>
          <w:szCs w:val="21"/>
        </w:rPr>
        <w:softHyphen/>
        <w:t xml:space="preserve">flugmálastofnunarinnar (ICAO-NAT). Viðmiðunartímabil fyrir frammistöðuáætlun skal vera </w:t>
      </w:r>
      <w:r w:rsidRPr="006362C2">
        <w:rPr>
          <w:szCs w:val="21"/>
        </w:rPr>
        <w:lastRenderedPageBreak/>
        <w:t>a.m.k. þrjú ár, en að hámarki fimm ár. Áætlunin skal einnig fela í sér sett viðmið við mæl</w:t>
      </w:r>
      <w:r w:rsidRPr="006362C2">
        <w:rPr>
          <w:szCs w:val="21"/>
        </w:rPr>
        <w:softHyphen/>
        <w:t>ingu á frammistöðu veitenda flugleiðsöguþjónustu og viðeigandi hvatakerfi. Staðfest áætlun skal liggja fyrir a.m.k. sex mánuðum áður en viðmiðunar</w:t>
      </w:r>
      <w:r w:rsidRPr="006362C2">
        <w:rPr>
          <w:szCs w:val="21"/>
        </w:rPr>
        <w:softHyphen/>
        <w:t>tíma</w:t>
      </w:r>
      <w:r w:rsidRPr="006362C2">
        <w:rPr>
          <w:szCs w:val="21"/>
        </w:rPr>
        <w:softHyphen/>
        <w:t>bilið hefst.</w:t>
      </w:r>
    </w:p>
    <w:p w14:paraId="08A2E3DE" w14:textId="2668E186" w:rsidR="006362C2" w:rsidRPr="006362C2" w:rsidRDefault="006362C2" w:rsidP="006362C2">
      <w:pPr>
        <w:rPr>
          <w:szCs w:val="21"/>
        </w:rPr>
      </w:pPr>
      <w:r w:rsidRPr="006362C2">
        <w:rPr>
          <w:szCs w:val="21"/>
        </w:rPr>
        <w:t xml:space="preserve">Frammistaða veitenda flugleiðsöguþjónustu skal háð vöktun af hálfu </w:t>
      </w:r>
      <w:r w:rsidR="00CF333D">
        <w:rPr>
          <w:szCs w:val="21"/>
        </w:rPr>
        <w:t>lögbærra stjórnvalda.</w:t>
      </w:r>
    </w:p>
    <w:p w14:paraId="6C0C721E" w14:textId="6C1E9AE7" w:rsidR="006362C2" w:rsidRPr="006362C2" w:rsidRDefault="006362C2" w:rsidP="006362C2">
      <w:pPr>
        <w:rPr>
          <w:szCs w:val="21"/>
        </w:rPr>
      </w:pPr>
      <w:r w:rsidRPr="006362C2">
        <w:rPr>
          <w:szCs w:val="21"/>
        </w:rPr>
        <w:t>Ef reglubundin vöktun og eftirlit leiðir í ljós að markmiðum er ekki náð á við</w:t>
      </w:r>
      <w:r w:rsidRPr="006362C2">
        <w:rPr>
          <w:szCs w:val="21"/>
        </w:rPr>
        <w:softHyphen/>
        <w:t>miðunartímabili skal gripið til viðeiganda ráðstafana. Sé þörf á að breyta markmiðum eða áætl</w:t>
      </w:r>
      <w:r w:rsidRPr="006362C2">
        <w:rPr>
          <w:szCs w:val="21"/>
        </w:rPr>
        <w:softHyphen/>
        <w:t>un um frammistöðu skal það gert í fullu samráði við hagsmunaaðila.</w:t>
      </w:r>
    </w:p>
    <w:p w14:paraId="3482EB20" w14:textId="77777777" w:rsidR="006362C2" w:rsidRPr="006362C2" w:rsidRDefault="006362C2" w:rsidP="006362C2">
      <w:pPr>
        <w:rPr>
          <w:szCs w:val="21"/>
        </w:rPr>
      </w:pPr>
      <w:r w:rsidRPr="006362C2">
        <w:rPr>
          <w:szCs w:val="21"/>
        </w:rPr>
        <w:t xml:space="preserve">Frammistöðuáætlun skal endurskoðuð fyrir lok viðmiðunartímabils og árangur </w:t>
      </w:r>
      <w:r w:rsidRPr="006362C2">
        <w:rPr>
          <w:szCs w:val="21"/>
        </w:rPr>
        <w:softHyphen/>
        <w:t>mark</w:t>
      </w:r>
      <w:r w:rsidRPr="006362C2">
        <w:rPr>
          <w:szCs w:val="21"/>
        </w:rPr>
        <w:softHyphen/>
        <w:t>mið</w:t>
      </w:r>
      <w:r w:rsidRPr="006362C2">
        <w:rPr>
          <w:szCs w:val="21"/>
        </w:rPr>
        <w:softHyphen/>
        <w:t>anna metinn og ný markmið sett a.m.k. tíu mánuðum fyrir byrjun næsta viðmiðunartímabils.</w:t>
      </w:r>
    </w:p>
    <w:p w14:paraId="1D82F8C7" w14:textId="77777777" w:rsidR="006362C2" w:rsidRPr="006362C2" w:rsidRDefault="006362C2" w:rsidP="006362C2">
      <w:pPr>
        <w:ind w:firstLine="0"/>
        <w:rPr>
          <w:szCs w:val="21"/>
        </w:rPr>
      </w:pPr>
      <w:bookmarkStart w:id="66" w:name="_Hlk29540826"/>
    </w:p>
    <w:bookmarkEnd w:id="66"/>
    <w:p w14:paraId="448EAF14" w14:textId="77777777" w:rsidR="006362C2" w:rsidRPr="006362C2" w:rsidRDefault="006362C2" w:rsidP="006362C2">
      <w:pPr>
        <w:ind w:firstLine="0"/>
        <w:jc w:val="center"/>
      </w:pPr>
      <w:r w:rsidRPr="006362C2">
        <w:t>187. gr.</w:t>
      </w:r>
    </w:p>
    <w:p w14:paraId="30DF625D" w14:textId="77777777" w:rsidR="006362C2" w:rsidRPr="006362C2" w:rsidRDefault="006362C2" w:rsidP="006362C2">
      <w:pPr>
        <w:ind w:firstLine="0"/>
        <w:jc w:val="center"/>
        <w:rPr>
          <w:i/>
          <w:szCs w:val="21"/>
        </w:rPr>
      </w:pPr>
      <w:r w:rsidRPr="006362C2">
        <w:rPr>
          <w:i/>
          <w:szCs w:val="21"/>
        </w:rPr>
        <w:t>Reglugerðarheimild.</w:t>
      </w:r>
    </w:p>
    <w:p w14:paraId="04CD6A4C" w14:textId="77777777" w:rsidR="006362C2" w:rsidRPr="006362C2" w:rsidRDefault="006362C2" w:rsidP="006362C2">
      <w:pPr>
        <w:rPr>
          <w:szCs w:val="21"/>
        </w:rPr>
      </w:pPr>
      <w:r w:rsidRPr="006362C2">
        <w:rPr>
          <w:szCs w:val="21"/>
        </w:rPr>
        <w:t>Ráðherra er heimilt að setja í reglugerðir nánari ákvæði um framkvæmd þessa kafla, þ.m.t. um:</w:t>
      </w:r>
    </w:p>
    <w:p w14:paraId="57739749" w14:textId="77777777" w:rsidR="006362C2" w:rsidRPr="006362C2" w:rsidRDefault="006362C2" w:rsidP="00B90318">
      <w:pPr>
        <w:pStyle w:val="Mlsgreinlista"/>
        <w:numPr>
          <w:ilvl w:val="0"/>
          <w:numId w:val="85"/>
        </w:numPr>
      </w:pPr>
      <w:r w:rsidRPr="006362C2">
        <w:t>flugreglur og búnað loftfara með tilliti til kerfishluta sem notaðir eru í kerfi fyrir rekstrar</w:t>
      </w:r>
      <w:r w:rsidRPr="006362C2">
        <w:softHyphen/>
        <w:t>stjórn</w:t>
      </w:r>
      <w:r w:rsidRPr="006362C2">
        <w:softHyphen/>
        <w:t>un flugumferðar og flugleiðsöguþjónustu, auðkenningu loftfara varðandi kögun,</w:t>
      </w:r>
    </w:p>
    <w:p w14:paraId="087FB5C6" w14:textId="77777777" w:rsidR="006362C2" w:rsidRPr="006362C2" w:rsidRDefault="006362C2" w:rsidP="00B90318">
      <w:pPr>
        <w:pStyle w:val="Mlsgreinlista"/>
        <w:numPr>
          <w:ilvl w:val="0"/>
          <w:numId w:val="85"/>
        </w:numPr>
      </w:pPr>
      <w:r w:rsidRPr="006362C2">
        <w:t>þjónustu á sviði rekstrarstjórnunar flugumferðar og flugleiðsögu, þ.m.t. skilyrði fyrir vott</w:t>
      </w:r>
      <w:r w:rsidRPr="006362C2">
        <w:softHyphen/>
        <w:t>un, skipulag, stjórnun, fjármögnun, bókhald og reikningsskil, framkvæmd og starf</w:t>
      </w:r>
      <w:r w:rsidRPr="006362C2">
        <w:softHyphen/>
        <w:t xml:space="preserve">rækslu, skráahald, aðgengi að gögnum, </w:t>
      </w:r>
    </w:p>
    <w:p w14:paraId="266D0FC6" w14:textId="77777777" w:rsidR="006362C2" w:rsidRPr="006362C2" w:rsidRDefault="006362C2" w:rsidP="00B90318">
      <w:pPr>
        <w:pStyle w:val="Mlsgreinlista"/>
        <w:numPr>
          <w:ilvl w:val="0"/>
          <w:numId w:val="85"/>
        </w:numPr>
      </w:pPr>
      <w:r w:rsidRPr="006362C2">
        <w:t>handbækur, verklag við þjónustu og áætlanir, þ.m.t. vegna þjálfunar, frammi</w:t>
      </w:r>
      <w:r w:rsidRPr="006362C2">
        <w:softHyphen/>
        <w:t>stöðu, flug</w:t>
      </w:r>
      <w:r w:rsidRPr="006362C2">
        <w:softHyphen/>
        <w:t>vernd</w:t>
      </w:r>
      <w:r w:rsidRPr="006362C2">
        <w:softHyphen/>
        <w:t>ar, viðbragðs og upplýsingaöryggis, kerfis þjónustuveitanda, svo sem stjórnunar-, til</w:t>
      </w:r>
      <w:r w:rsidRPr="006362C2">
        <w:softHyphen/>
        <w:t>kynn</w:t>
      </w:r>
      <w:r w:rsidRPr="006362C2">
        <w:softHyphen/>
        <w:t xml:space="preserve">inga-, öryggisstjórnunar- og gæðakerfis, </w:t>
      </w:r>
    </w:p>
    <w:p w14:paraId="4102E42A" w14:textId="77777777" w:rsidR="006362C2" w:rsidRPr="006362C2" w:rsidRDefault="006362C2" w:rsidP="00B90318">
      <w:pPr>
        <w:pStyle w:val="Mlsgreinlista"/>
        <w:numPr>
          <w:ilvl w:val="0"/>
          <w:numId w:val="85"/>
        </w:numPr>
      </w:pPr>
      <w:r w:rsidRPr="006362C2">
        <w:t xml:space="preserve">tilföng þjónustuveitanda, þ.m.t. aðstöðu og búnað, </w:t>
      </w:r>
    </w:p>
    <w:p w14:paraId="26F7F2CE" w14:textId="77777777" w:rsidR="006362C2" w:rsidRPr="006362C2" w:rsidRDefault="006362C2" w:rsidP="00B90318">
      <w:pPr>
        <w:pStyle w:val="Mlsgreinlista"/>
        <w:numPr>
          <w:ilvl w:val="0"/>
          <w:numId w:val="85"/>
        </w:numPr>
      </w:pPr>
      <w:r w:rsidRPr="006362C2">
        <w:t xml:space="preserve">vernd rekstrarstjórnunar flugumferðar og flugleiðsöguþjónustu, þ.m.t. flugverndarkröfur sem gerðar eru til veitenda þjónustu, kerfa, aðstöðu, búnaðar og mannvirkja, </w:t>
      </w:r>
    </w:p>
    <w:p w14:paraId="112A909F" w14:textId="77777777" w:rsidR="006362C2" w:rsidRPr="006362C2" w:rsidRDefault="006362C2" w:rsidP="00B90318">
      <w:pPr>
        <w:pStyle w:val="Mlsgreinlista"/>
        <w:numPr>
          <w:ilvl w:val="0"/>
          <w:numId w:val="85"/>
        </w:numPr>
      </w:pPr>
      <w:r w:rsidRPr="006362C2">
        <w:t xml:space="preserve">afköst og áreiðanleika þjónustu og þjónustustig, </w:t>
      </w:r>
    </w:p>
    <w:p w14:paraId="28FAD7B0" w14:textId="77777777" w:rsidR="006362C2" w:rsidRPr="006362C2" w:rsidRDefault="006362C2" w:rsidP="00B90318">
      <w:pPr>
        <w:pStyle w:val="Mlsgreinlista"/>
        <w:numPr>
          <w:ilvl w:val="0"/>
          <w:numId w:val="85"/>
        </w:numPr>
      </w:pPr>
      <w:r w:rsidRPr="006362C2">
        <w:t>hæfni og þjálfun starfsmanna og/eða verktaka, vinnutímamörk og lágmarkshvíldartíma flug</w:t>
      </w:r>
      <w:r w:rsidRPr="006362C2">
        <w:softHyphen/>
        <w:t>umferðarstjóra,</w:t>
      </w:r>
    </w:p>
    <w:p w14:paraId="3A31500F" w14:textId="77777777" w:rsidR="006362C2" w:rsidRPr="006362C2" w:rsidRDefault="006362C2" w:rsidP="00B90318">
      <w:pPr>
        <w:pStyle w:val="Mlsgreinlista"/>
        <w:numPr>
          <w:ilvl w:val="0"/>
          <w:numId w:val="85"/>
        </w:numPr>
      </w:pPr>
      <w:r w:rsidRPr="006362C2">
        <w:t>hönnun, framleiðslu, starfrækslu og viðhald kerfa og kerfishluta rekstrarstjórnunar flug</w:t>
      </w:r>
      <w:r w:rsidRPr="006362C2">
        <w:softHyphen/>
        <w:t>um</w:t>
      </w:r>
      <w:r w:rsidRPr="006362C2">
        <w:softHyphen/>
        <w:t>ferð</w:t>
      </w:r>
      <w:r w:rsidRPr="006362C2">
        <w:softHyphen/>
        <w:t>ar og flugleiðsöguþjónustu, þ.m.t. skilyrði vottunar, markaðseftirlit, verklag, heil</w:t>
      </w:r>
      <w:r w:rsidRPr="006362C2">
        <w:softHyphen/>
        <w:t>leika, afköst og áreiðanleika kerfa og kerfishluta,</w:t>
      </w:r>
    </w:p>
    <w:p w14:paraId="10D9101E" w14:textId="77777777" w:rsidR="006362C2" w:rsidRPr="006362C2" w:rsidRDefault="006362C2" w:rsidP="00B90318">
      <w:pPr>
        <w:pStyle w:val="Mlsgreinlista"/>
        <w:numPr>
          <w:ilvl w:val="0"/>
          <w:numId w:val="85"/>
        </w:numPr>
      </w:pPr>
      <w:r w:rsidRPr="006362C2">
        <w:t>tíðni notkunar, truflanir og notkun hvers konar fjarskiptaþjónustu, samskiptakerfa og sam</w:t>
      </w:r>
      <w:r w:rsidRPr="006362C2">
        <w:softHyphen/>
        <w:t>skipta</w:t>
      </w:r>
      <w:r w:rsidRPr="006362C2">
        <w:softHyphen/>
        <w:t>aðferða vegna veitingar fjarskiptaþjónustu fyrir flug,</w:t>
      </w:r>
    </w:p>
    <w:p w14:paraId="724BF901" w14:textId="77777777" w:rsidR="006362C2" w:rsidRPr="006362C2" w:rsidRDefault="006362C2" w:rsidP="00B90318">
      <w:pPr>
        <w:pStyle w:val="Mlsgreinlista"/>
        <w:numPr>
          <w:ilvl w:val="0"/>
          <w:numId w:val="85"/>
        </w:numPr>
      </w:pPr>
      <w:r w:rsidRPr="006362C2">
        <w:t>tilnefningu veitanda rekstrarstjórnunar flugumferðar og flugleiðsöguþjónustu, tilkynn</w:t>
      </w:r>
      <w:r w:rsidRPr="006362C2">
        <w:softHyphen/>
        <w:t>ing</w:t>
      </w:r>
      <w:r w:rsidRPr="006362C2">
        <w:softHyphen/>
        <w:t>ar þar að lútandi, gildistíma tilnefningar, breytingar á tilnefningu og afturköllun,</w:t>
      </w:r>
    </w:p>
    <w:p w14:paraId="679C9EB6" w14:textId="77777777" w:rsidR="006362C2" w:rsidRPr="006362C2" w:rsidRDefault="006362C2" w:rsidP="00B90318">
      <w:pPr>
        <w:pStyle w:val="Mlsgreinlista"/>
        <w:numPr>
          <w:ilvl w:val="0"/>
          <w:numId w:val="85"/>
        </w:numPr>
      </w:pPr>
      <w:r w:rsidRPr="006362C2">
        <w:t>starfræn loftrýmisumdæmi,</w:t>
      </w:r>
    </w:p>
    <w:p w14:paraId="7E8195FD" w14:textId="77777777" w:rsidR="006362C2" w:rsidRPr="006362C2" w:rsidRDefault="006362C2" w:rsidP="00B90318">
      <w:pPr>
        <w:pStyle w:val="Mlsgreinlista"/>
        <w:numPr>
          <w:ilvl w:val="0"/>
          <w:numId w:val="85"/>
        </w:numPr>
      </w:pPr>
      <w:r w:rsidRPr="006362C2">
        <w:t>samvinnu á sviði rekstrarstjórnunar flugumferðar og flugleiðsöguþjónustu, þ.m.t. sam</w:t>
      </w:r>
      <w:r w:rsidRPr="006362C2">
        <w:softHyphen/>
        <w:t>starf við erlend ríki og alþjóðlegar og svæðisbundnar stofnanir,</w:t>
      </w:r>
    </w:p>
    <w:p w14:paraId="4C63FE00" w14:textId="77777777" w:rsidR="006362C2" w:rsidRPr="006362C2" w:rsidRDefault="006362C2" w:rsidP="00B90318">
      <w:pPr>
        <w:pStyle w:val="Mlsgreinlista"/>
        <w:numPr>
          <w:ilvl w:val="0"/>
          <w:numId w:val="85"/>
        </w:numPr>
      </w:pPr>
      <w:r w:rsidRPr="006362C2">
        <w:t>upptökur, vistun og geymslu fjarskipta vegna rekstrarstjórnunar flugumferðar og flug</w:t>
      </w:r>
      <w:r w:rsidRPr="006362C2">
        <w:softHyphen/>
        <w:t>leið</w:t>
      </w:r>
      <w:r w:rsidRPr="006362C2">
        <w:softHyphen/>
        <w:t>sögu</w:t>
      </w:r>
      <w:r w:rsidRPr="006362C2">
        <w:softHyphen/>
        <w:t>þjónustu,</w:t>
      </w:r>
    </w:p>
    <w:p w14:paraId="33141FD7" w14:textId="77777777" w:rsidR="006362C2" w:rsidRPr="006362C2" w:rsidRDefault="006362C2" w:rsidP="00B90318">
      <w:pPr>
        <w:pStyle w:val="Mlsgreinlista"/>
        <w:numPr>
          <w:ilvl w:val="0"/>
          <w:numId w:val="85"/>
        </w:numPr>
      </w:pPr>
      <w:r w:rsidRPr="006362C2">
        <w:t xml:space="preserve">skipulag og hönnun loftrýmis, þ.m.t. viðmið fyrir tæknilega hönnun og sameiginlegar </w:t>
      </w:r>
      <w:proofErr w:type="spellStart"/>
      <w:r w:rsidRPr="006362C2">
        <w:t>verk¬lagsreglur</w:t>
      </w:r>
      <w:proofErr w:type="spellEnd"/>
      <w:r w:rsidRPr="006362C2">
        <w:t xml:space="preserve"> fyrir notkun loftrýmis, stjórnun loftrýmis og hönnun flugferla, kynningu </w:t>
      </w:r>
      <w:proofErr w:type="spellStart"/>
      <w:r w:rsidRPr="006362C2">
        <w:t>breyt¬inga</w:t>
      </w:r>
      <w:proofErr w:type="spellEnd"/>
      <w:r w:rsidRPr="006362C2">
        <w:t xml:space="preserve"> og verklagsreglna sem geta haft áhrif á skipulag og hönnun loftrýmis, breytingar á skipulagi, </w:t>
      </w:r>
      <w:proofErr w:type="spellStart"/>
      <w:r w:rsidRPr="006362C2">
        <w:t>með¬höndl¬un</w:t>
      </w:r>
      <w:proofErr w:type="spellEnd"/>
      <w:r w:rsidRPr="006362C2">
        <w:t xml:space="preserve"> tillagna til breytinga, samráð og samþykki breytinga, ferli, birtingu og miðlun upplýsinga um skipulag loftrýmis, meðhöndlun undanþága,</w:t>
      </w:r>
    </w:p>
    <w:p w14:paraId="26164CC7" w14:textId="77777777" w:rsidR="006362C2" w:rsidRPr="006362C2" w:rsidRDefault="006362C2" w:rsidP="00B90318">
      <w:pPr>
        <w:pStyle w:val="Mlsgreinlista"/>
        <w:numPr>
          <w:ilvl w:val="0"/>
          <w:numId w:val="85"/>
        </w:numPr>
      </w:pPr>
      <w:r w:rsidRPr="006362C2">
        <w:lastRenderedPageBreak/>
        <w:t xml:space="preserve">varðveislu flugmálaupplýsinga, gagnaskipti, gagnagæði, </w:t>
      </w:r>
      <w:proofErr w:type="spellStart"/>
      <w:r w:rsidRPr="006362C2">
        <w:t>kröf¬ur</w:t>
      </w:r>
      <w:proofErr w:type="spellEnd"/>
      <w:r w:rsidRPr="006362C2">
        <w:t xml:space="preserve"> til gæða-, öryggis- og verndarstjórnunar, tækja, hugbúnaðar og gagnaverndar</w:t>
      </w:r>
    </w:p>
    <w:p w14:paraId="408C47AF" w14:textId="77777777" w:rsidR="006362C2" w:rsidRPr="006362C2" w:rsidRDefault="006362C2" w:rsidP="00B90318">
      <w:pPr>
        <w:pStyle w:val="Mlsgreinlista"/>
        <w:numPr>
          <w:ilvl w:val="0"/>
          <w:numId w:val="85"/>
        </w:numPr>
      </w:pPr>
      <w:r w:rsidRPr="006362C2">
        <w:t>kröfur til hönnunarviðmiða flugferla, nákvæmni, tæknilega og rekstrarlega getu og hæfni veitanda þjónustunnar og flugprófanir,</w:t>
      </w:r>
    </w:p>
    <w:p w14:paraId="60A6D2CC" w14:textId="287D2E5E" w:rsidR="006362C2" w:rsidRPr="006362C2" w:rsidRDefault="006362C2" w:rsidP="00B90318">
      <w:pPr>
        <w:pStyle w:val="Mlsgreinlista"/>
        <w:numPr>
          <w:ilvl w:val="0"/>
          <w:numId w:val="85"/>
        </w:numPr>
      </w:pPr>
      <w:r w:rsidRPr="006362C2">
        <w:t xml:space="preserve">frammistöðuáætlun flugleiðsöguþjónustu, þ.m.t. verklag, </w:t>
      </w:r>
      <w:r w:rsidR="0037158C">
        <w:t xml:space="preserve">ákvörðun um frammistöðumarkamið, </w:t>
      </w:r>
      <w:r w:rsidRPr="006362C2">
        <w:t>upplýsingar sem rekstrar</w:t>
      </w:r>
      <w:r w:rsidRPr="006362C2">
        <w:softHyphen/>
        <w:t>aðil</w:t>
      </w:r>
      <w:r w:rsidRPr="006362C2">
        <w:softHyphen/>
        <w:t>um flugleiðsöguþjónustu skal skylt að leggja f</w:t>
      </w:r>
      <w:r w:rsidR="00E57A18">
        <w:t xml:space="preserve">ram, </w:t>
      </w:r>
      <w:r w:rsidRPr="006362C2">
        <w:t>efni og framsetningu áætl</w:t>
      </w:r>
      <w:r w:rsidRPr="006362C2">
        <w:softHyphen/>
        <w:t>unar, mark</w:t>
      </w:r>
      <w:r w:rsidRPr="006362C2">
        <w:softHyphen/>
        <w:t>miða og frammistöðuviðmiðana</w:t>
      </w:r>
      <w:r w:rsidR="0048502F">
        <w:t xml:space="preserve">, vöktun og </w:t>
      </w:r>
      <w:r w:rsidR="00C1017C">
        <w:t>eftirlit</w:t>
      </w:r>
      <w:r w:rsidRPr="006362C2">
        <w:t>.</w:t>
      </w:r>
    </w:p>
    <w:p w14:paraId="7AF1CE39" w14:textId="77777777" w:rsidR="006362C2" w:rsidRPr="006362C2" w:rsidRDefault="006362C2" w:rsidP="006362C2">
      <w:pPr>
        <w:ind w:left="567" w:hanging="283"/>
      </w:pPr>
    </w:p>
    <w:p w14:paraId="2981530D" w14:textId="1341A8C1" w:rsidR="006362C2" w:rsidRPr="006362C2" w:rsidRDefault="006362C2" w:rsidP="006362C2">
      <w:pPr>
        <w:keepNext/>
        <w:keepLines/>
        <w:spacing w:before="240"/>
        <w:ind w:left="567" w:hanging="567"/>
        <w:outlineLvl w:val="0"/>
        <w:rPr>
          <w:rFonts w:asciiTheme="majorHAnsi" w:eastAsiaTheme="majorEastAsia" w:hAnsiTheme="majorHAnsi" w:cstheme="majorBidi"/>
          <w:color w:val="0070C0"/>
          <w:sz w:val="22"/>
        </w:rPr>
      </w:pPr>
      <w:r w:rsidRPr="006362C2">
        <w:rPr>
          <w:rFonts w:asciiTheme="majorHAnsi" w:eastAsiaTheme="majorEastAsia" w:hAnsiTheme="majorHAnsi" w:cstheme="majorBidi"/>
          <w:color w:val="0070C0"/>
          <w:sz w:val="22"/>
        </w:rPr>
        <w:t xml:space="preserve">Kafli </w:t>
      </w:r>
      <w:r w:rsidR="00665015">
        <w:rPr>
          <w:rFonts w:asciiTheme="majorHAnsi" w:eastAsiaTheme="majorEastAsia" w:hAnsiTheme="majorHAnsi" w:cstheme="majorBidi"/>
          <w:color w:val="0070C0"/>
          <w:sz w:val="22"/>
        </w:rPr>
        <w:t xml:space="preserve">XV. </w:t>
      </w:r>
      <w:r w:rsidRPr="006362C2">
        <w:rPr>
          <w:rFonts w:asciiTheme="majorHAnsi" w:eastAsiaTheme="majorEastAsia" w:hAnsiTheme="majorHAnsi" w:cstheme="majorBidi"/>
          <w:color w:val="0070C0"/>
          <w:sz w:val="22"/>
        </w:rPr>
        <w:t>– Aðgangur að markaði, þjónustugjöld o. fl. 188-200</w:t>
      </w:r>
    </w:p>
    <w:p w14:paraId="615BD464" w14:textId="77777777" w:rsidR="006362C2" w:rsidRPr="006362C2" w:rsidRDefault="006362C2" w:rsidP="006362C2">
      <w:pPr>
        <w:ind w:firstLine="0"/>
        <w:jc w:val="center"/>
        <w:rPr>
          <w:caps/>
        </w:rPr>
      </w:pPr>
      <w:r w:rsidRPr="006362C2">
        <w:rPr>
          <w:caps/>
        </w:rPr>
        <w:t>XV. KAFLI.</w:t>
      </w:r>
    </w:p>
    <w:p w14:paraId="1AEFE2C9" w14:textId="77777777" w:rsidR="006362C2" w:rsidRPr="006362C2" w:rsidRDefault="006362C2" w:rsidP="006362C2">
      <w:pPr>
        <w:ind w:firstLine="0"/>
        <w:jc w:val="center"/>
        <w:rPr>
          <w:b/>
        </w:rPr>
      </w:pPr>
      <w:r w:rsidRPr="006362C2">
        <w:rPr>
          <w:b/>
        </w:rPr>
        <w:t>Aðgangur að markaði, þjónustugjöld o. fl.</w:t>
      </w:r>
    </w:p>
    <w:p w14:paraId="7FDC066B" w14:textId="77777777" w:rsidR="006362C2" w:rsidRPr="006362C2" w:rsidRDefault="006362C2" w:rsidP="006362C2">
      <w:pPr>
        <w:ind w:firstLine="0"/>
        <w:jc w:val="center"/>
      </w:pPr>
      <w:r w:rsidRPr="006362C2">
        <w:t xml:space="preserve">188. gr. </w:t>
      </w:r>
    </w:p>
    <w:p w14:paraId="36EF2910" w14:textId="77777777" w:rsidR="006362C2" w:rsidRPr="006362C2" w:rsidRDefault="006362C2" w:rsidP="006362C2">
      <w:pPr>
        <w:ind w:firstLine="0"/>
        <w:jc w:val="center"/>
        <w:rPr>
          <w:i/>
        </w:rPr>
      </w:pPr>
      <w:r w:rsidRPr="006362C2">
        <w:rPr>
          <w:i/>
        </w:rPr>
        <w:t>Heimild ríkisstjórnar til samningagerðar.</w:t>
      </w:r>
    </w:p>
    <w:p w14:paraId="10071DC3" w14:textId="0586BDC5" w:rsidR="006362C2" w:rsidRPr="006362C2" w:rsidRDefault="006362C2" w:rsidP="006362C2">
      <w:r w:rsidRPr="006362C2">
        <w:t xml:space="preserve">Ríkisstjórninni er heimilt að gera samninga um markaðsaðgang flugrekenda og annarra er </w:t>
      </w:r>
      <w:r w:rsidR="00EE0903">
        <w:t xml:space="preserve">annast </w:t>
      </w:r>
      <w:r w:rsidRPr="006362C2">
        <w:t>flugtengda starfsemi, gagnkvæma viðurkenningu vottana, réttinda, heimilda og úttekta, og aðra samninga í þágu loftferða, þ.m.t. á sviði flugöryggis og verndar við erlend ríki, alþjóðlegar og svæðisbundnar stofnanir.</w:t>
      </w:r>
    </w:p>
    <w:p w14:paraId="7C0D783C" w14:textId="77777777" w:rsidR="006362C2" w:rsidRPr="006362C2" w:rsidRDefault="006362C2" w:rsidP="006362C2"/>
    <w:p w14:paraId="2BCA910E" w14:textId="77777777" w:rsidR="006362C2" w:rsidRPr="006362C2" w:rsidRDefault="006362C2" w:rsidP="006362C2">
      <w:pPr>
        <w:ind w:firstLine="0"/>
        <w:jc w:val="center"/>
      </w:pPr>
      <w:r w:rsidRPr="006362C2">
        <w:t>189. gr.</w:t>
      </w:r>
    </w:p>
    <w:p w14:paraId="152B9849" w14:textId="77777777" w:rsidR="006362C2" w:rsidRPr="006362C2" w:rsidRDefault="006362C2" w:rsidP="006362C2">
      <w:pPr>
        <w:ind w:firstLine="0"/>
        <w:jc w:val="center"/>
        <w:rPr>
          <w:i/>
        </w:rPr>
      </w:pPr>
      <w:r w:rsidRPr="006362C2">
        <w:rPr>
          <w:i/>
        </w:rPr>
        <w:t>Úthlutun takmarkaðra flugréttinda.</w:t>
      </w:r>
    </w:p>
    <w:p w14:paraId="447DE5F6" w14:textId="77777777" w:rsidR="006362C2" w:rsidRPr="006362C2" w:rsidRDefault="006362C2" w:rsidP="006362C2">
      <w:r w:rsidRPr="006362C2">
        <w:t>Í þeim tilvikum þar sem samningur Íslands við erlent ríki hefur að geyma takmarkaðan rétt til markaðsaðgangs til handa tilnefndum flugrekendum skal Samgöngustofa, að höfðu samráði við ráðherra, annast úthlutun þeirra flugréttinda sem samningurinn tekur til. Þeir flugrekendur sem óska tilnefningar skulu uppfylla þau skilyrði sem viðkomandi samningur áskilur auk þeirra almennu krafna og viðmiða sem ráðherra tiltekur í reglugerð.</w:t>
      </w:r>
    </w:p>
    <w:p w14:paraId="2CEBE61C" w14:textId="77777777" w:rsidR="006362C2" w:rsidRPr="006362C2" w:rsidRDefault="006362C2" w:rsidP="006362C2">
      <w:r w:rsidRPr="006362C2">
        <w:t>Úthlutun markaðsaðgangs skal gerð á grundvelli jafnræðis og gagnsærrar málsmeðferðar. Upplýsingar og gögn sem flugrekendur afhenda í umsóknarferli skal farið með sem trúnaðarupplýsingar.</w:t>
      </w:r>
    </w:p>
    <w:p w14:paraId="70E78E8B" w14:textId="77777777" w:rsidR="006362C2" w:rsidRPr="006362C2" w:rsidRDefault="006362C2" w:rsidP="006362C2">
      <w:r w:rsidRPr="006362C2">
        <w:t>Ef forsendur til úthlutunar takmarkaðra flugréttinda breytast skal Samgöngustofa sérstaklega auglýsa á heimasíðu sinni þær flugleiðir sem ekki lengur lúta takmörkunum.</w:t>
      </w:r>
    </w:p>
    <w:p w14:paraId="7E546A8C" w14:textId="77777777" w:rsidR="006362C2" w:rsidRPr="006362C2" w:rsidRDefault="006362C2" w:rsidP="006362C2"/>
    <w:p w14:paraId="07886709" w14:textId="77777777" w:rsidR="006362C2" w:rsidRPr="006362C2" w:rsidRDefault="006362C2" w:rsidP="006362C2">
      <w:pPr>
        <w:ind w:firstLine="0"/>
        <w:jc w:val="center"/>
      </w:pPr>
      <w:r w:rsidRPr="006362C2">
        <w:t>190. gr.</w:t>
      </w:r>
    </w:p>
    <w:p w14:paraId="16E58695" w14:textId="77777777" w:rsidR="006362C2" w:rsidRPr="006362C2" w:rsidRDefault="006362C2" w:rsidP="006362C2">
      <w:pPr>
        <w:ind w:firstLine="0"/>
        <w:jc w:val="center"/>
        <w:rPr>
          <w:i/>
        </w:rPr>
      </w:pPr>
      <w:r w:rsidRPr="006362C2">
        <w:rPr>
          <w:i/>
        </w:rPr>
        <w:t>Dreifing flugumferðar á milli flugvalla.</w:t>
      </w:r>
    </w:p>
    <w:p w14:paraId="7E68D273" w14:textId="77777777" w:rsidR="006362C2" w:rsidRPr="006362C2" w:rsidRDefault="006362C2" w:rsidP="006362C2">
      <w:r w:rsidRPr="006362C2">
        <w:t xml:space="preserve">Ráðherra er heimilt, að höfðu samráði við hagaðila, að ákvarða hvernig flugumferð er dreift á milli flugvalla sem þjóna sömu borg eða </w:t>
      </w:r>
      <w:proofErr w:type="spellStart"/>
      <w:r w:rsidRPr="006362C2">
        <w:t>borgarþyrpingu</w:t>
      </w:r>
      <w:proofErr w:type="spellEnd"/>
      <w:r w:rsidRPr="006362C2">
        <w:t xml:space="preserve"> í samræmi við þau skilyrði sem ráðherra tiltekur í reglugerð, enda sé gagnsæi og meðalhófs gætt. Fyrirhuguð breyting á tilhögun dreifingar flugumferðar skal tilkynnt Eftirlitsstofnun EFTA, sbr. 234. gr.</w:t>
      </w:r>
    </w:p>
    <w:p w14:paraId="165E7B31" w14:textId="77777777" w:rsidR="006362C2" w:rsidRPr="006362C2" w:rsidRDefault="006362C2" w:rsidP="006362C2"/>
    <w:p w14:paraId="41A8D28E" w14:textId="77777777" w:rsidR="006362C2" w:rsidRPr="006362C2" w:rsidRDefault="006362C2" w:rsidP="006362C2">
      <w:pPr>
        <w:ind w:firstLine="0"/>
        <w:jc w:val="center"/>
      </w:pPr>
      <w:r w:rsidRPr="006362C2">
        <w:t>191. gr.</w:t>
      </w:r>
    </w:p>
    <w:p w14:paraId="04A25D91" w14:textId="77777777" w:rsidR="006362C2" w:rsidRPr="006362C2" w:rsidRDefault="006362C2" w:rsidP="006362C2">
      <w:pPr>
        <w:ind w:firstLine="0"/>
        <w:jc w:val="center"/>
        <w:rPr>
          <w:i/>
        </w:rPr>
      </w:pPr>
      <w:r w:rsidRPr="006362C2">
        <w:rPr>
          <w:i/>
        </w:rPr>
        <w:t>Skyldur um opinbera þjónustu.</w:t>
      </w:r>
    </w:p>
    <w:p w14:paraId="63EC3E31" w14:textId="77777777" w:rsidR="006362C2" w:rsidRPr="006362C2" w:rsidRDefault="006362C2" w:rsidP="006362C2">
      <w:r w:rsidRPr="006362C2">
        <w:t xml:space="preserve">Heimilt er ráðherra að leggja á skyldur um opinbera þjónustu í áætlunarflugi milli flugvallar innan Evrópska efnahagssvæðisins og flugvallar sem þjónar jaðar- eða þróunarsvæði eða á flugleið innan íslensks yfirráðasvæðis þar sem flugumferð er lítil, enda sé talið að slík flugleið skipti sköpum fyrir efnahags- og félagslega þróun á því svæði sem flugvöllurinn þjónar. Aðeins skal kveðið á um skyldur um opinbera þjónustu að því marki sem </w:t>
      </w:r>
      <w:r w:rsidRPr="006362C2">
        <w:lastRenderedPageBreak/>
        <w:t xml:space="preserve">slíkt er nauðsynlegt til að tryggja lágmarksþjónustu, sem ella stæði ekki undir sér á viðskiptagrundvelli. </w:t>
      </w:r>
    </w:p>
    <w:p w14:paraId="791AD8AE" w14:textId="77777777" w:rsidR="006362C2" w:rsidRPr="006362C2" w:rsidRDefault="006362C2" w:rsidP="006362C2">
      <w:r w:rsidRPr="006362C2">
        <w:t>Aðgangur að flugleið sem á hefur verið lögð kvöð um opinbera þjónustu verður aðeins takmarkaður við einn flugrekanda í takmarkaðan tíma í samræmi við reglugerð sem ráðherra setur. Að slíkum tíma liðnum skal staða flugleiðar endurmetin.</w:t>
      </w:r>
    </w:p>
    <w:p w14:paraId="15F78738" w14:textId="77777777" w:rsidR="006362C2" w:rsidRPr="006362C2" w:rsidRDefault="006362C2" w:rsidP="006362C2"/>
    <w:p w14:paraId="540B3A7F" w14:textId="77777777" w:rsidR="006362C2" w:rsidRPr="006362C2" w:rsidRDefault="006362C2" w:rsidP="006362C2">
      <w:pPr>
        <w:ind w:firstLine="0"/>
        <w:jc w:val="center"/>
      </w:pPr>
      <w:r w:rsidRPr="006362C2">
        <w:t>192. gr.</w:t>
      </w:r>
    </w:p>
    <w:p w14:paraId="4DCFFB18" w14:textId="77777777" w:rsidR="006362C2" w:rsidRPr="006362C2" w:rsidRDefault="006362C2" w:rsidP="006362C2">
      <w:pPr>
        <w:ind w:firstLine="0"/>
        <w:jc w:val="center"/>
        <w:rPr>
          <w:i/>
        </w:rPr>
      </w:pPr>
      <w:r w:rsidRPr="006362C2">
        <w:rPr>
          <w:i/>
        </w:rPr>
        <w:t>Veiting flugafgreiðslu.</w:t>
      </w:r>
    </w:p>
    <w:p w14:paraId="3EE0A335" w14:textId="77777777" w:rsidR="006362C2" w:rsidRPr="006362C2" w:rsidRDefault="006362C2" w:rsidP="006362C2">
      <w:pPr>
        <w:rPr>
          <w:strike/>
          <w:shd w:val="clear" w:color="auto" w:fill="FFFFFF"/>
        </w:rPr>
      </w:pPr>
      <w:r w:rsidRPr="006362C2">
        <w:rPr>
          <w:shd w:val="clear" w:color="auto" w:fill="FFFFFF"/>
        </w:rPr>
        <w:t>Á flugvöllum sem eru opnir fyrir flugumferð í ábataskyni og þar sem fjöldi farþega og magn farms er yfir nánar tilgreindum mörkum skal heimilt að gera hlutaðeigandi rekstraraðila flugvallar að tryggja jafnt aðgengi að flugafgreiðslu í samræmi við reglugerð sem ráðherra setur. Rými á flugvelli skal skipt á milli þeirra sem veita flugafgreiðslu, þ.m.t. þeirra sem eru að hasla sér völl á þessu sviði, að því marki sem nauðsynlegt er svo þeir geti sinnt starfsemi sinni. Ef skilyrði eru sett fyrir aðgengi skulu þau byggð á viðmiðum sem eru viðeigandi,  hlutlæg, gagnsæ og án mismununar. Sama á við um skilyrði fyrir aðgengi að búnaði flugvalla og gjaldtöku vegna slíks aðgangs, ef við á.</w:t>
      </w:r>
    </w:p>
    <w:p w14:paraId="4AE1F9C7" w14:textId="77777777" w:rsidR="006362C2" w:rsidRPr="006362C2" w:rsidRDefault="006362C2" w:rsidP="006362C2">
      <w:pPr>
        <w:rPr>
          <w:shd w:val="clear" w:color="auto" w:fill="FFFFFF"/>
        </w:rPr>
      </w:pPr>
      <w:r w:rsidRPr="006362C2">
        <w:rPr>
          <w:shd w:val="clear" w:color="auto" w:fill="FFFFFF"/>
        </w:rPr>
        <w:t>Ef flugvöllur, sem opinn er fyrir flugumferð í ábataskyni, er undir tilgreindum viðmiðunarmörkum er varðar fjölda farþega og magn farms er rekstraraðila flugvallar heimilt að fengnu samþykki Samgöngustofu og að þeim skilyrðum fullnægðum sem kveðið er á um í reglugerð sem ráðherra setur, að takmarka fjölda þeirra aðila sem heimilt er að veita flugafgreiðslu á viðkomandi flugvelli.</w:t>
      </w:r>
      <w:r w:rsidRPr="006362C2">
        <w:t xml:space="preserve"> </w:t>
      </w:r>
    </w:p>
    <w:p w14:paraId="5A3812BF" w14:textId="77777777" w:rsidR="006362C2" w:rsidRPr="006362C2" w:rsidRDefault="006362C2" w:rsidP="006362C2">
      <w:pPr>
        <w:rPr>
          <w:shd w:val="clear" w:color="auto" w:fill="FFFFFF"/>
        </w:rPr>
      </w:pPr>
      <w:r w:rsidRPr="006362C2">
        <w:rPr>
          <w:shd w:val="clear" w:color="auto" w:fill="FFFFFF"/>
        </w:rPr>
        <w:t>Ráðherra er heimilt að kveða á um skyldu til opinberrar þjónustu flugafgreiðslu á flugvöllum við tiltekin skilyrði, enda liggi fyrir samþykki Eftirlitsstofnunar EFTA.</w:t>
      </w:r>
    </w:p>
    <w:p w14:paraId="3433FFDB" w14:textId="77777777" w:rsidR="006362C2" w:rsidRPr="006362C2" w:rsidRDefault="006362C2" w:rsidP="006362C2">
      <w:pPr>
        <w:rPr>
          <w:shd w:val="clear" w:color="auto" w:fill="FFFFFF"/>
        </w:rPr>
      </w:pPr>
      <w:r w:rsidRPr="006362C2">
        <w:rPr>
          <w:shd w:val="clear" w:color="auto" w:fill="FFFFFF"/>
        </w:rPr>
        <w:t xml:space="preserve">Rekstraraðila flugvallar er heimilt að afhenda þriðja aðila stjórn sérstakra mannvirkja á flugvelli sem notuð eru við flugafgreiðslu og getur hann skyldað þá sem sjá um flugafgreiðslu og flugvallanotendur sem sjá um eigin afgreiðslu til að nota slík mannvirki. Þetta á við um mannvirki sem eru svo flókin eða kostnaðarsöm eða hafa svo mikil umhverfisáhrif að ekki er unnt að skipta þeim niður eða hafa fleiri en eitt af þeim, t.d. stjórn farangursflokkunar, </w:t>
      </w:r>
      <w:proofErr w:type="spellStart"/>
      <w:r w:rsidRPr="006362C2">
        <w:rPr>
          <w:shd w:val="clear" w:color="auto" w:fill="FFFFFF"/>
        </w:rPr>
        <w:t>afísingar</w:t>
      </w:r>
      <w:proofErr w:type="spellEnd"/>
      <w:r w:rsidRPr="006362C2">
        <w:rPr>
          <w:shd w:val="clear" w:color="auto" w:fill="FFFFFF"/>
        </w:rPr>
        <w:t xml:space="preserve">, vatnshreinsunar og eldsneytisdreifingar. Sé aðgengi að sérstökum mannvirkjum háð skilyrðum skal stuðst við sömu viðmið og reifuð eru í 1. mgr. </w:t>
      </w:r>
    </w:p>
    <w:p w14:paraId="49EB3F90" w14:textId="77777777" w:rsidR="006362C2" w:rsidRPr="006362C2" w:rsidRDefault="006362C2" w:rsidP="006362C2">
      <w:pPr>
        <w:rPr>
          <w:shd w:val="clear" w:color="auto" w:fill="FFFFFF"/>
        </w:rPr>
      </w:pPr>
      <w:r w:rsidRPr="006362C2">
        <w:rPr>
          <w:shd w:val="clear" w:color="auto" w:fill="FFFFFF"/>
        </w:rPr>
        <w:t>Rekstraraðila flugvallar er óheimilt að niðurgreiða flugafgreiðsluþjónustu sem hann veitir af tekjum sem til hans renna af annarri starfsemi. Sama gildir um aðra veitendur flugafgreiðslu sem veita þriðju aðilum þjónustu.</w:t>
      </w:r>
    </w:p>
    <w:p w14:paraId="60F24A55" w14:textId="77777777" w:rsidR="006362C2" w:rsidRPr="006362C2" w:rsidRDefault="006362C2" w:rsidP="006362C2">
      <w:pPr>
        <w:rPr>
          <w:shd w:val="clear" w:color="auto" w:fill="FFFFFF"/>
        </w:rPr>
      </w:pPr>
      <w:r w:rsidRPr="006362C2">
        <w:rPr>
          <w:shd w:val="clear" w:color="auto" w:fill="FFFFFF"/>
        </w:rPr>
        <w:t>Samráð skal haft við notendur flugvallar um málefni flugafgreiðslu í samræmi við reglugerð sem ráðherra setur.</w:t>
      </w:r>
    </w:p>
    <w:p w14:paraId="4A1A829C" w14:textId="77777777" w:rsidR="006362C2" w:rsidRPr="006362C2" w:rsidRDefault="006362C2" w:rsidP="006362C2">
      <w:pPr>
        <w:rPr>
          <w:shd w:val="clear" w:color="auto" w:fill="FFFFFF"/>
        </w:rPr>
      </w:pPr>
      <w:r w:rsidRPr="006362C2">
        <w:t xml:space="preserve">Heimilt er að kæra til Samgöngustofu ákvörðun rekstraraðila flugvallar um val á flugafgreiðsluaðila skv. 2. mgr., skyldu til samráðs í notendanefnd flugvallar, sbr. 194. gr. og 6. mgr., synjun um aðgang og rými á flugvelli eða að búnaði flugvallar til að veita flugafgreiðslu og synjun um aðgang að sérstöku mannvirki, og afturköllun aðgengi skv. framansögðu, án þess að það hafi áhrif á möguleika málsaðila til að vísa málinu til dómstóla. </w:t>
      </w:r>
    </w:p>
    <w:p w14:paraId="76116B71" w14:textId="77777777" w:rsidR="006362C2" w:rsidRPr="006362C2" w:rsidRDefault="006362C2" w:rsidP="006362C2">
      <w:pPr>
        <w:rPr>
          <w:shd w:val="clear" w:color="auto" w:fill="FFFFFF"/>
        </w:rPr>
      </w:pPr>
    </w:p>
    <w:p w14:paraId="1553C6EA" w14:textId="77777777" w:rsidR="006362C2" w:rsidRPr="006362C2" w:rsidRDefault="006362C2" w:rsidP="006362C2">
      <w:pPr>
        <w:ind w:firstLine="0"/>
        <w:jc w:val="center"/>
      </w:pPr>
      <w:r w:rsidRPr="006362C2">
        <w:t>193. gr.</w:t>
      </w:r>
    </w:p>
    <w:p w14:paraId="4A02B209" w14:textId="77777777" w:rsidR="006362C2" w:rsidRPr="006362C2" w:rsidRDefault="006362C2" w:rsidP="006362C2">
      <w:pPr>
        <w:ind w:firstLine="0"/>
        <w:jc w:val="center"/>
        <w:rPr>
          <w:i/>
        </w:rPr>
      </w:pPr>
      <w:r w:rsidRPr="006362C2">
        <w:rPr>
          <w:i/>
        </w:rPr>
        <w:t>Tilnefning flugvalla með tilliti til afkastagetu hvað varðar afgreiðslutíma.</w:t>
      </w:r>
    </w:p>
    <w:p w14:paraId="6474D17E" w14:textId="77777777" w:rsidR="006362C2" w:rsidRPr="006362C2" w:rsidRDefault="006362C2" w:rsidP="006362C2">
      <w:r w:rsidRPr="006362C2">
        <w:t>Ráðherra eða þeim sem hann felur ábyrgð er heimilt að tilnefna flugvöll með afgreiðslutíma eftir samráði enda sé meginreglum um gagnsæi, hlutleysi og jafnræði framfylgt. Samráðsstjóri skal sinna þeim verkefnum og eftirliti sem ráðherra ákvarðar í reglugerð.</w:t>
      </w:r>
    </w:p>
    <w:p w14:paraId="7095C0E3" w14:textId="77777777" w:rsidR="006362C2" w:rsidRPr="006362C2" w:rsidRDefault="006362C2" w:rsidP="006362C2">
      <w:r w:rsidRPr="006362C2">
        <w:lastRenderedPageBreak/>
        <w:t>Aðeins skal flugvöllur tilnefndur sem flugvöllur með skammtaðan afgreiðslutíma að ákvæðum 3.-4. mgr. sé fylgt.</w:t>
      </w:r>
    </w:p>
    <w:p w14:paraId="3C15B6CE" w14:textId="77777777" w:rsidR="006362C2" w:rsidRPr="006362C2" w:rsidRDefault="006362C2" w:rsidP="006362C2">
      <w:r w:rsidRPr="006362C2">
        <w:t>Taka skal til athugunar afkastagetu flugvallar ef um er að ræða flugvöll sem ekki hefur hlotið tilnefningu eða flugvöll sem er tilnefndur með afgreiðslutíma eftir samráði:</w:t>
      </w:r>
    </w:p>
    <w:p w14:paraId="2812DDDF" w14:textId="77777777" w:rsidR="006362C2" w:rsidRPr="006362C2" w:rsidRDefault="006362C2" w:rsidP="00B90318">
      <w:pPr>
        <w:numPr>
          <w:ilvl w:val="0"/>
          <w:numId w:val="44"/>
        </w:numPr>
        <w:contextualSpacing/>
      </w:pPr>
      <w:r w:rsidRPr="006362C2">
        <w:t>ef tilmæli hafa borist frá flugrekendum sem annast meira en helming af flugumferð um flugvöllinn, eða rekstraraðila flugvallar, þess efnis að afkastagetan sé ófullnægjandi fyrir núverandi og áætlaða flugumferð fyrir tiltekin tímabil, eða</w:t>
      </w:r>
    </w:p>
    <w:p w14:paraId="76D6701A" w14:textId="77777777" w:rsidR="006362C2" w:rsidRPr="006362C2" w:rsidRDefault="006362C2" w:rsidP="00B90318">
      <w:pPr>
        <w:numPr>
          <w:ilvl w:val="0"/>
          <w:numId w:val="44"/>
        </w:numPr>
        <w:contextualSpacing/>
      </w:pPr>
      <w:r w:rsidRPr="006362C2">
        <w:t>að beiðni frá Eftirlitsstofnun EFTA, einkum þegar flugvöllur er aðeins aðgengilegur flugrekendum sem þegar hafa afgreiðslutíma eða þar sem flugrekendur og þá einkum nýir aðilar eiga í erfiðleikum að fá afgreiðslutíma á þeim flugvelli.</w:t>
      </w:r>
    </w:p>
    <w:p w14:paraId="1B978936" w14:textId="77777777" w:rsidR="006362C2" w:rsidRPr="006362C2" w:rsidRDefault="006362C2" w:rsidP="006362C2">
      <w:pPr>
        <w:ind w:firstLine="0"/>
      </w:pPr>
      <w:r w:rsidRPr="006362C2">
        <w:t xml:space="preserve">Sé það talið nauðsynlegt skal greining á afkastagetu unnin af rekstraraðila flugvallar eða öðrum hæfum aðila. Á grundvelli greiningarinnar skal víðtækt samráð haft um afkastagetu flugvallar við hagsmunaaðila. </w:t>
      </w:r>
    </w:p>
    <w:p w14:paraId="1F77A886" w14:textId="77777777" w:rsidR="006362C2" w:rsidRPr="006362C2" w:rsidRDefault="006362C2" w:rsidP="006362C2">
      <w:r w:rsidRPr="006362C2">
        <w:t>Ef talið er að afkastagetu flugvallar sé verulega áfátt, getur ráðherra tilnefnt flugvöllinn sem flugvöll með skammtaðan afgreiðslutíma til skemmri eða lengri tíma í samræmi við þau skilyrði sem ráðherra setur í reglugerð. Sé flugvöllur tilnefndur sem flugvöllur með skammtaðan afgreiðslutíma skal honum skipaður samræmingarstjóra sem annast úthlutun afgreiðslutíma og skal hlutleysi hans og sjálfstæði tryggt. Einnig skal tryggt að samræmingarnefnd flugvallar með skammtaðan afgreiðslutíma sé skipuð. Samræmingarstjóri og samræmingarnefnd flugvallar skal sinna þeim verkefnum og eftirliti sem ráðherra ákvarðar í reglugerð.</w:t>
      </w:r>
    </w:p>
    <w:p w14:paraId="4C88D03B" w14:textId="77777777" w:rsidR="006362C2" w:rsidRPr="006362C2" w:rsidRDefault="006362C2" w:rsidP="006362C2">
      <w:r w:rsidRPr="006362C2">
        <w:t>Samræmingarstjóri verður ekki gerður bótáábyrgur vegna þeirra ráðstafana sem grípa þarf til og tengist störfum hans, nema ef um stórkostlegt gáleysi eða ásetning er að ræða.</w:t>
      </w:r>
    </w:p>
    <w:p w14:paraId="37A94013" w14:textId="77777777" w:rsidR="006362C2" w:rsidRPr="006362C2" w:rsidRDefault="006362C2" w:rsidP="006362C2">
      <w:r w:rsidRPr="006362C2">
        <w:t>Þegar afkastageta flugvallar sem er tilnefndur með skammtaðan afgreiðslutíma er tryggð til að mæta raunverulegri eða áætlaðri flugumferð skal tilnefning hans afturkölluð.</w:t>
      </w:r>
    </w:p>
    <w:p w14:paraId="730BEE2B" w14:textId="77777777" w:rsidR="006362C2" w:rsidRPr="006362C2" w:rsidRDefault="006362C2" w:rsidP="006362C2">
      <w:pPr>
        <w:rPr>
          <w:highlight w:val="yellow"/>
        </w:rPr>
      </w:pPr>
    </w:p>
    <w:p w14:paraId="2BBCDC96" w14:textId="77777777" w:rsidR="006362C2" w:rsidRPr="006362C2" w:rsidRDefault="006362C2" w:rsidP="006362C2">
      <w:pPr>
        <w:ind w:firstLine="0"/>
        <w:jc w:val="center"/>
      </w:pPr>
      <w:r w:rsidRPr="006362C2">
        <w:t>194. gr.</w:t>
      </w:r>
    </w:p>
    <w:p w14:paraId="07672ECD" w14:textId="77777777" w:rsidR="006362C2" w:rsidRPr="006362C2" w:rsidRDefault="006362C2" w:rsidP="006362C2">
      <w:pPr>
        <w:ind w:firstLine="0"/>
        <w:jc w:val="center"/>
        <w:rPr>
          <w:i/>
        </w:rPr>
      </w:pPr>
      <w:r w:rsidRPr="006362C2">
        <w:rPr>
          <w:i/>
        </w:rPr>
        <w:t>Notendanefnd.</w:t>
      </w:r>
    </w:p>
    <w:p w14:paraId="1C7B2CD1" w14:textId="77777777" w:rsidR="006362C2" w:rsidRPr="006362C2" w:rsidRDefault="006362C2" w:rsidP="006362C2">
      <w:r w:rsidRPr="006362C2">
        <w:t xml:space="preserve">Rekstraraðili flugvallar eða flugvallakerfis þar sem farþegar eru fleiri en ein milljón á ári skal setja á stofn notendanefnd sem er vettvangur skoðanaskipta milli hans og notenda um málefni flugvallar. Fjöldi fulltrúa notenda og samsetning í notendanefnd skal ráðast af stærð og umsvifum flugvallar. Fundir í notendanefnd flugvallar skulu haldnir eigi sjaldnar en einu sinni á ári. </w:t>
      </w:r>
    </w:p>
    <w:p w14:paraId="3C730633" w14:textId="77777777" w:rsidR="006362C2" w:rsidRPr="006362C2" w:rsidRDefault="006362C2" w:rsidP="006362C2">
      <w:r w:rsidRPr="006362C2">
        <w:t>Á notendafundi skal notendum veitt tækifæri til þess að koma sjónarmiðum sínum á framfæri áður en teknar eru mikilvægar ákvarðanir um rekstur, þjónustu, gjaldtöku eða önnur atriði sem snerta mikilvæga hagsmuni þeirra.</w:t>
      </w:r>
    </w:p>
    <w:p w14:paraId="23C195D1" w14:textId="77777777" w:rsidR="006362C2" w:rsidRPr="006362C2" w:rsidRDefault="006362C2" w:rsidP="006362C2"/>
    <w:p w14:paraId="549D2ABF" w14:textId="77777777" w:rsidR="006362C2" w:rsidRPr="006362C2" w:rsidRDefault="006362C2" w:rsidP="006362C2">
      <w:pPr>
        <w:ind w:firstLine="0"/>
        <w:jc w:val="center"/>
      </w:pPr>
      <w:r w:rsidRPr="006362C2">
        <w:t>195. gr.</w:t>
      </w:r>
    </w:p>
    <w:p w14:paraId="2C7DC797" w14:textId="77777777" w:rsidR="006362C2" w:rsidRPr="006362C2" w:rsidRDefault="006362C2" w:rsidP="006362C2">
      <w:pPr>
        <w:ind w:firstLine="0"/>
        <w:jc w:val="center"/>
        <w:rPr>
          <w:i/>
        </w:rPr>
      </w:pPr>
      <w:r w:rsidRPr="006362C2">
        <w:rPr>
          <w:i/>
        </w:rPr>
        <w:t>Gjaldtaka flugvalla og gagnsæi gjalda.</w:t>
      </w:r>
    </w:p>
    <w:p w14:paraId="705EBC67" w14:textId="77777777" w:rsidR="006362C2" w:rsidRPr="006362C2" w:rsidRDefault="006362C2" w:rsidP="006362C2">
      <w:r w:rsidRPr="006362C2">
        <w:t>Rekstraraðila flugvallar er heimilt að innheimta gjöld til að standa undir rekstri flugvallar og fyrir þeirri aðstöðu, búnaði og mannvirkjum sem starfsemi tengd flugsamgöngum nýtir á flugvellinum. Gjöld skulu lögð á flugvallarnotendur án mismununar. Gjaldskrá skal birt með tryggum hætti þar sem m.a. er kveðið nánar á um fjárhæð gjalds, sundurliðun þess ef við á og innheimtu. Ráðherra er heimilt að kveða á um heimild rekstraraðila flugvallar til að innleiða sameiginlegt gjaldtökukerfi sem nær yfir kerfi flugvalla að þeim skilyrðum uppfylltum sem kveðið er á um í reglugerð.</w:t>
      </w:r>
    </w:p>
    <w:p w14:paraId="7D6E9F5E" w14:textId="77777777" w:rsidR="006362C2" w:rsidRPr="006362C2" w:rsidRDefault="006362C2" w:rsidP="006362C2">
      <w:r w:rsidRPr="006362C2">
        <w:lastRenderedPageBreak/>
        <w:t>Rekstraraðili flugvallar eða flugvallakerfis skal eigi sjaldnar en árlega leggja fram sundurliðun kostnaðar sem lagður er til grundvallar gjaldtöku. Við sundurliðunina skal a.m.k. leggja til grundvallar:</w:t>
      </w:r>
    </w:p>
    <w:p w14:paraId="17E4E558" w14:textId="77777777" w:rsidR="006362C2" w:rsidRPr="006362C2" w:rsidRDefault="006362C2" w:rsidP="00B90318">
      <w:pPr>
        <w:numPr>
          <w:ilvl w:val="0"/>
          <w:numId w:val="40"/>
        </w:numPr>
        <w:contextualSpacing/>
      </w:pPr>
      <w:r w:rsidRPr="006362C2">
        <w:t xml:space="preserve">þá þjónustu og innviði sem gjald er tekið fyrir, </w:t>
      </w:r>
    </w:p>
    <w:p w14:paraId="433F0EC0" w14:textId="77777777" w:rsidR="006362C2" w:rsidRPr="006362C2" w:rsidRDefault="006362C2" w:rsidP="00B90318">
      <w:pPr>
        <w:numPr>
          <w:ilvl w:val="0"/>
          <w:numId w:val="40"/>
        </w:numPr>
        <w:contextualSpacing/>
      </w:pPr>
      <w:r w:rsidRPr="006362C2">
        <w:t>aðferðina við útreikning gjalds,</w:t>
      </w:r>
    </w:p>
    <w:p w14:paraId="6525B4EA" w14:textId="77777777" w:rsidR="006362C2" w:rsidRPr="006362C2" w:rsidRDefault="006362C2" w:rsidP="00B90318">
      <w:pPr>
        <w:numPr>
          <w:ilvl w:val="0"/>
          <w:numId w:val="40"/>
        </w:numPr>
        <w:contextualSpacing/>
      </w:pPr>
      <w:r w:rsidRPr="006362C2">
        <w:t>heildarsamsetningu kostnaðar á flugvelli eða innan flugvallakerfis,</w:t>
      </w:r>
    </w:p>
    <w:p w14:paraId="729A54B0" w14:textId="77777777" w:rsidR="006362C2" w:rsidRPr="006362C2" w:rsidRDefault="006362C2" w:rsidP="00B90318">
      <w:pPr>
        <w:numPr>
          <w:ilvl w:val="0"/>
          <w:numId w:val="40"/>
        </w:numPr>
        <w:contextualSpacing/>
      </w:pPr>
      <w:r w:rsidRPr="006362C2">
        <w:t>tekjur af mismunandi gjöldum og heildarkostnað að baki gjaldtöku,</w:t>
      </w:r>
    </w:p>
    <w:p w14:paraId="25AFE26B" w14:textId="77777777" w:rsidR="006362C2" w:rsidRPr="006362C2" w:rsidRDefault="006362C2" w:rsidP="00B90318">
      <w:pPr>
        <w:numPr>
          <w:ilvl w:val="0"/>
          <w:numId w:val="40"/>
        </w:numPr>
        <w:contextualSpacing/>
      </w:pPr>
      <w:r w:rsidRPr="006362C2">
        <w:t>fjármögnun ríkis, sveitarfélaga eða annarra opinberra aðila til þeirrar þjónustu sem gjald er tekið fyrir,</w:t>
      </w:r>
    </w:p>
    <w:p w14:paraId="678DEDB9" w14:textId="77777777" w:rsidR="006362C2" w:rsidRPr="006362C2" w:rsidRDefault="006362C2" w:rsidP="00B90318">
      <w:pPr>
        <w:numPr>
          <w:ilvl w:val="0"/>
          <w:numId w:val="40"/>
        </w:numPr>
        <w:contextualSpacing/>
      </w:pPr>
      <w:r w:rsidRPr="006362C2">
        <w:t xml:space="preserve">spá um þróun á viðkomandi flugvelli/flugvöllum varðandi gjaldtöku og flugumferð. Séu fjárfestingar í innviðum hluti af kostnaðargrunni gjalda skulu áætlanir þar um einnig </w:t>
      </w:r>
      <w:proofErr w:type="spellStart"/>
      <w:r w:rsidRPr="006362C2">
        <w:t>sundurliðaðar</w:t>
      </w:r>
      <w:proofErr w:type="spellEnd"/>
      <w:r w:rsidRPr="006362C2">
        <w:t>,</w:t>
      </w:r>
    </w:p>
    <w:p w14:paraId="4AE5BDA7" w14:textId="77777777" w:rsidR="006362C2" w:rsidRPr="006362C2" w:rsidRDefault="006362C2" w:rsidP="00B90318">
      <w:pPr>
        <w:numPr>
          <w:ilvl w:val="0"/>
          <w:numId w:val="40"/>
        </w:numPr>
        <w:contextualSpacing/>
      </w:pPr>
      <w:r w:rsidRPr="006362C2">
        <w:t>nýtingu stofninnviða og búnaðar yfir tiltekið tímabil, og</w:t>
      </w:r>
    </w:p>
    <w:p w14:paraId="6AA99BA3" w14:textId="77777777" w:rsidR="006362C2" w:rsidRPr="006362C2" w:rsidRDefault="006362C2" w:rsidP="00B90318">
      <w:pPr>
        <w:numPr>
          <w:ilvl w:val="0"/>
          <w:numId w:val="40"/>
        </w:numPr>
        <w:contextualSpacing/>
      </w:pPr>
      <w:r w:rsidRPr="006362C2">
        <w:t>áætlun um framlegð einstakra fyrirhugaðra fjárfestinga og áhrif þeirra á afkastagetu flugvallarins og gæði þjónustu.</w:t>
      </w:r>
    </w:p>
    <w:p w14:paraId="07C4B29B" w14:textId="77777777" w:rsidR="006362C2" w:rsidRPr="006362C2" w:rsidRDefault="006362C2" w:rsidP="006362C2">
      <w:pPr>
        <w:ind w:firstLine="0"/>
      </w:pPr>
      <w:r w:rsidRPr="006362C2">
        <w:t>Aðgreina skal í bókhaldi einstaka kostnaðarliði sem lagðir eru til grundvallar gjaldi.</w:t>
      </w:r>
    </w:p>
    <w:p w14:paraId="2004977D" w14:textId="77777777" w:rsidR="006362C2" w:rsidRPr="006362C2" w:rsidRDefault="006362C2" w:rsidP="006362C2">
      <w:r w:rsidRPr="006362C2">
        <w:t>Flugrekendum, sem nýta aðstöðu flugvalla hér á landi, ber að upplýsa rekstraraðila flugvallar reglulega um áætlanir sínar m.a. varðandi tíðni flugs á hverri flugleið, fjölda farþega, samsetningu flugvélaflotans, fyrirhuguð verkefni á flugvelli og þarfir fyrir aðstöðu á honum. Rekstraraðili flugvallar skal meðhöndla upplýsingar, sem veittar eru samkvæmt þessari grein, sem trúnaðarupplýsingar.</w:t>
      </w:r>
    </w:p>
    <w:p w14:paraId="6B344C35" w14:textId="77777777" w:rsidR="006362C2" w:rsidRPr="006362C2" w:rsidRDefault="006362C2" w:rsidP="006362C2"/>
    <w:p w14:paraId="505C7720" w14:textId="77777777" w:rsidR="006362C2" w:rsidRPr="006362C2" w:rsidRDefault="006362C2" w:rsidP="006362C2">
      <w:pPr>
        <w:ind w:firstLine="0"/>
        <w:jc w:val="center"/>
      </w:pPr>
      <w:r w:rsidRPr="006362C2">
        <w:t>196. gr.</w:t>
      </w:r>
    </w:p>
    <w:p w14:paraId="0652F9CB" w14:textId="77777777" w:rsidR="006362C2" w:rsidRPr="006362C2" w:rsidRDefault="006362C2" w:rsidP="006362C2">
      <w:pPr>
        <w:ind w:firstLine="0"/>
        <w:jc w:val="center"/>
        <w:rPr>
          <w:i/>
        </w:rPr>
      </w:pPr>
      <w:r w:rsidRPr="006362C2">
        <w:rPr>
          <w:i/>
        </w:rPr>
        <w:t>Breytingar á gjaldtöku o. fl.</w:t>
      </w:r>
    </w:p>
    <w:p w14:paraId="38459B31" w14:textId="77777777" w:rsidR="006362C2" w:rsidRPr="006362C2" w:rsidRDefault="006362C2" w:rsidP="006362C2">
      <w:r w:rsidRPr="006362C2">
        <w:t>Nú vill rekstraraðili flugvallar leggja fram tillögu að ákvörðun um:</w:t>
      </w:r>
    </w:p>
    <w:p w14:paraId="615F745A" w14:textId="77777777" w:rsidR="006362C2" w:rsidRPr="006362C2" w:rsidRDefault="006362C2" w:rsidP="00B90318">
      <w:pPr>
        <w:numPr>
          <w:ilvl w:val="0"/>
          <w:numId w:val="27"/>
        </w:numPr>
        <w:contextualSpacing/>
      </w:pPr>
      <w:r w:rsidRPr="006362C2">
        <w:t>hækkun gjalds,</w:t>
      </w:r>
    </w:p>
    <w:p w14:paraId="25FF7A76" w14:textId="77777777" w:rsidR="006362C2" w:rsidRPr="006362C2" w:rsidRDefault="006362C2" w:rsidP="00B90318">
      <w:pPr>
        <w:numPr>
          <w:ilvl w:val="0"/>
          <w:numId w:val="27"/>
        </w:numPr>
        <w:contextualSpacing/>
      </w:pPr>
      <w:r w:rsidRPr="006362C2">
        <w:t>breytingu gjalds,</w:t>
      </w:r>
    </w:p>
    <w:p w14:paraId="5509CB92" w14:textId="77777777" w:rsidR="006362C2" w:rsidRPr="006362C2" w:rsidRDefault="006362C2" w:rsidP="00B90318">
      <w:pPr>
        <w:numPr>
          <w:ilvl w:val="0"/>
          <w:numId w:val="27"/>
        </w:numPr>
        <w:contextualSpacing/>
      </w:pPr>
      <w:r w:rsidRPr="006362C2">
        <w:t>nýtt gjald, eða</w:t>
      </w:r>
    </w:p>
    <w:p w14:paraId="73D37D8C" w14:textId="77777777" w:rsidR="006362C2" w:rsidRPr="006362C2" w:rsidRDefault="006362C2" w:rsidP="00B90318">
      <w:pPr>
        <w:numPr>
          <w:ilvl w:val="0"/>
          <w:numId w:val="27"/>
        </w:numPr>
        <w:contextualSpacing/>
      </w:pPr>
      <w:r w:rsidRPr="006362C2">
        <w:t>aðrar mikilvægar ráðstafanir sem snerta beint hagsmuni notenda,</w:t>
      </w:r>
    </w:p>
    <w:p w14:paraId="13845814" w14:textId="77777777" w:rsidR="006362C2" w:rsidRPr="006362C2" w:rsidRDefault="006362C2" w:rsidP="006362C2">
      <w:pPr>
        <w:ind w:firstLine="0"/>
      </w:pPr>
      <w:r w:rsidRPr="006362C2">
        <w:t>og skal slík tillaga lögð fram í notendanefnd flugvallar með rökstuðningi a.m.k. fjórum mánuðum fyrir áætlaða gildistöku ákvörðunar, nema í undantekningartilvikum, sem réttlætanleg eru fyrir flugvallarnotendum. Notendum skulu veittar fullnægjandi upplýsingar með áherslu á gagnsæi svo að þeir geti tekið upplýsta afstöðu til þeirra breytinga og nýmæla sem fyrirhuguð eru.</w:t>
      </w:r>
    </w:p>
    <w:p w14:paraId="5733A040" w14:textId="77777777" w:rsidR="006362C2" w:rsidRPr="006362C2" w:rsidRDefault="006362C2" w:rsidP="006362C2">
      <w:r w:rsidRPr="006362C2">
        <w:t>Notendanefnd skal leitast við að ná samkomulagi um fyrirhugaðar ákvarðanir. Rekstraraðili flugvallar skal tilkynna um endanlega ákvörðun sína að öllu jöfnu með a.m.k. tveggja mánaða fyrirvara fyrir gildistöku. Niðurstaða rekstraraðila flugvallar skal rökstudd að teknu tilliti til sjónarmiða flugvallarnotenda.</w:t>
      </w:r>
    </w:p>
    <w:p w14:paraId="72979ECC" w14:textId="77777777" w:rsidR="006362C2" w:rsidRPr="006362C2" w:rsidRDefault="006362C2" w:rsidP="006362C2">
      <w:r w:rsidRPr="006362C2">
        <w:t>Ef fyrirhuguð breyting á gjaldtöku sætir kæru til Samgöngustofu skal ákvörðun rekstraraðila flugvallar þar að lútandi ekki taka gildi fyrr en stofnunin hefur rannsakað málið. Innan fjögurra vikna frá því að kæra berst skal Samgöngustofa taka bráðabirgðaákvörðun um gildistöku breytinga á flugvallargjöldum, nema endanleg ákvörðun liggi fyrir innan sama frests. Ákvörðun Samgöngustofu er endanleg á stjórnsýslustigi. Aðili sem skýtur ágreiningi til stofnunarinnar skal greiða kostnað sem af málskoti hlýst nema niðurstaðan verði honum í vil en þá ber gagnaðila að greiða kostnaðinn. Um grundvöll kostnaðar til gjaldtöku vegna málskots fer samkvæmt lögum um Samgöngustofu.</w:t>
      </w:r>
    </w:p>
    <w:p w14:paraId="3DB3F95C" w14:textId="77777777" w:rsidR="006362C2" w:rsidRPr="006362C2" w:rsidRDefault="006362C2" w:rsidP="006362C2">
      <w:pPr>
        <w:rPr>
          <w:highlight w:val="yellow"/>
        </w:rPr>
      </w:pPr>
    </w:p>
    <w:p w14:paraId="3C722500" w14:textId="77777777" w:rsidR="006362C2" w:rsidRPr="006362C2" w:rsidRDefault="006362C2" w:rsidP="006362C2">
      <w:pPr>
        <w:ind w:firstLine="0"/>
        <w:jc w:val="center"/>
      </w:pPr>
      <w:r w:rsidRPr="006362C2">
        <w:lastRenderedPageBreak/>
        <w:t>197. gr.</w:t>
      </w:r>
    </w:p>
    <w:p w14:paraId="02023E08" w14:textId="77777777" w:rsidR="006362C2" w:rsidRPr="006362C2" w:rsidRDefault="006362C2" w:rsidP="006362C2">
      <w:pPr>
        <w:ind w:firstLine="0"/>
        <w:jc w:val="center"/>
        <w:rPr>
          <w:i/>
        </w:rPr>
      </w:pPr>
      <w:r w:rsidRPr="006362C2">
        <w:rPr>
          <w:i/>
        </w:rPr>
        <w:t>Gjaldtaka rekstraraðila rekstrarstjórnunar flugumferðar og flugleiðsöguþjónustu.</w:t>
      </w:r>
    </w:p>
    <w:p w14:paraId="2B1261E5" w14:textId="77777777" w:rsidR="006362C2" w:rsidRPr="006362C2" w:rsidRDefault="006362C2" w:rsidP="006362C2">
      <w:r w:rsidRPr="006362C2">
        <w:t>Rekstraraðila flugleiðsöguþjónustu og rekstrarstjórnun flugumferðar er heimilt að innheimta gjöld til að standa undir rekstri rekstrarstjórnunar flugumferðar og flugleiðsöguþjónustu, þar sem slík þjónusta er veitt, og þeim búnaði og mannvirkjum sem starfsemin nýtir. Ráðherra staðfestir gjaldskrá þjónustunnar.</w:t>
      </w:r>
    </w:p>
    <w:p w14:paraId="7B424F61" w14:textId="77777777" w:rsidR="006362C2" w:rsidRPr="006362C2" w:rsidRDefault="006362C2" w:rsidP="006362C2">
      <w:r w:rsidRPr="006362C2">
        <w:t>Gjaldskrá skal birt með tryggum hætti þar sem m.a. er kveðið nánar á um fjárhæð gjalds, sundurliðun þess ef við á og innheimtu.</w:t>
      </w:r>
    </w:p>
    <w:p w14:paraId="39EC2E21" w14:textId="77777777" w:rsidR="006362C2" w:rsidRPr="006362C2" w:rsidRDefault="006362C2" w:rsidP="006362C2">
      <w:r w:rsidRPr="006362C2">
        <w:t>Rekstraraðili flugleiðsöguþjónustu og rekstrarstjórnun flugumferðar skal árlega hafa samráð við notendur þjónustunnar og hagaðila um gjaldtöku vegna þjónustunnar.</w:t>
      </w:r>
    </w:p>
    <w:p w14:paraId="34B2856D" w14:textId="77777777" w:rsidR="006362C2" w:rsidRPr="006362C2" w:rsidRDefault="006362C2" w:rsidP="006362C2"/>
    <w:p w14:paraId="3FB56D7B" w14:textId="77777777" w:rsidR="006362C2" w:rsidRPr="006362C2" w:rsidRDefault="006362C2" w:rsidP="006362C2">
      <w:pPr>
        <w:ind w:firstLine="0"/>
        <w:jc w:val="center"/>
      </w:pPr>
      <w:r w:rsidRPr="006362C2">
        <w:t>198. gr.</w:t>
      </w:r>
    </w:p>
    <w:p w14:paraId="2E35DB15" w14:textId="77777777" w:rsidR="006362C2" w:rsidRPr="006362C2" w:rsidRDefault="006362C2" w:rsidP="006362C2">
      <w:pPr>
        <w:ind w:firstLine="0"/>
        <w:jc w:val="center"/>
        <w:rPr>
          <w:i/>
        </w:rPr>
      </w:pPr>
      <w:r w:rsidRPr="006362C2">
        <w:rPr>
          <w:i/>
        </w:rPr>
        <w:t>Kyrrsetning loftfars.</w:t>
      </w:r>
    </w:p>
    <w:p w14:paraId="63226E79" w14:textId="77777777" w:rsidR="006362C2" w:rsidRPr="006362C2" w:rsidRDefault="006362C2" w:rsidP="006362C2">
      <w:r w:rsidRPr="006362C2">
        <w:t>Eigandi loftfars og flugrekandi/umráðandi þess skulu samábyrgir meðan réttur til umráða yfir loftfari varir fyrir greiðslu:</w:t>
      </w:r>
    </w:p>
    <w:p w14:paraId="3AF4FA7D" w14:textId="77777777" w:rsidR="006362C2" w:rsidRPr="006362C2" w:rsidRDefault="006362C2" w:rsidP="00B90318">
      <w:pPr>
        <w:pStyle w:val="Mlsgreinlista"/>
        <w:numPr>
          <w:ilvl w:val="0"/>
          <w:numId w:val="86"/>
        </w:numPr>
      </w:pPr>
      <w:r w:rsidRPr="006362C2">
        <w:t xml:space="preserve">gjalda rekstraraðila flugvallar vegna þjónustu flugvalla sem opnir eru almenningi samkvæmt 195. gr., </w:t>
      </w:r>
    </w:p>
    <w:p w14:paraId="633A61C7" w14:textId="77777777" w:rsidR="006362C2" w:rsidRPr="006362C2" w:rsidRDefault="006362C2" w:rsidP="00B90318">
      <w:pPr>
        <w:pStyle w:val="Mlsgreinlista"/>
        <w:numPr>
          <w:ilvl w:val="0"/>
          <w:numId w:val="86"/>
        </w:numPr>
      </w:pPr>
      <w:r w:rsidRPr="006362C2">
        <w:t xml:space="preserve">gjalda vegna flugleiðsöguþjónustu skv. 196. gr. sem veitt er af veitanda slíkrar þjónustu með höfuðstöðvar sínar eða aðalaðsetur hér á landi, </w:t>
      </w:r>
    </w:p>
    <w:p w14:paraId="51C5FD5D" w14:textId="77777777" w:rsidR="006362C2" w:rsidRPr="006362C2" w:rsidRDefault="006362C2" w:rsidP="00B90318">
      <w:pPr>
        <w:pStyle w:val="Mlsgreinlista"/>
        <w:numPr>
          <w:ilvl w:val="0"/>
          <w:numId w:val="86"/>
        </w:numPr>
      </w:pPr>
      <w:r w:rsidRPr="006362C2">
        <w:t>gjalda sem innheimt eru af Samgöngustofu samkvæmt 13. gr. laga um Samgöngustofu, stjórnsýslustofnun samgöngumála.</w:t>
      </w:r>
    </w:p>
    <w:p w14:paraId="3395AC1B" w14:textId="77777777" w:rsidR="006362C2" w:rsidRPr="006362C2" w:rsidRDefault="006362C2" w:rsidP="006362C2">
      <w:r w:rsidRPr="006362C2">
        <w:t xml:space="preserve">Rekstraraðila flugvallar sem opinn er almenningi, rekstraraðila flugleiðsöguþjónustu sem hefur höfuðstöðvar sínar eða aðalaðsetur hér á landi og Samgöngustofu er heimilt að leggja fram beiðni um kyrrsetningu loftfars til sýslumanns uns </w:t>
      </w:r>
      <w:proofErr w:type="spellStart"/>
      <w:r w:rsidRPr="006362C2">
        <w:t>lögmælt</w:t>
      </w:r>
      <w:proofErr w:type="spellEnd"/>
      <w:r w:rsidRPr="006362C2">
        <w:t xml:space="preserve"> gjöld skv. 1. mgr. eru greidd, eða trygging sett fyrir greiðslu, enda séu öll eftirfarandi skilyrði uppfyllt:</w:t>
      </w:r>
    </w:p>
    <w:p w14:paraId="0FF8610D" w14:textId="77777777" w:rsidR="006362C2" w:rsidRPr="006362C2" w:rsidRDefault="006362C2" w:rsidP="00B90318">
      <w:pPr>
        <w:numPr>
          <w:ilvl w:val="0"/>
          <w:numId w:val="41"/>
        </w:numPr>
        <w:contextualSpacing/>
      </w:pPr>
      <w:r w:rsidRPr="006362C2">
        <w:t>stofnað var til gjalda samkvæmt 1. mgr. vegna þess loftfars sem kyrrsetningarbeiðni lýtur að og eða vegna annarra loftfara í umráðum sama flugrekanda og starfrækir það loftfar sem beiðni beinist að,</w:t>
      </w:r>
    </w:p>
    <w:p w14:paraId="46AFF003" w14:textId="77777777" w:rsidR="006362C2" w:rsidRPr="006362C2" w:rsidRDefault="006362C2" w:rsidP="00B90318">
      <w:pPr>
        <w:numPr>
          <w:ilvl w:val="0"/>
          <w:numId w:val="41"/>
        </w:numPr>
        <w:contextualSpacing/>
      </w:pPr>
      <w:r w:rsidRPr="006362C2">
        <w:t xml:space="preserve">stofnað var til gjalda skv. 1. mgr. og a-lið 2. mgr. að hámarki sjö mánuðum áður en beiðni um kyrrsetningu er lögð fram, </w:t>
      </w:r>
    </w:p>
    <w:p w14:paraId="66977715" w14:textId="77777777" w:rsidR="006362C2" w:rsidRPr="006362C2" w:rsidRDefault="006362C2" w:rsidP="00B90318">
      <w:pPr>
        <w:numPr>
          <w:ilvl w:val="0"/>
          <w:numId w:val="41"/>
        </w:numPr>
        <w:contextualSpacing/>
      </w:pPr>
      <w:r w:rsidRPr="006362C2">
        <w:t>flugrekanda og eiganda þess loftfars sem beiðni beinist að var með sannarlegum hætti send greiðsluáskorun og viðvörun um innheimtu kröfu eftir gjalddaga og veittur greiðslufrestur, sem ekki skal vera skemmri en fimmtán dagar, til greiðslu og efndum kröfu.</w:t>
      </w:r>
    </w:p>
    <w:p w14:paraId="5BC05238" w14:textId="77777777" w:rsidR="006362C2" w:rsidRPr="006362C2" w:rsidRDefault="006362C2" w:rsidP="006362C2">
      <w:r w:rsidRPr="006362C2">
        <w:t>Um framkvæmd og skilyrði til kyrrsetningar fer eftir lögum um kyrrsetningu, lögbann o.fl., að því undanskildu að ekki er skilyrði, að draga muni mjög úr líkindum til að fullnusta takist eða að fullnustu verði verulega örðugri, ef kyrrsetning fer ekki fram. Rekstraraðila flugvallar skal skylt að veita þann atbeina sem sýslumaður krefur til þess að kyrrsetning loftfars á flugvelli nái fram að ganga.</w:t>
      </w:r>
    </w:p>
    <w:p w14:paraId="7C1F1644" w14:textId="77777777" w:rsidR="006362C2" w:rsidRPr="006362C2" w:rsidRDefault="006362C2" w:rsidP="006362C2">
      <w:r w:rsidRPr="006362C2">
        <w:t>Um framkvæmd og skilyrði til nauðungarsölu loftfars sem sætir kyrrsetningu fer samkvæmt lögum um nauðungarsölu.</w:t>
      </w:r>
    </w:p>
    <w:p w14:paraId="4FA62C6F" w14:textId="77777777" w:rsidR="006362C2" w:rsidRPr="006362C2" w:rsidRDefault="006362C2" w:rsidP="006362C2">
      <w:pPr>
        <w:ind w:left="284" w:firstLine="0"/>
      </w:pPr>
    </w:p>
    <w:p w14:paraId="3503705F" w14:textId="77777777" w:rsidR="006362C2" w:rsidRPr="006362C2" w:rsidRDefault="006362C2" w:rsidP="006362C2">
      <w:pPr>
        <w:ind w:firstLine="0"/>
        <w:jc w:val="center"/>
      </w:pPr>
      <w:r w:rsidRPr="006362C2">
        <w:t xml:space="preserve">199. gr. </w:t>
      </w:r>
    </w:p>
    <w:p w14:paraId="5FFAC261" w14:textId="77777777" w:rsidR="006362C2" w:rsidRPr="006362C2" w:rsidRDefault="006362C2" w:rsidP="006362C2">
      <w:pPr>
        <w:ind w:firstLine="0"/>
        <w:jc w:val="center"/>
        <w:rPr>
          <w:i/>
        </w:rPr>
      </w:pPr>
      <w:r w:rsidRPr="006362C2">
        <w:rPr>
          <w:i/>
        </w:rPr>
        <w:t>Tölvufarskráningarkerfi.</w:t>
      </w:r>
    </w:p>
    <w:p w14:paraId="31FFE339" w14:textId="77777777" w:rsidR="006362C2" w:rsidRPr="006362C2" w:rsidRDefault="006362C2" w:rsidP="006362C2">
      <w:pPr>
        <w:rPr>
          <w:rFonts w:ascii="Segoe UI" w:hAnsi="Segoe UI" w:cs="Segoe UI"/>
          <w:sz w:val="18"/>
          <w:szCs w:val="18"/>
        </w:rPr>
      </w:pPr>
      <w:r w:rsidRPr="006362C2">
        <w:rPr>
          <w:szCs w:val="21"/>
        </w:rPr>
        <w:t>Kerfisseljandi tölvufarskráningarkerfis skal fara að hátternisreglum um starfrækslu tölvufarskráningarkerfa eins og mælt er fyrir um í reglugerð sem ráðherra setur.</w:t>
      </w:r>
    </w:p>
    <w:p w14:paraId="40BCCF55" w14:textId="77777777" w:rsidR="006362C2" w:rsidRPr="006362C2" w:rsidRDefault="006362C2" w:rsidP="006362C2">
      <w:pPr>
        <w:rPr>
          <w:rFonts w:ascii="Segoe UI" w:hAnsi="Segoe UI" w:cs="Segoe UI"/>
          <w:sz w:val="18"/>
          <w:szCs w:val="18"/>
        </w:rPr>
      </w:pPr>
      <w:r w:rsidRPr="006362C2">
        <w:rPr>
          <w:szCs w:val="21"/>
        </w:rPr>
        <w:lastRenderedPageBreak/>
        <w:t>Eftirlitsstofnun EFTA fer með eftirlit með að hátternisreglum skv. 1. mgr. sé framfylgt og hvort kerfisseljendur í þriðju ríkjum beiti flugrekendur innan EFTA-ríkjanna meðferð sem er ósambærileg eða hefur mismunun í för með sér.</w:t>
      </w:r>
    </w:p>
    <w:p w14:paraId="266AD09D" w14:textId="77777777" w:rsidR="006362C2" w:rsidRPr="006362C2" w:rsidRDefault="006362C2" w:rsidP="006362C2">
      <w:pPr>
        <w:rPr>
          <w:rFonts w:ascii="Segoe UI" w:hAnsi="Segoe UI" w:cs="Segoe UI"/>
          <w:sz w:val="18"/>
          <w:szCs w:val="18"/>
        </w:rPr>
      </w:pPr>
      <w:r w:rsidRPr="006362C2">
        <w:rPr>
          <w:szCs w:val="21"/>
        </w:rPr>
        <w:t>Samkeppniseftirlitið fer með eftirlit með hvort kerfisseljendur í þriðju ríkjum beiti flugrekendur með höfuðstöðvar sínar hér á landi meðferð sem er ósambærileg eða hefur mismunun í för með sér.</w:t>
      </w:r>
    </w:p>
    <w:p w14:paraId="6AD1DD9E" w14:textId="77777777" w:rsidR="006362C2" w:rsidRPr="006362C2" w:rsidRDefault="006362C2" w:rsidP="006362C2"/>
    <w:p w14:paraId="102FD449" w14:textId="77777777" w:rsidR="006362C2" w:rsidRPr="006362C2" w:rsidRDefault="006362C2" w:rsidP="006362C2">
      <w:pPr>
        <w:ind w:firstLine="0"/>
        <w:jc w:val="center"/>
      </w:pPr>
      <w:r w:rsidRPr="006362C2">
        <w:t xml:space="preserve">200. gr. </w:t>
      </w:r>
    </w:p>
    <w:p w14:paraId="15EFBEED" w14:textId="77777777" w:rsidR="006362C2" w:rsidRPr="006362C2" w:rsidRDefault="006362C2" w:rsidP="006362C2">
      <w:pPr>
        <w:ind w:firstLine="0"/>
        <w:jc w:val="center"/>
        <w:rPr>
          <w:i/>
        </w:rPr>
      </w:pPr>
      <w:r w:rsidRPr="006362C2">
        <w:rPr>
          <w:i/>
        </w:rPr>
        <w:t>Reglugerðarheimild.</w:t>
      </w:r>
    </w:p>
    <w:p w14:paraId="297C4BBD" w14:textId="77777777" w:rsidR="006362C2" w:rsidRPr="006362C2" w:rsidRDefault="006362C2" w:rsidP="006362C2">
      <w:r w:rsidRPr="006362C2">
        <w:t xml:space="preserve">Ráðherra er heimilt að setja í reglugerðir nánari ákvæði um framkvæmd þessa kafla, þ.m.t. um: </w:t>
      </w:r>
    </w:p>
    <w:p w14:paraId="207249A2" w14:textId="77777777" w:rsidR="006362C2" w:rsidRPr="006362C2" w:rsidRDefault="006362C2" w:rsidP="00B90318">
      <w:pPr>
        <w:numPr>
          <w:ilvl w:val="0"/>
          <w:numId w:val="46"/>
        </w:numPr>
        <w:contextualSpacing/>
      </w:pPr>
      <w:r w:rsidRPr="006362C2">
        <w:t>úthlutun takmarkaðra flugréttinda, afturköllun eða sviptingu, umsóknarferli,</w:t>
      </w:r>
    </w:p>
    <w:p w14:paraId="5B7F99A0" w14:textId="77777777" w:rsidR="006362C2" w:rsidRPr="006362C2" w:rsidRDefault="006362C2" w:rsidP="00B90318">
      <w:pPr>
        <w:numPr>
          <w:ilvl w:val="0"/>
          <w:numId w:val="46"/>
        </w:numPr>
        <w:contextualSpacing/>
      </w:pPr>
      <w:r w:rsidRPr="006362C2">
        <w:t xml:space="preserve">tilnefning, skilyrði og viðmiðanir sem lögð eru til grundvallar úthlutun, hvaða sjónarmið skuli leggja til grundvallar við val, </w:t>
      </w:r>
    </w:p>
    <w:p w14:paraId="49357DCB" w14:textId="77777777" w:rsidR="006362C2" w:rsidRPr="006362C2" w:rsidRDefault="006362C2" w:rsidP="00B90318">
      <w:pPr>
        <w:numPr>
          <w:ilvl w:val="0"/>
          <w:numId w:val="46"/>
        </w:numPr>
        <w:contextualSpacing/>
      </w:pPr>
      <w:r w:rsidRPr="006362C2">
        <w:t xml:space="preserve">skyldur um opinbera þjónustu, þ.m.t. skilyrði til beitingar heimildar, mat á þörf, útboð, ríkisaðstoð, tilkynningaskyldu og málsmeðferð, </w:t>
      </w:r>
    </w:p>
    <w:p w14:paraId="2427B974" w14:textId="77777777" w:rsidR="006362C2" w:rsidRPr="006362C2" w:rsidRDefault="006362C2" w:rsidP="00B90318">
      <w:pPr>
        <w:numPr>
          <w:ilvl w:val="0"/>
          <w:numId w:val="46"/>
        </w:numPr>
        <w:contextualSpacing/>
      </w:pPr>
      <w:r w:rsidRPr="006362C2">
        <w:t xml:space="preserve">frelsi til eigin flugafgreiðslu og flugafgreiðslu sem veitt er þriðja aðila, takmarkanir og undanþágur frá slíku frelsi, þ.m.t. viðmiðunarmörk flugvalla með tilliti til fjölda farþega, magn farms, skilyrði til takmörkunar á fjölda, þeim tilvikum þar sem bann við eigin afgreiðslu verður komið á, lágmarksfjölda fyrir hvern flokk flugafgreiðslu, kröfur til óhæði, fyrirkomulag og sjónarmið við val á þjónustuaðila, þ.m.t. eignarhaldi, veiting flugafgreiðslu og afmörkun á því hvaða þjónustuþættir falli þar undir, fyrirmæli um aðskilnað í bókhaldi þeirra sem veita flugafgreiðslu frá annarri starfsemi, eftirlit með aðgengi veitenda flugafgreiðslu að flugvelli, heimild til að leggja á skyldu um opinbera þjónustu og skilyrði útfærslu slíkrar skyldu og kvaðir henni tengdri, heimild til að leggja á skyldu flugvallarnotenda til að nýta eingöngu sérstök mannvirki á flugvelli til flugafgreiðslu, nánari afmörkun á sérstökum mannvirkjum, framsal á stjórnun sérstakra mannvirkja, gjaldtaka vegna aðgengi að sérstökum mannvirkjum og búnaði flugvalla, </w:t>
      </w:r>
    </w:p>
    <w:p w14:paraId="23024F6A" w14:textId="5A959072" w:rsidR="006362C2" w:rsidRPr="006362C2" w:rsidRDefault="006362C2" w:rsidP="00B90318">
      <w:pPr>
        <w:numPr>
          <w:ilvl w:val="0"/>
          <w:numId w:val="46"/>
        </w:numPr>
        <w:contextualSpacing/>
      </w:pPr>
      <w:r w:rsidRPr="006362C2">
        <w:t xml:space="preserve">aðgengi til flugtaks og lendingar á flugvöllum, úthlutun afgreiðslutíma, breytur fyrir úthlutun afgreiðslutíma, hreyfanleika afgreiðslutíma, umsóknarferill, skilyrði til endur úthlutunar afgreiðslutíma, upplýsingar sem flugrekendur ber að veita, réttindi og skyldur flugrekenda með tilliti til afgreiðslutíma, kvaðir á úthlutun afgreiðslutíma vegna opinberrar þjónustu á flugleiðum, tilnefning flugvallar, mat á afkastagetu, skipun samráðs- eða samræmingarstjóra og greiðslu kostnaðar vegna starfs þeirra, sjálfstæði og starfsskyldur, úrræði samræmingarstjóra ef afgreiðslutími er ekki nýttur, skipun og verkefni </w:t>
      </w:r>
      <w:proofErr w:type="spellStart"/>
      <w:r w:rsidRPr="006362C2">
        <w:t>samræmingarnefndar</w:t>
      </w:r>
      <w:proofErr w:type="spellEnd"/>
      <w:r w:rsidRPr="006362C2">
        <w:t xml:space="preserve">, upplýsingamiðlun samræmingarstjóra til hagsmunaaðila ef við á og </w:t>
      </w:r>
      <w:proofErr w:type="spellStart"/>
      <w:r w:rsidRPr="006362C2">
        <w:t>samræmingarnefndar</w:t>
      </w:r>
      <w:proofErr w:type="spellEnd"/>
      <w:r w:rsidRPr="006362C2">
        <w:t>, notkun staðla um upplýsingar um áætlanir, heimildir til framsals og eða skipti á afgreiðslutíma, sáttaumleit</w:t>
      </w:r>
      <w:r w:rsidR="0091051F">
        <w:t>u</w:t>
      </w:r>
      <w:r w:rsidRPr="006362C2">
        <w:t xml:space="preserve">n, </w:t>
      </w:r>
    </w:p>
    <w:p w14:paraId="2AAD58CC" w14:textId="77777777" w:rsidR="006362C2" w:rsidRPr="006362C2" w:rsidRDefault="006362C2" w:rsidP="00B90318">
      <w:pPr>
        <w:numPr>
          <w:ilvl w:val="0"/>
          <w:numId w:val="46"/>
        </w:numPr>
        <w:contextualSpacing/>
      </w:pPr>
      <w:r w:rsidRPr="006362C2">
        <w:t xml:space="preserve">notendanefndir flugvalla, skipan nefnda, skipunartíma, verkefni, upplýsingaskylda rekstraraðila flugvallar til notendanefndar og Samgöngustofu, </w:t>
      </w:r>
    </w:p>
    <w:p w14:paraId="573441EE" w14:textId="77777777" w:rsidR="006362C2" w:rsidRPr="006362C2" w:rsidRDefault="006362C2" w:rsidP="00B90318">
      <w:pPr>
        <w:numPr>
          <w:ilvl w:val="0"/>
          <w:numId w:val="46"/>
        </w:numPr>
        <w:contextualSpacing/>
      </w:pPr>
      <w:r w:rsidRPr="006362C2">
        <w:t xml:space="preserve">gjaldtöku á flugvöllum, gjaldtöku fyrir veitingu þjónustu rekstrarstjórnunar flugumferðar og flugleiðsöguþjónustu, þ.m.t. forsendur til útreiknings á kostnaði og tekjum s.s. kostnaðargrunns, verðbólgu og aðrar efnahagslegar forsendur, forsendur sem liggja til grundvallar útreikningi fyrirhugaðra gjalda, leyfilegar undanþágur frá gjaldtöku, hvatakerfi, reglubundið samráð við hagsmunaaðila um gjaldtöku, fyrirkomulag við setningu gjaldskrár og málsmeðferð, rökstuðningur fyrir breytingu á gjöldum, birting </w:t>
      </w:r>
      <w:r w:rsidRPr="006362C2">
        <w:lastRenderedPageBreak/>
        <w:t>gjaldskrár, fyrirkomulag við innheimtu og eftirlit með gjaldtöku, viðmið við mat á ágreiningi um gjaldtöku,</w:t>
      </w:r>
    </w:p>
    <w:p w14:paraId="0AD22DAB" w14:textId="0D87CA00" w:rsidR="006362C2" w:rsidRDefault="006362C2" w:rsidP="00B90318">
      <w:pPr>
        <w:numPr>
          <w:ilvl w:val="0"/>
          <w:numId w:val="46"/>
        </w:numPr>
        <w:contextualSpacing/>
      </w:pPr>
      <w:r w:rsidRPr="006362C2">
        <w:t xml:space="preserve">hátternisreglur fyrir notkun tölvufarskráningarkerfa, aðgengi, áreiðanleika og röðun upplýsinga, skilmála, bann við mismunun, eftirlit með starfsemi tölvufarskráningarkerfa, ráðstafanir til varnar jafnri samkeppni og vernd persónuupplýsinga. </w:t>
      </w:r>
    </w:p>
    <w:p w14:paraId="2D5D15B4" w14:textId="77777777" w:rsidR="007112E7" w:rsidRPr="006362C2" w:rsidRDefault="007112E7" w:rsidP="007112E7">
      <w:pPr>
        <w:ind w:left="360" w:firstLine="0"/>
        <w:contextualSpacing/>
      </w:pPr>
    </w:p>
    <w:p w14:paraId="3C2EA34E" w14:textId="1BF89017" w:rsidR="006362C2" w:rsidRPr="006362C2" w:rsidRDefault="006362C2" w:rsidP="006362C2">
      <w:pPr>
        <w:keepNext/>
        <w:keepLines/>
        <w:spacing w:before="240"/>
        <w:ind w:left="567" w:hanging="567"/>
        <w:outlineLvl w:val="0"/>
        <w:rPr>
          <w:rFonts w:asciiTheme="majorHAnsi" w:eastAsiaTheme="majorEastAsia" w:hAnsiTheme="majorHAnsi" w:cstheme="majorBidi"/>
          <w:color w:val="0070C0"/>
          <w:sz w:val="22"/>
        </w:rPr>
      </w:pPr>
      <w:r w:rsidRPr="006362C2">
        <w:rPr>
          <w:rFonts w:asciiTheme="majorHAnsi" w:eastAsiaTheme="majorEastAsia" w:hAnsiTheme="majorHAnsi" w:cstheme="majorBidi"/>
          <w:color w:val="0070C0"/>
          <w:sz w:val="22"/>
        </w:rPr>
        <w:t xml:space="preserve">Kafli </w:t>
      </w:r>
      <w:r w:rsidR="007267C6">
        <w:rPr>
          <w:rFonts w:asciiTheme="majorHAnsi" w:eastAsiaTheme="majorEastAsia" w:hAnsiTheme="majorHAnsi" w:cstheme="majorBidi"/>
          <w:color w:val="0070C0"/>
          <w:sz w:val="22"/>
        </w:rPr>
        <w:t xml:space="preserve">XVI. </w:t>
      </w:r>
      <w:r w:rsidRPr="006362C2">
        <w:rPr>
          <w:rFonts w:asciiTheme="majorHAnsi" w:eastAsiaTheme="majorEastAsia" w:hAnsiTheme="majorHAnsi" w:cstheme="majorBidi"/>
          <w:color w:val="0070C0"/>
          <w:sz w:val="22"/>
        </w:rPr>
        <w:t>– Neytendavernd 201-210</w:t>
      </w:r>
    </w:p>
    <w:p w14:paraId="643BCB4A" w14:textId="77777777" w:rsidR="006362C2" w:rsidRPr="006362C2" w:rsidRDefault="006362C2" w:rsidP="006362C2">
      <w:pPr>
        <w:ind w:firstLine="0"/>
        <w:jc w:val="center"/>
        <w:rPr>
          <w:caps/>
        </w:rPr>
      </w:pPr>
      <w:r w:rsidRPr="006362C2">
        <w:rPr>
          <w:caps/>
        </w:rPr>
        <w:t>XVI. KAFLI.</w:t>
      </w:r>
    </w:p>
    <w:p w14:paraId="64F2BB8F" w14:textId="77777777" w:rsidR="006362C2" w:rsidRPr="006362C2" w:rsidRDefault="006362C2" w:rsidP="006362C2">
      <w:pPr>
        <w:ind w:firstLine="0"/>
        <w:jc w:val="center"/>
        <w:rPr>
          <w:b/>
        </w:rPr>
      </w:pPr>
      <w:r w:rsidRPr="006362C2">
        <w:rPr>
          <w:b/>
        </w:rPr>
        <w:t>Neytendavernd.</w:t>
      </w:r>
    </w:p>
    <w:p w14:paraId="4F124972" w14:textId="77777777" w:rsidR="006362C2" w:rsidRPr="006362C2" w:rsidRDefault="006362C2" w:rsidP="006362C2">
      <w:pPr>
        <w:ind w:firstLine="0"/>
        <w:jc w:val="center"/>
      </w:pPr>
      <w:r w:rsidRPr="006362C2">
        <w:t>201. gr.</w:t>
      </w:r>
    </w:p>
    <w:p w14:paraId="0B9874DB" w14:textId="77777777" w:rsidR="006362C2" w:rsidRPr="006362C2" w:rsidRDefault="006362C2" w:rsidP="006362C2">
      <w:pPr>
        <w:ind w:firstLine="0"/>
        <w:jc w:val="center"/>
        <w:rPr>
          <w:i/>
        </w:rPr>
      </w:pPr>
      <w:r w:rsidRPr="006362C2">
        <w:rPr>
          <w:i/>
        </w:rPr>
        <w:t>Gildissvið.</w:t>
      </w:r>
    </w:p>
    <w:p w14:paraId="72C7B23F" w14:textId="77777777" w:rsidR="006362C2" w:rsidRPr="006362C2" w:rsidRDefault="006362C2" w:rsidP="006362C2">
      <w:r w:rsidRPr="006362C2">
        <w:t xml:space="preserve">Ákvæði kaflans gilda um: </w:t>
      </w:r>
    </w:p>
    <w:p w14:paraId="720E2008" w14:textId="77777777" w:rsidR="006362C2" w:rsidRPr="006362C2" w:rsidRDefault="006362C2" w:rsidP="00B90318">
      <w:pPr>
        <w:numPr>
          <w:ilvl w:val="0"/>
          <w:numId w:val="45"/>
        </w:numPr>
        <w:contextualSpacing/>
      </w:pPr>
      <w:r w:rsidRPr="006362C2">
        <w:t>íslenskt yfirráðasvæði og flug frá íslensku yfirráðasvæði,</w:t>
      </w:r>
    </w:p>
    <w:p w14:paraId="22EFCA92" w14:textId="77777777" w:rsidR="006362C2" w:rsidRPr="006362C2" w:rsidRDefault="006362C2" w:rsidP="00B90318">
      <w:pPr>
        <w:numPr>
          <w:ilvl w:val="0"/>
          <w:numId w:val="45"/>
        </w:numPr>
        <w:contextualSpacing/>
      </w:pPr>
      <w:r w:rsidRPr="006362C2">
        <w:t>flug frá þriðju ríkjum til flugvalla á íslensku yfirráðasvæði og til ríkja sem Ísland hefur samið við vegna þessa í samræmi við ákvæði slíkra samninga, enda sé flugrekandi með höfuðstöðvar sínar innan íslensks yfirráðasvæðis eða innan yfirráðasvæðis ríkis sem Ísland hefur samið við vegna þessa.</w:t>
      </w:r>
    </w:p>
    <w:p w14:paraId="643AF9A9" w14:textId="77777777" w:rsidR="006362C2" w:rsidRPr="006362C2" w:rsidRDefault="006362C2" w:rsidP="006362C2">
      <w:r w:rsidRPr="006362C2">
        <w:t>Ákvæði kaflans gilda enn fremur um:</w:t>
      </w:r>
    </w:p>
    <w:p w14:paraId="4588B231" w14:textId="77777777" w:rsidR="006362C2" w:rsidRPr="006362C2" w:rsidRDefault="006362C2" w:rsidP="00B90318">
      <w:pPr>
        <w:numPr>
          <w:ilvl w:val="0"/>
          <w:numId w:val="42"/>
        </w:numPr>
        <w:contextualSpacing/>
      </w:pPr>
      <w:r w:rsidRPr="006362C2">
        <w:t>innanlandsflug innan þeirra ríkja sem Ísland hefur samið við vegna þessa,</w:t>
      </w:r>
    </w:p>
    <w:p w14:paraId="2828EDED" w14:textId="77777777" w:rsidR="006362C2" w:rsidRPr="006362C2" w:rsidRDefault="006362C2" w:rsidP="00B90318">
      <w:pPr>
        <w:numPr>
          <w:ilvl w:val="0"/>
          <w:numId w:val="42"/>
        </w:numPr>
        <w:contextualSpacing/>
      </w:pPr>
      <w:r w:rsidRPr="006362C2">
        <w:t xml:space="preserve">millilandaflug milli þeirra ríkja sem Ísland hefur samið við vegna þessa, </w:t>
      </w:r>
    </w:p>
    <w:p w14:paraId="453C54B2" w14:textId="53D1ACC4" w:rsidR="006362C2" w:rsidRPr="006362C2" w:rsidRDefault="006362C2" w:rsidP="006362C2">
      <w:pPr>
        <w:ind w:firstLine="0"/>
      </w:pPr>
      <w:r w:rsidRPr="006362C2">
        <w:t>enda er flugrekandi með höfuðstöðvar sínar innan íslensks yfirráðasvæðis eða innan yfirráðasvæði ríkis sem Ísland hefur samið við vegna þessa.</w:t>
      </w:r>
    </w:p>
    <w:p w14:paraId="368A01F6" w14:textId="77777777" w:rsidR="006362C2" w:rsidRPr="006362C2" w:rsidRDefault="006362C2" w:rsidP="006362C2"/>
    <w:p w14:paraId="677A1747" w14:textId="77777777" w:rsidR="006362C2" w:rsidRPr="006362C2" w:rsidRDefault="006362C2" w:rsidP="006362C2">
      <w:pPr>
        <w:ind w:firstLine="0"/>
        <w:jc w:val="center"/>
      </w:pPr>
      <w:r w:rsidRPr="006362C2">
        <w:t>202. gr.</w:t>
      </w:r>
    </w:p>
    <w:p w14:paraId="51DBE19F" w14:textId="77777777" w:rsidR="006362C2" w:rsidRPr="006362C2" w:rsidRDefault="006362C2" w:rsidP="006362C2">
      <w:pPr>
        <w:ind w:firstLine="0"/>
        <w:jc w:val="center"/>
        <w:rPr>
          <w:i/>
        </w:rPr>
      </w:pPr>
      <w:r w:rsidRPr="006362C2">
        <w:rPr>
          <w:i/>
        </w:rPr>
        <w:t>Upplýsingagjöf.</w:t>
      </w:r>
    </w:p>
    <w:p w14:paraId="7B6B8100" w14:textId="77777777" w:rsidR="006362C2" w:rsidRPr="006362C2" w:rsidRDefault="006362C2" w:rsidP="006362C2">
      <w:r w:rsidRPr="006362C2">
        <w:t>Farþegum og einstaklingum sem hyggjast ferðast með flugi og farmflytjendum skulu veittar greinargóðar og aðgengilegar upplýsingar um fyrirhugað flug, þ.m.t.</w:t>
      </w:r>
    </w:p>
    <w:p w14:paraId="6640E0F2" w14:textId="77777777" w:rsidR="006362C2" w:rsidRPr="006362C2" w:rsidRDefault="006362C2" w:rsidP="006362C2">
      <w:r w:rsidRPr="006362C2">
        <w:t xml:space="preserve">- ferða- og samningsskilmála, </w:t>
      </w:r>
    </w:p>
    <w:p w14:paraId="62029F2B" w14:textId="77777777" w:rsidR="006362C2" w:rsidRPr="006362C2" w:rsidRDefault="006362C2" w:rsidP="006362C2">
      <w:r w:rsidRPr="006362C2">
        <w:t xml:space="preserve">- öryggisreglur, </w:t>
      </w:r>
    </w:p>
    <w:p w14:paraId="19A12D1C" w14:textId="77777777" w:rsidR="006362C2" w:rsidRPr="006362C2" w:rsidRDefault="006362C2" w:rsidP="006362C2">
      <w:r w:rsidRPr="006362C2">
        <w:t xml:space="preserve">- takmarkanir á flutningi farþega, farangurs, hjálpartækja og farms, m.a. vegna stærðar loftfars eða eiginleika eða ástands þess sem flytja á, </w:t>
      </w:r>
    </w:p>
    <w:p w14:paraId="574C41A5" w14:textId="77777777" w:rsidR="006362C2" w:rsidRPr="006362C2" w:rsidRDefault="006362C2" w:rsidP="006362C2">
      <w:r w:rsidRPr="006362C2">
        <w:t xml:space="preserve">- endanlegt verð, gildandi fargjald og/eða farmgjald og sundurliðun allra gildandi skatta og kostnaðar sem lagður eru á, svo sem aukagjalda og þóknana sem eru óhjákvæmilegar og fyrirsjáanlegar á þeim tíma sem gjöldin eru birt, </w:t>
      </w:r>
    </w:p>
    <w:p w14:paraId="237F32CE" w14:textId="77777777" w:rsidR="006362C2" w:rsidRPr="006362C2" w:rsidRDefault="006362C2" w:rsidP="006362C2">
      <w:r w:rsidRPr="006362C2">
        <w:t>- upplýsingar um bótaábyrgð flytjanda skv. XVII. kafla og 204. gr., auk upplýsinga um rýmri bótarétt, ef við á, nafn eiginlegs og eða samningsbundins flytjanda, sbr. 203. gr. Framangreind skylda hvílir á flugrekanda/umráðanda loftfars, umboðsaðila og söluaðila.</w:t>
      </w:r>
    </w:p>
    <w:p w14:paraId="61CCD6D6" w14:textId="77777777" w:rsidR="006362C2" w:rsidRPr="006362C2" w:rsidRDefault="006362C2" w:rsidP="006362C2">
      <w:r w:rsidRPr="006362C2">
        <w:t xml:space="preserve">Upplýsingar um </w:t>
      </w:r>
      <w:proofErr w:type="spellStart"/>
      <w:r w:rsidRPr="006362C2">
        <w:t>valkvæðar</w:t>
      </w:r>
      <w:proofErr w:type="spellEnd"/>
      <w:r w:rsidRPr="006362C2">
        <w:t xml:space="preserve"> viðbætur og verð skulu veittar á skýran, gagnsæjan og </w:t>
      </w:r>
      <w:proofErr w:type="spellStart"/>
      <w:r w:rsidRPr="006362C2">
        <w:t>ótvíræð¬an</w:t>
      </w:r>
      <w:proofErr w:type="spellEnd"/>
      <w:r w:rsidRPr="006362C2">
        <w:t xml:space="preserve"> hátt við upphaf hvers bókunarferils og samþykki viðskiptavinar skal byggjast á vali hans. </w:t>
      </w:r>
    </w:p>
    <w:p w14:paraId="0A5AACF5" w14:textId="77777777" w:rsidR="006362C2" w:rsidRPr="006362C2" w:rsidRDefault="006362C2" w:rsidP="006362C2">
      <w:r w:rsidRPr="006362C2">
        <w:t>Óheimilt er að mismuna viðskiptavinum við upplýsingagjöf eða aðgengi að farmiðum og farmiðaverði á grundvelli þjóðernis, búsetu eða staðsetningar söluaðila.</w:t>
      </w:r>
    </w:p>
    <w:p w14:paraId="53A9E4FB" w14:textId="200B3CCC" w:rsidR="006362C2" w:rsidRPr="006362C2" w:rsidRDefault="006362C2" w:rsidP="006362C2">
      <w:r w:rsidRPr="00744B29">
        <w:rPr>
          <w:shd w:val="clear" w:color="auto" w:fill="FFFFFF"/>
        </w:rPr>
        <w:t xml:space="preserve">Flugrekendur skulu veita farþegum upplýsingar um að þeir geti leitað til </w:t>
      </w:r>
      <w:r w:rsidRPr="00744B29">
        <w:t xml:space="preserve">viðurkennds úrskurðaraðila </w:t>
      </w:r>
      <w:r w:rsidRPr="00744B29">
        <w:rPr>
          <w:shd w:val="clear" w:color="auto" w:fill="FFFFFF"/>
        </w:rPr>
        <w:t xml:space="preserve">vegna ágreinings seljanda og neytanda, sbr. </w:t>
      </w:r>
      <w:r w:rsidRPr="00744B29">
        <w:t>208</w:t>
      </w:r>
      <w:r w:rsidRPr="00744B29">
        <w:rPr>
          <w:shd w:val="clear" w:color="auto" w:fill="FFFFFF"/>
        </w:rPr>
        <w:t xml:space="preserve">. gr. Upplýsingarnar </w:t>
      </w:r>
      <w:r w:rsidRPr="006362C2">
        <w:rPr>
          <w:color w:val="242424"/>
          <w:shd w:val="clear" w:color="auto" w:fill="FFFFFF"/>
        </w:rPr>
        <w:t>skulu innihalda heimilisfang og vefsetur úrskurðaraðilans og vera látnar í té á skýran, skiljanlegan og aðgengilegan hátt á vefsetri seljanda og í almennum samningsskilmálum seljanda ef við á.</w:t>
      </w:r>
    </w:p>
    <w:p w14:paraId="37C250F1" w14:textId="77777777" w:rsidR="006362C2" w:rsidRPr="006362C2" w:rsidRDefault="006362C2" w:rsidP="006362C2"/>
    <w:p w14:paraId="34A80CA3" w14:textId="77777777" w:rsidR="006362C2" w:rsidRPr="006362C2" w:rsidRDefault="006362C2" w:rsidP="006362C2">
      <w:pPr>
        <w:ind w:firstLine="0"/>
        <w:jc w:val="center"/>
      </w:pPr>
      <w:r w:rsidRPr="006362C2">
        <w:t>203. gr.</w:t>
      </w:r>
    </w:p>
    <w:p w14:paraId="2DF98FF3" w14:textId="77777777" w:rsidR="006362C2" w:rsidRPr="006362C2" w:rsidRDefault="006362C2" w:rsidP="006362C2">
      <w:pPr>
        <w:ind w:firstLine="0"/>
        <w:jc w:val="center"/>
        <w:rPr>
          <w:i/>
        </w:rPr>
      </w:pPr>
      <w:r w:rsidRPr="006362C2">
        <w:rPr>
          <w:i/>
        </w:rPr>
        <w:t>Nafn eiginlegs flugrekanda.</w:t>
      </w:r>
    </w:p>
    <w:p w14:paraId="5A1422BC" w14:textId="77777777" w:rsidR="006362C2" w:rsidRPr="006362C2" w:rsidRDefault="006362C2" w:rsidP="006362C2">
      <w:pPr>
        <w:rPr>
          <w:shd w:val="clear" w:color="auto" w:fill="FFFFFF"/>
        </w:rPr>
      </w:pPr>
      <w:r w:rsidRPr="006362C2">
        <w:rPr>
          <w:shd w:val="clear" w:color="auto" w:fill="FFFFFF"/>
        </w:rPr>
        <w:t>Þrátt fyrir 201. gr. gildir þessi grein einnig um flutning farþega með flugi frá flugvelli í þriðja ríki til flugvallar innan EASA-ríkjanna og frá brottfararstað í þriðja ríki til áfangastaðar í þriðja ríki, enda hafi flug hafist innan ríkis sem Ísland hefur samið við vegna þessa.</w:t>
      </w:r>
    </w:p>
    <w:p w14:paraId="51856EBF" w14:textId="77777777" w:rsidR="006362C2" w:rsidRPr="006362C2" w:rsidRDefault="006362C2" w:rsidP="006362C2">
      <w:pPr>
        <w:rPr>
          <w:shd w:val="clear" w:color="auto" w:fill="FFFFFF"/>
        </w:rPr>
      </w:pPr>
      <w:r w:rsidRPr="006362C2">
        <w:rPr>
          <w:shd w:val="clear" w:color="auto" w:fill="FFFFFF"/>
        </w:rPr>
        <w:t>Samningsbundni flugrekandinn skal upplýsa farþega um nafn eiginlegs flugrekanda við bókun, hver sem aðferðin er við gerð bókunarinnar. Sé það óljóst þegar bókun er gerð skal samningsbundni flugrekandinn tryggja að farþegi sé upplýstur um nafn eða nöfn þeirra flugrekenda sem mögulega munu annast flugið. Um leið og upplýsingar um eiginlegan flugrekanda fást staðfestar, eða ef síðar er gerð breyting á eiginlegum flugrekanda eftir bókun, skal farþegi upplýstur eins fljótt og auðið er. Í öllum tilvikum skal farþegi upplýstur við innritun eða við för um borð í loftfarið þar sem innritunar er ekki krafist vegna tengiflugs.</w:t>
      </w:r>
    </w:p>
    <w:p w14:paraId="06F6772C" w14:textId="77777777" w:rsidR="006362C2" w:rsidRPr="006362C2" w:rsidRDefault="006362C2" w:rsidP="006362C2">
      <w:pPr>
        <w:rPr>
          <w:shd w:val="clear" w:color="auto" w:fill="FFFFFF"/>
        </w:rPr>
      </w:pPr>
      <w:r w:rsidRPr="006362C2">
        <w:rPr>
          <w:shd w:val="clear" w:color="auto" w:fill="FFFFFF"/>
        </w:rPr>
        <w:t xml:space="preserve">Flugrekandi eða ferðasali, eftir atvikum, skal tryggja að samningsbundinn flugrekandi sé upplýstur um nafn hins eiginlega flugrekanda eða flugrekenda eins fljótt og auðið er, sérstaklega ef breyting verður á nafni eiginlegs flugrekanda. </w:t>
      </w:r>
    </w:p>
    <w:p w14:paraId="38468809" w14:textId="77777777" w:rsidR="006362C2" w:rsidRPr="006362C2" w:rsidRDefault="006362C2" w:rsidP="006362C2">
      <w:pPr>
        <w:rPr>
          <w:shd w:val="clear" w:color="auto" w:fill="FFFFFF"/>
        </w:rPr>
      </w:pPr>
      <w:r w:rsidRPr="006362C2">
        <w:rPr>
          <w:shd w:val="clear" w:color="auto" w:fill="FFFFFF"/>
        </w:rPr>
        <w:t xml:space="preserve">Ef söluaðili hefur ekki fengið upplýsingar um nafn eiginlegs flugrekanda skal hann ekki ábyrgur fyrir upplýsingaskyldu samkvæmt 2. og 3. mgr. </w:t>
      </w:r>
    </w:p>
    <w:p w14:paraId="04DD8BD4" w14:textId="77777777" w:rsidR="006362C2" w:rsidRPr="006362C2" w:rsidRDefault="006362C2" w:rsidP="006362C2">
      <w:pPr>
        <w:rPr>
          <w:shd w:val="clear" w:color="auto" w:fill="FFFFFF"/>
        </w:rPr>
      </w:pPr>
      <w:r w:rsidRPr="006362C2">
        <w:rPr>
          <w:shd w:val="clear" w:color="auto" w:fill="FFFFFF"/>
        </w:rPr>
        <w:t xml:space="preserve">Skylda samningsbundins flugrekanda til að upplýsa farþega um eiginlegan flugrekanda skal vera hluti af skilmálum farsamnings. </w:t>
      </w:r>
    </w:p>
    <w:p w14:paraId="4249ED3A" w14:textId="77777777" w:rsidR="006362C2" w:rsidRPr="006362C2" w:rsidRDefault="006362C2" w:rsidP="006362C2">
      <w:pPr>
        <w:rPr>
          <w:shd w:val="clear" w:color="auto" w:fill="FFFFFF"/>
        </w:rPr>
      </w:pPr>
      <w:r w:rsidRPr="006362C2">
        <w:rPr>
          <w:shd w:val="clear" w:color="auto" w:fill="FFFFFF"/>
        </w:rPr>
        <w:t>Farþegi skal eiga rétt á endurgreiðslu úr hendi samningsbundins flugrekanda eða breyt</w:t>
      </w:r>
      <w:r w:rsidRPr="006362C2">
        <w:rPr>
          <w:shd w:val="clear" w:color="auto" w:fill="FFFFFF"/>
        </w:rPr>
        <w:softHyphen/>
        <w:t>ing</w:t>
      </w:r>
      <w:r w:rsidRPr="006362C2">
        <w:rPr>
          <w:shd w:val="clear" w:color="auto" w:fill="FFFFFF"/>
        </w:rPr>
        <w:softHyphen/>
        <w:t>ar á flugleið sé hinum eiginlega flugrekanda sem starfrækja á flugið óheimil starfræksla loft</w:t>
      </w:r>
      <w:r w:rsidRPr="006362C2">
        <w:rPr>
          <w:shd w:val="clear" w:color="auto" w:fill="FFFFFF"/>
        </w:rPr>
        <w:softHyphen/>
        <w:t>fars innan EASA-ríkjanna enda kjósi farþegi að nýta sér ekki farmiða sinn og flugið hefur ekki verið fellt niður.</w:t>
      </w:r>
    </w:p>
    <w:p w14:paraId="291EA02A" w14:textId="77777777" w:rsidR="006362C2" w:rsidRPr="006362C2" w:rsidRDefault="006362C2" w:rsidP="006362C2">
      <w:pPr>
        <w:rPr>
          <w:szCs w:val="21"/>
        </w:rPr>
      </w:pPr>
    </w:p>
    <w:p w14:paraId="16F339C9" w14:textId="77777777" w:rsidR="006362C2" w:rsidRPr="006362C2" w:rsidRDefault="006362C2" w:rsidP="006362C2">
      <w:pPr>
        <w:ind w:firstLine="0"/>
        <w:jc w:val="center"/>
      </w:pPr>
      <w:r w:rsidRPr="006362C2">
        <w:t>204. gr.</w:t>
      </w:r>
    </w:p>
    <w:p w14:paraId="0BFC9549" w14:textId="77777777" w:rsidR="006362C2" w:rsidRPr="006362C2" w:rsidRDefault="006362C2" w:rsidP="006362C2">
      <w:pPr>
        <w:ind w:firstLine="0"/>
        <w:jc w:val="center"/>
        <w:rPr>
          <w:i/>
        </w:rPr>
      </w:pPr>
      <w:r w:rsidRPr="006362C2">
        <w:rPr>
          <w:i/>
        </w:rPr>
        <w:t xml:space="preserve">Tjón vegna tafa, synjun um far og </w:t>
      </w:r>
      <w:proofErr w:type="spellStart"/>
      <w:r w:rsidRPr="006362C2">
        <w:rPr>
          <w:i/>
        </w:rPr>
        <w:t>aflýsingu</w:t>
      </w:r>
      <w:proofErr w:type="spellEnd"/>
      <w:r w:rsidRPr="006362C2">
        <w:rPr>
          <w:i/>
        </w:rPr>
        <w:t xml:space="preserve"> flugs.</w:t>
      </w:r>
    </w:p>
    <w:p w14:paraId="73F7CD02" w14:textId="77777777" w:rsidR="006362C2" w:rsidRPr="006362C2" w:rsidRDefault="006362C2" w:rsidP="006362C2">
      <w:pPr>
        <w:rPr>
          <w:color w:val="242424"/>
          <w:shd w:val="clear" w:color="auto" w:fill="FFFFFF"/>
        </w:rPr>
      </w:pPr>
      <w:r w:rsidRPr="006362C2">
        <w:rPr>
          <w:color w:val="242424"/>
          <w:shd w:val="clear" w:color="auto" w:fill="FFFFFF"/>
        </w:rPr>
        <w:t>Flugrekanda er skylt að veita farþegum aðstoð og eftir atvikum greiða bætur til farþega ef:</w:t>
      </w:r>
    </w:p>
    <w:p w14:paraId="0480CE7A" w14:textId="77777777" w:rsidR="006362C2" w:rsidRPr="006362C2" w:rsidRDefault="006362C2" w:rsidP="00B90318">
      <w:pPr>
        <w:numPr>
          <w:ilvl w:val="0"/>
          <w:numId w:val="18"/>
        </w:numPr>
        <w:contextualSpacing/>
        <w:rPr>
          <w:shd w:val="clear" w:color="auto" w:fill="FFFFFF"/>
        </w:rPr>
      </w:pPr>
      <w:r w:rsidRPr="006362C2">
        <w:rPr>
          <w:shd w:val="clear" w:color="auto" w:fill="FFFFFF"/>
        </w:rPr>
        <w:t xml:space="preserve">tjón hefur orðið vegna tafa á flutningi, </w:t>
      </w:r>
    </w:p>
    <w:p w14:paraId="5C7DBE77" w14:textId="77777777" w:rsidR="006362C2" w:rsidRPr="006362C2" w:rsidRDefault="006362C2" w:rsidP="00B90318">
      <w:pPr>
        <w:numPr>
          <w:ilvl w:val="0"/>
          <w:numId w:val="18"/>
        </w:numPr>
        <w:contextualSpacing/>
        <w:rPr>
          <w:shd w:val="clear" w:color="auto" w:fill="FFFFFF"/>
        </w:rPr>
      </w:pPr>
      <w:r w:rsidRPr="006362C2">
        <w:rPr>
          <w:shd w:val="clear" w:color="auto" w:fill="FFFFFF"/>
        </w:rPr>
        <w:t>farþega er neitað um far,</w:t>
      </w:r>
    </w:p>
    <w:p w14:paraId="5F00B225" w14:textId="77777777" w:rsidR="006362C2" w:rsidRPr="006362C2" w:rsidRDefault="006362C2" w:rsidP="00B90318">
      <w:pPr>
        <w:numPr>
          <w:ilvl w:val="0"/>
          <w:numId w:val="18"/>
        </w:numPr>
        <w:contextualSpacing/>
        <w:rPr>
          <w:shd w:val="clear" w:color="auto" w:fill="FFFFFF"/>
        </w:rPr>
      </w:pPr>
      <w:r w:rsidRPr="006362C2">
        <w:rPr>
          <w:shd w:val="clear" w:color="auto" w:fill="FFFFFF"/>
        </w:rPr>
        <w:t>flugi aflýst,</w:t>
      </w:r>
    </w:p>
    <w:p w14:paraId="38BF2A41" w14:textId="77777777" w:rsidR="006362C2" w:rsidRPr="006362C2" w:rsidRDefault="006362C2" w:rsidP="006362C2">
      <w:pPr>
        <w:ind w:firstLine="0"/>
        <w:rPr>
          <w:color w:val="242424"/>
          <w:shd w:val="clear" w:color="auto" w:fill="FFFFFF"/>
        </w:rPr>
      </w:pPr>
      <w:r w:rsidRPr="006362C2">
        <w:rPr>
          <w:color w:val="242424"/>
          <w:shd w:val="clear" w:color="auto" w:fill="FFFFFF"/>
        </w:rPr>
        <w:t>í samræmi við þau skilyrði sem sett eru í reglugerð sem ráðherra setur.</w:t>
      </w:r>
    </w:p>
    <w:p w14:paraId="18C4E046" w14:textId="77777777" w:rsidR="006362C2" w:rsidRPr="006362C2" w:rsidRDefault="006362C2" w:rsidP="006362C2">
      <w:pPr>
        <w:rPr>
          <w:color w:val="242424"/>
          <w:shd w:val="clear" w:color="auto" w:fill="FFFFFF"/>
        </w:rPr>
      </w:pPr>
      <w:r w:rsidRPr="006362C2">
        <w:rPr>
          <w:color w:val="242424"/>
          <w:shd w:val="clear" w:color="auto" w:fill="FFFFFF"/>
        </w:rPr>
        <w:t>Flugrekanda er ekki skylt að greiða bætur til farþega vegna atvika sem greint er frá í 1. mgr. ef farþegi ferðast endurgjaldslaust eða á afsláttarverði sem ekki stendur almenningi til boða.</w:t>
      </w:r>
    </w:p>
    <w:p w14:paraId="53DC9D0B" w14:textId="77777777" w:rsidR="006362C2" w:rsidRPr="006362C2" w:rsidRDefault="006362C2" w:rsidP="006362C2">
      <w:pPr>
        <w:rPr>
          <w:color w:val="242424"/>
          <w:shd w:val="clear" w:color="auto" w:fill="FFFFFF"/>
        </w:rPr>
      </w:pPr>
      <w:r w:rsidRPr="006362C2">
        <w:rPr>
          <w:color w:val="242424"/>
          <w:shd w:val="clear" w:color="auto" w:fill="FFFFFF"/>
        </w:rPr>
        <w:t xml:space="preserve">Um fyrningu bótakrafna fer eftir almennum reglum. </w:t>
      </w:r>
    </w:p>
    <w:p w14:paraId="51819100" w14:textId="77777777" w:rsidR="006362C2" w:rsidRPr="006362C2" w:rsidRDefault="006362C2" w:rsidP="006362C2">
      <w:pPr>
        <w:rPr>
          <w:szCs w:val="21"/>
        </w:rPr>
      </w:pPr>
    </w:p>
    <w:p w14:paraId="72A49D51" w14:textId="77777777" w:rsidR="006362C2" w:rsidRPr="006362C2" w:rsidRDefault="006362C2" w:rsidP="006362C2">
      <w:pPr>
        <w:ind w:firstLine="0"/>
        <w:jc w:val="center"/>
      </w:pPr>
      <w:r w:rsidRPr="006362C2">
        <w:t>205. gr.</w:t>
      </w:r>
    </w:p>
    <w:p w14:paraId="303410FB" w14:textId="77777777" w:rsidR="006362C2" w:rsidRPr="006362C2" w:rsidRDefault="006362C2" w:rsidP="006362C2">
      <w:pPr>
        <w:ind w:firstLine="0"/>
        <w:jc w:val="center"/>
        <w:rPr>
          <w:i/>
        </w:rPr>
      </w:pPr>
      <w:r w:rsidRPr="006362C2">
        <w:rPr>
          <w:i/>
        </w:rPr>
        <w:t>Fatlaðir og hreyfihamlaðir farþegar.</w:t>
      </w:r>
    </w:p>
    <w:p w14:paraId="587C3E08" w14:textId="77777777" w:rsidR="006362C2" w:rsidRPr="006362C2" w:rsidRDefault="006362C2" w:rsidP="006362C2">
      <w:pPr>
        <w:rPr>
          <w:color w:val="242424"/>
          <w:shd w:val="clear" w:color="auto" w:fill="FFFFFF"/>
        </w:rPr>
      </w:pPr>
      <w:r w:rsidRPr="006362C2">
        <w:rPr>
          <w:color w:val="242424"/>
          <w:shd w:val="clear" w:color="auto" w:fill="FFFFFF"/>
        </w:rPr>
        <w:t>Flugrekandi, umboðsmaður hans eða ferðasali skal ekki synja einstaklingi á grundvelli fötlunar eða hreyfihömlunar um:</w:t>
      </w:r>
    </w:p>
    <w:p w14:paraId="3164925F" w14:textId="77777777" w:rsidR="006362C2" w:rsidRPr="006362C2" w:rsidRDefault="006362C2" w:rsidP="007112E7">
      <w:pPr>
        <w:pStyle w:val="Mlsgreinlista"/>
        <w:numPr>
          <w:ilvl w:val="0"/>
          <w:numId w:val="105"/>
        </w:numPr>
      </w:pPr>
      <w:r w:rsidRPr="007112E7">
        <w:rPr>
          <w:shd w:val="clear" w:color="auto" w:fill="FFFFFF"/>
        </w:rPr>
        <w:t>farskráningu í flug sem starfrækt er í ábataskyni til, frá eða um flugvöll innan EASA-ríkjanna,</w:t>
      </w:r>
    </w:p>
    <w:p w14:paraId="7A501BB4" w14:textId="77777777" w:rsidR="006362C2" w:rsidRPr="006362C2" w:rsidRDefault="006362C2" w:rsidP="007112E7">
      <w:pPr>
        <w:pStyle w:val="Mlsgreinlista"/>
        <w:numPr>
          <w:ilvl w:val="0"/>
          <w:numId w:val="105"/>
        </w:numPr>
      </w:pPr>
      <w:r w:rsidRPr="007112E7">
        <w:rPr>
          <w:shd w:val="clear" w:color="auto" w:fill="FFFFFF"/>
        </w:rPr>
        <w:t>að fara um borð í loftfar á flugvelli innan EASA-ríkjanna, enda hafi farþegi gilda farskráningu og farseðil.</w:t>
      </w:r>
    </w:p>
    <w:p w14:paraId="6E43B662" w14:textId="77777777" w:rsidR="006362C2" w:rsidRPr="006362C2" w:rsidRDefault="006362C2" w:rsidP="006362C2">
      <w:pPr>
        <w:rPr>
          <w:shd w:val="clear" w:color="auto" w:fill="FFFFFF"/>
        </w:rPr>
      </w:pPr>
      <w:r w:rsidRPr="006362C2">
        <w:rPr>
          <w:shd w:val="clear" w:color="auto" w:fill="FFFFFF"/>
        </w:rPr>
        <w:lastRenderedPageBreak/>
        <w:t>Þrátt fyrir 1. mgr. er flugrekanda, umboðsmanni hans eða ferðasala heimilt að synja einstaklingi um far</w:t>
      </w:r>
      <w:r w:rsidRPr="006362C2">
        <w:rPr>
          <w:shd w:val="clear" w:color="auto" w:fill="FFFFFF"/>
        </w:rPr>
        <w:softHyphen/>
        <w:t>skrán</w:t>
      </w:r>
      <w:r w:rsidRPr="006362C2">
        <w:rPr>
          <w:shd w:val="clear" w:color="auto" w:fill="FFFFFF"/>
        </w:rPr>
        <w:softHyphen/>
        <w:t>ingu í flug eða að fara um borð í loftfar á grundvelli fötlunar eða hreyfihömlunar:</w:t>
      </w:r>
    </w:p>
    <w:p w14:paraId="36B8C051" w14:textId="77777777" w:rsidR="006362C2" w:rsidRPr="006362C2" w:rsidRDefault="006362C2" w:rsidP="007112E7">
      <w:pPr>
        <w:pStyle w:val="Mlsgreinlista"/>
        <w:numPr>
          <w:ilvl w:val="0"/>
          <w:numId w:val="106"/>
        </w:numPr>
      </w:pPr>
      <w:r w:rsidRPr="007112E7">
        <w:rPr>
          <w:shd w:val="clear" w:color="auto" w:fill="FFFFFF"/>
        </w:rPr>
        <w:t>þar sem flugöryggiskröfur krefjast þess,</w:t>
      </w:r>
    </w:p>
    <w:p w14:paraId="68B6C0DC" w14:textId="77777777" w:rsidR="006362C2" w:rsidRPr="006362C2" w:rsidRDefault="006362C2" w:rsidP="007112E7">
      <w:pPr>
        <w:pStyle w:val="Mlsgreinlista"/>
        <w:numPr>
          <w:ilvl w:val="0"/>
          <w:numId w:val="106"/>
        </w:numPr>
      </w:pPr>
      <w:r w:rsidRPr="007112E7">
        <w:rPr>
          <w:shd w:val="clear" w:color="auto" w:fill="FFFFFF"/>
        </w:rPr>
        <w:t>ef stærð loftfarsins eða dyr þess við för um borð í loftfarið og meðan á flutningi stendur koma í veg fyrir það.</w:t>
      </w:r>
    </w:p>
    <w:p w14:paraId="4611A52B" w14:textId="77777777" w:rsidR="006362C2" w:rsidRPr="006362C2" w:rsidRDefault="006362C2" w:rsidP="006362C2">
      <w:pPr>
        <w:rPr>
          <w:shd w:val="clear" w:color="auto" w:fill="FFFFFF"/>
        </w:rPr>
      </w:pPr>
      <w:r w:rsidRPr="006362C2">
        <w:rPr>
          <w:shd w:val="clear" w:color="auto" w:fill="FFFFFF"/>
        </w:rPr>
        <w:t xml:space="preserve">Þegar synja þarf einstaklingi um flutning á grundvelli a- eða </w:t>
      </w:r>
      <w:proofErr w:type="spellStart"/>
      <w:r w:rsidRPr="006362C2">
        <w:rPr>
          <w:shd w:val="clear" w:color="auto" w:fill="FFFFFF"/>
        </w:rPr>
        <w:t>b-liðar</w:t>
      </w:r>
      <w:proofErr w:type="spellEnd"/>
      <w:r w:rsidRPr="006362C2">
        <w:rPr>
          <w:shd w:val="clear" w:color="auto" w:fill="FFFFFF"/>
        </w:rPr>
        <w:t xml:space="preserve"> 2. mgr. skal flugrekandi, umboðsmaður hans eða ferðasali gera viðhlítandi ráðstafanir til að leggja honum til viðunandi kost á flutningi. Fatlaður eða </w:t>
      </w:r>
      <w:proofErr w:type="spellStart"/>
      <w:r w:rsidRPr="006362C2">
        <w:rPr>
          <w:shd w:val="clear" w:color="auto" w:fill="FFFFFF"/>
        </w:rPr>
        <w:t>hreyfihamlaður</w:t>
      </w:r>
      <w:proofErr w:type="spellEnd"/>
      <w:r w:rsidRPr="006362C2">
        <w:rPr>
          <w:shd w:val="clear" w:color="auto" w:fill="FFFFFF"/>
        </w:rPr>
        <w:t xml:space="preserve"> einstaklingur, sem hefur verið neitað að fara um borð á grundvelli fötlunar sinnar eða hreyfihömlunar samkvæmt 2. mgr., og fylgdarmaður hans skulu eiga rétt á endurgreiðslu eða að flugleið þeirra verði breytt í samræmi við reglugerð sem ráðherra setur.</w:t>
      </w:r>
    </w:p>
    <w:p w14:paraId="2DFA3605" w14:textId="77777777" w:rsidR="006362C2" w:rsidRPr="006362C2" w:rsidRDefault="006362C2" w:rsidP="006362C2">
      <w:pPr>
        <w:rPr>
          <w:shd w:val="clear" w:color="auto" w:fill="FFFFFF"/>
        </w:rPr>
      </w:pPr>
      <w:r w:rsidRPr="006362C2">
        <w:rPr>
          <w:shd w:val="clear" w:color="auto" w:fill="FFFFFF"/>
        </w:rPr>
        <w:t xml:space="preserve">Þar sem flugöryggiskröfur krefjast þess er flugrekanda, umboðsaðila hans eða söluaðila heimilt að krefjast þess að fatlaður eða </w:t>
      </w:r>
      <w:proofErr w:type="spellStart"/>
      <w:r w:rsidRPr="006362C2">
        <w:rPr>
          <w:shd w:val="clear" w:color="auto" w:fill="FFFFFF"/>
        </w:rPr>
        <w:t>hreyfihamlaður</w:t>
      </w:r>
      <w:proofErr w:type="spellEnd"/>
      <w:r w:rsidRPr="006362C2">
        <w:rPr>
          <w:shd w:val="clear" w:color="auto" w:fill="FFFFFF"/>
        </w:rPr>
        <w:t xml:space="preserve"> einstaklingur sé í fylgd með öðrum einstaklingi sem er fær um að veita þá aðstoð sem viðkomandi einstaklingur þarfnast.</w:t>
      </w:r>
    </w:p>
    <w:p w14:paraId="72F717A9" w14:textId="77777777" w:rsidR="006362C2" w:rsidRPr="006362C2" w:rsidRDefault="006362C2" w:rsidP="006362C2">
      <w:pPr>
        <w:rPr>
          <w:shd w:val="clear" w:color="auto" w:fill="FFFFFF"/>
        </w:rPr>
      </w:pPr>
      <w:r w:rsidRPr="006362C2">
        <w:rPr>
          <w:shd w:val="clear" w:color="auto" w:fill="FFFFFF"/>
        </w:rPr>
        <w:t xml:space="preserve">Beri flugrekandi, umboðsmaður hans eða ferðasali fyrir sig undanþágu samkvæmt 2. mgr. eða kröfu samkvæmt 4. mgr. skal viðkomandi einstaklingi tafarlaust greint frá ástæðum þess. </w:t>
      </w:r>
    </w:p>
    <w:p w14:paraId="0C5390EE" w14:textId="77777777" w:rsidR="006362C2" w:rsidRPr="006362C2" w:rsidRDefault="006362C2" w:rsidP="006362C2"/>
    <w:p w14:paraId="7CEBA88A" w14:textId="77777777" w:rsidR="006362C2" w:rsidRPr="006362C2" w:rsidRDefault="006362C2" w:rsidP="006362C2">
      <w:pPr>
        <w:ind w:firstLine="0"/>
        <w:jc w:val="center"/>
      </w:pPr>
      <w:r w:rsidRPr="006362C2">
        <w:t>206. gr.</w:t>
      </w:r>
    </w:p>
    <w:p w14:paraId="77ADAB2B" w14:textId="77777777" w:rsidR="006362C2" w:rsidRPr="006362C2" w:rsidRDefault="006362C2" w:rsidP="006362C2">
      <w:pPr>
        <w:ind w:firstLine="0"/>
        <w:jc w:val="center"/>
        <w:rPr>
          <w:i/>
        </w:rPr>
      </w:pPr>
      <w:r w:rsidRPr="006362C2">
        <w:rPr>
          <w:i/>
        </w:rPr>
        <w:t>Aðstoð á flugvöllum.</w:t>
      </w:r>
    </w:p>
    <w:p w14:paraId="5C8C8655" w14:textId="77777777" w:rsidR="006362C2" w:rsidRPr="006362C2" w:rsidRDefault="006362C2" w:rsidP="006362C2">
      <w:r w:rsidRPr="006362C2">
        <w:t xml:space="preserve">Rekstraraðili flugvallar skal veita fötluðum eða </w:t>
      </w:r>
      <w:proofErr w:type="spellStart"/>
      <w:r w:rsidRPr="006362C2">
        <w:t>hreyfihömluðum</w:t>
      </w:r>
      <w:proofErr w:type="spellEnd"/>
      <w:r w:rsidRPr="006362C2">
        <w:t xml:space="preserve"> einstaklingum aðstoð á tilgreindum stöðum, einum eða fleiri, innan flugvallarsvæðis til þess að ferðast, enda hafi einstaklingur óskað aðstoðar með þeim fyrirvara sem áskilinn er samkvæmt reglugerð. </w:t>
      </w:r>
    </w:p>
    <w:p w14:paraId="160A5282" w14:textId="77777777" w:rsidR="006362C2" w:rsidRPr="006362C2" w:rsidRDefault="006362C2" w:rsidP="006362C2">
      <w:r w:rsidRPr="006362C2">
        <w:t xml:space="preserve">Rekstraraðili flugvallar skal tryggja að fatlaðir og hreyfihamlaðir einstaklingar njóti aðstoðar án þess að greiða viðbótargjald. </w:t>
      </w:r>
    </w:p>
    <w:p w14:paraId="250C00B9" w14:textId="77777777" w:rsidR="006362C2" w:rsidRPr="006362C2" w:rsidRDefault="006362C2" w:rsidP="006362C2">
      <w:r w:rsidRPr="006362C2">
        <w:t>Rekstraraðila flugvallar er heimilt að innheimta gjald af notendum flugvallar til að fjármagna aðstoðina. Gjaldtakan skal ekki mismuna notendum flugvallar og vera ákvörðuð í samræmi við hlut hvers flugrekanda af komu- og brottfararfarþegum af heildarfjölda farþega á flugvelli. Gjaldið skal vera hæfilegt, byggjast á kostnaði sem verður til við að veita þjónustuna, gagnsætt og sett af rekstraraðila flugvallar í samráði við notendur flugvallar.</w:t>
      </w:r>
    </w:p>
    <w:p w14:paraId="6C91F880" w14:textId="77777777" w:rsidR="006362C2" w:rsidRPr="006362C2" w:rsidRDefault="006362C2" w:rsidP="006362C2">
      <w:pPr>
        <w:ind w:firstLine="0"/>
        <w:rPr>
          <w:szCs w:val="21"/>
        </w:rPr>
      </w:pPr>
    </w:p>
    <w:p w14:paraId="36F73CD0" w14:textId="77777777" w:rsidR="006362C2" w:rsidRPr="006362C2" w:rsidRDefault="006362C2" w:rsidP="006362C2">
      <w:pPr>
        <w:ind w:firstLine="0"/>
        <w:jc w:val="center"/>
      </w:pPr>
      <w:r w:rsidRPr="006362C2">
        <w:t>207. gr.</w:t>
      </w:r>
    </w:p>
    <w:p w14:paraId="45E4CA35" w14:textId="77777777" w:rsidR="006362C2" w:rsidRPr="006362C2" w:rsidRDefault="006362C2" w:rsidP="006362C2">
      <w:pPr>
        <w:ind w:firstLine="0"/>
        <w:jc w:val="center"/>
        <w:rPr>
          <w:i/>
        </w:rPr>
      </w:pPr>
      <w:r w:rsidRPr="006362C2">
        <w:rPr>
          <w:i/>
        </w:rPr>
        <w:t>Hlutverk Samgöngustofu á sviði neytendamála.</w:t>
      </w:r>
    </w:p>
    <w:p w14:paraId="752E3A81" w14:textId="77777777" w:rsidR="006362C2" w:rsidRPr="006362C2" w:rsidRDefault="006362C2" w:rsidP="006362C2">
      <w:pPr>
        <w:tabs>
          <w:tab w:val="left" w:pos="1924"/>
        </w:tabs>
        <w:rPr>
          <w:szCs w:val="21"/>
        </w:rPr>
      </w:pPr>
      <w:r w:rsidRPr="006362C2">
        <w:rPr>
          <w:szCs w:val="21"/>
        </w:rPr>
        <w:t>Samgöngustofa skal stuðla að og gæta hagsmuna neytenda í viðskiptum við flugrekendur, söluaðila og rekstraraðila flugvalla. Samgöngustofa skal tryggja að upplýsingar um réttindi flugfarþega, öryggi og aðstoð séu aðgengilegar og skal gera viðeigandi ráðstafanir til að fötluðu fólki sé tryggt aðgengi og hvetja flugrekendur og rekstraraðila flugvalla til að veita slíkar upplýsingar einnig í aðgengilegu og nothæfu formi fyrir fatlað fólk.</w:t>
      </w:r>
    </w:p>
    <w:p w14:paraId="09874C3F" w14:textId="77777777" w:rsidR="006362C2" w:rsidRPr="006362C2" w:rsidRDefault="006362C2" w:rsidP="006362C2">
      <w:pPr>
        <w:tabs>
          <w:tab w:val="left" w:pos="1924"/>
        </w:tabs>
        <w:rPr>
          <w:strike/>
          <w:szCs w:val="21"/>
        </w:rPr>
      </w:pPr>
      <w:r w:rsidRPr="006362C2">
        <w:rPr>
          <w:szCs w:val="21"/>
        </w:rPr>
        <w:t xml:space="preserve">Samgöngustofa fer með eftirlit með réttindum neytenda samkvæmt ákvæðum þessa kafla og skal grípa til viðeigandi aðgerða til að tryggja að réttindi farþega séu virt. </w:t>
      </w:r>
    </w:p>
    <w:p w14:paraId="2684B739" w14:textId="77777777" w:rsidR="006362C2" w:rsidRPr="006362C2" w:rsidRDefault="006362C2" w:rsidP="006362C2">
      <w:pPr>
        <w:rPr>
          <w:strike/>
          <w:szCs w:val="21"/>
        </w:rPr>
      </w:pPr>
      <w:r w:rsidRPr="006362C2">
        <w:rPr>
          <w:szCs w:val="21"/>
        </w:rPr>
        <w:t xml:space="preserve">Samgöngustofu er heimilt að rannsaka að eigin frumkvæði, að fenginni ábendingu eða í kjölfar kvörtunar, framfylgni við ákvæði kaflans og settra stjórnvaldsfyrirmæla. </w:t>
      </w:r>
    </w:p>
    <w:p w14:paraId="4C75D13C" w14:textId="77777777" w:rsidR="006362C2" w:rsidRPr="006362C2" w:rsidRDefault="006362C2" w:rsidP="006362C2">
      <w:pPr>
        <w:rPr>
          <w:color w:val="242424"/>
          <w:shd w:val="clear" w:color="auto" w:fill="FFFFFF"/>
        </w:rPr>
      </w:pPr>
      <w:r w:rsidRPr="006362C2">
        <w:rPr>
          <w:szCs w:val="21"/>
        </w:rPr>
        <w:t>Ef Samgöngustofa telur að framkvæmd flugrekenda eða rekstraraðila flugvalla á ákvæðum laga þessara, eða stjórnvaldsfyrirmæla, stríði gegn hagsmunum neytenda getur stofnunin vakið athygli ráðherra á því með áliti.</w:t>
      </w:r>
      <w:r w:rsidRPr="006362C2">
        <w:rPr>
          <w:color w:val="242424"/>
          <w:shd w:val="clear" w:color="auto" w:fill="FFFFFF"/>
        </w:rPr>
        <w:t xml:space="preserve"> Samgöngustofa skal í ársskýrslum sínum birta álit á því hvernig til hefur tekist í neytendamálum og gera grein fyrir aðgerðum og vinnu stofnunarinnar á sviði neytendamála. Álit Samgöngustofu um neytendamál skal birta almenningi á </w:t>
      </w:r>
      <w:r w:rsidRPr="006362C2">
        <w:rPr>
          <w:color w:val="242424"/>
          <w:shd w:val="clear" w:color="auto" w:fill="FFFFFF"/>
        </w:rPr>
        <w:lastRenderedPageBreak/>
        <w:t>fullnægjandi hátt, t.d. með fréttatilkynningu til fjölmiðla eftir að það hefur verið kynnt ráðherra.</w:t>
      </w:r>
    </w:p>
    <w:p w14:paraId="5EE8C83B" w14:textId="77777777" w:rsidR="006362C2" w:rsidRPr="006362C2" w:rsidRDefault="006362C2" w:rsidP="006362C2">
      <w:pPr>
        <w:rPr>
          <w:color w:val="242424"/>
          <w:shd w:val="clear" w:color="auto" w:fill="FFFFFF"/>
        </w:rPr>
      </w:pPr>
    </w:p>
    <w:p w14:paraId="23566CAE" w14:textId="77777777" w:rsidR="006362C2" w:rsidRPr="006362C2" w:rsidRDefault="006362C2" w:rsidP="006362C2">
      <w:pPr>
        <w:ind w:firstLine="0"/>
        <w:jc w:val="center"/>
      </w:pPr>
      <w:r w:rsidRPr="006362C2">
        <w:rPr>
          <w:shd w:val="clear" w:color="auto" w:fill="FFFFFF"/>
        </w:rPr>
        <w:t xml:space="preserve">208. gr. </w:t>
      </w:r>
    </w:p>
    <w:p w14:paraId="4594229B" w14:textId="77777777" w:rsidR="006362C2" w:rsidRPr="006362C2" w:rsidRDefault="006362C2" w:rsidP="006362C2">
      <w:pPr>
        <w:ind w:firstLine="0"/>
        <w:jc w:val="center"/>
        <w:rPr>
          <w:i/>
          <w:shd w:val="clear" w:color="auto" w:fill="FFFFFF"/>
        </w:rPr>
      </w:pPr>
      <w:r w:rsidRPr="006362C2">
        <w:rPr>
          <w:i/>
          <w:shd w:val="clear" w:color="auto" w:fill="FFFFFF"/>
        </w:rPr>
        <w:t>Úrlausn ágreiningsmála.</w:t>
      </w:r>
    </w:p>
    <w:p w14:paraId="2FF8AC43" w14:textId="0532A71C" w:rsidR="005D57BE" w:rsidRDefault="00C80BDD" w:rsidP="005D57BE">
      <w:r>
        <w:t>Farþegar</w:t>
      </w:r>
      <w:r w:rsidR="00C45E63">
        <w:t xml:space="preserve"> og aðrir sem hafa </w:t>
      </w:r>
      <w:r w:rsidR="00130F03">
        <w:t>hagsmuna að gæta</w:t>
      </w:r>
      <w:r>
        <w:t xml:space="preserve"> geta skotið ágreiningi er varðar </w:t>
      </w:r>
      <w:r w:rsidR="009225AB">
        <w:t xml:space="preserve">fjárhagslega kröfur og einkaréttaralega hagsmuni skv. </w:t>
      </w:r>
      <w:r w:rsidR="00C255DA">
        <w:t xml:space="preserve">ákvæðum þessa kafla </w:t>
      </w:r>
      <w:r w:rsidR="00252E71">
        <w:t xml:space="preserve">til </w:t>
      </w:r>
      <w:r w:rsidR="00130F03">
        <w:t>Samgöngustofu.</w:t>
      </w:r>
      <w:r w:rsidR="005D57BE">
        <w:t xml:space="preserve"> </w:t>
      </w:r>
      <w:r w:rsidR="00116319">
        <w:t xml:space="preserve">Sá </w:t>
      </w:r>
      <w:r w:rsidR="005D57BE">
        <w:t xml:space="preserve">sem óskar eftir úrskurði Samgöngustofu skal greiða hæfilegt málskotsgjald. Ráðherra er heimilt í reglugerð að kveða á um fjárhæð málskotsgjaldsins og í hvaða tilvikum </w:t>
      </w:r>
      <w:r w:rsidR="006C65E9">
        <w:t>kvartandi</w:t>
      </w:r>
      <w:r w:rsidR="005D57BE">
        <w:t xml:space="preserve"> getur fengið gjaldið endurgreitt. </w:t>
      </w:r>
    </w:p>
    <w:p w14:paraId="0919B40B" w14:textId="75BB09A0" w:rsidR="001864E2" w:rsidRDefault="00456FE1" w:rsidP="006362C2">
      <w:r>
        <w:t xml:space="preserve">Samgöngustofa skal leita álits viðkomandi </w:t>
      </w:r>
      <w:r w:rsidR="00C80966">
        <w:t xml:space="preserve">flugrekanda eða rekstraraðila flugvallar </w:t>
      </w:r>
      <w:r>
        <w:t>á kvörtun</w:t>
      </w:r>
      <w:r w:rsidR="00764587">
        <w:t xml:space="preserve">, ganga úr skugga um að upplýsingar sem þar eru veittar eigi við rök að styðjast og freista þess að jafna ágreining aðila á skjótan og markvissan hátt. </w:t>
      </w:r>
    </w:p>
    <w:p w14:paraId="796FF5B7" w14:textId="49830305" w:rsidR="001864E2" w:rsidRDefault="00886469" w:rsidP="006362C2">
      <w:r w:rsidRPr="00886469">
        <w:t xml:space="preserve">Samgöngustofu heimilt að ljúka málinu með sátt </w:t>
      </w:r>
      <w:r w:rsidR="00BF0250">
        <w:t xml:space="preserve">í samræmi við 249. gr. </w:t>
      </w:r>
      <w:r w:rsidRPr="00886469">
        <w:t>með samþykki málsaðila, enda séu sakir ekki miklar. Í sátt er heimilt að skuldbinda málsaðila til að bjóða neytend</w:t>
      </w:r>
      <w:r w:rsidR="00930DD1">
        <w:t>u</w:t>
      </w:r>
      <w:r w:rsidR="00293EA1">
        <w:t>m</w:t>
      </w:r>
      <w:r w:rsidRPr="00886469">
        <w:t xml:space="preserve"> sem brotið hafði áhrif á viðeigandi úrbætur.</w:t>
      </w:r>
    </w:p>
    <w:p w14:paraId="43A9AFB4" w14:textId="3B845B0D" w:rsidR="001864E2" w:rsidRDefault="007476A9" w:rsidP="006362C2">
      <w:r>
        <w:t xml:space="preserve">Náist ekki samkomulag eða sátt skal Samgöngustofa skera úr ágreiningi með </w:t>
      </w:r>
      <w:r w:rsidR="00F5731D">
        <w:t xml:space="preserve">úrskurði. </w:t>
      </w:r>
      <w:r w:rsidR="00C87EDA">
        <w:t xml:space="preserve">Úrskurðir skulu rökstuddir og birtir á vefsetri Samgöngustofu. Úrskurður skal tilkynntur aðilum máls og þeim leiðbeint um réttaráhrif þeirra. </w:t>
      </w:r>
      <w:r w:rsidR="00F5731D">
        <w:t>Úrskurði Samgöngustofu verður ekki skoti</w:t>
      </w:r>
      <w:r w:rsidR="00C03582">
        <w:t xml:space="preserve">ð til annarra stjórnvalda. </w:t>
      </w:r>
      <w:r w:rsidR="00C03582" w:rsidRPr="00C03582">
        <w:t xml:space="preserve">Þegar úrskurður hefur verið kveðinn upp geta aðilar lagt ágreining sinn fyrir dómstól á venjulegan máta. Málshöfðun frestar ekki heimild til aðfarar skv. </w:t>
      </w:r>
      <w:r w:rsidR="00110CE6">
        <w:t>6</w:t>
      </w:r>
      <w:r w:rsidR="00C03582" w:rsidRPr="00C03582">
        <w:t>. mgr.</w:t>
      </w:r>
    </w:p>
    <w:p w14:paraId="7D1BDF16" w14:textId="3B63D499" w:rsidR="003409A1" w:rsidRDefault="003409A1" w:rsidP="003409A1">
      <w:r>
        <w:t xml:space="preserve">Vilji </w:t>
      </w:r>
      <w:r w:rsidR="003B0ACC">
        <w:t>flugrekandi eða rekstraraðili flugvallar</w:t>
      </w:r>
      <w:r>
        <w:t xml:space="preserve"> ekki una úrskurði skal hann tilkynna </w:t>
      </w:r>
      <w:r w:rsidR="003B0ACC">
        <w:t>Samgöngustofu</w:t>
      </w:r>
      <w:r w:rsidR="00C87EDA">
        <w:t xml:space="preserve"> </w:t>
      </w:r>
      <w:r>
        <w:t xml:space="preserve">um það með skýrum og sannanlegum hætti innan 30 daga frá því að honum er tilkynnt um úrskurðinn. </w:t>
      </w:r>
      <w:r w:rsidR="005E2B46">
        <w:t xml:space="preserve">Flugrekandi eða rekstraraðili flugvallar </w:t>
      </w:r>
      <w:r>
        <w:t>getur óskað eftir endurupptöku úrskurðar skv. 1. mgr. 24. gr. stjórnsýslulaga og frestar það réttaráhrifum úrskurðar. Að liðnum fresti verður mál ekki endurupptekið að ósk</w:t>
      </w:r>
      <w:r w:rsidR="00EA18C2">
        <w:t xml:space="preserve"> aðila</w:t>
      </w:r>
      <w:r>
        <w:t xml:space="preserve">. </w:t>
      </w:r>
    </w:p>
    <w:p w14:paraId="167405AB" w14:textId="6AD10FE0" w:rsidR="002B79DA" w:rsidRDefault="003409A1" w:rsidP="003409A1">
      <w:r>
        <w:t xml:space="preserve">Úrskurðir </w:t>
      </w:r>
      <w:r w:rsidR="00EA18C2">
        <w:t>Samgöngustofu</w:t>
      </w:r>
      <w:r w:rsidR="003C7355">
        <w:t xml:space="preserve"> </w:t>
      </w:r>
      <w:r>
        <w:t xml:space="preserve">eru aðfararhæfir þegar frestur skv. </w:t>
      </w:r>
      <w:r w:rsidR="00110CE6">
        <w:t>5</w:t>
      </w:r>
      <w:r>
        <w:t xml:space="preserve">. mgr. er liðinn og tilkynning hefur ekki borist nefndinni frá seljanda. Að ósk neytanda skal </w:t>
      </w:r>
      <w:r w:rsidR="00110CE6">
        <w:t>Samgöngustofa</w:t>
      </w:r>
      <w:r>
        <w:t xml:space="preserve"> gefa út </w:t>
      </w:r>
      <w:r w:rsidR="00BB012D">
        <w:t>staðfestingu</w:t>
      </w:r>
      <w:r>
        <w:t xml:space="preserve"> um að skilyrðum </w:t>
      </w:r>
      <w:r w:rsidR="001367DC">
        <w:t xml:space="preserve">til aðfarar </w:t>
      </w:r>
      <w:r>
        <w:t>sé fullnægt.</w:t>
      </w:r>
    </w:p>
    <w:p w14:paraId="643FA0EE" w14:textId="77777777" w:rsidR="00BB012D" w:rsidRPr="006362C2" w:rsidRDefault="00BB012D" w:rsidP="003409A1"/>
    <w:p w14:paraId="5C2E3ADB" w14:textId="2571560F" w:rsidR="006362C2" w:rsidRPr="006362C2" w:rsidRDefault="006362C2" w:rsidP="006362C2">
      <w:pPr>
        <w:ind w:firstLine="0"/>
        <w:jc w:val="center"/>
      </w:pPr>
      <w:r w:rsidRPr="006362C2">
        <w:t>2</w:t>
      </w:r>
      <w:r w:rsidR="0048103E">
        <w:t>09</w:t>
      </w:r>
      <w:r w:rsidRPr="006362C2">
        <w:t xml:space="preserve">. gr. </w:t>
      </w:r>
    </w:p>
    <w:p w14:paraId="7494D107" w14:textId="77777777" w:rsidR="006362C2" w:rsidRPr="006362C2" w:rsidRDefault="006362C2" w:rsidP="006362C2">
      <w:pPr>
        <w:ind w:firstLine="0"/>
        <w:jc w:val="center"/>
        <w:rPr>
          <w:i/>
        </w:rPr>
      </w:pPr>
      <w:r w:rsidRPr="006362C2">
        <w:rPr>
          <w:i/>
        </w:rPr>
        <w:t>Reglugerðarheimild.</w:t>
      </w:r>
    </w:p>
    <w:p w14:paraId="0C23E1D9" w14:textId="77777777" w:rsidR="006362C2" w:rsidRPr="006362C2" w:rsidRDefault="006362C2" w:rsidP="006362C2">
      <w:r w:rsidRPr="006362C2">
        <w:t xml:space="preserve">Ráðherra er heimilt að setja í reglugerðir nánari ákvæði um framkvæmd þessa kafla og XVII. kafla, þ.m.t. um: </w:t>
      </w:r>
    </w:p>
    <w:p w14:paraId="579BEF50" w14:textId="77777777" w:rsidR="006362C2" w:rsidRPr="006362C2" w:rsidRDefault="006362C2" w:rsidP="00B90318">
      <w:pPr>
        <w:numPr>
          <w:ilvl w:val="0"/>
          <w:numId w:val="39"/>
        </w:numPr>
        <w:contextualSpacing/>
      </w:pPr>
      <w:r w:rsidRPr="006362C2">
        <w:t>nánari afmörkun á því hverjir teljast flugrekendur, hvaða flug og atvik falla undir ákvæði kaflans og um landfræðilega afmörkun réttinda þar sem við á,</w:t>
      </w:r>
    </w:p>
    <w:p w14:paraId="1438B3B8" w14:textId="77777777" w:rsidR="006362C2" w:rsidRPr="006362C2" w:rsidRDefault="006362C2" w:rsidP="00B90318">
      <w:pPr>
        <w:numPr>
          <w:ilvl w:val="0"/>
          <w:numId w:val="39"/>
        </w:numPr>
        <w:contextualSpacing/>
      </w:pPr>
      <w:r w:rsidRPr="006362C2">
        <w:t>réttindi og skyldur flugrekanda, umboðsmanna hans og söluaðila, upplýs</w:t>
      </w:r>
      <w:r w:rsidRPr="006362C2">
        <w:softHyphen/>
        <w:t>inga</w:t>
      </w:r>
      <w:r w:rsidRPr="006362C2">
        <w:softHyphen/>
        <w:t>gjöf og miðlun upplýsinga við bókun, á heimasíðu og á öllum stigum ferðar, þær upplýsingar sem veittar skulu, miðlun þeirra og form og tungumál,</w:t>
      </w:r>
    </w:p>
    <w:p w14:paraId="5E5363A6" w14:textId="77777777" w:rsidR="006362C2" w:rsidRPr="006362C2" w:rsidRDefault="006362C2" w:rsidP="00B90318">
      <w:pPr>
        <w:numPr>
          <w:ilvl w:val="0"/>
          <w:numId w:val="39"/>
        </w:numPr>
        <w:contextualSpacing/>
      </w:pPr>
      <w:r w:rsidRPr="006362C2">
        <w:t xml:space="preserve">skyldur einstaklinga sem bóka flug og flugfarþega, </w:t>
      </w:r>
    </w:p>
    <w:p w14:paraId="4022ADEC" w14:textId="77777777" w:rsidR="006362C2" w:rsidRPr="006362C2" w:rsidRDefault="006362C2" w:rsidP="00B90318">
      <w:pPr>
        <w:numPr>
          <w:ilvl w:val="0"/>
          <w:numId w:val="39"/>
        </w:numPr>
        <w:contextualSpacing/>
      </w:pPr>
      <w:r w:rsidRPr="006362C2">
        <w:t>réttindi farþega til aðstoðar, skaðabóta, úrbóta og ívilnana, skilyrði og afmörkun, forgang farþega undir nánar tilgreindum aldri til flutnings, breytinga á farmiðabókun,</w:t>
      </w:r>
    </w:p>
    <w:p w14:paraId="0D770FAD" w14:textId="77777777" w:rsidR="006362C2" w:rsidRPr="006362C2" w:rsidRDefault="006362C2" w:rsidP="00B90318">
      <w:pPr>
        <w:numPr>
          <w:ilvl w:val="0"/>
          <w:numId w:val="39"/>
        </w:numPr>
        <w:contextualSpacing/>
      </w:pPr>
      <w:r w:rsidRPr="006362C2">
        <w:t xml:space="preserve">rétt farþega til fyrirframgreiðslu skv. 215. gr., </w:t>
      </w:r>
    </w:p>
    <w:p w14:paraId="2BA12AA1" w14:textId="77777777" w:rsidR="006362C2" w:rsidRPr="006362C2" w:rsidRDefault="006362C2" w:rsidP="00B90318">
      <w:pPr>
        <w:numPr>
          <w:ilvl w:val="0"/>
          <w:numId w:val="39"/>
        </w:numPr>
        <w:contextualSpacing/>
      </w:pPr>
      <w:r w:rsidRPr="006362C2">
        <w:t xml:space="preserve">réttindi hreyfihamlaðra og fatlaðra einstaklinga og einstaklinga með sérþarfir til aðstoðar, skaðabóta, úrbóta og ívilnana, skilyrði og afmörkun, forgangur til flutnings, flutningur þjónustudýra, </w:t>
      </w:r>
    </w:p>
    <w:p w14:paraId="60ED209A" w14:textId="77777777" w:rsidR="006362C2" w:rsidRPr="006362C2" w:rsidRDefault="006362C2" w:rsidP="00B90318">
      <w:pPr>
        <w:numPr>
          <w:ilvl w:val="0"/>
          <w:numId w:val="39"/>
        </w:numPr>
        <w:contextualSpacing/>
      </w:pPr>
      <w:r w:rsidRPr="006362C2">
        <w:lastRenderedPageBreak/>
        <w:t xml:space="preserve">aðstoð og upplýsingamiðlun rekstraraðila flugvallar við farþega og fatlaða og </w:t>
      </w:r>
      <w:proofErr w:type="spellStart"/>
      <w:r w:rsidRPr="006362C2">
        <w:t>hreyfihamlaða</w:t>
      </w:r>
      <w:proofErr w:type="spellEnd"/>
      <w:r w:rsidRPr="006362C2">
        <w:t xml:space="preserve"> farþega, fyrirkomulag aðstoðar og gjaldtöku, þjálfun starfsfólks sem veitir þjónustuna, gæðakröfur til þjónustu, viðbúnaðaráætlun rekstraraðila flugvallar,</w:t>
      </w:r>
    </w:p>
    <w:p w14:paraId="0408A40B" w14:textId="77777777" w:rsidR="006362C2" w:rsidRPr="006362C2" w:rsidRDefault="006362C2" w:rsidP="00B90318">
      <w:pPr>
        <w:numPr>
          <w:ilvl w:val="0"/>
          <w:numId w:val="39"/>
        </w:numPr>
        <w:contextualSpacing/>
      </w:pPr>
      <w:r w:rsidRPr="006362C2">
        <w:t xml:space="preserve">rétt Samgöngustofu til upplýsingaöflunar, prufukaup á vöru og þjónustu undir fölsku nafni eða auðkenni, vettvangsskoðun og haldlagningu gagna, heimildir til að stöðva brot, þar á meðal með bráðabirgðaákvörðun, gera sátt um stöðvun brots eða úrbætur fyrir neytendur og krefjast þess að látið sé af brotum, auk birtingar slíkra ákvarðana eftir því sem við á, </w:t>
      </w:r>
    </w:p>
    <w:p w14:paraId="5A89E348" w14:textId="0B5B2CFC" w:rsidR="006362C2" w:rsidRPr="006362C2" w:rsidRDefault="006362C2" w:rsidP="00B90318">
      <w:pPr>
        <w:numPr>
          <w:ilvl w:val="0"/>
          <w:numId w:val="39"/>
        </w:numPr>
        <w:contextualSpacing/>
      </w:pPr>
      <w:r w:rsidRPr="006362C2">
        <w:t xml:space="preserve">fjárhæð málskotsgjalds, </w:t>
      </w:r>
      <w:r w:rsidR="00242654">
        <w:t>málsmeðferð</w:t>
      </w:r>
      <w:r w:rsidR="00F81310">
        <w:t>, þ.m.t. getur ráðherra sett ákvæði um að Samgöngustofu sé heimilt að vísa frá kvörtunum þar sem virði krafna er undir eða yfir skilgreindum fjárhæðarmörkum</w:t>
      </w:r>
      <w:r w:rsidR="00DC40DB">
        <w:t xml:space="preserve"> og að </w:t>
      </w:r>
      <w:r w:rsidR="00E243EE">
        <w:t>Samgöngustofa geti tekið til meðferðar mál undir skilgreindum fjárhæðarmörkum ef það hefur almenna þýðingu fyrir neytendur,</w:t>
      </w:r>
    </w:p>
    <w:p w14:paraId="76E11E37" w14:textId="3E556417" w:rsidR="006362C2" w:rsidRPr="006362C2" w:rsidRDefault="006362C2" w:rsidP="00B90318">
      <w:pPr>
        <w:numPr>
          <w:ilvl w:val="0"/>
          <w:numId w:val="39"/>
        </w:numPr>
        <w:contextualSpacing/>
      </w:pPr>
      <w:r w:rsidRPr="006362C2">
        <w:t>upplýsingamiðlun til almennings og annarra lögbærra landsyfirvalda, gagnkvæma aðstoð slíkra aðila, samstarf og skýrslugerð innlendra stjórnvalda á sviði neytendaverndar.</w:t>
      </w:r>
    </w:p>
    <w:p w14:paraId="355114C0" w14:textId="77777777" w:rsidR="006362C2" w:rsidRPr="006362C2" w:rsidRDefault="006362C2" w:rsidP="006362C2">
      <w:pPr>
        <w:ind w:firstLine="0"/>
      </w:pPr>
    </w:p>
    <w:p w14:paraId="0295CB77" w14:textId="597176BA" w:rsidR="006362C2" w:rsidRPr="006362C2" w:rsidRDefault="006362C2" w:rsidP="006362C2">
      <w:pPr>
        <w:keepNext/>
        <w:keepLines/>
        <w:spacing w:before="240"/>
        <w:ind w:left="567" w:hanging="567"/>
        <w:outlineLvl w:val="0"/>
        <w:rPr>
          <w:rFonts w:asciiTheme="majorHAnsi" w:eastAsiaTheme="majorEastAsia" w:hAnsiTheme="majorHAnsi" w:cstheme="majorBidi"/>
          <w:color w:val="0070C0"/>
          <w:sz w:val="22"/>
        </w:rPr>
      </w:pPr>
      <w:r w:rsidRPr="006362C2">
        <w:rPr>
          <w:rFonts w:asciiTheme="majorHAnsi" w:eastAsiaTheme="majorEastAsia" w:hAnsiTheme="majorHAnsi" w:cstheme="majorBidi"/>
          <w:color w:val="0070C0"/>
          <w:sz w:val="22"/>
        </w:rPr>
        <w:t xml:space="preserve">Kafli </w:t>
      </w:r>
      <w:r w:rsidR="007267C6">
        <w:rPr>
          <w:rFonts w:asciiTheme="majorHAnsi" w:eastAsiaTheme="majorEastAsia" w:hAnsiTheme="majorHAnsi" w:cstheme="majorBidi"/>
          <w:color w:val="0070C0"/>
          <w:sz w:val="22"/>
        </w:rPr>
        <w:t xml:space="preserve">XVII. </w:t>
      </w:r>
      <w:r w:rsidRPr="006362C2">
        <w:rPr>
          <w:rFonts w:asciiTheme="majorHAnsi" w:eastAsiaTheme="majorEastAsia" w:hAnsiTheme="majorHAnsi" w:cstheme="majorBidi"/>
          <w:color w:val="0070C0"/>
          <w:sz w:val="22"/>
        </w:rPr>
        <w:t>– Bótaábyrgð í loftflutningum 211-215</w:t>
      </w:r>
    </w:p>
    <w:p w14:paraId="47AB532C" w14:textId="77777777" w:rsidR="006362C2" w:rsidRPr="006362C2" w:rsidRDefault="006362C2" w:rsidP="006362C2">
      <w:pPr>
        <w:ind w:firstLine="0"/>
        <w:jc w:val="center"/>
        <w:rPr>
          <w:caps/>
        </w:rPr>
      </w:pPr>
      <w:r w:rsidRPr="006362C2">
        <w:rPr>
          <w:caps/>
        </w:rPr>
        <w:t>XVII. KAFLI.</w:t>
      </w:r>
    </w:p>
    <w:p w14:paraId="12A288A5" w14:textId="77777777" w:rsidR="006362C2" w:rsidRPr="006362C2" w:rsidRDefault="006362C2" w:rsidP="006362C2">
      <w:pPr>
        <w:ind w:firstLine="0"/>
        <w:jc w:val="center"/>
        <w:rPr>
          <w:b/>
        </w:rPr>
      </w:pPr>
      <w:r w:rsidRPr="006362C2">
        <w:rPr>
          <w:b/>
        </w:rPr>
        <w:t>Bótaábyrgð í loftflutningum.</w:t>
      </w:r>
    </w:p>
    <w:p w14:paraId="0060DB44" w14:textId="77777777" w:rsidR="006362C2" w:rsidRPr="006362C2" w:rsidRDefault="006362C2" w:rsidP="006362C2">
      <w:pPr>
        <w:ind w:firstLine="0"/>
        <w:jc w:val="center"/>
      </w:pPr>
      <w:r w:rsidRPr="006362C2">
        <w:t>211. gr.</w:t>
      </w:r>
    </w:p>
    <w:p w14:paraId="1EC87175" w14:textId="77777777" w:rsidR="006362C2" w:rsidRPr="006362C2" w:rsidRDefault="006362C2" w:rsidP="006362C2">
      <w:pPr>
        <w:ind w:firstLine="0"/>
        <w:jc w:val="center"/>
        <w:rPr>
          <w:i/>
        </w:rPr>
      </w:pPr>
      <w:r w:rsidRPr="006362C2">
        <w:rPr>
          <w:i/>
        </w:rPr>
        <w:t xml:space="preserve">Lögfesting Montreal-samningsins frá 1999. </w:t>
      </w:r>
    </w:p>
    <w:p w14:paraId="0AB5605D" w14:textId="77777777" w:rsidR="006362C2" w:rsidRPr="006362C2" w:rsidRDefault="006362C2" w:rsidP="006362C2">
      <w:pPr>
        <w:rPr>
          <w:color w:val="242424"/>
          <w:shd w:val="clear" w:color="auto" w:fill="FFFFFF"/>
        </w:rPr>
      </w:pPr>
      <w:r w:rsidRPr="006362C2">
        <w:rPr>
          <w:color w:val="242424"/>
          <w:shd w:val="clear" w:color="auto" w:fill="FFFFFF"/>
        </w:rPr>
        <w:t xml:space="preserve">Alþjóðasamningur um samræmingu tiltekinna reglna varðandi loftflutninga milli landa sem gerður var í Montreal 28. maí 1999 skal hafa lagagildi hér á landi, með þeim viðbótum sem af ákvæðum kafla þessa leiðir. </w:t>
      </w:r>
    </w:p>
    <w:p w14:paraId="6B3E7CE4" w14:textId="77777777" w:rsidR="006362C2" w:rsidRPr="006362C2" w:rsidRDefault="006362C2" w:rsidP="006362C2">
      <w:r w:rsidRPr="006362C2">
        <w:t>Montreal-samningurinn er fylgiskjal með lögum þessum. Greini á milli erlendra jafngildra texta samningsins og íslenskrar þýðingar skulu fyrrnefndir textar samningsins ganga framar íslensku þýðingunni.</w:t>
      </w:r>
    </w:p>
    <w:p w14:paraId="574A1E01" w14:textId="77777777" w:rsidR="006362C2" w:rsidRPr="006362C2" w:rsidRDefault="006362C2" w:rsidP="006362C2">
      <w:r w:rsidRPr="006362C2">
        <w:t xml:space="preserve">Með vísan til 55. gr. Montreal-samningsins þá skulu ákvæði Montreal-samningsins ganga framar lögum um gildistöku alþjóðasamnings um samræmingu nokkurra reglna varðandi loftflutninga milli landa. </w:t>
      </w:r>
    </w:p>
    <w:p w14:paraId="516DEAD9" w14:textId="77777777" w:rsidR="006362C2" w:rsidRPr="006362C2" w:rsidRDefault="006362C2" w:rsidP="006362C2">
      <w:pPr>
        <w:ind w:firstLine="0"/>
        <w:jc w:val="center"/>
      </w:pPr>
    </w:p>
    <w:p w14:paraId="00D7628C" w14:textId="77777777" w:rsidR="006362C2" w:rsidRPr="006362C2" w:rsidRDefault="006362C2" w:rsidP="006362C2">
      <w:pPr>
        <w:ind w:firstLine="0"/>
        <w:jc w:val="center"/>
      </w:pPr>
      <w:r w:rsidRPr="006362C2">
        <w:t>212. gr.</w:t>
      </w:r>
    </w:p>
    <w:p w14:paraId="61EC54EC" w14:textId="77777777" w:rsidR="006362C2" w:rsidRPr="006362C2" w:rsidRDefault="006362C2" w:rsidP="006362C2">
      <w:pPr>
        <w:ind w:firstLine="0"/>
        <w:jc w:val="center"/>
        <w:rPr>
          <w:i/>
        </w:rPr>
      </w:pPr>
      <w:r w:rsidRPr="006362C2">
        <w:rPr>
          <w:i/>
        </w:rPr>
        <w:t>Gildissvið.</w:t>
      </w:r>
    </w:p>
    <w:p w14:paraId="4282C730" w14:textId="77777777" w:rsidR="006362C2" w:rsidRPr="006362C2" w:rsidRDefault="006362C2" w:rsidP="006362C2">
      <w:r w:rsidRPr="006362C2">
        <w:t>Þrátt fyrir 1. gr. Montreal-samningsins skulu ákvæði hans gilda um bótaábyrgð flugrekanda, sem hefur höfuðstöðvar sínar eða aðalaðsetur innan ríkis sem Ísland hefur samið við vegna þessa, að því er varðar farþega og farangur, hvar sem flugið er innt af hendi.</w:t>
      </w:r>
    </w:p>
    <w:p w14:paraId="2E205F7E" w14:textId="77777777" w:rsidR="006362C2" w:rsidRPr="006362C2" w:rsidRDefault="006362C2" w:rsidP="006362C2">
      <w:r w:rsidRPr="006362C2">
        <w:t xml:space="preserve">Þrátt fyrir 1. gr. Montreal-samningsins skulu ákvæði hans gilda um flutninga í lofti innan íslensks yfirráðasvæðis. </w:t>
      </w:r>
    </w:p>
    <w:p w14:paraId="2AFC438F" w14:textId="77777777" w:rsidR="006362C2" w:rsidRPr="006362C2" w:rsidRDefault="006362C2" w:rsidP="006362C2">
      <w:r w:rsidRPr="006362C2">
        <w:t xml:space="preserve">Flutningur í lofti sem framkvæmdur er af íslenska ríkinu, ríkisstofnunum og opinberum aðilum, hvar sem flugið er innt af hendi, skal farið með samkvæmt ákvæðum Montreal-samningsins. </w:t>
      </w:r>
    </w:p>
    <w:p w14:paraId="2AB8962C" w14:textId="77777777" w:rsidR="006362C2" w:rsidRPr="006362C2" w:rsidRDefault="006362C2" w:rsidP="006362C2"/>
    <w:p w14:paraId="0665EBEE" w14:textId="77777777" w:rsidR="006362C2" w:rsidRPr="006362C2" w:rsidRDefault="006362C2" w:rsidP="006362C2">
      <w:pPr>
        <w:ind w:firstLine="0"/>
        <w:jc w:val="center"/>
      </w:pPr>
      <w:r w:rsidRPr="006362C2">
        <w:t>213. gr.</w:t>
      </w:r>
    </w:p>
    <w:p w14:paraId="0F18CA0D" w14:textId="77777777" w:rsidR="006362C2" w:rsidRPr="006362C2" w:rsidRDefault="006362C2" w:rsidP="006362C2">
      <w:pPr>
        <w:ind w:firstLine="0"/>
        <w:jc w:val="center"/>
        <w:rPr>
          <w:i/>
        </w:rPr>
      </w:pPr>
      <w:r w:rsidRPr="006362C2">
        <w:rPr>
          <w:i/>
        </w:rPr>
        <w:t>Sérstök yfirlýsing skv. 22. gr. Montreal-samningsins.</w:t>
      </w:r>
    </w:p>
    <w:p w14:paraId="450C1E3A" w14:textId="77777777" w:rsidR="006362C2" w:rsidRPr="006362C2" w:rsidRDefault="006362C2" w:rsidP="006362C2">
      <w:r w:rsidRPr="006362C2">
        <w:t xml:space="preserve">Viðbótarfjárhæðin sem flytjandi getur krafist að farþegi eða sendandi inni af hendi þegar gefin er út sérstök yfirlýsing um mikilvægi þess að fá farangur sinn eða farm afhentan á áfangastað, sbr. 2. og 3. mgr. 22. gr. Montreal-samningsins, skal tilgreind í gjaldskrá flytjanda. Hún skal miðuð við þann aukakostnað sem hlýst af því að flytja og tryggja viðkomandi </w:t>
      </w:r>
      <w:r w:rsidRPr="006362C2">
        <w:lastRenderedPageBreak/>
        <w:t>farangur eða farm umfram takmarkanir á bótafjárhæðum í tilvitnuðum ákvæðum. Gjaldskráin skal vera aðgengileg farþegum og sendendum farms.</w:t>
      </w:r>
    </w:p>
    <w:p w14:paraId="7CF0782D" w14:textId="77777777" w:rsidR="006362C2" w:rsidRPr="006362C2" w:rsidRDefault="006362C2" w:rsidP="006362C2">
      <w:r w:rsidRPr="006362C2">
        <w:t>Með vísan til 24. gr. Montreal-samningsins skal ráðherra birta auglýsingu þegar fjárhæðir samningsins taka breytingum samkvæmt tilkynningu vörsluaðila Montreal-samningsins þar að lútandi.</w:t>
      </w:r>
    </w:p>
    <w:p w14:paraId="303F3FC6" w14:textId="77777777" w:rsidR="006362C2" w:rsidRPr="006362C2" w:rsidRDefault="006362C2" w:rsidP="006362C2"/>
    <w:p w14:paraId="057E584A" w14:textId="77777777" w:rsidR="006362C2" w:rsidRPr="006362C2" w:rsidRDefault="006362C2" w:rsidP="006362C2">
      <w:pPr>
        <w:ind w:firstLine="0"/>
        <w:jc w:val="center"/>
      </w:pPr>
      <w:r w:rsidRPr="006362C2">
        <w:t>214. gr.</w:t>
      </w:r>
    </w:p>
    <w:p w14:paraId="5B0DBBB0" w14:textId="77777777" w:rsidR="006362C2" w:rsidRPr="006362C2" w:rsidRDefault="006362C2" w:rsidP="006362C2">
      <w:pPr>
        <w:ind w:firstLine="0"/>
        <w:jc w:val="center"/>
        <w:rPr>
          <w:i/>
        </w:rPr>
      </w:pPr>
      <w:r w:rsidRPr="006362C2">
        <w:rPr>
          <w:i/>
        </w:rPr>
        <w:t xml:space="preserve">Uppgjör, útreikningar og fyrning. </w:t>
      </w:r>
    </w:p>
    <w:p w14:paraId="38E6409B" w14:textId="77777777" w:rsidR="006362C2" w:rsidRPr="006362C2" w:rsidRDefault="006362C2" w:rsidP="006362C2">
      <w:r w:rsidRPr="006362C2">
        <w:t xml:space="preserve">Með sérstökum dráttarréttindum (SDR) í Montreal-samningnum er átt við reiknieiningu sem skilgreind er af Alþjóðagjaldeyrissjóðnum og gengisskráningu Seðlabanka Íslands á þeim við sölu. Umreikningur í íslenskar krónur skal miðast við </w:t>
      </w:r>
      <w:proofErr w:type="spellStart"/>
      <w:r w:rsidRPr="006362C2">
        <w:t>dómsuppsögudag</w:t>
      </w:r>
      <w:proofErr w:type="spellEnd"/>
      <w:r w:rsidRPr="006362C2">
        <w:t>, en uppgjörsdag ljúki máli án dóms. Bótafjárhæðir í tjónstilvikum sem valda örorku eða dauða skulu ákvarðaðar samkvæmt ákvæðum skaðabótalaga. Vextir reiknast samkvæmt ákvæðum IV. kafla laga um vexti og verðtryggingu.</w:t>
      </w:r>
    </w:p>
    <w:p w14:paraId="744942D6" w14:textId="77777777" w:rsidR="006362C2" w:rsidRPr="006362C2" w:rsidRDefault="006362C2" w:rsidP="006362C2">
      <w:pPr>
        <w:rPr>
          <w:color w:val="000000"/>
          <w:szCs w:val="21"/>
          <w:shd w:val="clear" w:color="auto" w:fill="FFFFFF"/>
        </w:rPr>
      </w:pPr>
      <w:r w:rsidRPr="006362C2">
        <w:rPr>
          <w:color w:val="000000"/>
          <w:szCs w:val="21"/>
          <w:shd w:val="clear" w:color="auto" w:fill="FFFFFF"/>
        </w:rPr>
        <w:t>Réttur til skaðabóta samkvæmt þessum kafla fyrnist ef mál er eigi höfðað áður en tvö ár eru liðin frá því er loftfar kom á ákvörðunarstað eða tvö ár eru liðin frá þeim degi er loftfar skyldi koma þangað eða frá því að flutningur stöðvaðist.</w:t>
      </w:r>
    </w:p>
    <w:p w14:paraId="3996055A" w14:textId="77777777" w:rsidR="006362C2" w:rsidRPr="006362C2" w:rsidRDefault="006362C2" w:rsidP="006362C2"/>
    <w:p w14:paraId="4B58200B" w14:textId="77777777" w:rsidR="006362C2" w:rsidRPr="006362C2" w:rsidRDefault="006362C2" w:rsidP="006362C2">
      <w:pPr>
        <w:ind w:firstLine="0"/>
        <w:jc w:val="center"/>
      </w:pPr>
      <w:r w:rsidRPr="006362C2">
        <w:t>215. gr.</w:t>
      </w:r>
    </w:p>
    <w:p w14:paraId="0ED21161" w14:textId="77777777" w:rsidR="006362C2" w:rsidRPr="006362C2" w:rsidRDefault="006362C2" w:rsidP="006362C2">
      <w:pPr>
        <w:ind w:firstLine="0"/>
        <w:jc w:val="center"/>
        <w:rPr>
          <w:i/>
        </w:rPr>
      </w:pPr>
      <w:r w:rsidRPr="006362C2">
        <w:rPr>
          <w:i/>
        </w:rPr>
        <w:t>Fyrirframgreiðsla skaðabóta skv. 28. gr. Montreal-samningsins.</w:t>
      </w:r>
    </w:p>
    <w:p w14:paraId="2BF15F60" w14:textId="77777777" w:rsidR="006362C2" w:rsidRPr="006362C2" w:rsidRDefault="006362C2" w:rsidP="006362C2">
      <w:r w:rsidRPr="006362C2">
        <w:t xml:space="preserve">Með vísan til 28. gr. Montreal-samningsins skal flytjandi án tafar og ekki síðar en 15 dögum eftir að ljóst er hver hinn slasaði eða látni er inna af hendi fyrirframgreiðslu til að mæta bráðum fjárhagsþörfum og skal greiðslan taka mið af þeim skaða sem orðið hefur. Fyrirframgreiðsla vegna dauðsfalls farþega skal ekki vera lægri en sú upphæð sem ráðherra ákveður í reglugerð. Það að inna fyrirframgreiðslu þessa af hendi jafngildir þó ekki viðurkenningu á ábyrgð og kemur til frádráttar við endanlegt uppgjör bóta vegna slyssins. Fyrirframgreiðsla er þó ekki afturkræf, nema í þeim tilvikum sem greinir í 20. gr. Montreal-samningsins, þ.e. að flytjandi sannar að farþegi hafi verið valdur eða samvaldur að slysinu, eða að sá sem greiðsluna fékk hafi ekki átt </w:t>
      </w:r>
      <w:proofErr w:type="spellStart"/>
      <w:r w:rsidRPr="006362C2">
        <w:t>lögvarið</w:t>
      </w:r>
      <w:proofErr w:type="spellEnd"/>
      <w:r w:rsidRPr="006362C2">
        <w:t xml:space="preserve"> tilkall til hennar.</w:t>
      </w:r>
    </w:p>
    <w:p w14:paraId="65E4B4FF" w14:textId="77777777" w:rsidR="006362C2" w:rsidRPr="006362C2" w:rsidRDefault="006362C2" w:rsidP="006362C2"/>
    <w:p w14:paraId="120093A6" w14:textId="1CFDBED9" w:rsidR="006362C2" w:rsidRPr="006362C2" w:rsidRDefault="006362C2" w:rsidP="006362C2">
      <w:pPr>
        <w:keepNext/>
        <w:keepLines/>
        <w:spacing w:before="240"/>
        <w:ind w:left="567" w:hanging="567"/>
        <w:outlineLvl w:val="0"/>
        <w:rPr>
          <w:rFonts w:asciiTheme="majorHAnsi" w:eastAsiaTheme="majorEastAsia" w:hAnsiTheme="majorHAnsi" w:cstheme="majorBidi"/>
          <w:color w:val="0070C0"/>
          <w:sz w:val="22"/>
        </w:rPr>
      </w:pPr>
      <w:r w:rsidRPr="006362C2">
        <w:rPr>
          <w:rFonts w:asciiTheme="majorHAnsi" w:eastAsiaTheme="majorEastAsia" w:hAnsiTheme="majorHAnsi" w:cstheme="majorBidi"/>
          <w:color w:val="0070C0"/>
          <w:sz w:val="22"/>
        </w:rPr>
        <w:t xml:space="preserve">Kafli </w:t>
      </w:r>
      <w:r w:rsidR="007267C6">
        <w:rPr>
          <w:rFonts w:asciiTheme="majorHAnsi" w:eastAsiaTheme="majorEastAsia" w:hAnsiTheme="majorHAnsi" w:cstheme="majorBidi"/>
          <w:color w:val="0070C0"/>
          <w:sz w:val="22"/>
        </w:rPr>
        <w:t xml:space="preserve">XVIII. </w:t>
      </w:r>
      <w:r w:rsidRPr="006362C2">
        <w:rPr>
          <w:rFonts w:asciiTheme="majorHAnsi" w:eastAsiaTheme="majorEastAsia" w:hAnsiTheme="majorHAnsi" w:cstheme="majorBidi"/>
          <w:color w:val="0070C0"/>
          <w:sz w:val="22"/>
        </w:rPr>
        <w:t>– Skaðabætur og vátryggingar 216-</w:t>
      </w:r>
    </w:p>
    <w:p w14:paraId="3B2D0831" w14:textId="77777777" w:rsidR="006362C2" w:rsidRPr="006362C2" w:rsidRDefault="006362C2" w:rsidP="006362C2">
      <w:pPr>
        <w:ind w:firstLine="0"/>
        <w:jc w:val="center"/>
        <w:rPr>
          <w:caps/>
        </w:rPr>
      </w:pPr>
      <w:r w:rsidRPr="006362C2">
        <w:rPr>
          <w:caps/>
        </w:rPr>
        <w:t>XVIII. KAFLI.</w:t>
      </w:r>
    </w:p>
    <w:p w14:paraId="49A0252E" w14:textId="77777777" w:rsidR="006362C2" w:rsidRPr="006362C2" w:rsidRDefault="006362C2" w:rsidP="006362C2">
      <w:pPr>
        <w:ind w:firstLine="0"/>
        <w:jc w:val="center"/>
        <w:rPr>
          <w:b/>
        </w:rPr>
      </w:pPr>
      <w:r w:rsidRPr="006362C2">
        <w:rPr>
          <w:b/>
        </w:rPr>
        <w:t>Skaðabætur og vátryggingar.</w:t>
      </w:r>
    </w:p>
    <w:p w14:paraId="1FBF2656" w14:textId="77777777" w:rsidR="006362C2" w:rsidRPr="006362C2" w:rsidRDefault="006362C2" w:rsidP="006362C2">
      <w:pPr>
        <w:ind w:firstLine="0"/>
        <w:jc w:val="center"/>
      </w:pPr>
      <w:r w:rsidRPr="006362C2">
        <w:t>216. gr.</w:t>
      </w:r>
    </w:p>
    <w:p w14:paraId="032E75CE" w14:textId="77777777" w:rsidR="006362C2" w:rsidRPr="006362C2" w:rsidRDefault="006362C2" w:rsidP="006362C2">
      <w:pPr>
        <w:ind w:firstLine="0"/>
        <w:jc w:val="center"/>
        <w:rPr>
          <w:i/>
        </w:rPr>
      </w:pPr>
      <w:r w:rsidRPr="006362C2">
        <w:rPr>
          <w:i/>
        </w:rPr>
        <w:t>Skaði af notkun loftfars.</w:t>
      </w:r>
    </w:p>
    <w:p w14:paraId="286A1B08" w14:textId="77777777" w:rsidR="006362C2" w:rsidRPr="006362C2" w:rsidRDefault="006362C2" w:rsidP="006362C2">
      <w:pPr>
        <w:rPr>
          <w:strike/>
        </w:rPr>
      </w:pPr>
      <w:r w:rsidRPr="006362C2">
        <w:t>Ef af notkun loftfars hlýst skaði á mönnum eða eignum á landi eða vatni sem eru utan loftfarsins, og er eiganda þess, eða ef við á flugrekanda/umráðanda þess, skylt að bæta skaðann.</w:t>
      </w:r>
    </w:p>
    <w:p w14:paraId="099BC86B" w14:textId="77777777" w:rsidR="006362C2" w:rsidRPr="006362C2" w:rsidRDefault="006362C2" w:rsidP="006362C2">
      <w:r w:rsidRPr="006362C2">
        <w:t>Skaðabótaskyldan skv. 1. fellur niður ef sannað er að sá sem fyrir skaða verður hefur valdið tjóninu af ásetningi eða stórfelldu gáleysi.</w:t>
      </w:r>
    </w:p>
    <w:p w14:paraId="3864786E" w14:textId="77777777" w:rsidR="006362C2" w:rsidRPr="006362C2" w:rsidRDefault="006362C2" w:rsidP="006362C2">
      <w:r w:rsidRPr="006362C2">
        <w:t>Ef tjón verður á mönnum eða hlutum innan marka flugvallar sem opinn er almenningi skal þá ekki beita 1. mgr. heldur almennum skaðabótareglum.</w:t>
      </w:r>
    </w:p>
    <w:p w14:paraId="016CD959" w14:textId="77777777" w:rsidR="006362C2" w:rsidRPr="006362C2" w:rsidRDefault="006362C2" w:rsidP="006362C2"/>
    <w:p w14:paraId="47DAE673" w14:textId="77777777" w:rsidR="006362C2" w:rsidRPr="006362C2" w:rsidRDefault="006362C2" w:rsidP="006362C2">
      <w:pPr>
        <w:ind w:firstLine="0"/>
        <w:jc w:val="center"/>
      </w:pPr>
      <w:r w:rsidRPr="006362C2">
        <w:t>217. gr.</w:t>
      </w:r>
    </w:p>
    <w:p w14:paraId="33C7AFAF" w14:textId="77777777" w:rsidR="006362C2" w:rsidRPr="006362C2" w:rsidRDefault="006362C2" w:rsidP="006362C2">
      <w:pPr>
        <w:ind w:firstLine="0"/>
        <w:jc w:val="center"/>
        <w:rPr>
          <w:i/>
        </w:rPr>
      </w:pPr>
      <w:r w:rsidRPr="006362C2">
        <w:rPr>
          <w:i/>
        </w:rPr>
        <w:t>Árekstur loftfara.</w:t>
      </w:r>
    </w:p>
    <w:p w14:paraId="0EAB8CB7" w14:textId="77777777" w:rsidR="006362C2" w:rsidRPr="006362C2" w:rsidRDefault="006362C2" w:rsidP="006362C2">
      <w:r w:rsidRPr="006362C2">
        <w:t xml:space="preserve">Verði tjón á loftfari við árekstur loftfara skal beita almennum skaðabótareglum. </w:t>
      </w:r>
    </w:p>
    <w:p w14:paraId="66420E89" w14:textId="77777777" w:rsidR="006362C2" w:rsidRPr="006362C2" w:rsidRDefault="006362C2" w:rsidP="006362C2">
      <w:r w:rsidRPr="006362C2">
        <w:lastRenderedPageBreak/>
        <w:t>Verði skaði af árekstri loftfara á mönnum eða eignum á landi eða vatni sem eru utan loftfarsins og skulu allir eigendur, eða ef við á, umráðendur loftfara, samábyrgir gagnvart tjónþola.</w:t>
      </w:r>
    </w:p>
    <w:p w14:paraId="0F34979B" w14:textId="77777777" w:rsidR="006362C2" w:rsidRPr="006362C2" w:rsidRDefault="006362C2" w:rsidP="006362C2"/>
    <w:p w14:paraId="6FA8D61E" w14:textId="77777777" w:rsidR="006362C2" w:rsidRPr="006362C2" w:rsidRDefault="006362C2" w:rsidP="006362C2">
      <w:pPr>
        <w:ind w:firstLine="0"/>
        <w:jc w:val="center"/>
      </w:pPr>
      <w:r w:rsidRPr="006362C2">
        <w:t>218. gr.</w:t>
      </w:r>
    </w:p>
    <w:p w14:paraId="3B2B41AC" w14:textId="5F31FA05" w:rsidR="006362C2" w:rsidRPr="006362C2" w:rsidRDefault="00266F89" w:rsidP="006362C2">
      <w:pPr>
        <w:ind w:firstLine="0"/>
        <w:jc w:val="center"/>
        <w:rPr>
          <w:i/>
        </w:rPr>
      </w:pPr>
      <w:r>
        <w:rPr>
          <w:i/>
        </w:rPr>
        <w:t>Bótaábyrgð samkvæmt almennum reglum.</w:t>
      </w:r>
    </w:p>
    <w:p w14:paraId="0583383B" w14:textId="7BC649D5" w:rsidR="006362C2" w:rsidRDefault="006362C2" w:rsidP="006362C2">
      <w:r w:rsidRPr="006362C2">
        <w:t>Ákvæði 216. gr. og 217. gr. takmarka að engu þann rétt til skaðabóta sem leiðir af almennum reglum.</w:t>
      </w:r>
    </w:p>
    <w:p w14:paraId="010B7382" w14:textId="77777777" w:rsidR="00E11785" w:rsidRPr="006362C2" w:rsidRDefault="00E11785" w:rsidP="006362C2"/>
    <w:p w14:paraId="1610F39F" w14:textId="77777777" w:rsidR="006362C2" w:rsidRPr="006362C2" w:rsidRDefault="006362C2" w:rsidP="006362C2">
      <w:pPr>
        <w:ind w:firstLine="0"/>
        <w:jc w:val="center"/>
      </w:pPr>
      <w:r w:rsidRPr="006362C2">
        <w:t>219. gr.</w:t>
      </w:r>
    </w:p>
    <w:p w14:paraId="235ED97B" w14:textId="77777777" w:rsidR="006362C2" w:rsidRPr="006362C2" w:rsidRDefault="006362C2" w:rsidP="006362C2">
      <w:pPr>
        <w:ind w:firstLine="0"/>
        <w:jc w:val="center"/>
        <w:rPr>
          <w:i/>
        </w:rPr>
      </w:pPr>
      <w:proofErr w:type="spellStart"/>
      <w:r w:rsidRPr="006362C2">
        <w:rPr>
          <w:i/>
        </w:rPr>
        <w:t>Vátryggingarskylda</w:t>
      </w:r>
      <w:proofErr w:type="spellEnd"/>
      <w:r w:rsidRPr="006362C2">
        <w:rPr>
          <w:i/>
        </w:rPr>
        <w:t>.</w:t>
      </w:r>
    </w:p>
    <w:p w14:paraId="08C9F870" w14:textId="77777777" w:rsidR="006362C2" w:rsidRPr="006362C2" w:rsidRDefault="006362C2" w:rsidP="006362C2">
      <w:r w:rsidRPr="006362C2">
        <w:t xml:space="preserve">Flugrekandi/umráðandi loftfars skulu taka og halda við </w:t>
      </w:r>
      <w:proofErr w:type="spellStart"/>
      <w:r w:rsidRPr="006362C2">
        <w:t>vátryggingu</w:t>
      </w:r>
      <w:proofErr w:type="spellEnd"/>
      <w:r w:rsidRPr="006362C2">
        <w:t xml:space="preserve"> er örugg telst, til greiðslu skaðabóta sem kann að falla á hann vegna bótaábyrgðar í flugi og notkun loftfars vegna farþega, farangurs, farms og þriðju aðila. Vátryggja skal að lágmarki gegn þeim áhættum sem ráðherra tiltekur í reglugerð. </w:t>
      </w:r>
      <w:proofErr w:type="spellStart"/>
      <w:r w:rsidRPr="006362C2">
        <w:t>Vátryggingafjárhæðir</w:t>
      </w:r>
      <w:proofErr w:type="spellEnd"/>
      <w:r w:rsidRPr="006362C2">
        <w:t xml:space="preserve"> skulu tryggja skaðabætur í samræmi við ábyrgð flugrekanda/umráðanda loftfars. </w:t>
      </w:r>
      <w:proofErr w:type="spellStart"/>
      <w:r w:rsidRPr="006362C2">
        <w:t>Vátryggingarskylda</w:t>
      </w:r>
      <w:proofErr w:type="spellEnd"/>
      <w:r w:rsidRPr="006362C2">
        <w:t xml:space="preserve"> tekur til alls flugs óháð því hver starfrækir loftfarið.</w:t>
      </w:r>
    </w:p>
    <w:p w14:paraId="474C8F5E" w14:textId="77777777" w:rsidR="006362C2" w:rsidRPr="006362C2" w:rsidRDefault="006362C2" w:rsidP="006362C2">
      <w:r w:rsidRPr="006362C2">
        <w:t xml:space="preserve">Veitendur flugleiðsöguþjónustu, veitendur þjónustu á sviði flæðistjórnunar flugumferðar og netstjórnandinn skulu taka og halda við </w:t>
      </w:r>
      <w:proofErr w:type="spellStart"/>
      <w:r w:rsidRPr="006362C2">
        <w:t>vátryggingu</w:t>
      </w:r>
      <w:proofErr w:type="spellEnd"/>
      <w:r w:rsidRPr="006362C2">
        <w:t xml:space="preserve"> er örugg telst, til greiðslu skaðabóta, í samræmi við hugsanlegt tjón og skaða sem kann að leiða af þjónustunni sem þeir veita, að teknu tilliti til réttarstöðu hlutaðeigandi þjónustuveitanda og netstjórnandans og umfangs þeirrar </w:t>
      </w:r>
      <w:proofErr w:type="spellStart"/>
      <w:r w:rsidRPr="006362C2">
        <w:t>vátryggingaverndar</w:t>
      </w:r>
      <w:proofErr w:type="spellEnd"/>
      <w:r w:rsidRPr="006362C2">
        <w:t xml:space="preserve"> sem fáanleg er á markaði.</w:t>
      </w:r>
    </w:p>
    <w:p w14:paraId="5F24E934" w14:textId="77777777" w:rsidR="006362C2" w:rsidRPr="006362C2" w:rsidRDefault="006362C2" w:rsidP="006362C2">
      <w:r w:rsidRPr="006362C2">
        <w:t xml:space="preserve">Óheimilt er að skerða bótarétt aðila utan loftfars sem fyrir tjóni verður með </w:t>
      </w:r>
      <w:proofErr w:type="spellStart"/>
      <w:r w:rsidRPr="006362C2">
        <w:t>vátryggingarskilmálum</w:t>
      </w:r>
      <w:proofErr w:type="spellEnd"/>
      <w:r w:rsidRPr="006362C2">
        <w:t xml:space="preserve"> sem lúta að sjálfsáhættu </w:t>
      </w:r>
      <w:proofErr w:type="spellStart"/>
      <w:r w:rsidRPr="006362C2">
        <w:t>vátryggingartaka</w:t>
      </w:r>
      <w:proofErr w:type="spellEnd"/>
      <w:r w:rsidRPr="006362C2">
        <w:t xml:space="preserve">, eigin sök hans eða með ábyrgðarundanþágum, og skulu slík ákvæði teljast ógild. </w:t>
      </w:r>
      <w:proofErr w:type="spellStart"/>
      <w:r w:rsidRPr="006362C2">
        <w:t>Vátrygging</w:t>
      </w:r>
      <w:proofErr w:type="spellEnd"/>
      <w:r w:rsidRPr="006362C2">
        <w:t xml:space="preserve"> skal meðal annars tryggja greiðslu kostnaðar við hreinsun á slysstað og </w:t>
      </w:r>
      <w:proofErr w:type="spellStart"/>
      <w:r w:rsidRPr="006362C2">
        <w:t>brottnám</w:t>
      </w:r>
      <w:proofErr w:type="spellEnd"/>
      <w:r w:rsidRPr="006362C2">
        <w:t xml:space="preserve"> flaks.</w:t>
      </w:r>
    </w:p>
    <w:p w14:paraId="26136ADA" w14:textId="7CF47552" w:rsidR="006362C2" w:rsidRPr="006362C2" w:rsidRDefault="006362C2" w:rsidP="006362C2">
      <w:r w:rsidRPr="006362C2">
        <w:t xml:space="preserve">Nú fellur </w:t>
      </w:r>
      <w:proofErr w:type="spellStart"/>
      <w:r w:rsidRPr="006362C2">
        <w:t>vátrygging</w:t>
      </w:r>
      <w:proofErr w:type="spellEnd"/>
      <w:r w:rsidRPr="006362C2">
        <w:t xml:space="preserve"> úr gildi, og ber </w:t>
      </w:r>
      <w:proofErr w:type="spellStart"/>
      <w:r w:rsidRPr="006362C2">
        <w:t>vátrygg</w:t>
      </w:r>
      <w:r w:rsidR="00DE71AA">
        <w:t>jandi</w:t>
      </w:r>
      <w:proofErr w:type="spellEnd"/>
      <w:r w:rsidRPr="006362C2">
        <w:t xml:space="preserve"> gagnvart þriðja aðila ábyrgð á tjóni samkvæmt hljóðan </w:t>
      </w:r>
      <w:proofErr w:type="spellStart"/>
      <w:r w:rsidRPr="006362C2">
        <w:t>vátryggingarskírteinis</w:t>
      </w:r>
      <w:proofErr w:type="spellEnd"/>
      <w:r w:rsidRPr="006362C2">
        <w:t xml:space="preserve"> í fjórar vikur frá því er það tilkynnti </w:t>
      </w:r>
      <w:r w:rsidR="00241C83">
        <w:t>lögbæru stjórnvaldi</w:t>
      </w:r>
      <w:r w:rsidRPr="006362C2">
        <w:t xml:space="preserve"> að </w:t>
      </w:r>
      <w:proofErr w:type="spellStart"/>
      <w:r w:rsidRPr="006362C2">
        <w:t>vátryggingin</w:t>
      </w:r>
      <w:proofErr w:type="spellEnd"/>
      <w:r w:rsidRPr="006362C2">
        <w:t xml:space="preserve"> væri niður fallin, enda hafi loftfar eigi á þeim tíma verið strikað af skrá eða flugleyfi afturkallað</w:t>
      </w:r>
      <w:r w:rsidR="00241C83">
        <w:t xml:space="preserve">, </w:t>
      </w:r>
      <w:r w:rsidR="00C237E0">
        <w:t xml:space="preserve">eða </w:t>
      </w:r>
      <w:r w:rsidR="009C1D80">
        <w:t>vottorð</w:t>
      </w:r>
      <w:r w:rsidR="001333A2">
        <w:t xml:space="preserve"> veitanda skv. 2. mgr. </w:t>
      </w:r>
      <w:r w:rsidR="004A5185" w:rsidRPr="004A5185">
        <w:t>fell</w:t>
      </w:r>
      <w:r w:rsidR="00632083">
        <w:t>t</w:t>
      </w:r>
      <w:r w:rsidR="004A5185" w:rsidRPr="004A5185">
        <w:t xml:space="preserve"> tímabundið úr gildi, </w:t>
      </w:r>
      <w:r w:rsidR="00632083">
        <w:t>útrunnið eða afturkallað.</w:t>
      </w:r>
    </w:p>
    <w:p w14:paraId="07805360" w14:textId="4BDBEAE7" w:rsidR="006362C2" w:rsidRPr="006362C2" w:rsidRDefault="006362C2" w:rsidP="006362C2">
      <w:r w:rsidRPr="006362C2">
        <w:t xml:space="preserve">Ráðherra er heimilt með reglugerð að kveða nánar á um </w:t>
      </w:r>
      <w:proofErr w:type="spellStart"/>
      <w:r w:rsidRPr="006362C2">
        <w:t>vátryggingaskyldu</w:t>
      </w:r>
      <w:proofErr w:type="spellEnd"/>
      <w:r w:rsidRPr="006362C2">
        <w:t xml:space="preserve"> flugrekenda/umráðenda loftfara, undanþágu frá slíkri skyldu, </w:t>
      </w:r>
      <w:proofErr w:type="spellStart"/>
      <w:r w:rsidRPr="006362C2">
        <w:t>vátryggingaskyldu</w:t>
      </w:r>
      <w:proofErr w:type="spellEnd"/>
      <w:r w:rsidRPr="006362C2">
        <w:t xml:space="preserve"> veitanda flugleiðsöguþjónustu, veitenda þjónustu á sviði flæðistjórnunar </w:t>
      </w:r>
      <w:proofErr w:type="spellStart"/>
      <w:r w:rsidRPr="006362C2">
        <w:t>flug¬um¬ferð¬ar</w:t>
      </w:r>
      <w:proofErr w:type="spellEnd"/>
      <w:r w:rsidRPr="006362C2">
        <w:t xml:space="preserve"> og netstjórnandans, þær áhættur sem </w:t>
      </w:r>
      <w:proofErr w:type="spellStart"/>
      <w:r w:rsidRPr="006362C2">
        <w:t>vátrygging</w:t>
      </w:r>
      <w:proofErr w:type="spellEnd"/>
      <w:r w:rsidRPr="006362C2">
        <w:t xml:space="preserve"> skal taka til að lágmarki, </w:t>
      </w:r>
      <w:proofErr w:type="spellStart"/>
      <w:r w:rsidRPr="006362C2">
        <w:t>vátryggingarfjárhæðir</w:t>
      </w:r>
      <w:proofErr w:type="spellEnd"/>
      <w:r w:rsidRPr="006362C2">
        <w:t xml:space="preserve"> og afleiðingar þess að </w:t>
      </w:r>
      <w:proofErr w:type="spellStart"/>
      <w:r w:rsidRPr="006362C2">
        <w:t>vátryggingu</w:t>
      </w:r>
      <w:proofErr w:type="spellEnd"/>
      <w:r w:rsidRPr="006362C2">
        <w:t xml:space="preserve"> er eigi haldið í gildi. </w:t>
      </w:r>
    </w:p>
    <w:p w14:paraId="610B3DE0" w14:textId="77777777" w:rsidR="006362C2" w:rsidRPr="006362C2" w:rsidRDefault="006362C2" w:rsidP="006362C2"/>
    <w:p w14:paraId="07519677" w14:textId="77777777" w:rsidR="006362C2" w:rsidRPr="006362C2" w:rsidRDefault="006362C2" w:rsidP="006362C2">
      <w:pPr>
        <w:ind w:firstLine="0"/>
        <w:jc w:val="center"/>
      </w:pPr>
      <w:r w:rsidRPr="006362C2">
        <w:t>220. gr.</w:t>
      </w:r>
    </w:p>
    <w:p w14:paraId="60060FC5" w14:textId="77777777" w:rsidR="006362C2" w:rsidRPr="006362C2" w:rsidRDefault="006362C2" w:rsidP="006362C2">
      <w:pPr>
        <w:ind w:firstLine="0"/>
        <w:jc w:val="center"/>
        <w:rPr>
          <w:i/>
        </w:rPr>
      </w:pPr>
      <w:r w:rsidRPr="006362C2">
        <w:rPr>
          <w:i/>
        </w:rPr>
        <w:t xml:space="preserve">Heimild vegna </w:t>
      </w:r>
      <w:proofErr w:type="spellStart"/>
      <w:r w:rsidRPr="006362C2">
        <w:rPr>
          <w:i/>
        </w:rPr>
        <w:t>markaðsbrests</w:t>
      </w:r>
      <w:proofErr w:type="spellEnd"/>
      <w:r w:rsidRPr="006362C2">
        <w:rPr>
          <w:i/>
        </w:rPr>
        <w:t>.</w:t>
      </w:r>
    </w:p>
    <w:p w14:paraId="6397EFC7" w14:textId="77777777" w:rsidR="006362C2" w:rsidRPr="006362C2" w:rsidRDefault="006362C2" w:rsidP="006362C2">
      <w:r w:rsidRPr="006362C2">
        <w:t xml:space="preserve">Ef fyrir hendi er almennur ómöguleiki flugrekenda/umráðenda loftfara til að kaupa á markaði vátryggingar gegn sérstökum áhættum svo sem tjóns af völdum hernaðaraðgerða, ólögmætra athafna gegn flugsamgöngum og áþekkum atburðum, þ.m.t. hryðjuverkum, er ráðherra er heimilt að stuðla að stofnun félags eða þátttöku íslenska ríkisins í slíku félagi eða sjóði með öðrum ríkjum í því skyni að vátryggja eða </w:t>
      </w:r>
      <w:proofErr w:type="spellStart"/>
      <w:r w:rsidRPr="006362C2">
        <w:t>endurvátryggja</w:t>
      </w:r>
      <w:proofErr w:type="spellEnd"/>
      <w:r w:rsidRPr="006362C2">
        <w:t xml:space="preserve"> gegn slíkum áhættum.</w:t>
      </w:r>
    </w:p>
    <w:p w14:paraId="56D67EC2" w14:textId="77777777" w:rsidR="006362C2" w:rsidRPr="006362C2" w:rsidRDefault="006362C2" w:rsidP="006362C2"/>
    <w:p w14:paraId="7DC9ADAB" w14:textId="76D99CF3" w:rsidR="006362C2" w:rsidRPr="006362C2" w:rsidRDefault="006362C2" w:rsidP="006362C2">
      <w:pPr>
        <w:keepNext/>
        <w:keepLines/>
        <w:spacing w:before="240"/>
        <w:ind w:left="567" w:hanging="567"/>
        <w:outlineLvl w:val="0"/>
        <w:rPr>
          <w:rFonts w:asciiTheme="majorHAnsi" w:eastAsiaTheme="majorEastAsia" w:hAnsiTheme="majorHAnsi" w:cstheme="majorBidi"/>
          <w:color w:val="0070C0"/>
          <w:sz w:val="22"/>
        </w:rPr>
      </w:pPr>
      <w:r w:rsidRPr="006362C2">
        <w:rPr>
          <w:rFonts w:asciiTheme="majorHAnsi" w:eastAsiaTheme="majorEastAsia" w:hAnsiTheme="majorHAnsi" w:cstheme="majorBidi"/>
          <w:color w:val="0070C0"/>
          <w:sz w:val="22"/>
        </w:rPr>
        <w:lastRenderedPageBreak/>
        <w:t xml:space="preserve">Kafli </w:t>
      </w:r>
      <w:r w:rsidR="007267C6">
        <w:rPr>
          <w:rFonts w:asciiTheme="majorHAnsi" w:eastAsiaTheme="majorEastAsia" w:hAnsiTheme="majorHAnsi" w:cstheme="majorBidi"/>
          <w:color w:val="0070C0"/>
          <w:sz w:val="22"/>
        </w:rPr>
        <w:t xml:space="preserve">XIX. </w:t>
      </w:r>
      <w:r w:rsidRPr="006362C2">
        <w:rPr>
          <w:rFonts w:asciiTheme="majorHAnsi" w:eastAsiaTheme="majorEastAsia" w:hAnsiTheme="majorHAnsi" w:cstheme="majorBidi"/>
          <w:color w:val="0070C0"/>
          <w:sz w:val="22"/>
        </w:rPr>
        <w:t>– Leit, aðstoð og björgun 221-225</w:t>
      </w:r>
    </w:p>
    <w:p w14:paraId="3D18671E" w14:textId="77777777" w:rsidR="006362C2" w:rsidRPr="006362C2" w:rsidRDefault="006362C2" w:rsidP="006362C2">
      <w:pPr>
        <w:ind w:firstLine="0"/>
        <w:jc w:val="center"/>
        <w:rPr>
          <w:caps/>
        </w:rPr>
      </w:pPr>
      <w:r w:rsidRPr="006362C2">
        <w:rPr>
          <w:caps/>
        </w:rPr>
        <w:t>XIX. Kafli.</w:t>
      </w:r>
    </w:p>
    <w:p w14:paraId="6C38B63F" w14:textId="77777777" w:rsidR="006362C2" w:rsidRPr="006362C2" w:rsidRDefault="006362C2" w:rsidP="006362C2">
      <w:pPr>
        <w:ind w:firstLine="0"/>
        <w:jc w:val="center"/>
        <w:rPr>
          <w:b/>
        </w:rPr>
      </w:pPr>
      <w:r w:rsidRPr="006362C2">
        <w:rPr>
          <w:b/>
        </w:rPr>
        <w:t>Leit, aðstoð og björgun.</w:t>
      </w:r>
    </w:p>
    <w:p w14:paraId="56B4929C" w14:textId="77777777" w:rsidR="006362C2" w:rsidRPr="006362C2" w:rsidRDefault="006362C2" w:rsidP="006362C2">
      <w:pPr>
        <w:ind w:firstLine="0"/>
        <w:jc w:val="center"/>
      </w:pPr>
      <w:r w:rsidRPr="006362C2">
        <w:t>221. gr.</w:t>
      </w:r>
    </w:p>
    <w:p w14:paraId="68695119" w14:textId="77777777" w:rsidR="006362C2" w:rsidRPr="006362C2" w:rsidRDefault="006362C2" w:rsidP="006362C2">
      <w:pPr>
        <w:ind w:firstLine="0"/>
        <w:jc w:val="center"/>
        <w:rPr>
          <w:i/>
        </w:rPr>
      </w:pPr>
      <w:r w:rsidRPr="006362C2">
        <w:rPr>
          <w:i/>
        </w:rPr>
        <w:t>Skylda til að veita aðstoð í neyð.</w:t>
      </w:r>
    </w:p>
    <w:p w14:paraId="2B591189" w14:textId="77777777" w:rsidR="006362C2" w:rsidRPr="006362C2" w:rsidRDefault="006362C2" w:rsidP="006362C2">
      <w:r w:rsidRPr="006362C2">
        <w:t>Stjórnendum loftfara, sjófarendum og vegfarendum á landi er skylt að veita loftfari í neyð liðsinni og aðstoð eftir megni til að bjarga mönnum úr hættu, enda verði það gert án þess að björgunarmönnum, farartækjum þeirra, skipi eða loftfari sé stefnt í háska.</w:t>
      </w:r>
    </w:p>
    <w:p w14:paraId="13028C5D" w14:textId="77777777" w:rsidR="006362C2" w:rsidRPr="006362C2" w:rsidRDefault="006362C2" w:rsidP="006362C2"/>
    <w:p w14:paraId="63CF8C39" w14:textId="77777777" w:rsidR="006362C2" w:rsidRPr="006362C2" w:rsidRDefault="006362C2" w:rsidP="006362C2">
      <w:pPr>
        <w:ind w:firstLine="0"/>
        <w:jc w:val="center"/>
      </w:pPr>
      <w:r w:rsidRPr="006362C2">
        <w:t>222. gr.</w:t>
      </w:r>
    </w:p>
    <w:p w14:paraId="2C4348A4" w14:textId="77777777" w:rsidR="006362C2" w:rsidRPr="006362C2" w:rsidRDefault="006362C2" w:rsidP="006362C2">
      <w:pPr>
        <w:ind w:firstLine="0"/>
        <w:jc w:val="center"/>
        <w:rPr>
          <w:i/>
        </w:rPr>
      </w:pPr>
      <w:r w:rsidRPr="006362C2">
        <w:rPr>
          <w:i/>
        </w:rPr>
        <w:t>Leit og björgun.</w:t>
      </w:r>
    </w:p>
    <w:p w14:paraId="2C467E91" w14:textId="77777777" w:rsidR="006362C2" w:rsidRPr="006362C2" w:rsidRDefault="006362C2" w:rsidP="006362C2">
      <w:r w:rsidRPr="006362C2">
        <w:t>Ráðherra samkvæmt þessari grein er ráðherra sem fer með málefni leitar og björgunar.</w:t>
      </w:r>
    </w:p>
    <w:p w14:paraId="277242FD" w14:textId="77777777" w:rsidR="006362C2" w:rsidRPr="006362C2" w:rsidRDefault="006362C2" w:rsidP="006362C2">
      <w:r w:rsidRPr="006362C2">
        <w:t xml:space="preserve">Á leitar- og björgunarsvæði Íslands, eins og það er skilgreint á hverjum tíma, er stjórnun leitar og aðstoð við loftför og björgun mannslífa í höndum lögreglu á landi og Landhelgisgæslu Íslands á hafi. Sama á við ef um er að ræða tæki eða hluti sem ferðast geta um loftið en teljast ekki loftför. Landhelgisgæsla Íslands fer einnig með samhæfingu allra tiltækra björgunaraðila á og yfir hafi, þ.m.t. samstarf við erlend ríki og erlendar björgunarstjórnstöðvar. Lögregla og Landhelgisgæslu Íslands er heimilt að fela öðrum aðilum leit, aðstoð og björgun að hluta eða öllu leyti, að höfðu samráði við ráðherra. </w:t>
      </w:r>
    </w:p>
    <w:p w14:paraId="6580B43B" w14:textId="77777777" w:rsidR="006362C2" w:rsidRPr="006362C2" w:rsidRDefault="006362C2" w:rsidP="006362C2">
      <w:r w:rsidRPr="006362C2">
        <w:t>Ráðherra getur veitt erlendum stjórnvöldum og öðrum hagaðilum heimild til leitar og björgunar innan íslensks yfirráðasvæðis að fullnægðum þeim skilyrðum sem hann kann að setja með tilliti til atvika hverju sinni. Lögregla og Landhelgisgæsla Íslands skal veita erlendum ríkjum þá aðstoð og þær upplýsingar sem þau óska í tengslum við leit og björgun í samræmi við þjóðréttarskuldbindingar og fyrirmæli ráðherra.</w:t>
      </w:r>
    </w:p>
    <w:p w14:paraId="158F30D9" w14:textId="77777777" w:rsidR="006362C2" w:rsidRPr="006362C2" w:rsidRDefault="006362C2" w:rsidP="006362C2">
      <w:r w:rsidRPr="006362C2">
        <w:t>Rannsóknarnefnd samgönguslysa fer með yfirstjórn vettvangsrannsóknar vegna flugslyss og ber lögreglu, Landhelgisgæslu Íslands og öðrum aðilum sem kvaddir hafa verið til aðstoðar og björgunar að aðstoða hana í hvívetna.</w:t>
      </w:r>
    </w:p>
    <w:p w14:paraId="3151C083" w14:textId="77777777" w:rsidR="006362C2" w:rsidRPr="006362C2" w:rsidRDefault="006362C2" w:rsidP="006362C2">
      <w:r w:rsidRPr="006362C2">
        <w:t xml:space="preserve">Ráðherra er heimilt með reglugerð að kveða nánar á um starfrækslu leitar- og björgunarstjórnstöðvar, þ.m.t. </w:t>
      </w:r>
      <w:proofErr w:type="spellStart"/>
      <w:r w:rsidRPr="006362C2">
        <w:t>mönnun</w:t>
      </w:r>
      <w:proofErr w:type="spellEnd"/>
      <w:r w:rsidRPr="006362C2">
        <w:t>, kröfur um þjálfun og tungumálakunnáttu starfsfólks, verklag, aðföng, búnað og fjarskipti, viðbragðsáætlanir og æfingar, auk samræmingu, samhæfingar og aðstoðar við erlend ríki og erlendar björgunarstjórnstöðvar.</w:t>
      </w:r>
    </w:p>
    <w:p w14:paraId="2853269A" w14:textId="77777777" w:rsidR="006362C2" w:rsidRPr="006362C2" w:rsidRDefault="006362C2" w:rsidP="006362C2">
      <w:pPr>
        <w:ind w:firstLine="0"/>
        <w:jc w:val="center"/>
      </w:pPr>
    </w:p>
    <w:p w14:paraId="18FCA097" w14:textId="77777777" w:rsidR="006362C2" w:rsidRPr="006362C2" w:rsidRDefault="006362C2" w:rsidP="006362C2">
      <w:pPr>
        <w:ind w:firstLine="0"/>
        <w:jc w:val="center"/>
      </w:pPr>
      <w:r w:rsidRPr="006362C2">
        <w:t>223. gr.</w:t>
      </w:r>
    </w:p>
    <w:p w14:paraId="2EA96EA3" w14:textId="77777777" w:rsidR="006362C2" w:rsidRPr="006362C2" w:rsidRDefault="006362C2" w:rsidP="006362C2">
      <w:pPr>
        <w:ind w:firstLine="0"/>
        <w:jc w:val="center"/>
        <w:rPr>
          <w:i/>
          <w:lang w:val="en-GB"/>
        </w:rPr>
      </w:pPr>
      <w:r w:rsidRPr="006362C2">
        <w:rPr>
          <w:i/>
        </w:rPr>
        <w:t>Kostnaður af björgunarstarfi og hreinsun.</w:t>
      </w:r>
    </w:p>
    <w:p w14:paraId="35063C61" w14:textId="77777777" w:rsidR="006362C2" w:rsidRPr="006362C2" w:rsidRDefault="006362C2" w:rsidP="006362C2">
      <w:r w:rsidRPr="006362C2">
        <w:t>Kostnað, sem ríkissjóður hefur af leit að loftfari sem er saknað, er heimilt að leggja að nokkru eða öllu leyti á eiganda eða flugrekanda/umráðanda loftfars enda komi þjóðréttarskuldbindingar ekki í veg fyrir slíkt. Sama gildir um kostnað af björgunarstarfi að því leyti sem ekki greiðist með björgunarlaunum.</w:t>
      </w:r>
    </w:p>
    <w:p w14:paraId="4B4734EC" w14:textId="77777777" w:rsidR="006362C2" w:rsidRPr="006362C2" w:rsidRDefault="006362C2" w:rsidP="006362C2">
      <w:r w:rsidRPr="006362C2">
        <w:t>Í kjölfar flugslyss er lögreglu og Landhelgisgæslu Íslands heimilt að skylda skráðan eiganda eða flugrekanda/umráðanda loftfars, tækis eða hlutar sem ferðast um loftið er en ekki loftfar, til að hlutast til um hreinsun á slysstað, brott flutning eða eyðingu, ellegar merkingu staðsetningar flaks á viðeigandi kortum, ef staðsetning þess getur valdið hættu og brott flutningur er ekki mögulegur. Telji eigandi eða flugrekandi/umráðandi að ill- eða ógerlegt sé að fjarlægja sokkið loftfar eða önnur tæki og hluti sem ferðast um loftið en eru eigi loftför, fer með umsókn hans og málsmeðferð samkvæmt lögum um varnir gegn mengun hafs og stranda.</w:t>
      </w:r>
    </w:p>
    <w:p w14:paraId="05C619DB" w14:textId="77777777" w:rsidR="006362C2" w:rsidRPr="006362C2" w:rsidRDefault="006362C2" w:rsidP="006362C2">
      <w:r w:rsidRPr="006362C2">
        <w:t>Sinni eigandi eða flugrekandi/umráðandi skv. 2. mgr. ekki kröfu innan tímafrests eða ekki er unnt að veita slíkan frest sökum aðstæðna er lögreglu og Landhelgisgæslu Íslands heim</w:t>
      </w:r>
      <w:r w:rsidRPr="006362C2">
        <w:softHyphen/>
        <w:t xml:space="preserve">ilt </w:t>
      </w:r>
      <w:r w:rsidRPr="006362C2">
        <w:lastRenderedPageBreak/>
        <w:t xml:space="preserve">gera viðeigandi ráðstafanir til þess á hans kostnað. Á lögregla eða Landhelgisgæsla Íslands </w:t>
      </w:r>
      <w:proofErr w:type="spellStart"/>
      <w:r w:rsidRPr="006362C2">
        <w:t>endur</w:t>
      </w:r>
      <w:r w:rsidRPr="006362C2">
        <w:softHyphen/>
        <w:t>kröfu</w:t>
      </w:r>
      <w:proofErr w:type="spellEnd"/>
      <w:r w:rsidRPr="006362C2">
        <w:t xml:space="preserve"> á eiganda eða flugrekanda/umráðanda vegna þess kostnaðar sem viðkomandi stofnun hefur haft af framan</w:t>
      </w:r>
      <w:r w:rsidRPr="006362C2">
        <w:softHyphen/>
        <w:t>greind</w:t>
      </w:r>
      <w:r w:rsidRPr="006362C2">
        <w:softHyphen/>
        <w:t>um aðgerðum og er hann aðfarar</w:t>
      </w:r>
      <w:r w:rsidRPr="006362C2">
        <w:softHyphen/>
        <w:t>hæfur án undangengins dóms eða sáttar.</w:t>
      </w:r>
    </w:p>
    <w:p w14:paraId="1BDA8B0D" w14:textId="77777777" w:rsidR="006362C2" w:rsidRPr="006362C2" w:rsidRDefault="006362C2" w:rsidP="006362C2"/>
    <w:p w14:paraId="2A1536CF" w14:textId="77777777" w:rsidR="006362C2" w:rsidRPr="006362C2" w:rsidRDefault="006362C2" w:rsidP="006362C2">
      <w:pPr>
        <w:ind w:firstLine="0"/>
        <w:jc w:val="center"/>
      </w:pPr>
      <w:r w:rsidRPr="006362C2">
        <w:t xml:space="preserve">224. gr. </w:t>
      </w:r>
    </w:p>
    <w:p w14:paraId="0AE468D0" w14:textId="77777777" w:rsidR="006362C2" w:rsidRPr="006362C2" w:rsidRDefault="006362C2" w:rsidP="006362C2">
      <w:pPr>
        <w:ind w:firstLine="0"/>
        <w:jc w:val="center"/>
        <w:rPr>
          <w:i/>
        </w:rPr>
      </w:pPr>
      <w:r w:rsidRPr="006362C2">
        <w:rPr>
          <w:i/>
        </w:rPr>
        <w:t>Björgunarlaun.</w:t>
      </w:r>
    </w:p>
    <w:p w14:paraId="77959D38" w14:textId="77777777" w:rsidR="006362C2" w:rsidRPr="006362C2" w:rsidRDefault="006362C2" w:rsidP="006362C2">
      <w:r w:rsidRPr="006362C2">
        <w:t xml:space="preserve">Ef einstaklingur bjargar eða stuðlar að björgun á loftfari, sem </w:t>
      </w:r>
      <w:proofErr w:type="spellStart"/>
      <w:r w:rsidRPr="006362C2">
        <w:t>hlekkst</w:t>
      </w:r>
      <w:proofErr w:type="spellEnd"/>
      <w:r w:rsidRPr="006362C2">
        <w:t xml:space="preserve"> hefur á eða er statt í háska, farangri eða farms sem í því er eða nokkru því sem telst til slíks loftfars, farangurs eða farms á hann, hvort heldur bjargað er í lofti, á láði eða legi, rétt til björgunarlauna samkvæmt ákvæðum siglingarlaga, nema um annað sé samið. Sama á við ef um er að ræða tæki eða hluti sem ferðast geta um loftið en teljast ekki loftför, þ.m.t. geimhluti.</w:t>
      </w:r>
    </w:p>
    <w:p w14:paraId="41BD6D3F" w14:textId="77777777" w:rsidR="006362C2" w:rsidRPr="006362C2" w:rsidRDefault="006362C2" w:rsidP="006362C2">
      <w:pPr>
        <w:rPr>
          <w:strike/>
        </w:rPr>
      </w:pPr>
      <w:r w:rsidRPr="006362C2">
        <w:t>Um rétt til björgunarlauna, sérstakrar þóknun, björgunarlaun og uppgjör þeirra fer samkvæmt ákvæðum siglingalaga.</w:t>
      </w:r>
    </w:p>
    <w:p w14:paraId="1B14E620" w14:textId="77777777" w:rsidR="006362C2" w:rsidRPr="006362C2" w:rsidRDefault="006362C2" w:rsidP="006362C2"/>
    <w:p w14:paraId="0BCD241B" w14:textId="77777777" w:rsidR="006362C2" w:rsidRPr="006362C2" w:rsidRDefault="006362C2" w:rsidP="006362C2">
      <w:pPr>
        <w:ind w:firstLine="0"/>
        <w:jc w:val="center"/>
      </w:pPr>
      <w:r w:rsidRPr="006362C2">
        <w:t xml:space="preserve">225. gr. </w:t>
      </w:r>
    </w:p>
    <w:p w14:paraId="57EEE86A" w14:textId="77777777" w:rsidR="006362C2" w:rsidRPr="006362C2" w:rsidRDefault="006362C2" w:rsidP="006362C2">
      <w:pPr>
        <w:ind w:firstLine="0"/>
        <w:jc w:val="center"/>
        <w:rPr>
          <w:i/>
        </w:rPr>
      </w:pPr>
      <w:r w:rsidRPr="006362C2">
        <w:rPr>
          <w:i/>
        </w:rPr>
        <w:t>Lögveð vegna björgunar.</w:t>
      </w:r>
    </w:p>
    <w:p w14:paraId="035704BA" w14:textId="77777777" w:rsidR="006362C2" w:rsidRPr="006362C2" w:rsidRDefault="006362C2" w:rsidP="006362C2">
      <w:r w:rsidRPr="006362C2">
        <w:t>Eigandi bjargaðs farms ábyrgist einungis björgunarlaun og sérstaka þóknun með verðmæti þess sem bjargað var. Slík krafa er tryggð með veði í andlagi björgunar og gengur það fyrir öllum öðrum veðböndum, enda sé andlag björgunar flutt til íslensks yfirráðasvæðis eða björgun fari fram innan leitar- og björgunarsvæði Íslands, eins og það er skilgreint á hverjum tíma. Veðkrafa sem stafar af síðari atburði gengur fyrir veðkröfu sem stafar af fyrri atburði. Kröfur sem eiga rót sína að rekja til sama atburðar skulu jafn réttháar.</w:t>
      </w:r>
    </w:p>
    <w:p w14:paraId="3C5CFB5C" w14:textId="77777777" w:rsidR="006362C2" w:rsidRPr="006362C2" w:rsidRDefault="006362C2" w:rsidP="006362C2">
      <w:r w:rsidRPr="006362C2">
        <w:t>Áður en andlag björgunar er afhent eiganda/umráðanda þess skal björgunarmanni heimilt að krefjast tryggingu fyrir greiðslu samkvæmt 224. gr.</w:t>
      </w:r>
    </w:p>
    <w:p w14:paraId="341E6A5A" w14:textId="77777777" w:rsidR="006362C2" w:rsidRPr="006362C2" w:rsidRDefault="006362C2" w:rsidP="006362C2">
      <w:r w:rsidRPr="006362C2">
        <w:t>Veðréttur skv. 1. mgr. fellur niður eftir þrjá mánuði ef hann er ekki þinglýstur og fjárhæð hans samþykkt, eða ef við á, skráður í alþjóðlegu réttindaskránna og fjárhæð samþykkt, eða mál höfðað til staðfestu veðrétti. Mál má höfða þar sem björgunarstarfi lauk eða þar sem andlag lögveðs er staðsett.</w:t>
      </w:r>
    </w:p>
    <w:p w14:paraId="0DE2DF35" w14:textId="77777777" w:rsidR="006362C2" w:rsidRPr="006362C2" w:rsidRDefault="006362C2" w:rsidP="006362C2">
      <w:r w:rsidRPr="006362C2">
        <w:t>Veðhafa skv. 1. mgr. skal óheimilt að ganga að veði hafi nægileg trygging, að meðtöldum vöxtum og innheimtukostnaði, verið boðin eða veitt.</w:t>
      </w:r>
    </w:p>
    <w:p w14:paraId="5399A5EE" w14:textId="77777777" w:rsidR="006362C2" w:rsidRPr="006362C2" w:rsidRDefault="006362C2" w:rsidP="006362C2">
      <w:pPr>
        <w:ind w:firstLine="0"/>
      </w:pPr>
    </w:p>
    <w:p w14:paraId="487F85B6" w14:textId="4BBE94E3" w:rsidR="006362C2" w:rsidRPr="006362C2" w:rsidRDefault="006362C2" w:rsidP="006362C2">
      <w:pPr>
        <w:keepNext/>
        <w:keepLines/>
        <w:spacing w:before="240"/>
        <w:ind w:left="567" w:hanging="567"/>
        <w:outlineLvl w:val="0"/>
        <w:rPr>
          <w:rFonts w:asciiTheme="majorHAnsi" w:eastAsiaTheme="majorEastAsia" w:hAnsiTheme="majorHAnsi" w:cstheme="majorBidi"/>
          <w:color w:val="0070C0"/>
          <w:sz w:val="22"/>
        </w:rPr>
      </w:pPr>
      <w:r w:rsidRPr="006362C2">
        <w:rPr>
          <w:rFonts w:asciiTheme="majorHAnsi" w:eastAsiaTheme="majorEastAsia" w:hAnsiTheme="majorHAnsi" w:cstheme="majorBidi"/>
          <w:color w:val="0070C0"/>
          <w:sz w:val="22"/>
        </w:rPr>
        <w:t xml:space="preserve">Kafli </w:t>
      </w:r>
      <w:r w:rsidR="00F7203A">
        <w:rPr>
          <w:rFonts w:asciiTheme="majorHAnsi" w:eastAsiaTheme="majorEastAsia" w:hAnsiTheme="majorHAnsi" w:cstheme="majorBidi"/>
          <w:color w:val="0070C0"/>
          <w:sz w:val="22"/>
        </w:rPr>
        <w:t xml:space="preserve">XX. </w:t>
      </w:r>
      <w:r w:rsidRPr="006362C2">
        <w:rPr>
          <w:rFonts w:asciiTheme="majorHAnsi" w:eastAsiaTheme="majorEastAsia" w:hAnsiTheme="majorHAnsi" w:cstheme="majorBidi"/>
          <w:color w:val="0070C0"/>
          <w:sz w:val="22"/>
        </w:rPr>
        <w:t>– Valdheimildir, þvingunarúrræði og refsingar 226-257</w:t>
      </w:r>
    </w:p>
    <w:p w14:paraId="5F396052" w14:textId="77777777" w:rsidR="006362C2" w:rsidRPr="006362C2" w:rsidRDefault="006362C2" w:rsidP="006362C2">
      <w:pPr>
        <w:ind w:firstLine="0"/>
        <w:jc w:val="center"/>
        <w:rPr>
          <w:caps/>
        </w:rPr>
      </w:pPr>
      <w:r w:rsidRPr="006362C2">
        <w:rPr>
          <w:caps/>
        </w:rPr>
        <w:t>XX. KAFLI.</w:t>
      </w:r>
    </w:p>
    <w:p w14:paraId="37311563" w14:textId="77777777" w:rsidR="006362C2" w:rsidRPr="006362C2" w:rsidRDefault="006362C2" w:rsidP="006362C2">
      <w:pPr>
        <w:ind w:firstLine="0"/>
        <w:jc w:val="center"/>
        <w:rPr>
          <w:b/>
        </w:rPr>
      </w:pPr>
      <w:r w:rsidRPr="006362C2">
        <w:rPr>
          <w:b/>
        </w:rPr>
        <w:t>Valdheimildir, þvingunarúrræði og refsingar.</w:t>
      </w:r>
    </w:p>
    <w:p w14:paraId="710E4A82" w14:textId="77777777" w:rsidR="006362C2" w:rsidRPr="006362C2" w:rsidRDefault="006362C2" w:rsidP="006362C2">
      <w:pPr>
        <w:ind w:firstLine="0"/>
        <w:rPr>
          <w:i/>
          <w:iCs/>
          <w:szCs w:val="21"/>
        </w:rPr>
      </w:pPr>
      <w:r w:rsidRPr="006362C2">
        <w:rPr>
          <w:i/>
          <w:iCs/>
          <w:szCs w:val="21"/>
        </w:rPr>
        <w:t>Valdheimildir.</w:t>
      </w:r>
    </w:p>
    <w:p w14:paraId="4C4D4B5F" w14:textId="77777777" w:rsidR="006362C2" w:rsidRPr="006362C2" w:rsidRDefault="006362C2" w:rsidP="006362C2">
      <w:pPr>
        <w:ind w:firstLine="0"/>
        <w:jc w:val="center"/>
        <w:rPr>
          <w:i/>
          <w:iCs/>
          <w:szCs w:val="21"/>
        </w:rPr>
      </w:pPr>
      <w:r w:rsidRPr="006362C2">
        <w:t>226. gr.</w:t>
      </w:r>
    </w:p>
    <w:p w14:paraId="4C5155F3" w14:textId="77777777" w:rsidR="006362C2" w:rsidRPr="006362C2" w:rsidRDefault="006362C2" w:rsidP="006362C2">
      <w:pPr>
        <w:ind w:firstLine="0"/>
        <w:jc w:val="center"/>
        <w:rPr>
          <w:i/>
          <w:szCs w:val="21"/>
        </w:rPr>
      </w:pPr>
      <w:r w:rsidRPr="006362C2">
        <w:rPr>
          <w:i/>
          <w:szCs w:val="21"/>
        </w:rPr>
        <w:t>Almennar eftirlitsheimildir.</w:t>
      </w:r>
    </w:p>
    <w:p w14:paraId="675B2E55" w14:textId="77777777" w:rsidR="006362C2" w:rsidRPr="006362C2" w:rsidRDefault="006362C2" w:rsidP="006362C2">
      <w:pPr>
        <w:rPr>
          <w:szCs w:val="21"/>
        </w:rPr>
      </w:pPr>
      <w:r w:rsidRPr="006362C2">
        <w:rPr>
          <w:szCs w:val="21"/>
        </w:rPr>
        <w:t>Lögbærum stjórnvöldum og starfsfólki þeirra, sem hefur heimild viðkomandi stjórnvalds til að sinna vottun og eftirliti, er heimilt að:</w:t>
      </w:r>
    </w:p>
    <w:p w14:paraId="300D51AA" w14:textId="4B7888DC" w:rsidR="006362C2" w:rsidRPr="006362C2" w:rsidRDefault="006362C2" w:rsidP="00B90318">
      <w:pPr>
        <w:pStyle w:val="Mlsgreinlista"/>
        <w:numPr>
          <w:ilvl w:val="0"/>
          <w:numId w:val="87"/>
        </w:numPr>
      </w:pPr>
      <w:r w:rsidRPr="006362C2">
        <w:t>óska eftir skýringum og krefja þá aðila sem stofnunin hefur gefið vottorð</w:t>
      </w:r>
      <w:r w:rsidR="00F455C3" w:rsidRPr="00F455C3">
        <w:t>, réttindi, leyfi og fullgilding</w:t>
      </w:r>
      <w:r w:rsidR="00545582">
        <w:t>u,</w:t>
      </w:r>
      <w:r w:rsidRPr="006362C2">
        <w:t xml:space="preserve"> eða þá sem hafa gef</w:t>
      </w:r>
      <w:r w:rsidRPr="006362C2">
        <w:softHyphen/>
        <w:t>ið út yfirlýsingu</w:t>
      </w:r>
      <w:r w:rsidR="00545582">
        <w:t>,</w:t>
      </w:r>
      <w:r w:rsidRPr="006362C2">
        <w:t xml:space="preserve"> um að láta henni í té allar nauðsynlegar upplýsingar, hvort sem er munn</w:t>
      </w:r>
      <w:r w:rsidRPr="006362C2">
        <w:softHyphen/>
        <w:t>lega eða skriflega, á öllum staðreyndum, skjölum, hlutum, verklagi eða öðru við</w:t>
      </w:r>
      <w:r w:rsidRPr="006362C2">
        <w:softHyphen/>
        <w:t>fangs</w:t>
      </w:r>
      <w:r w:rsidRPr="006362C2">
        <w:softHyphen/>
        <w:t>efni sem tengist mati á því hvort eftirlitsskyldur aðili fari að lögum þessum og reglu</w:t>
      </w:r>
      <w:r w:rsidRPr="006362C2">
        <w:softHyphen/>
        <w:t>gerð</w:t>
      </w:r>
      <w:r w:rsidRPr="006362C2">
        <w:softHyphen/>
        <w:t>um settum á grundvelli þeirra,</w:t>
      </w:r>
    </w:p>
    <w:p w14:paraId="0A02B7FC" w14:textId="77777777" w:rsidR="006362C2" w:rsidRPr="006362C2" w:rsidRDefault="006362C2" w:rsidP="00B90318">
      <w:pPr>
        <w:pStyle w:val="Mlsgreinlista"/>
        <w:numPr>
          <w:ilvl w:val="0"/>
          <w:numId w:val="87"/>
        </w:numPr>
      </w:pPr>
      <w:r w:rsidRPr="006362C2">
        <w:lastRenderedPageBreak/>
        <w:t>fara inn á land, athafnasvæði og í mannvirki, þ.m.t. flugvelli, flugstöðvar og starfsstöðvar eftir</w:t>
      </w:r>
      <w:r w:rsidRPr="006362C2">
        <w:softHyphen/>
        <w:t>lits</w:t>
      </w:r>
      <w:r w:rsidRPr="006362C2">
        <w:softHyphen/>
        <w:t>skyldra aðila, og í farartæki eftirlitsskyldra aðila,</w:t>
      </w:r>
    </w:p>
    <w:p w14:paraId="2558EE21" w14:textId="77777777" w:rsidR="006362C2" w:rsidRPr="006362C2" w:rsidRDefault="006362C2" w:rsidP="00B90318">
      <w:pPr>
        <w:pStyle w:val="Mlsgreinlista"/>
        <w:numPr>
          <w:ilvl w:val="0"/>
          <w:numId w:val="87"/>
        </w:numPr>
      </w:pPr>
      <w:r w:rsidRPr="006362C2">
        <w:t xml:space="preserve">gera úttekt á starfsstöðvum eftirlitsskyldra aðila og í því skyni er fyrirsvarsfólki aðila skylt að veita þann aðgang og atbeina sem lögbær stjórnvöld krefjast, </w:t>
      </w:r>
    </w:p>
    <w:p w14:paraId="5FB42893" w14:textId="77777777" w:rsidR="006362C2" w:rsidRPr="006362C2" w:rsidRDefault="006362C2" w:rsidP="00B90318">
      <w:pPr>
        <w:pStyle w:val="Mlsgreinlista"/>
        <w:numPr>
          <w:ilvl w:val="0"/>
          <w:numId w:val="87"/>
        </w:numPr>
      </w:pPr>
      <w:r w:rsidRPr="006362C2">
        <w:t>rannsaka efni, skýrslur og gögn sem eftirlitsskyldir aðilar ráða yfir eða hafa aðgang að, þ.m.t. vottorð, skrár, verklagsreglur og annað tengt efni, og afrita eða gera útdrátt úr öll</w:t>
      </w:r>
      <w:r w:rsidRPr="006362C2">
        <w:softHyphen/>
        <w:t xml:space="preserve">um viðeigandi skjölum, óháð því í hvaða miðli umræddar upplýsingar eru geymdar, </w:t>
      </w:r>
    </w:p>
    <w:p w14:paraId="1D857F46" w14:textId="77777777" w:rsidR="006362C2" w:rsidRPr="006362C2" w:rsidRDefault="006362C2" w:rsidP="00B90318">
      <w:pPr>
        <w:pStyle w:val="Mlsgreinlista"/>
        <w:numPr>
          <w:ilvl w:val="0"/>
          <w:numId w:val="87"/>
        </w:numPr>
      </w:pPr>
      <w:r w:rsidRPr="006362C2">
        <w:t xml:space="preserve">láta fara fram úttektir og skoðanir, þ.m.t. fyrirvaralausar skoðanir, sannprófanir á búnaði og tækjum, sannprófun á verklagi eða ráðstöfunum í þágu öryggis eða verndar, </w:t>
      </w:r>
    </w:p>
    <w:p w14:paraId="25705B2D" w14:textId="77777777" w:rsidR="006362C2" w:rsidRPr="006362C2" w:rsidRDefault="006362C2" w:rsidP="00B90318">
      <w:pPr>
        <w:pStyle w:val="Mlsgreinlista"/>
        <w:numPr>
          <w:ilvl w:val="0"/>
          <w:numId w:val="87"/>
        </w:numPr>
      </w:pPr>
      <w:r w:rsidRPr="006362C2">
        <w:t>gera prufukaup á vörum eða þjónustu, undir fölsku nafni ef nauðsyn krefur, til að koma upp um brot og til að afla sönnunargagna, þ.e. á grundvelli heimildar til þess að skoða, athuga, rannsaka, hluta sundur eða prófa vöru eða þjónustu,</w:t>
      </w:r>
    </w:p>
    <w:p w14:paraId="62669068" w14:textId="77777777" w:rsidR="006362C2" w:rsidRPr="006362C2" w:rsidRDefault="006362C2" w:rsidP="00B90318">
      <w:pPr>
        <w:pStyle w:val="Mlsgreinlista"/>
        <w:numPr>
          <w:ilvl w:val="0"/>
          <w:numId w:val="87"/>
        </w:numPr>
      </w:pPr>
      <w:r w:rsidRPr="006362C2">
        <w:t>grípa til ráðstafana eða fylgja málum eftir, eins og við á.</w:t>
      </w:r>
    </w:p>
    <w:p w14:paraId="13BED56D" w14:textId="77777777" w:rsidR="006362C2" w:rsidRPr="006362C2" w:rsidRDefault="006362C2" w:rsidP="006362C2">
      <w:pPr>
        <w:rPr>
          <w:szCs w:val="21"/>
        </w:rPr>
      </w:pPr>
      <w:r w:rsidRPr="006362C2">
        <w:rPr>
          <w:szCs w:val="21"/>
        </w:rPr>
        <w:t>Í þeim tilgangi að ákvarða hvort handhafi vottunar sem stofnunin hefur gefið út eða yfir</w:t>
      </w:r>
      <w:r w:rsidRPr="006362C2">
        <w:rPr>
          <w:szCs w:val="21"/>
        </w:rPr>
        <w:softHyphen/>
        <w:t>lýs</w:t>
      </w:r>
      <w:r w:rsidRPr="006362C2">
        <w:rPr>
          <w:szCs w:val="21"/>
        </w:rPr>
        <w:softHyphen/>
        <w:t>ingar</w:t>
      </w:r>
      <w:r w:rsidRPr="006362C2" w:rsidDel="00D57429">
        <w:rPr>
          <w:szCs w:val="21"/>
        </w:rPr>
        <w:t xml:space="preserve"> </w:t>
      </w:r>
      <w:r w:rsidRPr="006362C2">
        <w:rPr>
          <w:szCs w:val="21"/>
        </w:rPr>
        <w:t>sem lögð hefur verið fyrir stofnunina framfylgi lögum þessum eða reglugerðum sett</w:t>
      </w:r>
      <w:r w:rsidRPr="006362C2">
        <w:rPr>
          <w:szCs w:val="21"/>
        </w:rPr>
        <w:softHyphen/>
        <w:t>um á grundvelli þeirra skal lögbærum stjórnvöldum einnig vera heimilt að beita framan</w:t>
      </w:r>
      <w:r w:rsidRPr="006362C2">
        <w:rPr>
          <w:szCs w:val="21"/>
        </w:rPr>
        <w:softHyphen/>
        <w:t>greind</w:t>
      </w:r>
      <w:r w:rsidRPr="006362C2">
        <w:rPr>
          <w:szCs w:val="21"/>
        </w:rPr>
        <w:softHyphen/>
        <w:t>um heimildum gagnvart öðrum lögaðilum eða einstaklingum sem búast má við að hafi sannar</w:t>
      </w:r>
      <w:r w:rsidRPr="006362C2">
        <w:rPr>
          <w:szCs w:val="21"/>
        </w:rPr>
        <w:softHyphen/>
        <w:t xml:space="preserve">lega aðgang að upplýsingum sem máli skipta vegna verkefna og eftirlits stofnunarinnar. </w:t>
      </w:r>
    </w:p>
    <w:p w14:paraId="1B0E82CD" w14:textId="77777777" w:rsidR="006362C2" w:rsidRPr="006362C2" w:rsidRDefault="006362C2" w:rsidP="006362C2">
      <w:pPr>
        <w:rPr>
          <w:szCs w:val="21"/>
        </w:rPr>
      </w:pPr>
      <w:r w:rsidRPr="006362C2">
        <w:rPr>
          <w:szCs w:val="21"/>
        </w:rPr>
        <w:t>Valdheimildum skal beitt að teknu tilhlýðilegu tilliti til meðalhófsreglunnar og lögmætra hags</w:t>
      </w:r>
      <w:r w:rsidRPr="006362C2">
        <w:rPr>
          <w:szCs w:val="21"/>
        </w:rPr>
        <w:softHyphen/>
        <w:t xml:space="preserve">muna framangreindra aðila. </w:t>
      </w:r>
    </w:p>
    <w:p w14:paraId="16BCC1E6" w14:textId="77777777" w:rsidR="006362C2" w:rsidRPr="006362C2" w:rsidRDefault="006362C2" w:rsidP="006362C2">
      <w:pPr>
        <w:rPr>
          <w:szCs w:val="21"/>
        </w:rPr>
      </w:pPr>
      <w:r w:rsidRPr="006362C2">
        <w:rPr>
          <w:szCs w:val="21"/>
        </w:rPr>
        <w:t>Samgöngustofu og eftir atvikum öðrum stjórnvöldum hér á landi skal að beiðni Flug</w:t>
      </w:r>
      <w:r w:rsidRPr="006362C2">
        <w:rPr>
          <w:szCs w:val="21"/>
        </w:rPr>
        <w:softHyphen/>
        <w:t>öryggis</w:t>
      </w:r>
      <w:r w:rsidRPr="006362C2">
        <w:rPr>
          <w:szCs w:val="21"/>
        </w:rPr>
        <w:softHyphen/>
        <w:t>stofnunar Evrópusambandsins skylt að aðstoða stofnunina við eftirlit.</w:t>
      </w:r>
    </w:p>
    <w:p w14:paraId="62675CB5" w14:textId="77777777" w:rsidR="006362C2" w:rsidRPr="006362C2" w:rsidRDefault="006362C2" w:rsidP="006362C2">
      <w:pPr>
        <w:rPr>
          <w:szCs w:val="21"/>
        </w:rPr>
      </w:pPr>
      <w:bookmarkStart w:id="67" w:name="_Hlk29540897"/>
    </w:p>
    <w:p w14:paraId="325C88E3" w14:textId="77777777" w:rsidR="006362C2" w:rsidRPr="006362C2" w:rsidRDefault="006362C2" w:rsidP="006362C2">
      <w:pPr>
        <w:ind w:firstLine="0"/>
        <w:jc w:val="center"/>
      </w:pPr>
      <w:r w:rsidRPr="006362C2">
        <w:t>227. gr.</w:t>
      </w:r>
    </w:p>
    <w:p w14:paraId="22FC2CFB" w14:textId="77777777" w:rsidR="006362C2" w:rsidRPr="006362C2" w:rsidRDefault="006362C2" w:rsidP="006362C2">
      <w:pPr>
        <w:ind w:firstLine="0"/>
        <w:jc w:val="center"/>
        <w:rPr>
          <w:i/>
          <w:szCs w:val="21"/>
        </w:rPr>
      </w:pPr>
      <w:r w:rsidRPr="006362C2">
        <w:rPr>
          <w:i/>
          <w:szCs w:val="21"/>
        </w:rPr>
        <w:t>Loftför.</w:t>
      </w:r>
    </w:p>
    <w:p w14:paraId="3F565BB8" w14:textId="77777777" w:rsidR="006362C2" w:rsidRPr="006362C2" w:rsidRDefault="006362C2" w:rsidP="006362C2">
      <w:pPr>
        <w:rPr>
          <w:szCs w:val="21"/>
        </w:rPr>
      </w:pPr>
      <w:r w:rsidRPr="006362C2">
        <w:rPr>
          <w:szCs w:val="21"/>
        </w:rPr>
        <w:t>Samgöngustofu og starfsfólki stofnunarinnar, sem hefur heimild til að sinna vottun og eftir</w:t>
      </w:r>
      <w:r w:rsidRPr="006362C2">
        <w:rPr>
          <w:szCs w:val="21"/>
        </w:rPr>
        <w:softHyphen/>
        <w:t>liti, er heimilt að rannsaka loftfar, farm þess og flugverja og sannreyna þau skjöl sem loft</w:t>
      </w:r>
      <w:r w:rsidRPr="006362C2">
        <w:rPr>
          <w:szCs w:val="21"/>
        </w:rPr>
        <w:softHyphen/>
        <w:t>far og flugverjar hafa meðferðis, þ.m.t. gögn er varða vottun loftfars, viðhald o.fl. Sama gildir um ómann</w:t>
      </w:r>
      <w:r w:rsidRPr="006362C2">
        <w:rPr>
          <w:szCs w:val="21"/>
        </w:rPr>
        <w:softHyphen/>
        <w:t xml:space="preserve">að loftfar og </w:t>
      </w:r>
      <w:proofErr w:type="spellStart"/>
      <w:r w:rsidRPr="006362C2">
        <w:rPr>
          <w:szCs w:val="21"/>
        </w:rPr>
        <w:t>fjarflugmann</w:t>
      </w:r>
      <w:proofErr w:type="spellEnd"/>
      <w:r w:rsidRPr="006362C2">
        <w:rPr>
          <w:szCs w:val="21"/>
        </w:rPr>
        <w:t xml:space="preserve"> þess. </w:t>
      </w:r>
    </w:p>
    <w:p w14:paraId="6F098712" w14:textId="77777777" w:rsidR="006362C2" w:rsidRPr="006362C2" w:rsidRDefault="006362C2" w:rsidP="006362C2">
      <w:pPr>
        <w:rPr>
          <w:szCs w:val="21"/>
        </w:rPr>
      </w:pPr>
      <w:r w:rsidRPr="006362C2">
        <w:rPr>
          <w:szCs w:val="21"/>
        </w:rPr>
        <w:t xml:space="preserve">Heimilt er að krefjast þess að loftfarið sé haft tiltækt til skoðunar, það </w:t>
      </w:r>
      <w:proofErr w:type="spellStart"/>
      <w:r w:rsidRPr="006362C2">
        <w:rPr>
          <w:szCs w:val="21"/>
        </w:rPr>
        <w:t>affermt</w:t>
      </w:r>
      <w:proofErr w:type="spellEnd"/>
      <w:r w:rsidRPr="006362C2">
        <w:rPr>
          <w:szCs w:val="21"/>
        </w:rPr>
        <w:t xml:space="preserve"> og prófflug og önnur próf fari fram og kalla flugverja loftfars, </w:t>
      </w:r>
      <w:proofErr w:type="spellStart"/>
      <w:r w:rsidRPr="006362C2">
        <w:rPr>
          <w:szCs w:val="21"/>
        </w:rPr>
        <w:t>fjarflugmann</w:t>
      </w:r>
      <w:proofErr w:type="spellEnd"/>
      <w:r w:rsidRPr="006362C2">
        <w:rPr>
          <w:szCs w:val="21"/>
        </w:rPr>
        <w:t xml:space="preserve"> og aðra starfsmenn eftirlits</w:t>
      </w:r>
      <w:r w:rsidRPr="006362C2">
        <w:rPr>
          <w:szCs w:val="21"/>
        </w:rPr>
        <w:softHyphen/>
        <w:t>skylds aðila, þ.m.t. starfsmenn viðhaldsstöðva eða viðhaldsaðila, til aðstoðar eins og þurfa þyk</w:t>
      </w:r>
      <w:r w:rsidRPr="006362C2">
        <w:rPr>
          <w:szCs w:val="21"/>
        </w:rPr>
        <w:softHyphen/>
        <w:t>ir.</w:t>
      </w:r>
    </w:p>
    <w:p w14:paraId="5B8FA696" w14:textId="77777777" w:rsidR="006362C2" w:rsidRPr="006362C2" w:rsidRDefault="006362C2" w:rsidP="006362C2">
      <w:pPr>
        <w:rPr>
          <w:szCs w:val="21"/>
        </w:rPr>
      </w:pPr>
      <w:r w:rsidRPr="006362C2">
        <w:rPr>
          <w:szCs w:val="21"/>
        </w:rPr>
        <w:t>Rannsókn skal fara fram af þeirri nærgætni sem kostur er. Flugrekanda/umráðanda loftfars skal tilkynnt um niðurstöður rannsóknar.</w:t>
      </w:r>
    </w:p>
    <w:p w14:paraId="30F6BBCF" w14:textId="77777777" w:rsidR="006362C2" w:rsidRPr="006362C2" w:rsidRDefault="006362C2" w:rsidP="006362C2">
      <w:pPr>
        <w:rPr>
          <w:szCs w:val="21"/>
        </w:rPr>
      </w:pPr>
      <w:r w:rsidRPr="006362C2">
        <w:rPr>
          <w:szCs w:val="21"/>
        </w:rPr>
        <w:t>Samgöngustofu er heimilt að leggja bann við för loftfarsins ef rannsókn loftfars og skjala sem loftfar og flugverjar/fjarflugmaður hafa meðferðis leiðir í ljós alvarleg frávik eða fyrir</w:t>
      </w:r>
      <w:r w:rsidRPr="006362C2">
        <w:rPr>
          <w:szCs w:val="21"/>
        </w:rPr>
        <w:softHyphen/>
        <w:t>hug</w:t>
      </w:r>
      <w:r w:rsidRPr="006362C2">
        <w:rPr>
          <w:szCs w:val="21"/>
        </w:rPr>
        <w:softHyphen/>
        <w:t>að er eða líklegt að loftfarinu verði flogið án þess að flugrekandi/umráðandi loftfarsins hafi lokið viðeigandi aðgerðum til úrbóta eða ástæða er til að ætla að loftfari verði flogið and</w:t>
      </w:r>
      <w:r w:rsidRPr="006362C2">
        <w:rPr>
          <w:szCs w:val="21"/>
        </w:rPr>
        <w:softHyphen/>
        <w:t>stætt ákvæðum laga þessara eða öðrum lögum og reglugerðum settum samkvæmt þeim. Rekstrar</w:t>
      </w:r>
      <w:r w:rsidRPr="006362C2">
        <w:rPr>
          <w:szCs w:val="21"/>
        </w:rPr>
        <w:softHyphen/>
        <w:t>aðilum rekstrarstjórnunar flugumferðar og flugleiðsöguþjónustu, rekstraraðilum flug</w:t>
      </w:r>
      <w:r w:rsidRPr="006362C2">
        <w:rPr>
          <w:szCs w:val="21"/>
        </w:rPr>
        <w:softHyphen/>
        <w:t>vall</w:t>
      </w:r>
      <w:r w:rsidRPr="006362C2">
        <w:rPr>
          <w:szCs w:val="21"/>
        </w:rPr>
        <w:softHyphen/>
        <w:t>ar og lögreglu er skylt að veita stofnuninni aðstoð til að framfylgja slíku banni.</w:t>
      </w:r>
    </w:p>
    <w:p w14:paraId="048FBC95" w14:textId="77777777" w:rsidR="006362C2" w:rsidRPr="006362C2" w:rsidRDefault="006362C2" w:rsidP="006362C2">
      <w:pPr>
        <w:rPr>
          <w:szCs w:val="21"/>
        </w:rPr>
      </w:pPr>
      <w:r w:rsidRPr="006362C2">
        <w:rPr>
          <w:szCs w:val="21"/>
        </w:rPr>
        <w:t>Ákvæði þetta tekur jafnt til loftfara sem skráð eru hér á landi, loftfara sem starfrækt eru hér á landi án skráningar og erlendra loftfara.</w:t>
      </w:r>
    </w:p>
    <w:p w14:paraId="19426571" w14:textId="77777777" w:rsidR="006362C2" w:rsidRPr="006362C2" w:rsidRDefault="006362C2" w:rsidP="006362C2">
      <w:pPr>
        <w:rPr>
          <w:szCs w:val="21"/>
        </w:rPr>
      </w:pPr>
      <w:r w:rsidRPr="006362C2">
        <w:rPr>
          <w:szCs w:val="21"/>
        </w:rPr>
        <w:t>Ráðherra er heimilt að kveða nánar á um skilyrði banns við för loftfars, afléttingu þess, verk</w:t>
      </w:r>
      <w:r w:rsidRPr="006362C2">
        <w:rPr>
          <w:szCs w:val="21"/>
        </w:rPr>
        <w:softHyphen/>
        <w:t>lag og upplýsingamiðlun í reglugerð.</w:t>
      </w:r>
    </w:p>
    <w:p w14:paraId="233A5434" w14:textId="77777777" w:rsidR="006362C2" w:rsidRPr="006362C2" w:rsidRDefault="006362C2" w:rsidP="006362C2">
      <w:pPr>
        <w:jc w:val="center"/>
        <w:rPr>
          <w:szCs w:val="21"/>
        </w:rPr>
      </w:pPr>
    </w:p>
    <w:p w14:paraId="0FBD128E" w14:textId="77777777" w:rsidR="006362C2" w:rsidRPr="006362C2" w:rsidRDefault="006362C2" w:rsidP="006362C2">
      <w:pPr>
        <w:ind w:firstLine="0"/>
        <w:jc w:val="center"/>
      </w:pPr>
      <w:r w:rsidRPr="006362C2">
        <w:lastRenderedPageBreak/>
        <w:t>228. gr.</w:t>
      </w:r>
    </w:p>
    <w:p w14:paraId="637D85E2" w14:textId="77777777" w:rsidR="006362C2" w:rsidRPr="006362C2" w:rsidRDefault="006362C2" w:rsidP="006362C2">
      <w:pPr>
        <w:ind w:firstLine="0"/>
        <w:jc w:val="center"/>
        <w:rPr>
          <w:i/>
        </w:rPr>
      </w:pPr>
      <w:r w:rsidRPr="006362C2">
        <w:rPr>
          <w:i/>
        </w:rPr>
        <w:t>Takmörkun eða bann á flugi loftfara á grundvelli flugöryggis.</w:t>
      </w:r>
    </w:p>
    <w:p w14:paraId="6186270F" w14:textId="77777777" w:rsidR="006362C2" w:rsidRPr="006362C2" w:rsidRDefault="006362C2" w:rsidP="006362C2">
      <w:pPr>
        <w:rPr>
          <w:szCs w:val="21"/>
        </w:rPr>
      </w:pPr>
      <w:r w:rsidRPr="006362C2">
        <w:rPr>
          <w:szCs w:val="21"/>
        </w:rPr>
        <w:t>Á grundvelli flugöryggis skal Samgöngustofu heimilt að banna og/eða takmarka flug loft</w:t>
      </w:r>
      <w:r w:rsidRPr="006362C2">
        <w:rPr>
          <w:szCs w:val="21"/>
        </w:rPr>
        <w:softHyphen/>
        <w:t>fara og eða tækja og búnaðar sem ferðast um loftið en teljast ekki loftför innan íslensks yfirráðasvæðis, þ.m.t. tilteknar tegundir eða flokka loftfara, tækja og búnaðar sem ferðast um loftið en teljast ekki loftför, loftför skráð eða starfrækt frá tilteknum ríkjum eða af tilteknum flugrekend</w:t>
      </w:r>
      <w:r w:rsidRPr="006362C2">
        <w:rPr>
          <w:szCs w:val="21"/>
        </w:rPr>
        <w:softHyphen/>
        <w:t xml:space="preserve">um/umráðendum. Ráðherra er heimilt að setja reglugerð þar sem nánar er kveðið á um setningu slíks banns, skilyrði, framkvæmd, afléttingu þess og upplýsingamiðlun. </w:t>
      </w:r>
    </w:p>
    <w:p w14:paraId="7295633B" w14:textId="77777777" w:rsidR="006362C2" w:rsidRPr="006362C2" w:rsidRDefault="006362C2" w:rsidP="006362C2">
      <w:pPr>
        <w:rPr>
          <w:szCs w:val="21"/>
        </w:rPr>
      </w:pPr>
      <w:r w:rsidRPr="006362C2">
        <w:rPr>
          <w:szCs w:val="21"/>
        </w:rPr>
        <w:t>Samgöngustofu er heimilt að banna flug yfir hljóðhraða innan íslensks yfirráðasvæðis.</w:t>
      </w:r>
    </w:p>
    <w:p w14:paraId="680CC724" w14:textId="5AB0EE59" w:rsidR="006362C2" w:rsidRPr="006362C2" w:rsidRDefault="00AB3829" w:rsidP="006362C2">
      <w:pPr>
        <w:rPr>
          <w:szCs w:val="21"/>
        </w:rPr>
      </w:pPr>
      <w:r>
        <w:rPr>
          <w:szCs w:val="21"/>
        </w:rPr>
        <w:t>Ráðherra er h</w:t>
      </w:r>
      <w:r w:rsidR="006362C2" w:rsidRPr="006362C2">
        <w:rPr>
          <w:szCs w:val="21"/>
        </w:rPr>
        <w:t>eimilt að setja reglugerð til innleiðingar EES-gerða um gerð og birtingu skrár yfir loft</w:t>
      </w:r>
      <w:r w:rsidR="006362C2" w:rsidRPr="006362C2">
        <w:rPr>
          <w:szCs w:val="21"/>
        </w:rPr>
        <w:softHyphen/>
        <w:t>för, flugrekendur og ríki sem sæta banni til flugs innan Evrópska efnahagssvæðisins á grund</w:t>
      </w:r>
      <w:r w:rsidR="006362C2" w:rsidRPr="006362C2">
        <w:rPr>
          <w:szCs w:val="21"/>
        </w:rPr>
        <w:softHyphen/>
        <w:t>velli flugöryggis. Heimilt er að vísa til erlends frumtexta skrárinnar í Stjórnartíðindum Evrópusambandsins í B-deild Stjórnartíðinda og telst það lögmæt birting.</w:t>
      </w:r>
    </w:p>
    <w:p w14:paraId="4D40A1E5" w14:textId="77777777" w:rsidR="006362C2" w:rsidRPr="006362C2" w:rsidRDefault="006362C2" w:rsidP="006362C2">
      <w:pPr>
        <w:rPr>
          <w:szCs w:val="21"/>
        </w:rPr>
      </w:pPr>
    </w:p>
    <w:p w14:paraId="438FA4A9" w14:textId="77777777" w:rsidR="006362C2" w:rsidRPr="006362C2" w:rsidRDefault="006362C2" w:rsidP="006362C2">
      <w:pPr>
        <w:ind w:firstLine="0"/>
        <w:jc w:val="center"/>
      </w:pPr>
      <w:bookmarkStart w:id="68" w:name="_Hlk29542776"/>
      <w:bookmarkEnd w:id="67"/>
      <w:r w:rsidRPr="006362C2">
        <w:t>229. gr.</w:t>
      </w:r>
    </w:p>
    <w:p w14:paraId="78ACB265" w14:textId="77777777" w:rsidR="006362C2" w:rsidRPr="006362C2" w:rsidRDefault="006362C2" w:rsidP="006362C2">
      <w:pPr>
        <w:ind w:firstLine="0"/>
        <w:jc w:val="center"/>
        <w:rPr>
          <w:i/>
          <w:szCs w:val="21"/>
        </w:rPr>
      </w:pPr>
      <w:r w:rsidRPr="006362C2">
        <w:rPr>
          <w:i/>
          <w:szCs w:val="21"/>
        </w:rPr>
        <w:t>Eftirlit með öryggi vara.</w:t>
      </w:r>
    </w:p>
    <w:p w14:paraId="1444C614" w14:textId="77777777" w:rsidR="006362C2" w:rsidRPr="006362C2" w:rsidRDefault="006362C2" w:rsidP="006362C2">
      <w:pPr>
        <w:rPr>
          <w:szCs w:val="21"/>
        </w:rPr>
      </w:pPr>
      <w:r w:rsidRPr="006362C2">
        <w:rPr>
          <w:szCs w:val="21"/>
        </w:rPr>
        <w:t>Samgöngustofa skal að eigin frumkvæði eða eftir ábendingu taka til meðferðar mál er varða eftirlit með öryggi vara, þ.m.t. ómannaðra loftfara, búnaðar, kerfa og kerfishluta sem falla undir lög þessi.</w:t>
      </w:r>
    </w:p>
    <w:p w14:paraId="2D6FAAA2" w14:textId="77777777" w:rsidR="006362C2" w:rsidRPr="006362C2" w:rsidRDefault="006362C2" w:rsidP="006362C2">
      <w:pPr>
        <w:rPr>
          <w:szCs w:val="21"/>
        </w:rPr>
      </w:pPr>
      <w:r w:rsidRPr="006362C2">
        <w:rPr>
          <w:szCs w:val="21"/>
        </w:rPr>
        <w:t>Ef vara skv. 1. mgr., sem er á markaði, uppfyllir ekki þær kröfur sem gerðar eru samkvæmt lög</w:t>
      </w:r>
      <w:r w:rsidRPr="006362C2">
        <w:rPr>
          <w:szCs w:val="21"/>
        </w:rPr>
        <w:softHyphen/>
        <w:t>um þessum og reglugerðum sem ráðherra setur getur Samgöngustofa krafist þess að mark</w:t>
      </w:r>
      <w:r w:rsidRPr="006362C2">
        <w:rPr>
          <w:szCs w:val="21"/>
        </w:rPr>
        <w:softHyphen/>
        <w:t>aðs</w:t>
      </w:r>
      <w:r w:rsidRPr="006362C2">
        <w:rPr>
          <w:szCs w:val="21"/>
        </w:rPr>
        <w:softHyphen/>
        <w:t>aðili geri viðeigandi úrbætur. Ef ekki er orðið við þeirri kröfu skal Samgöngustofa gera all</w:t>
      </w:r>
      <w:r w:rsidRPr="006362C2">
        <w:rPr>
          <w:szCs w:val="21"/>
        </w:rPr>
        <w:softHyphen/>
        <w:t>ar viðeigandi ráðstafanir til að takmarka eða banna að varan sé boðin fram á markaði eða tryggja að hún sé afturkölluð eða tekin af markaði.</w:t>
      </w:r>
    </w:p>
    <w:p w14:paraId="2FF1D9A0" w14:textId="77777777" w:rsidR="006362C2" w:rsidRPr="006362C2" w:rsidRDefault="006362C2" w:rsidP="006362C2">
      <w:pPr>
        <w:rPr>
          <w:szCs w:val="21"/>
        </w:rPr>
      </w:pPr>
      <w:r w:rsidRPr="006362C2">
        <w:rPr>
          <w:szCs w:val="21"/>
        </w:rPr>
        <w:t>Af ástæðum er tengjast almannaöryggi, -heilbrigði og -hagsmunum skal Samgöngustofu heim</w:t>
      </w:r>
      <w:r w:rsidRPr="006362C2">
        <w:rPr>
          <w:szCs w:val="21"/>
        </w:rPr>
        <w:softHyphen/>
        <w:t>ilt að krefjast þess að markaðsaðili grípi til allra viðeigandi aðgerða til að tryggja að áhætta stafi ekki af viðkomandi vöru þegar hún er sett á markað, taki vöruna af markaði eða inn</w:t>
      </w:r>
      <w:r w:rsidRPr="006362C2">
        <w:rPr>
          <w:szCs w:val="21"/>
        </w:rPr>
        <w:softHyphen/>
        <w:t xml:space="preserve">kalli hana innan hæfilegs frests miðað við eðli áhættunnar. </w:t>
      </w:r>
    </w:p>
    <w:p w14:paraId="6C36A19E" w14:textId="77777777" w:rsidR="006362C2" w:rsidRPr="006362C2" w:rsidRDefault="006362C2" w:rsidP="006362C2">
      <w:pPr>
        <w:rPr>
          <w:szCs w:val="21"/>
        </w:rPr>
      </w:pPr>
      <w:r w:rsidRPr="006362C2">
        <w:rPr>
          <w:szCs w:val="21"/>
        </w:rPr>
        <w:t>Samgöngustofa getur gert kröfu um að eigendur, flugrekendur/umráðendur, rekstraraðilar, fram</w:t>
      </w:r>
      <w:r w:rsidRPr="006362C2">
        <w:rPr>
          <w:szCs w:val="21"/>
        </w:rPr>
        <w:softHyphen/>
        <w:t>leiðendur, innflytjendur eða dreifingaraðilar afhendi stofnuninni allar upplýsingar er varða vörur skv. 1. mgr. sem settar hafa verið á markað eða ráðgert er að setja á markað. Með slík</w:t>
      </w:r>
      <w:r w:rsidRPr="006362C2">
        <w:rPr>
          <w:szCs w:val="21"/>
        </w:rPr>
        <w:softHyphen/>
        <w:t>ar upplýsingar skal farið sem trúnaðarmál.</w:t>
      </w:r>
    </w:p>
    <w:p w14:paraId="06E32A14" w14:textId="77777777" w:rsidR="006362C2" w:rsidRPr="006362C2" w:rsidRDefault="006362C2" w:rsidP="006362C2">
      <w:pPr>
        <w:rPr>
          <w:szCs w:val="21"/>
        </w:rPr>
      </w:pPr>
    </w:p>
    <w:p w14:paraId="53D20886" w14:textId="77777777" w:rsidR="006362C2" w:rsidRPr="006362C2" w:rsidRDefault="006362C2" w:rsidP="006362C2">
      <w:pPr>
        <w:ind w:firstLine="0"/>
        <w:jc w:val="center"/>
      </w:pPr>
      <w:r w:rsidRPr="006362C2">
        <w:t>230. gr.</w:t>
      </w:r>
    </w:p>
    <w:p w14:paraId="3B9DCC8E" w14:textId="77777777" w:rsidR="006362C2" w:rsidRPr="006362C2" w:rsidRDefault="006362C2" w:rsidP="006362C2">
      <w:pPr>
        <w:ind w:left="284" w:firstLine="0"/>
        <w:jc w:val="center"/>
        <w:rPr>
          <w:i/>
          <w:szCs w:val="21"/>
        </w:rPr>
      </w:pPr>
      <w:r w:rsidRPr="006362C2">
        <w:rPr>
          <w:i/>
          <w:szCs w:val="21"/>
        </w:rPr>
        <w:t>Allsherjarregla og öryggi.</w:t>
      </w:r>
    </w:p>
    <w:p w14:paraId="2FBD2F31" w14:textId="77777777" w:rsidR="006362C2" w:rsidRPr="006362C2" w:rsidRDefault="006362C2" w:rsidP="006362C2">
      <w:pPr>
        <w:rPr>
          <w:szCs w:val="21"/>
        </w:rPr>
      </w:pPr>
      <w:r w:rsidRPr="006362C2">
        <w:rPr>
          <w:szCs w:val="21"/>
        </w:rPr>
        <w:t>Lögbærum stjórnvöldum</w:t>
      </w:r>
      <w:r w:rsidRPr="006362C2">
        <w:rPr>
          <w:sz w:val="20"/>
          <w:szCs w:val="20"/>
        </w:rPr>
        <w:t xml:space="preserve"> og lög</w:t>
      </w:r>
      <w:r w:rsidRPr="006362C2">
        <w:rPr>
          <w:sz w:val="20"/>
          <w:szCs w:val="20"/>
        </w:rPr>
        <w:softHyphen/>
        <w:t>reglu er heimilt</w:t>
      </w:r>
      <w:r w:rsidRPr="006362C2">
        <w:rPr>
          <w:szCs w:val="21"/>
        </w:rPr>
        <w:t xml:space="preserve"> að: </w:t>
      </w:r>
    </w:p>
    <w:p w14:paraId="07C828D8" w14:textId="77777777" w:rsidR="006362C2" w:rsidRPr="006362C2" w:rsidRDefault="006362C2" w:rsidP="00B90318">
      <w:pPr>
        <w:pStyle w:val="Mlsgreinlista"/>
        <w:numPr>
          <w:ilvl w:val="0"/>
          <w:numId w:val="88"/>
        </w:numPr>
      </w:pPr>
      <w:r w:rsidRPr="006362C2">
        <w:t xml:space="preserve">skipa loftfari að víkja af fyrirhugaðri flugleið og eða lenda, </w:t>
      </w:r>
    </w:p>
    <w:p w14:paraId="24D3A93B" w14:textId="77777777" w:rsidR="006362C2" w:rsidRPr="006362C2" w:rsidRDefault="006362C2" w:rsidP="00B90318">
      <w:pPr>
        <w:pStyle w:val="Mlsgreinlista"/>
        <w:numPr>
          <w:ilvl w:val="0"/>
          <w:numId w:val="88"/>
        </w:numPr>
      </w:pPr>
      <w:r w:rsidRPr="006362C2">
        <w:t xml:space="preserve">leggja bann við flugtaki eða lendingu, </w:t>
      </w:r>
    </w:p>
    <w:p w14:paraId="67101034" w14:textId="77777777" w:rsidR="006362C2" w:rsidRPr="006362C2" w:rsidRDefault="006362C2" w:rsidP="00B90318">
      <w:pPr>
        <w:pStyle w:val="Mlsgreinlista"/>
        <w:numPr>
          <w:ilvl w:val="0"/>
          <w:numId w:val="88"/>
        </w:numPr>
      </w:pPr>
      <w:r w:rsidRPr="006362C2">
        <w:t>viðhafa nauðsynlegar ráðstafanir til að takmarka eða hindra flug loftfara um tiltekið loft</w:t>
      </w:r>
      <w:r w:rsidRPr="006362C2">
        <w:softHyphen/>
        <w:t xml:space="preserve">rými, </w:t>
      </w:r>
    </w:p>
    <w:p w14:paraId="6E4A7793" w14:textId="77777777" w:rsidR="006362C2" w:rsidRPr="006362C2" w:rsidRDefault="006362C2" w:rsidP="006362C2">
      <w:pPr>
        <w:ind w:firstLine="0"/>
        <w:rPr>
          <w:szCs w:val="21"/>
        </w:rPr>
      </w:pPr>
      <w:r w:rsidRPr="006362C2">
        <w:rPr>
          <w:szCs w:val="21"/>
        </w:rPr>
        <w:t>enda miði slík aðgerð að því að halda uppi allsherjarreglu, tryggja öryggi, flugvernd eða vernda umhverfi, frið</w:t>
      </w:r>
      <w:r w:rsidRPr="006362C2">
        <w:rPr>
          <w:szCs w:val="21"/>
        </w:rPr>
        <w:softHyphen/>
        <w:t>helgi einkalífs og persónuupplýsingar. Veitanda flugumferðarþjónustu og rekstraraðila flugvallar er skylt að veita þá aðstoð sem þörf er á hverju sinni.</w:t>
      </w:r>
    </w:p>
    <w:p w14:paraId="39DA36B1" w14:textId="77777777" w:rsidR="006362C2" w:rsidRPr="006362C2" w:rsidRDefault="006362C2" w:rsidP="006362C2">
      <w:pPr>
        <w:rPr>
          <w:szCs w:val="21"/>
        </w:rPr>
      </w:pPr>
      <w:r w:rsidRPr="006362C2">
        <w:rPr>
          <w:szCs w:val="21"/>
        </w:rPr>
        <w:t>Sé loftfari skipað að lenda skal því lent svo skjótt sem kostur er. Ef skipun er ekki annars efnis skal loftfar, annað en ómannað loftfar, lenda á næsta flugvelli hér á landi sem er opinn al</w:t>
      </w:r>
      <w:r w:rsidRPr="006362C2">
        <w:rPr>
          <w:szCs w:val="21"/>
        </w:rPr>
        <w:softHyphen/>
        <w:t>menn</w:t>
      </w:r>
      <w:r w:rsidRPr="006362C2">
        <w:rPr>
          <w:szCs w:val="21"/>
        </w:rPr>
        <w:softHyphen/>
        <w:t>ingi og lenda má á. Ómönnuðu loftfari skal lent þar sem ekki skapast hætta á tjóni eða ónæði af lendingu þess.</w:t>
      </w:r>
    </w:p>
    <w:p w14:paraId="0370FA8C" w14:textId="77777777" w:rsidR="006362C2" w:rsidRPr="006362C2" w:rsidRDefault="006362C2" w:rsidP="006362C2">
      <w:pPr>
        <w:rPr>
          <w:szCs w:val="21"/>
        </w:rPr>
      </w:pPr>
      <w:r w:rsidRPr="006362C2">
        <w:rPr>
          <w:szCs w:val="21"/>
        </w:rPr>
        <w:lastRenderedPageBreak/>
        <w:t>Ef loftfar flýgur inn á svæði þar sem loftferðir eru bannaðar skal loftfarið tafarlaust fljúga út af svæðinu og tilkynna lögbæru stjórnvaldi.</w:t>
      </w:r>
    </w:p>
    <w:p w14:paraId="204882F6" w14:textId="77777777" w:rsidR="006362C2" w:rsidRPr="006362C2" w:rsidRDefault="006362C2" w:rsidP="006362C2">
      <w:pPr>
        <w:rPr>
          <w:szCs w:val="21"/>
        </w:rPr>
      </w:pPr>
      <w:r w:rsidRPr="006362C2">
        <w:rPr>
          <w:szCs w:val="21"/>
        </w:rPr>
        <w:t xml:space="preserve">Fari stjórnandi loftfars eða fjarflugmaður ekki eftir fyrirmælum þessarar greinar er lögreglu heimilt að hindra áframhaldandi flug loftfarsins með viðeigandi ráðum. </w:t>
      </w:r>
    </w:p>
    <w:p w14:paraId="18D4D064" w14:textId="77777777" w:rsidR="006362C2" w:rsidRPr="006362C2" w:rsidRDefault="006362C2" w:rsidP="006362C2">
      <w:pPr>
        <w:rPr>
          <w:szCs w:val="21"/>
        </w:rPr>
      </w:pPr>
      <w:r w:rsidRPr="006362C2">
        <w:rPr>
          <w:szCs w:val="21"/>
        </w:rPr>
        <w:t>Lögreglu er heimilt að leggja bann við flugtaki eða lendingu loftfars ef ástæða er til að ætla að það verði notað í því skyni að fremja brot gegn lögum þessum eða refsilögum.</w:t>
      </w:r>
    </w:p>
    <w:p w14:paraId="374B4892" w14:textId="4DC4CEEA" w:rsidR="006362C2" w:rsidRDefault="006362C2" w:rsidP="006362C2">
      <w:pPr>
        <w:rPr>
          <w:szCs w:val="21"/>
        </w:rPr>
      </w:pPr>
      <w:r w:rsidRPr="006362C2">
        <w:rPr>
          <w:szCs w:val="21"/>
        </w:rPr>
        <w:t xml:space="preserve">Heimildir 1.-5. mgr. þessarar greinar skulu einnig ná til tækja og hluta sem ferðast geta um loftið en teljast ekki loftför. </w:t>
      </w:r>
    </w:p>
    <w:p w14:paraId="1242BD8E" w14:textId="77777777" w:rsidR="00854E6C" w:rsidRPr="006362C2" w:rsidRDefault="00854E6C" w:rsidP="006362C2"/>
    <w:p w14:paraId="54E520D3" w14:textId="77777777" w:rsidR="006362C2" w:rsidRPr="006362C2" w:rsidRDefault="006362C2" w:rsidP="006362C2">
      <w:pPr>
        <w:ind w:firstLine="0"/>
        <w:jc w:val="center"/>
      </w:pPr>
      <w:r w:rsidRPr="006362C2">
        <w:t>231. gr.</w:t>
      </w:r>
    </w:p>
    <w:p w14:paraId="75291258" w14:textId="77777777" w:rsidR="006362C2" w:rsidRPr="006362C2" w:rsidRDefault="006362C2" w:rsidP="006362C2">
      <w:pPr>
        <w:ind w:firstLine="0"/>
        <w:jc w:val="center"/>
        <w:rPr>
          <w:i/>
        </w:rPr>
      </w:pPr>
      <w:r w:rsidRPr="006362C2">
        <w:rPr>
          <w:i/>
        </w:rPr>
        <w:t>Flugsamgöngur á hættutímum.</w:t>
      </w:r>
    </w:p>
    <w:p w14:paraId="43B1B60D" w14:textId="77777777" w:rsidR="006362C2" w:rsidRPr="006362C2" w:rsidRDefault="006362C2" w:rsidP="006362C2">
      <w:pPr>
        <w:rPr>
          <w:szCs w:val="21"/>
        </w:rPr>
      </w:pPr>
      <w:r w:rsidRPr="006362C2">
        <w:rPr>
          <w:szCs w:val="21"/>
        </w:rPr>
        <w:t>Þegar brýna nauðsyn ber til, svo sem vegna almannaöryggis eða allsherjarreglu, getur ráð</w:t>
      </w:r>
      <w:r w:rsidRPr="006362C2">
        <w:rPr>
          <w:szCs w:val="21"/>
        </w:rPr>
        <w:softHyphen/>
        <w:t xml:space="preserve">herra: </w:t>
      </w:r>
    </w:p>
    <w:p w14:paraId="13A1E2C6" w14:textId="77777777" w:rsidR="006362C2" w:rsidRPr="006362C2" w:rsidRDefault="006362C2" w:rsidP="00B90318">
      <w:pPr>
        <w:pStyle w:val="Mlsgreinlista"/>
        <w:numPr>
          <w:ilvl w:val="0"/>
          <w:numId w:val="89"/>
        </w:numPr>
      </w:pPr>
      <w:r w:rsidRPr="006362C2">
        <w:t xml:space="preserve">takmarkað eða bannað loftferðir almennt eða um hluta af íslensku yfirráðasvæði, </w:t>
      </w:r>
    </w:p>
    <w:p w14:paraId="4485756F" w14:textId="77777777" w:rsidR="006362C2" w:rsidRPr="006362C2" w:rsidRDefault="006362C2" w:rsidP="00B90318">
      <w:pPr>
        <w:pStyle w:val="Mlsgreinlista"/>
        <w:numPr>
          <w:ilvl w:val="0"/>
          <w:numId w:val="89"/>
        </w:numPr>
      </w:pPr>
      <w:r w:rsidRPr="006362C2">
        <w:t>takmarkað aðgang að flugvöllum og flugstöðvum, umferð og dvöl loftfara svo og umgengni eða dvöl á slíkum svæðum.</w:t>
      </w:r>
    </w:p>
    <w:p w14:paraId="4EF7034F" w14:textId="77777777" w:rsidR="006362C2" w:rsidRPr="006362C2" w:rsidRDefault="006362C2" w:rsidP="006362C2">
      <w:r w:rsidRPr="006362C2">
        <w:t xml:space="preserve">Ef </w:t>
      </w:r>
      <w:proofErr w:type="spellStart"/>
      <w:r w:rsidRPr="006362C2">
        <w:t>vástig</w:t>
      </w:r>
      <w:proofErr w:type="spellEnd"/>
      <w:r w:rsidRPr="006362C2">
        <w:t xml:space="preserve"> er hækkað vegna neyðar, yfirvofandi hættuástands eða ógnar er ráðherra heimilt að gefa út nauðsynleg fyrirmæli hvort sem er almenn eða sértæk til rekstraraðila flugvalla, rekstraraðila rekstrarstjórnun flugumferðar og flugleiðsöguþjónustu, flugrekenda/umráðenda loftfara, þjónustuaðila og annarra sem hafa starfsemi við eða innan flugvallarsvæðis og í eða við flugstöðvar í því skyni að gæta allsherjarreglu og öryggis. Slík fyrirmæli gilda aðeins meðan hækkað </w:t>
      </w:r>
      <w:proofErr w:type="spellStart"/>
      <w:r w:rsidRPr="006362C2">
        <w:t>vástig</w:t>
      </w:r>
      <w:proofErr w:type="spellEnd"/>
      <w:r w:rsidRPr="006362C2">
        <w:t xml:space="preserve"> varir og mæli þau ekki fyrir um gildistíma falla þau niður innan 30 daga frá útgáfu þeirra, ef þau eru ekki afturkölluð fyrr. Ef fyrirmæli eru verulega íþyngjandi og hafa í för með sér umtalsverðan kostnað fyrir aðila og kostnaður er meiri en ávinningu aðila skal endurgjald metið samkvæmt samkomulagi eða á grundvelli mats samkvæmt lögum um framkvæmd eignarnáms.</w:t>
      </w:r>
    </w:p>
    <w:p w14:paraId="7546BB52" w14:textId="77777777" w:rsidR="006362C2" w:rsidRPr="006362C2" w:rsidRDefault="006362C2" w:rsidP="006362C2">
      <w:pPr>
        <w:rPr>
          <w:szCs w:val="21"/>
        </w:rPr>
      </w:pPr>
      <w:r w:rsidRPr="006362C2">
        <w:rPr>
          <w:szCs w:val="21"/>
        </w:rPr>
        <w:t xml:space="preserve">Í því skyni að tryggja viðbúnað á landsvísu, skal ráðherra heimilt að beina því til eftirlitsskyldra aðila að veita aðstoð við skipulagningu viðbúnaðar og framkvæmd, þátttöku í æfingum og að tryggja öryggi og vernd þýðingarmikilla grunnvirkja, aðfangakeðju og samgangna. Ef veiting aðstoðar hefur í för með sér umtalsverðan kostnað fyrir aðila sem veitir liðsinni og kostnaður er meiri en ávinningur aðila af þátttöku, skal endurgjald metið samkvæmt samkomulagi eða á grundvelli mats samkvæmt lögum um framkvæmd eignarnáms. </w:t>
      </w:r>
    </w:p>
    <w:p w14:paraId="358D3FE3" w14:textId="77777777" w:rsidR="006362C2" w:rsidRPr="006362C2" w:rsidRDefault="006362C2" w:rsidP="006362C2">
      <w:pPr>
        <w:rPr>
          <w:szCs w:val="21"/>
        </w:rPr>
      </w:pPr>
    </w:p>
    <w:bookmarkEnd w:id="68"/>
    <w:p w14:paraId="06D8AE20" w14:textId="77777777" w:rsidR="006362C2" w:rsidRPr="006362C2" w:rsidRDefault="006362C2" w:rsidP="006362C2">
      <w:pPr>
        <w:ind w:firstLine="0"/>
        <w:jc w:val="center"/>
      </w:pPr>
      <w:r w:rsidRPr="006362C2">
        <w:t>232. gr.</w:t>
      </w:r>
    </w:p>
    <w:p w14:paraId="419CC01E" w14:textId="77777777" w:rsidR="006362C2" w:rsidRPr="006362C2" w:rsidRDefault="006362C2" w:rsidP="006362C2">
      <w:pPr>
        <w:ind w:firstLine="0"/>
        <w:jc w:val="center"/>
        <w:rPr>
          <w:i/>
          <w:szCs w:val="21"/>
        </w:rPr>
      </w:pPr>
      <w:r w:rsidRPr="006362C2">
        <w:rPr>
          <w:i/>
          <w:szCs w:val="21"/>
        </w:rPr>
        <w:t>Verndarráðstafanir.</w:t>
      </w:r>
    </w:p>
    <w:p w14:paraId="3583051B" w14:textId="77777777" w:rsidR="006362C2" w:rsidRPr="006362C2" w:rsidRDefault="006362C2" w:rsidP="006362C2">
      <w:pPr>
        <w:rPr>
          <w:szCs w:val="21"/>
        </w:rPr>
      </w:pPr>
      <w:r w:rsidRPr="006362C2">
        <w:rPr>
          <w:szCs w:val="21"/>
        </w:rPr>
        <w:t>Samgöngustofu er heimilt að ákvarða hvers konar ráðstafanir til að bregðast við byrjuðum eða yfirvofandi vanda er tengist öryggi í flugi ef:</w:t>
      </w:r>
    </w:p>
    <w:p w14:paraId="7E67BE36" w14:textId="77777777" w:rsidR="006362C2" w:rsidRPr="006362C2" w:rsidRDefault="006362C2" w:rsidP="00B90318">
      <w:pPr>
        <w:pStyle w:val="Mlsgreinlista"/>
        <w:numPr>
          <w:ilvl w:val="0"/>
          <w:numId w:val="90"/>
        </w:numPr>
      </w:pPr>
      <w:r w:rsidRPr="006362C2">
        <w:t xml:space="preserve">vandinn felur í sér alvarlega áhættu á sviði flugöryggis og þörf er á tafarlausum aðgerðum til að bregðast við, </w:t>
      </w:r>
    </w:p>
    <w:p w14:paraId="6CF922EA" w14:textId="77777777" w:rsidR="006362C2" w:rsidRPr="006362C2" w:rsidRDefault="006362C2" w:rsidP="00B90318">
      <w:pPr>
        <w:pStyle w:val="Mlsgreinlista"/>
        <w:numPr>
          <w:ilvl w:val="0"/>
          <w:numId w:val="90"/>
        </w:numPr>
      </w:pPr>
      <w:r w:rsidRPr="006362C2">
        <w:t>ekki er unnt að viðhafa önnur viðunandi viðbrögð á grundvelli laga þessara eða reglu</w:t>
      </w:r>
      <w:r w:rsidRPr="006362C2">
        <w:softHyphen/>
        <w:t xml:space="preserve">gerða settra samkvæmt þeim, </w:t>
      </w:r>
    </w:p>
    <w:p w14:paraId="2CBD4A3E" w14:textId="77777777" w:rsidR="006362C2" w:rsidRPr="006362C2" w:rsidRDefault="006362C2" w:rsidP="00B90318">
      <w:pPr>
        <w:pStyle w:val="Mlsgreinlista"/>
        <w:numPr>
          <w:ilvl w:val="0"/>
          <w:numId w:val="90"/>
        </w:numPr>
      </w:pPr>
      <w:r w:rsidRPr="006362C2">
        <w:t>gætt er meðalhófs og ekki er gengið lengra en þörf krefur hverju sinni.</w:t>
      </w:r>
    </w:p>
    <w:p w14:paraId="74D60144" w14:textId="77777777" w:rsidR="006362C2" w:rsidRPr="006362C2" w:rsidRDefault="006362C2" w:rsidP="006362C2">
      <w:pPr>
        <w:rPr>
          <w:szCs w:val="21"/>
        </w:rPr>
      </w:pPr>
      <w:r w:rsidRPr="006362C2">
        <w:rPr>
          <w:szCs w:val="21"/>
        </w:rPr>
        <w:t>Ráðstafanir skv. 1. mgr. skulu gefnar út sem öryggisfyrirmæli skv. 233. gr.</w:t>
      </w:r>
    </w:p>
    <w:p w14:paraId="50FB7840" w14:textId="77777777" w:rsidR="006362C2" w:rsidRPr="006362C2" w:rsidRDefault="006362C2" w:rsidP="006362C2">
      <w:pPr>
        <w:rPr>
          <w:szCs w:val="21"/>
        </w:rPr>
      </w:pPr>
    </w:p>
    <w:p w14:paraId="5A41147A" w14:textId="77777777" w:rsidR="006362C2" w:rsidRPr="006362C2" w:rsidRDefault="006362C2" w:rsidP="006362C2">
      <w:pPr>
        <w:ind w:firstLine="0"/>
        <w:jc w:val="center"/>
      </w:pPr>
      <w:r w:rsidRPr="006362C2">
        <w:t>233. gr.</w:t>
      </w:r>
    </w:p>
    <w:p w14:paraId="0DBB7560" w14:textId="77777777" w:rsidR="006362C2" w:rsidRPr="006362C2" w:rsidRDefault="006362C2" w:rsidP="006362C2">
      <w:pPr>
        <w:ind w:firstLine="0"/>
        <w:jc w:val="center"/>
        <w:rPr>
          <w:i/>
        </w:rPr>
      </w:pPr>
      <w:r w:rsidRPr="006362C2">
        <w:rPr>
          <w:i/>
        </w:rPr>
        <w:t>Rekstrar-, lofthæfi- og öryggisfyrirmæli.</w:t>
      </w:r>
    </w:p>
    <w:p w14:paraId="6B928A50" w14:textId="77777777" w:rsidR="006362C2" w:rsidRPr="006362C2" w:rsidRDefault="006362C2" w:rsidP="006362C2">
      <w:r w:rsidRPr="006362C2">
        <w:lastRenderedPageBreak/>
        <w:t>Lögbærum stjórnvöldum er heimilt að gefa út rekstrar-, lofthæfi- og öryggisfyrirmæli er varða framleiðsluvörur, hluti, óuppsettan búnað og búnað til að fjarstýra loftförum, vottorð útgef</w:t>
      </w:r>
      <w:r w:rsidRPr="006362C2">
        <w:softHyphen/>
        <w:t>in af stofnuninni eða er varða þá aðila sem gefið hafa út yfirlýsingu til lögbærs stjórnvalds og starfsemi og aðila sem lúta eftirliti samkvæmt lögum þessum ef viðkomandi stofnun hefur ákvarð</w:t>
      </w:r>
      <w:r w:rsidRPr="006362C2">
        <w:softHyphen/>
        <w:t>að að fyrir hendi séu óöruggar aðstæður sem krefjast tafarlausra aðgerða. Slík fyrirmæli geta varðað afmarkaða þætti eða starfsemi á viðkomandi sviði í heild. Heimilt er Samgöngustofu að birta slík fyrirmæli á ensku ef þörf krefur.</w:t>
      </w:r>
    </w:p>
    <w:p w14:paraId="6FD0FFDE" w14:textId="77777777" w:rsidR="006362C2" w:rsidRPr="006362C2" w:rsidRDefault="006362C2" w:rsidP="006362C2">
      <w:pPr>
        <w:rPr>
          <w:szCs w:val="21"/>
        </w:rPr>
      </w:pPr>
      <w:r w:rsidRPr="006362C2">
        <w:rPr>
          <w:szCs w:val="21"/>
        </w:rPr>
        <w:t>Rekstrar-, lofthæfi- og öryggisfyrirmæli geta lotið að því að banna tiltekna starfrækslu, binda hana takmörkunum eða gera hana háða því að tiltekin skilyrði sem viðeigandi lögbært stjórn</w:t>
      </w:r>
      <w:r w:rsidRPr="006362C2">
        <w:rPr>
          <w:szCs w:val="21"/>
        </w:rPr>
        <w:softHyphen/>
        <w:t>vald setur séu uppfyllt í þágu aukins flugöryggis. Í slíkum fyrirmælum skal greint frá ástæðu fyrir útgáfu þeirra, gildissviði og gildistíma og þeim ráðstöf</w:t>
      </w:r>
      <w:r w:rsidRPr="006362C2">
        <w:rPr>
          <w:szCs w:val="21"/>
        </w:rPr>
        <w:softHyphen/>
        <w:t>unum sem hlutaðeigandi aðila ber að viðhafa eða láta af, auk annarra upplýsinga eftir atvikum.</w:t>
      </w:r>
    </w:p>
    <w:p w14:paraId="3FF4DB90" w14:textId="77777777" w:rsidR="006362C2" w:rsidRPr="006362C2" w:rsidRDefault="006362C2" w:rsidP="006362C2">
      <w:pPr>
        <w:rPr>
          <w:szCs w:val="21"/>
        </w:rPr>
      </w:pPr>
      <w:r w:rsidRPr="006362C2">
        <w:rPr>
          <w:szCs w:val="21"/>
        </w:rPr>
        <w:t>Ráðherra er heimilt að setja reglugerð þar sem kveðið er nánar á um útgáfu og birtingu rekstrar-, lofthæfi- og öryggisfyrirmæla, lágmarksupplýsingar sem skulu koma fram og til</w:t>
      </w:r>
      <w:r w:rsidRPr="006362C2">
        <w:rPr>
          <w:szCs w:val="21"/>
        </w:rPr>
        <w:softHyphen/>
        <w:t>kynn</w:t>
      </w:r>
      <w:r w:rsidRPr="006362C2">
        <w:rPr>
          <w:szCs w:val="21"/>
        </w:rPr>
        <w:softHyphen/>
        <w:t>ingarskyldu slíkra fyrirmæla, eftir atvikum, til Flugöryggisstofnunar Evrópu</w:t>
      </w:r>
      <w:r w:rsidRPr="006362C2">
        <w:rPr>
          <w:szCs w:val="21"/>
        </w:rPr>
        <w:softHyphen/>
        <w:t>sam</w:t>
      </w:r>
      <w:r w:rsidRPr="006362C2">
        <w:rPr>
          <w:szCs w:val="21"/>
        </w:rPr>
        <w:softHyphen/>
        <w:t>bands</w:t>
      </w:r>
      <w:r w:rsidRPr="006362C2">
        <w:rPr>
          <w:szCs w:val="21"/>
        </w:rPr>
        <w:softHyphen/>
        <w:t>ins, Eftirlitsstofnunar EFTA og annarra ríkja.</w:t>
      </w:r>
    </w:p>
    <w:p w14:paraId="2F97FD27" w14:textId="77777777" w:rsidR="006362C2" w:rsidRPr="006362C2" w:rsidRDefault="006362C2" w:rsidP="006362C2">
      <w:pPr>
        <w:jc w:val="left"/>
        <w:rPr>
          <w:szCs w:val="21"/>
        </w:rPr>
      </w:pPr>
    </w:p>
    <w:p w14:paraId="74D792D6" w14:textId="77777777" w:rsidR="006362C2" w:rsidRPr="006362C2" w:rsidRDefault="006362C2" w:rsidP="006362C2">
      <w:pPr>
        <w:ind w:firstLine="0"/>
        <w:jc w:val="center"/>
      </w:pPr>
      <w:r w:rsidRPr="006362C2">
        <w:t>234. gr.</w:t>
      </w:r>
    </w:p>
    <w:p w14:paraId="0D291B80" w14:textId="77777777" w:rsidR="006362C2" w:rsidRPr="006362C2" w:rsidRDefault="006362C2" w:rsidP="006362C2">
      <w:pPr>
        <w:ind w:firstLine="0"/>
        <w:jc w:val="center"/>
        <w:rPr>
          <w:i/>
        </w:rPr>
      </w:pPr>
      <w:r w:rsidRPr="006362C2">
        <w:rPr>
          <w:i/>
        </w:rPr>
        <w:t>Aðgerðir sem ber að tilkynna.</w:t>
      </w:r>
    </w:p>
    <w:p w14:paraId="7D10A56F" w14:textId="77777777" w:rsidR="006362C2" w:rsidRPr="006362C2" w:rsidRDefault="006362C2" w:rsidP="006362C2">
      <w:r w:rsidRPr="006362C2">
        <w:t>Samgöngustofa skal án tafar tilkynna aðgerðir skv. 190. gr., 2. mgr. 239. gr. og 231. - 233. gr. og að</w:t>
      </w:r>
      <w:r w:rsidRPr="006362C2">
        <w:softHyphen/>
        <w:t>gerð</w:t>
      </w:r>
      <w:r w:rsidRPr="006362C2">
        <w:softHyphen/>
        <w:t>ir er varða atriði er falla undir gildissvið EASA-reglugerðarinnar til Flug</w:t>
      </w:r>
      <w:r w:rsidRPr="006362C2">
        <w:softHyphen/>
        <w:t>öryggis</w:t>
      </w:r>
      <w:r w:rsidRPr="006362C2">
        <w:softHyphen/>
        <w:t>stofn</w:t>
      </w:r>
      <w:r w:rsidRPr="006362C2">
        <w:softHyphen/>
        <w:t>un</w:t>
      </w:r>
      <w:r w:rsidRPr="006362C2">
        <w:softHyphen/>
        <w:t xml:space="preserve">ar Evrópusambandsins, EASA-ríkjanna og Eftirlitsstofnunar EFTA. </w:t>
      </w:r>
    </w:p>
    <w:p w14:paraId="02A78C6A" w14:textId="77777777" w:rsidR="006362C2" w:rsidRPr="006362C2" w:rsidRDefault="006362C2" w:rsidP="006362C2">
      <w:pPr>
        <w:rPr>
          <w:szCs w:val="21"/>
        </w:rPr>
      </w:pPr>
      <w:r w:rsidRPr="006362C2">
        <w:rPr>
          <w:szCs w:val="21"/>
        </w:rPr>
        <w:t>Telji Eftirlitsstofnun EFTA, að fenginni umsögn Flugöryggisstofnunar Evrópusambands</w:t>
      </w:r>
      <w:r w:rsidRPr="006362C2">
        <w:rPr>
          <w:szCs w:val="21"/>
        </w:rPr>
        <w:softHyphen/>
        <w:t>ins, ef við á, að ráðstafanir skv. 1. mgr. uppfylli ekki þau skilyrði sem tiltekin eru skal Sam</w:t>
      </w:r>
      <w:r w:rsidRPr="006362C2">
        <w:rPr>
          <w:szCs w:val="21"/>
        </w:rPr>
        <w:softHyphen/>
        <w:t>göngu</w:t>
      </w:r>
      <w:r w:rsidRPr="006362C2">
        <w:rPr>
          <w:szCs w:val="21"/>
        </w:rPr>
        <w:softHyphen/>
        <w:t>stofa afturkalla ráðstafanir sínar.</w:t>
      </w:r>
    </w:p>
    <w:p w14:paraId="70C26000" w14:textId="77777777" w:rsidR="006362C2" w:rsidRPr="006362C2" w:rsidRDefault="006362C2" w:rsidP="006362C2">
      <w:pPr>
        <w:jc w:val="left"/>
        <w:rPr>
          <w:szCs w:val="21"/>
        </w:rPr>
      </w:pPr>
    </w:p>
    <w:p w14:paraId="6BE9C142" w14:textId="77777777" w:rsidR="006362C2" w:rsidRPr="006362C2" w:rsidRDefault="006362C2" w:rsidP="006362C2">
      <w:pPr>
        <w:ind w:firstLine="0"/>
        <w:jc w:val="center"/>
      </w:pPr>
      <w:bookmarkStart w:id="69" w:name="_Hlk29541090"/>
      <w:r w:rsidRPr="006362C2">
        <w:t>235. gr.</w:t>
      </w:r>
    </w:p>
    <w:p w14:paraId="01A7E90E" w14:textId="77777777" w:rsidR="006362C2" w:rsidRPr="006362C2" w:rsidRDefault="006362C2" w:rsidP="006362C2">
      <w:pPr>
        <w:ind w:firstLine="0"/>
        <w:jc w:val="center"/>
        <w:rPr>
          <w:i/>
          <w:szCs w:val="21"/>
        </w:rPr>
      </w:pPr>
      <w:r w:rsidRPr="006362C2">
        <w:rPr>
          <w:i/>
          <w:szCs w:val="21"/>
        </w:rPr>
        <w:t>Krafa um úrbætur o. fl.</w:t>
      </w:r>
    </w:p>
    <w:p w14:paraId="21A47D1A" w14:textId="77777777" w:rsidR="006362C2" w:rsidRPr="006362C2" w:rsidRDefault="006362C2" w:rsidP="006362C2">
      <w:pPr>
        <w:rPr>
          <w:szCs w:val="21"/>
        </w:rPr>
      </w:pPr>
      <w:r w:rsidRPr="006362C2">
        <w:rPr>
          <w:szCs w:val="21"/>
        </w:rPr>
        <w:t>Komi í ljós að eftirlitsskyldur aðili fylgi ekki lögum þessum eða reglugerðum sem settar eru á grundvelli þeirra skulu lögbær stjórnvöld krefjast þess að úr sé bætt innan hæfilegs frests, eða þegar í stað í samræmi við alvarleika fráviks. Jafnframt geti stofnunin farið fram á að eftirlitsskyldur aðili grípi til frekari mótvægisaðgerða meðan frávik er opið í því skyni að tryggja hlítni við ákvæði laga þessa og reglugerða setta samkvæmt þeim.</w:t>
      </w:r>
    </w:p>
    <w:p w14:paraId="3E601F12" w14:textId="77777777" w:rsidR="006362C2" w:rsidRPr="006362C2" w:rsidRDefault="006362C2" w:rsidP="006362C2">
      <w:pPr>
        <w:rPr>
          <w:szCs w:val="21"/>
        </w:rPr>
      </w:pPr>
      <w:r w:rsidRPr="006362C2">
        <w:rPr>
          <w:szCs w:val="21"/>
        </w:rPr>
        <w:t>Telji Samgöngustofa háttsemi aðila andstæða ákvæðum laga þessara getur stofnunin kraf</w:t>
      </w:r>
      <w:r w:rsidRPr="006362C2">
        <w:rPr>
          <w:szCs w:val="21"/>
        </w:rPr>
        <w:softHyphen/>
        <w:t>ist þess að háttseminni verði þegar í stað hætt. Jafnframt getur Samgöngustofa krafist þess að starf</w:t>
      </w:r>
      <w:r w:rsidRPr="006362C2">
        <w:rPr>
          <w:szCs w:val="21"/>
        </w:rPr>
        <w:softHyphen/>
        <w:t>semi aðila verði stöðvuð tímabundið í því skyni að koma í veg fyrir háttsemi sem talin er and</w:t>
      </w:r>
      <w:r w:rsidRPr="006362C2">
        <w:rPr>
          <w:szCs w:val="21"/>
        </w:rPr>
        <w:softHyphen/>
        <w:t>stæð ákvæðum laga þessara. Ef þörf krefur er lögreglu skylt að aðstoða Samgöngu</w:t>
      </w:r>
      <w:r w:rsidRPr="006362C2">
        <w:rPr>
          <w:szCs w:val="21"/>
        </w:rPr>
        <w:softHyphen/>
        <w:t>stofu við þær aðgerðir.</w:t>
      </w:r>
    </w:p>
    <w:bookmarkEnd w:id="69"/>
    <w:p w14:paraId="0894C59B" w14:textId="77777777" w:rsidR="006362C2" w:rsidRPr="006362C2" w:rsidRDefault="006362C2" w:rsidP="006362C2">
      <w:pPr>
        <w:rPr>
          <w:szCs w:val="21"/>
        </w:rPr>
      </w:pPr>
    </w:p>
    <w:p w14:paraId="4E6D6ED3" w14:textId="77777777" w:rsidR="006362C2" w:rsidRPr="006362C2" w:rsidRDefault="006362C2" w:rsidP="006362C2">
      <w:pPr>
        <w:ind w:firstLine="0"/>
        <w:jc w:val="center"/>
      </w:pPr>
      <w:r w:rsidRPr="006362C2">
        <w:t>236. gr.</w:t>
      </w:r>
    </w:p>
    <w:p w14:paraId="5741723D" w14:textId="77777777" w:rsidR="006362C2" w:rsidRPr="006362C2" w:rsidRDefault="006362C2" w:rsidP="006362C2">
      <w:pPr>
        <w:ind w:firstLine="0"/>
        <w:jc w:val="center"/>
        <w:rPr>
          <w:i/>
          <w:szCs w:val="21"/>
        </w:rPr>
      </w:pPr>
      <w:r w:rsidRPr="006362C2">
        <w:rPr>
          <w:i/>
          <w:szCs w:val="21"/>
        </w:rPr>
        <w:t>Breyting, takmörkun eða tímabundin niðurfelling eða afturköllun vottorðs o.fl.</w:t>
      </w:r>
    </w:p>
    <w:p w14:paraId="04C862FC" w14:textId="77777777" w:rsidR="006362C2" w:rsidRPr="006362C2" w:rsidRDefault="006362C2" w:rsidP="006362C2">
      <w:pPr>
        <w:rPr>
          <w:szCs w:val="21"/>
        </w:rPr>
      </w:pPr>
      <w:r w:rsidRPr="006362C2">
        <w:rPr>
          <w:szCs w:val="21"/>
        </w:rPr>
        <w:t>Lögbærum stjórnvöldum er heimilt að breyta, takmarka, fella tímabundið úr gildi eða aftur</w:t>
      </w:r>
      <w:r w:rsidRPr="006362C2">
        <w:rPr>
          <w:szCs w:val="21"/>
        </w:rPr>
        <w:softHyphen/>
        <w:t>kalla vottorð, áritanir eða önnur réttindi ef viðeigandi lögbært stjórnvald telur að handhafi upp</w:t>
      </w:r>
      <w:r w:rsidRPr="006362C2">
        <w:rPr>
          <w:szCs w:val="21"/>
        </w:rPr>
        <w:softHyphen/>
        <w:t xml:space="preserve">fylli ekki lengur þau skilyrði og þær kröfur sem gerðar eru til útgáfu þeirra, handhafi fer ekki lengur að lögum þessum eða reglugerðum settum á grundvelli þeirra eða ef vafi leikur á að viðkomandi aðili geti fullnægt slíkum kröfum. </w:t>
      </w:r>
    </w:p>
    <w:p w14:paraId="168A0257" w14:textId="77777777" w:rsidR="006362C2" w:rsidRPr="006362C2" w:rsidRDefault="006362C2" w:rsidP="006362C2">
      <w:pPr>
        <w:rPr>
          <w:szCs w:val="21"/>
        </w:rPr>
      </w:pPr>
      <w:r w:rsidRPr="006362C2">
        <w:rPr>
          <w:szCs w:val="21"/>
        </w:rPr>
        <w:lastRenderedPageBreak/>
        <w:t>Lögbærum stjórnvöldum er heimilt að ógilda eða afskrá yfirlýsingu ef sá sem gaf út yfir</w:t>
      </w:r>
      <w:r w:rsidRPr="006362C2">
        <w:rPr>
          <w:szCs w:val="21"/>
        </w:rPr>
        <w:softHyphen/>
        <w:t>lýs</w:t>
      </w:r>
      <w:r w:rsidRPr="006362C2">
        <w:rPr>
          <w:szCs w:val="21"/>
        </w:rPr>
        <w:softHyphen/>
        <w:t>inguna uppfyllir ekki lengur þau skilyrði og þær kröfur sem gerðar eru til útgáfu hennar, eða ef útgefandi hennar fer ekki lengur að lögum þessum eða reglugerðum settum á grundvelli þeirra eða ef vafi leikur á að viðkomandi aðili geti fullnægt slíkum kröfum.</w:t>
      </w:r>
    </w:p>
    <w:p w14:paraId="47887E33" w14:textId="77777777" w:rsidR="006362C2" w:rsidRPr="006362C2" w:rsidRDefault="006362C2" w:rsidP="006362C2">
      <w:r w:rsidRPr="006362C2">
        <w:t>1. og 2. mgr. eiga enn fremur við ef handhafi vottunar, réttinda eða yfirlýsingar er uppvís af því að framvísa fölsuðum gögnum eða beita blekkingum við útgáfu eða endurnýjun vott</w:t>
      </w:r>
      <w:r w:rsidRPr="006362C2">
        <w:softHyphen/>
        <w:t>orðs, annarra réttinda eða yfirlýsingar eða ef sönnun er færð fyrir misnotkun eða svikum í tengsl</w:t>
      </w:r>
      <w:r w:rsidRPr="006362C2">
        <w:softHyphen/>
        <w:t>um við notkun vottorðs, réttinda eða yfirlýsingar, eða ef handhafi vottorðs, réttinda eða yfir</w:t>
      </w:r>
      <w:r w:rsidRPr="006362C2">
        <w:softHyphen/>
        <w:t>lýs</w:t>
      </w:r>
      <w:r w:rsidRPr="006362C2">
        <w:softHyphen/>
        <w:t>ingar hefur verið við störf undir áhrifum geðvirkra efna, sbr. 255. gr.</w:t>
      </w:r>
    </w:p>
    <w:p w14:paraId="5A5E4603" w14:textId="77777777" w:rsidR="006362C2" w:rsidRPr="006362C2" w:rsidRDefault="006362C2" w:rsidP="006362C2">
      <w:pPr>
        <w:rPr>
          <w:szCs w:val="21"/>
        </w:rPr>
      </w:pPr>
      <w:r w:rsidRPr="006362C2">
        <w:rPr>
          <w:szCs w:val="21"/>
        </w:rPr>
        <w:t>Ef vottorð, þ.m.t. heilbrigðisvottorð, áritanir eða önnur réttindi, er fellt úr gildi tímabundið eða afturkallað skal handhafi tafarlaust skila vottorðinu til viðkomandi lögbærs stjórnvalds.</w:t>
      </w:r>
    </w:p>
    <w:p w14:paraId="6DB0D8F9" w14:textId="77777777" w:rsidR="006362C2" w:rsidRPr="006362C2" w:rsidRDefault="006362C2" w:rsidP="006362C2">
      <w:pPr>
        <w:rPr>
          <w:szCs w:val="21"/>
        </w:rPr>
      </w:pPr>
      <w:r w:rsidRPr="006362C2">
        <w:rPr>
          <w:szCs w:val="21"/>
        </w:rPr>
        <w:t>Tímabundin niðurfelling vottorðs eða annarra réttinda fellur úr gildi þegar vottorð er aftur</w:t>
      </w:r>
      <w:r w:rsidRPr="006362C2">
        <w:rPr>
          <w:szCs w:val="21"/>
        </w:rPr>
        <w:softHyphen/>
        <w:t>kallað.</w:t>
      </w:r>
    </w:p>
    <w:p w14:paraId="3480BA46" w14:textId="77777777" w:rsidR="006362C2" w:rsidRPr="006362C2" w:rsidRDefault="006362C2" w:rsidP="006362C2">
      <w:pPr>
        <w:rPr>
          <w:szCs w:val="21"/>
        </w:rPr>
      </w:pPr>
    </w:p>
    <w:p w14:paraId="4976E5F9" w14:textId="77777777" w:rsidR="006362C2" w:rsidRPr="006362C2" w:rsidRDefault="006362C2" w:rsidP="006362C2">
      <w:pPr>
        <w:ind w:firstLine="0"/>
        <w:jc w:val="center"/>
      </w:pPr>
      <w:r w:rsidRPr="006362C2">
        <w:t>237. gr.</w:t>
      </w:r>
    </w:p>
    <w:p w14:paraId="7161536D" w14:textId="77777777" w:rsidR="006362C2" w:rsidRPr="006362C2" w:rsidRDefault="006362C2" w:rsidP="006362C2">
      <w:pPr>
        <w:ind w:firstLine="0"/>
        <w:jc w:val="center"/>
        <w:rPr>
          <w:i/>
          <w:szCs w:val="21"/>
        </w:rPr>
      </w:pPr>
      <w:r w:rsidRPr="006362C2">
        <w:rPr>
          <w:i/>
          <w:szCs w:val="21"/>
        </w:rPr>
        <w:t>Brot á lögum eða framferði.</w:t>
      </w:r>
    </w:p>
    <w:p w14:paraId="3DCA71DC" w14:textId="77777777" w:rsidR="006362C2" w:rsidRPr="006362C2" w:rsidRDefault="006362C2" w:rsidP="006362C2">
      <w:pPr>
        <w:rPr>
          <w:szCs w:val="21"/>
        </w:rPr>
      </w:pPr>
      <w:r w:rsidRPr="006362C2">
        <w:rPr>
          <w:szCs w:val="21"/>
        </w:rPr>
        <w:t>Ef handhafi vottorðs, annarra réttinda, leyfis eða útgefandi yfirlýsingar hefur gerst sekur um brot gegn lögum þessum eða reglugerðum settum á grundvelli þeirra eða ef telja verð</w:t>
      </w:r>
      <w:r w:rsidRPr="006362C2">
        <w:rPr>
          <w:szCs w:val="21"/>
        </w:rPr>
        <w:softHyphen/>
        <w:t>ur varhugavert með hliðsjón af eðli brotsins eða annars framferðis að handhafi eða útgef</w:t>
      </w:r>
      <w:r w:rsidRPr="006362C2">
        <w:rPr>
          <w:szCs w:val="21"/>
        </w:rPr>
        <w:softHyphen/>
        <w:t>andi yfirlýsingar neyti réttinda samkvæmt vottorði, öðrum réttindum, leyfi eða yfirlýsingu skal Sam</w:t>
      </w:r>
      <w:r w:rsidRPr="006362C2">
        <w:rPr>
          <w:szCs w:val="21"/>
        </w:rPr>
        <w:softHyphen/>
        <w:t>göngu</w:t>
      </w:r>
      <w:r w:rsidRPr="006362C2">
        <w:rPr>
          <w:szCs w:val="21"/>
        </w:rPr>
        <w:softHyphen/>
        <w:t>stofu heimilt að fella tímabundið úr gildi eða afturkalla umrædd réttindi eða ógilda eða afskrá yfirlýsingu.</w:t>
      </w:r>
    </w:p>
    <w:p w14:paraId="1A7EE91B" w14:textId="77777777" w:rsidR="006362C2" w:rsidRPr="006362C2" w:rsidRDefault="006362C2" w:rsidP="006362C2">
      <w:pPr>
        <w:rPr>
          <w:szCs w:val="21"/>
        </w:rPr>
      </w:pPr>
      <w:r w:rsidRPr="006362C2">
        <w:rPr>
          <w:szCs w:val="21"/>
        </w:rPr>
        <w:t>Ef brot er alvarlegt, stórfellt og/eða aðrar ríkar ástæður eru fyrir hendi skal Samgöngustofu heim</w:t>
      </w:r>
      <w:r w:rsidRPr="006362C2">
        <w:rPr>
          <w:szCs w:val="21"/>
        </w:rPr>
        <w:softHyphen/>
        <w:t>ilt að fella tímabundið úr gildi eða afturkalla vottorð, önnur réttindi, leyfi eða yfirlýsingu fyrir</w:t>
      </w:r>
      <w:r w:rsidRPr="006362C2">
        <w:rPr>
          <w:szCs w:val="21"/>
        </w:rPr>
        <w:softHyphen/>
        <w:t>varalaust og án þess að handhafi eða útgefandi fái notið lögbundins andmælaréttar.</w:t>
      </w:r>
    </w:p>
    <w:p w14:paraId="11C15EAB" w14:textId="77777777" w:rsidR="006362C2" w:rsidRPr="006362C2" w:rsidRDefault="006362C2" w:rsidP="006362C2">
      <w:pPr>
        <w:ind w:firstLine="0"/>
        <w:rPr>
          <w:i/>
          <w:szCs w:val="21"/>
        </w:rPr>
      </w:pPr>
    </w:p>
    <w:p w14:paraId="42597FE4" w14:textId="77777777" w:rsidR="006362C2" w:rsidRPr="00F65FC0" w:rsidRDefault="006362C2" w:rsidP="006362C2">
      <w:pPr>
        <w:ind w:firstLine="0"/>
        <w:jc w:val="center"/>
      </w:pPr>
      <w:r w:rsidRPr="00F65FC0">
        <w:t>238. gr.</w:t>
      </w:r>
    </w:p>
    <w:p w14:paraId="7E8C2963" w14:textId="77777777" w:rsidR="006362C2" w:rsidRPr="00F65FC0" w:rsidRDefault="006362C2" w:rsidP="006362C2">
      <w:pPr>
        <w:ind w:firstLine="0"/>
        <w:jc w:val="center"/>
        <w:rPr>
          <w:i/>
          <w:szCs w:val="21"/>
        </w:rPr>
      </w:pPr>
      <w:r w:rsidRPr="00F65FC0">
        <w:rPr>
          <w:i/>
          <w:szCs w:val="21"/>
        </w:rPr>
        <w:t>Brot gegn skilyrðum.</w:t>
      </w:r>
    </w:p>
    <w:p w14:paraId="621CB9D1" w14:textId="77777777" w:rsidR="006362C2" w:rsidRPr="00F65FC0" w:rsidRDefault="006362C2" w:rsidP="006362C2">
      <w:r w:rsidRPr="00F65FC0">
        <w:t>Ef brotið er gegn hvers konar skilyrðum sem liggja til grundvallar útgáfu vottorðs eða öðr</w:t>
      </w:r>
      <w:r w:rsidRPr="00F65FC0">
        <w:softHyphen/>
        <w:t>um réttindum, undanþágu, leyfi eða útgáfu yfirlýsingar varðar það ógildingu skjalsins með</w:t>
      </w:r>
      <w:r w:rsidRPr="00F65FC0">
        <w:softHyphen/>
        <w:t>an á broti stendur, enda kveði vottorð eða réttindin ekki á um heimil frávik.</w:t>
      </w:r>
    </w:p>
    <w:p w14:paraId="031174B3" w14:textId="77777777" w:rsidR="006362C2" w:rsidRPr="006362C2" w:rsidRDefault="006362C2" w:rsidP="006362C2"/>
    <w:p w14:paraId="4FB6AE79" w14:textId="77777777" w:rsidR="006362C2" w:rsidRPr="006362C2" w:rsidRDefault="006362C2" w:rsidP="006362C2">
      <w:pPr>
        <w:ind w:firstLine="0"/>
        <w:jc w:val="center"/>
      </w:pPr>
      <w:r w:rsidRPr="006362C2">
        <w:t>239. gr.</w:t>
      </w:r>
    </w:p>
    <w:p w14:paraId="2E5041AF" w14:textId="77777777" w:rsidR="006362C2" w:rsidRPr="006362C2" w:rsidRDefault="006362C2" w:rsidP="006362C2">
      <w:pPr>
        <w:ind w:firstLine="0"/>
        <w:jc w:val="center"/>
        <w:rPr>
          <w:i/>
        </w:rPr>
      </w:pPr>
      <w:r w:rsidRPr="006362C2">
        <w:rPr>
          <w:i/>
        </w:rPr>
        <w:t>Undanþágur.</w:t>
      </w:r>
    </w:p>
    <w:p w14:paraId="57F4AC5E" w14:textId="77777777" w:rsidR="006362C2" w:rsidRPr="006362C2" w:rsidRDefault="006362C2" w:rsidP="006362C2">
      <w:r w:rsidRPr="006362C2">
        <w:t>Ráðherra er heimilt að veita undanþágu frá ákvæðum laga þessara og reglugerða settra á grundvelli þeirra ef meginefni undanþágu varðar efnisatriði sem ekki fellur undir gildis</w:t>
      </w:r>
      <w:r w:rsidRPr="006362C2">
        <w:softHyphen/>
        <w:t>svið EASA-reglugerðarinnar og afleiddra reglugerða sem innleiddar hafa verið í landsrétt og um er að ræða ófyrirséðar brýnar aðstæður eða þarfir vegna starfrækslu sem hefur áhrif á aðila, enda séu þau skilyrði sem greind eru í a–</w:t>
      </w:r>
      <w:proofErr w:type="spellStart"/>
      <w:r w:rsidRPr="006362C2">
        <w:t>d-lið</w:t>
      </w:r>
      <w:proofErr w:type="spellEnd"/>
      <w:r w:rsidRPr="006362C2">
        <w:t xml:space="preserve"> 2. mgr. uppfyllt.</w:t>
      </w:r>
    </w:p>
    <w:p w14:paraId="60856B29" w14:textId="77777777" w:rsidR="006362C2" w:rsidRPr="006362C2" w:rsidRDefault="006362C2" w:rsidP="006362C2">
      <w:r w:rsidRPr="006362C2">
        <w:t>Í samræmi við ákvæði EASA-reglugerðarinnar er Samgöngustofu heimilt að veita einstak</w:t>
      </w:r>
      <w:r w:rsidRPr="006362C2">
        <w:softHyphen/>
        <w:t>lingum og lögaðilum undanþágu frá ákvæðum laga þessara og reglugerðum sett</w:t>
      </w:r>
      <w:r w:rsidRPr="006362C2">
        <w:softHyphen/>
        <w:t>um á grundvelli þeirra, enda falli efnisatriði undanþágu undir EASA-reglugerðina eða afleidd</w:t>
      </w:r>
      <w:r w:rsidRPr="006362C2">
        <w:softHyphen/>
        <w:t>ar reglugerðir sem innleiddar hafa verið í landsrétt, vegna ófyrirséðra, brýnna að</w:t>
      </w:r>
      <w:r w:rsidRPr="006362C2">
        <w:softHyphen/>
        <w:t>stæðna eða þarfa vegna starf</w:t>
      </w:r>
      <w:r w:rsidRPr="006362C2">
        <w:softHyphen/>
        <w:t>rækslu sem hefur áhrif á aðila, að uppfylltum eftirfarandi skil</w:t>
      </w:r>
      <w:r w:rsidRPr="006362C2">
        <w:softHyphen/>
        <w:t xml:space="preserve">yrðum: </w:t>
      </w:r>
    </w:p>
    <w:p w14:paraId="796CFC00" w14:textId="77777777" w:rsidR="006362C2" w:rsidRPr="006362C2" w:rsidRDefault="006362C2" w:rsidP="00B90318">
      <w:pPr>
        <w:pStyle w:val="Mlsgreinlista"/>
        <w:numPr>
          <w:ilvl w:val="0"/>
          <w:numId w:val="91"/>
        </w:numPr>
      </w:pPr>
      <w:r w:rsidRPr="006362C2">
        <w:t>ekki er mögulegt að bregðast við þessum aðstæðum eða þörfum með viðunandi hætti í samræmi við gildandi kröfur,</w:t>
      </w:r>
    </w:p>
    <w:p w14:paraId="650C92B8" w14:textId="77777777" w:rsidR="006362C2" w:rsidRPr="006362C2" w:rsidRDefault="006362C2" w:rsidP="00B90318">
      <w:pPr>
        <w:pStyle w:val="Mlsgreinlista"/>
        <w:numPr>
          <w:ilvl w:val="0"/>
          <w:numId w:val="91"/>
        </w:numPr>
      </w:pPr>
      <w:r w:rsidRPr="006362C2">
        <w:lastRenderedPageBreak/>
        <w:t>öryggi, umhverfisvernd og samræmi við gildandi grunnkröfur er tryggt ef nauð</w:t>
      </w:r>
      <w:r w:rsidRPr="006362C2">
        <w:softHyphen/>
        <w:t>syn</w:t>
      </w:r>
      <w:r w:rsidRPr="006362C2">
        <w:softHyphen/>
        <w:t>legt er að beita ráðstöfunum til að draga úr áhættu,</w:t>
      </w:r>
    </w:p>
    <w:p w14:paraId="2E658D76" w14:textId="77777777" w:rsidR="006362C2" w:rsidRPr="006362C2" w:rsidRDefault="006362C2" w:rsidP="00B90318">
      <w:pPr>
        <w:pStyle w:val="Mlsgreinlista"/>
        <w:numPr>
          <w:ilvl w:val="0"/>
          <w:numId w:val="91"/>
        </w:numPr>
      </w:pPr>
      <w:r w:rsidRPr="006362C2">
        <w:t>Samgöngustofa hefur, eins og mögulegt er, dregið úr hugsanlegri röskun á markaðs</w:t>
      </w:r>
      <w:r w:rsidRPr="006362C2">
        <w:softHyphen/>
        <w:t>aðstæð</w:t>
      </w:r>
      <w:r w:rsidRPr="006362C2">
        <w:softHyphen/>
        <w:t xml:space="preserve">um í kjölfar þess að undanþága er veitt, og </w:t>
      </w:r>
    </w:p>
    <w:p w14:paraId="08F0C1EF" w14:textId="77777777" w:rsidR="006362C2" w:rsidRPr="006362C2" w:rsidRDefault="006362C2" w:rsidP="00B90318">
      <w:pPr>
        <w:pStyle w:val="Mlsgreinlista"/>
        <w:numPr>
          <w:ilvl w:val="0"/>
          <w:numId w:val="91"/>
        </w:numPr>
      </w:pPr>
      <w:r w:rsidRPr="006362C2">
        <w:t>umfang og tímalengd undanþágunnar takmarkast við það sem telst algerlega nauð</w:t>
      </w:r>
      <w:r w:rsidRPr="006362C2">
        <w:softHyphen/>
        <w:t>syn</w:t>
      </w:r>
      <w:r w:rsidRPr="006362C2">
        <w:softHyphen/>
        <w:t>legt og henni er beitt á jafnréttisgrundvelli,</w:t>
      </w:r>
    </w:p>
    <w:p w14:paraId="174CAE0A" w14:textId="77777777" w:rsidR="006362C2" w:rsidRPr="006362C2" w:rsidRDefault="006362C2" w:rsidP="006362C2">
      <w:pPr>
        <w:ind w:firstLine="0"/>
      </w:pPr>
      <w:r w:rsidRPr="006362C2">
        <w:t>og undanþága uppfyllir aðrar kröfur sem ráðherra setur í reglugerð, m.a. með tilliti til tíma</w:t>
      </w:r>
      <w:r w:rsidRPr="006362C2">
        <w:softHyphen/>
        <w:t>lengdar og endurtekningar.</w:t>
      </w:r>
    </w:p>
    <w:p w14:paraId="73BD82A8" w14:textId="77777777" w:rsidR="006362C2" w:rsidRPr="006362C2" w:rsidRDefault="006362C2" w:rsidP="006362C2">
      <w:r w:rsidRPr="006362C2">
        <w:t>Ef kveðið er á um sérstaka heimild til að veita undanþágu frá grunnkröfum í EASA-reglu</w:t>
      </w:r>
      <w:r w:rsidRPr="006362C2">
        <w:softHyphen/>
        <w:t>gerðinni skal farið með slíkar heimildir og skilyrði í samræmi við ákvæði reglu</w:t>
      </w:r>
      <w:r w:rsidRPr="006362C2">
        <w:softHyphen/>
        <w:t>gerð</w:t>
      </w:r>
      <w:r w:rsidRPr="006362C2">
        <w:softHyphen/>
        <w:t>ar</w:t>
      </w:r>
      <w:r w:rsidRPr="006362C2">
        <w:softHyphen/>
        <w:t xml:space="preserve">innar. </w:t>
      </w:r>
    </w:p>
    <w:p w14:paraId="484A5CBE" w14:textId="3A0C5615" w:rsidR="006362C2" w:rsidRPr="006362C2" w:rsidRDefault="006362C2" w:rsidP="006362C2">
      <w:r w:rsidRPr="006362C2">
        <w:t xml:space="preserve">Undanþágur skv. 2. mgr. skal tilkynna í samræmi við </w:t>
      </w:r>
      <w:r w:rsidR="005956B6">
        <w:t>234</w:t>
      </w:r>
      <w:r w:rsidRPr="006362C2">
        <w:t>. gr. laganna.</w:t>
      </w:r>
    </w:p>
    <w:p w14:paraId="67D4CCA6" w14:textId="77777777" w:rsidR="006362C2" w:rsidRPr="006362C2" w:rsidRDefault="006362C2" w:rsidP="006362C2"/>
    <w:p w14:paraId="69BBDE29" w14:textId="77777777" w:rsidR="006362C2" w:rsidRPr="006362C2" w:rsidRDefault="006362C2" w:rsidP="006362C2">
      <w:pPr>
        <w:ind w:firstLine="0"/>
        <w:jc w:val="center"/>
      </w:pPr>
      <w:bookmarkStart w:id="70" w:name="_Hlk20835058"/>
      <w:r w:rsidRPr="006362C2">
        <w:t>240. gr.</w:t>
      </w:r>
    </w:p>
    <w:p w14:paraId="6746AD46" w14:textId="77777777" w:rsidR="006362C2" w:rsidRPr="006362C2" w:rsidRDefault="006362C2" w:rsidP="006362C2">
      <w:pPr>
        <w:ind w:firstLine="0"/>
        <w:jc w:val="center"/>
        <w:rPr>
          <w:i/>
        </w:rPr>
      </w:pPr>
      <w:r w:rsidRPr="006362C2">
        <w:rPr>
          <w:i/>
        </w:rPr>
        <w:t>Lögbannsheimild vegna hagsmuna neytenda.</w:t>
      </w:r>
    </w:p>
    <w:p w14:paraId="1D72433A" w14:textId="77777777" w:rsidR="006362C2" w:rsidRPr="006362C2" w:rsidRDefault="006362C2" w:rsidP="006362C2">
      <w:r w:rsidRPr="006362C2">
        <w:t>Samgöngustofa getur leitað lögbanns til að vernda heildarhagsmuni neytenda, enda sé fullnægt öðrum skilyrðum lögbanns sem greind eru í lögum um kyrrsetningu, lögbann o.fl.</w:t>
      </w:r>
    </w:p>
    <w:p w14:paraId="4389D805" w14:textId="77777777" w:rsidR="006362C2" w:rsidRPr="006362C2" w:rsidRDefault="006362C2" w:rsidP="006362C2">
      <w:r w:rsidRPr="006362C2">
        <w:t>Samgöngustofa getur fengið lagt lögbann við athöfn ef hætta er á að heildarhagsmunir neyt</w:t>
      </w:r>
      <w:r w:rsidRPr="006362C2">
        <w:softHyphen/>
        <w:t>enda bíði alvarlegan skaða og engin önnur skilvirk leið er fyrir hendi til að stöðva brot gegn 202. gr., og reglugerðum settum skv. 210. gr. Við lögbannsgerð má eftir kröfu Samgöngustofu leggja fyrir:</w:t>
      </w:r>
    </w:p>
    <w:p w14:paraId="1A310A64" w14:textId="77777777" w:rsidR="006362C2" w:rsidRPr="006362C2" w:rsidRDefault="006362C2" w:rsidP="00B90318">
      <w:pPr>
        <w:pStyle w:val="Mlsgreinlista"/>
        <w:numPr>
          <w:ilvl w:val="0"/>
          <w:numId w:val="92"/>
        </w:numPr>
      </w:pPr>
      <w:r w:rsidRPr="006362C2">
        <w:t xml:space="preserve">þjónustuveitanda eða þann sem starfrækir </w:t>
      </w:r>
      <w:proofErr w:type="spellStart"/>
      <w:r w:rsidRPr="006362C2">
        <w:t>netskilflöt</w:t>
      </w:r>
      <w:proofErr w:type="spellEnd"/>
      <w:r w:rsidRPr="006362C2">
        <w:t xml:space="preserve"> að fjarlægja efni á </w:t>
      </w:r>
      <w:proofErr w:type="spellStart"/>
      <w:r w:rsidRPr="006362C2">
        <w:t>netskilfleti</w:t>
      </w:r>
      <w:proofErr w:type="spellEnd"/>
      <w:r w:rsidRPr="006362C2">
        <w:t xml:space="preserve"> eða setja upp skýra viðvörun sem neytendur sjá þegar þeir fara inn á </w:t>
      </w:r>
      <w:proofErr w:type="spellStart"/>
      <w:r w:rsidRPr="006362C2">
        <w:t>netskilflötinn</w:t>
      </w:r>
      <w:proofErr w:type="spellEnd"/>
      <w:r w:rsidRPr="006362C2">
        <w:t>,</w:t>
      </w:r>
    </w:p>
    <w:p w14:paraId="6668583F" w14:textId="77777777" w:rsidR="006362C2" w:rsidRPr="006362C2" w:rsidRDefault="006362C2" w:rsidP="00B90318">
      <w:pPr>
        <w:pStyle w:val="Mlsgreinlista"/>
        <w:numPr>
          <w:ilvl w:val="0"/>
          <w:numId w:val="92"/>
        </w:numPr>
      </w:pPr>
      <w:r w:rsidRPr="006362C2">
        <w:t xml:space="preserve">fjarskiptafyrirtæki að takmarka aðgang að </w:t>
      </w:r>
      <w:proofErr w:type="spellStart"/>
      <w:r w:rsidRPr="006362C2">
        <w:t>netskilfleti</w:t>
      </w:r>
      <w:proofErr w:type="spellEnd"/>
      <w:r w:rsidRPr="006362C2">
        <w:t>,</w:t>
      </w:r>
    </w:p>
    <w:p w14:paraId="4C0E5263" w14:textId="77777777" w:rsidR="006362C2" w:rsidRPr="006362C2" w:rsidRDefault="006362C2" w:rsidP="00B90318">
      <w:pPr>
        <w:pStyle w:val="Mlsgreinlista"/>
        <w:numPr>
          <w:ilvl w:val="0"/>
          <w:numId w:val="92"/>
        </w:numPr>
      </w:pPr>
      <w:r w:rsidRPr="006362C2">
        <w:t xml:space="preserve">þjónustuveitanda að fjarlægja, gera óvirkan eða takmarka aðgang að </w:t>
      </w:r>
      <w:proofErr w:type="spellStart"/>
      <w:r w:rsidRPr="006362C2">
        <w:t>netskilfleti</w:t>
      </w:r>
      <w:proofErr w:type="spellEnd"/>
      <w:r w:rsidRPr="006362C2">
        <w:t>, eða</w:t>
      </w:r>
    </w:p>
    <w:p w14:paraId="5C7B7036" w14:textId="77777777" w:rsidR="006362C2" w:rsidRPr="006362C2" w:rsidRDefault="006362C2" w:rsidP="00B90318">
      <w:pPr>
        <w:pStyle w:val="Mlsgreinlista"/>
        <w:numPr>
          <w:ilvl w:val="0"/>
          <w:numId w:val="92"/>
        </w:numPr>
      </w:pPr>
      <w:r w:rsidRPr="00B14AE5">
        <w:rPr>
          <w:szCs w:val="21"/>
        </w:rPr>
        <w:t>skráningaraðila</w:t>
      </w:r>
      <w:r w:rsidRPr="006362C2">
        <w:t xml:space="preserve"> eða skráningarmiðlun léna að loka, læsa eða endurskrá lén hjá Sam</w:t>
      </w:r>
      <w:r w:rsidRPr="006362C2">
        <w:softHyphen/>
        <w:t>göngu</w:t>
      </w:r>
      <w:r w:rsidRPr="006362C2">
        <w:softHyphen/>
        <w:t>stofu.</w:t>
      </w:r>
    </w:p>
    <w:p w14:paraId="068CB611" w14:textId="77777777" w:rsidR="006362C2" w:rsidRPr="006362C2" w:rsidRDefault="006362C2" w:rsidP="006362C2">
      <w:r w:rsidRPr="006362C2">
        <w:t>Lagt verður fyrir þjónustuveitendur og fjarskiptafyrirtæki að leysa af hendi athafnir skv. 2. mgr. óháð því hvort þau beri ábyrgð á gögnum, miðlun gagna eða sjálfvirkri, millistigs- eða skamm</w:t>
      </w:r>
      <w:r w:rsidRPr="006362C2">
        <w:softHyphen/>
        <w:t>tímageymslu gagna.</w:t>
      </w:r>
    </w:p>
    <w:p w14:paraId="5F31539C" w14:textId="77777777" w:rsidR="006362C2" w:rsidRPr="006362C2" w:rsidRDefault="006362C2" w:rsidP="006362C2">
      <w:r w:rsidRPr="006362C2">
        <w:t>Þegar sett er fram krafa um lögbann skal rétthafa léns og þeim sem talinn er brjóta gegn ákvæð</w:t>
      </w:r>
      <w:r w:rsidRPr="006362C2">
        <w:softHyphen/>
        <w:t xml:space="preserve">um laga og reglugerða skv. 2. mgr., tryggð sambærileg réttarstaða og </w:t>
      </w:r>
      <w:proofErr w:type="spellStart"/>
      <w:r w:rsidRPr="006362C2">
        <w:t>gerðarþola</w:t>
      </w:r>
      <w:proofErr w:type="spellEnd"/>
      <w:r w:rsidRPr="006362C2">
        <w:t xml:space="preserve"> til hags</w:t>
      </w:r>
      <w:r w:rsidRPr="006362C2">
        <w:softHyphen/>
        <w:t>muna</w:t>
      </w:r>
      <w:r w:rsidRPr="006362C2">
        <w:softHyphen/>
        <w:t>gæslu við fyrirtöku lögbannsgerðar eftir því sem við verður komið, auk tilkynningar um lögbannsgerð að henni lokinni, skv. 14. og 18. gr. laga um kyrrsetningu, lögbann o.fl.</w:t>
      </w:r>
    </w:p>
    <w:p w14:paraId="026172AC" w14:textId="77777777" w:rsidR="006362C2" w:rsidRPr="006362C2" w:rsidRDefault="006362C2" w:rsidP="006362C2">
      <w:r w:rsidRPr="006362C2">
        <w:t xml:space="preserve">Við mat á því hvort lögbann verði lagt á skal vega saman hagsmuni </w:t>
      </w:r>
      <w:proofErr w:type="spellStart"/>
      <w:r w:rsidRPr="006362C2">
        <w:t>gerðarþola</w:t>
      </w:r>
      <w:proofErr w:type="spellEnd"/>
      <w:r w:rsidRPr="006362C2">
        <w:t xml:space="preserve"> og heildar</w:t>
      </w:r>
      <w:r w:rsidRPr="006362C2">
        <w:softHyphen/>
        <w:t>hags</w:t>
      </w:r>
      <w:r w:rsidRPr="006362C2">
        <w:softHyphen/>
        <w:t>muni neytenda. Meðal annars skal litið til sjónarmiða um meðalhóf, tjáningarfrelsi og upp</w:t>
      </w:r>
      <w:r w:rsidRPr="006362C2">
        <w:softHyphen/>
        <w:t>lýs</w:t>
      </w:r>
      <w:r w:rsidRPr="006362C2">
        <w:softHyphen/>
        <w:t>ingarétt.</w:t>
      </w:r>
    </w:p>
    <w:p w14:paraId="6F78F2A5" w14:textId="77777777" w:rsidR="006362C2" w:rsidRPr="006362C2" w:rsidRDefault="006362C2" w:rsidP="006362C2">
      <w:r w:rsidRPr="006362C2">
        <w:t>Um lögbann samkvæmt þessari grein fer að öðru leyti eftir lögum um kyrrsetningu, lög</w:t>
      </w:r>
      <w:r w:rsidRPr="006362C2">
        <w:softHyphen/>
        <w:t>bann o.fl.</w:t>
      </w:r>
    </w:p>
    <w:p w14:paraId="0E018CB2" w14:textId="77777777" w:rsidR="006362C2" w:rsidRPr="006362C2" w:rsidRDefault="006362C2" w:rsidP="006362C2">
      <w:pPr>
        <w:ind w:firstLine="0"/>
        <w:rPr>
          <w:szCs w:val="21"/>
        </w:rPr>
      </w:pPr>
    </w:p>
    <w:p w14:paraId="6C7F50AB" w14:textId="77777777" w:rsidR="006362C2" w:rsidRPr="006362C2" w:rsidRDefault="006362C2" w:rsidP="006362C2">
      <w:pPr>
        <w:ind w:firstLine="0"/>
        <w:jc w:val="center"/>
      </w:pPr>
      <w:r w:rsidRPr="006362C2">
        <w:t>241. gr.</w:t>
      </w:r>
    </w:p>
    <w:p w14:paraId="6B469F50" w14:textId="77777777" w:rsidR="006362C2" w:rsidRPr="006362C2" w:rsidRDefault="006362C2" w:rsidP="006362C2">
      <w:pPr>
        <w:ind w:firstLine="0"/>
        <w:jc w:val="center"/>
        <w:rPr>
          <w:i/>
        </w:rPr>
      </w:pPr>
      <w:r w:rsidRPr="006362C2">
        <w:rPr>
          <w:i/>
        </w:rPr>
        <w:t>Valdheimildir Eftirlitsstofnunar EFTA.</w:t>
      </w:r>
    </w:p>
    <w:p w14:paraId="0F5AAF2F" w14:textId="77777777" w:rsidR="006362C2" w:rsidRPr="006362C2" w:rsidRDefault="006362C2" w:rsidP="006362C2">
      <w:r w:rsidRPr="006362C2">
        <w:t>Eftirlitsstofnun EFTA getur tekið ákvörðun um að:</w:t>
      </w:r>
    </w:p>
    <w:p w14:paraId="24FF5FF0" w14:textId="77777777" w:rsidR="006362C2" w:rsidRPr="00B14AE5" w:rsidRDefault="006362C2" w:rsidP="00B90318">
      <w:pPr>
        <w:pStyle w:val="Mlsgreinlista"/>
        <w:numPr>
          <w:ilvl w:val="0"/>
          <w:numId w:val="93"/>
        </w:numPr>
        <w:rPr>
          <w:szCs w:val="21"/>
        </w:rPr>
      </w:pPr>
      <w:r w:rsidRPr="006362C2">
        <w:t>fella niður gagnkvæma viðurkenningu vottorða, annarra réttinda og yfirlýsinga, sbr. 29. gr., enda sé sannað að handhafi eða útgefandi uppfylli ekki þær kröfur sem gerðar eru sam</w:t>
      </w:r>
      <w:r w:rsidRPr="006362C2">
        <w:softHyphen/>
        <w:t xml:space="preserve">kvæmt lögum þessum eða reglugerðum settum samkvæmt þeim. </w:t>
      </w:r>
      <w:r w:rsidRPr="00B14AE5">
        <w:rPr>
          <w:szCs w:val="21"/>
        </w:rPr>
        <w:t>Þegar Eftirlits</w:t>
      </w:r>
      <w:r w:rsidRPr="00B14AE5">
        <w:rPr>
          <w:szCs w:val="21"/>
        </w:rPr>
        <w:softHyphen/>
        <w:t>stofn</w:t>
      </w:r>
      <w:r w:rsidRPr="00B14AE5">
        <w:rPr>
          <w:szCs w:val="21"/>
        </w:rPr>
        <w:softHyphen/>
        <w:t xml:space="preserve">un EFTA telur að gripið hafi verið til viðeigandi aðgerða til úrbóta og gerðar hafi verið </w:t>
      </w:r>
      <w:r w:rsidRPr="00B14AE5">
        <w:rPr>
          <w:szCs w:val="21"/>
        </w:rPr>
        <w:lastRenderedPageBreak/>
        <w:t>við</w:t>
      </w:r>
      <w:r w:rsidRPr="00B14AE5">
        <w:rPr>
          <w:szCs w:val="21"/>
        </w:rPr>
        <w:softHyphen/>
        <w:t>eig</w:t>
      </w:r>
      <w:r w:rsidRPr="00B14AE5">
        <w:rPr>
          <w:szCs w:val="21"/>
        </w:rPr>
        <w:softHyphen/>
        <w:t>andi verndarráðstafanir getur hún ákveða að vottorð, réttindi eða yfirlýsing teljist aft</w:t>
      </w:r>
      <w:r w:rsidRPr="00B14AE5">
        <w:rPr>
          <w:szCs w:val="21"/>
        </w:rPr>
        <w:softHyphen/>
        <w:t>ur gild og viðurkennd.</w:t>
      </w:r>
    </w:p>
    <w:p w14:paraId="74104710" w14:textId="77777777" w:rsidR="006362C2" w:rsidRPr="006362C2" w:rsidRDefault="006362C2" w:rsidP="00B90318">
      <w:pPr>
        <w:pStyle w:val="Mlsgreinlista"/>
        <w:numPr>
          <w:ilvl w:val="0"/>
          <w:numId w:val="93"/>
        </w:numPr>
      </w:pPr>
      <w:r w:rsidRPr="006362C2">
        <w:t>beina því til ráðherra að komið sé á eftirlitsstuðningskerfi í samvinnu við Flugöryggis</w:t>
      </w:r>
      <w:r w:rsidRPr="006362C2">
        <w:softHyphen/>
        <w:t>stofn</w:t>
      </w:r>
      <w:r w:rsidRPr="006362C2">
        <w:softHyphen/>
        <w:t>un Evrópusambandsins hér á landi, enda liggi fyrir sönnun um alvarlega og viðvar</w:t>
      </w:r>
      <w:r w:rsidRPr="006362C2">
        <w:softHyphen/>
        <w:t>andi vangetu lögbærs landsyfirvalds til þess að sinna með skilvirkum hætti tilteknum eða öll</w:t>
      </w:r>
      <w:r w:rsidRPr="006362C2">
        <w:softHyphen/>
        <w:t>um verkefnum sem tengjast vottun, eftirliti og framfylgd í samræmi við lög þessi og reglu</w:t>
      </w:r>
      <w:r w:rsidRPr="006362C2">
        <w:softHyphen/>
        <w:t>gerðir settar samkvæmt þeim og ekki hefur verið orðið við óskum um umbætur á full</w:t>
      </w:r>
      <w:r w:rsidRPr="006362C2">
        <w:softHyphen/>
        <w:t xml:space="preserve">nægjandi hátt og ástand hefur skapast þar sem flugöryggi er talið stefnt í hættu. </w:t>
      </w:r>
    </w:p>
    <w:p w14:paraId="2F831897" w14:textId="77777777" w:rsidR="006362C2" w:rsidRPr="006362C2" w:rsidRDefault="006362C2" w:rsidP="006362C2">
      <w:pPr>
        <w:ind w:firstLine="0"/>
        <w:rPr>
          <w:szCs w:val="21"/>
        </w:rPr>
      </w:pPr>
    </w:p>
    <w:p w14:paraId="5353225C" w14:textId="77777777" w:rsidR="006362C2" w:rsidRPr="006362C2" w:rsidRDefault="006362C2" w:rsidP="006362C2">
      <w:pPr>
        <w:ind w:firstLine="0"/>
        <w:rPr>
          <w:i/>
          <w:iCs/>
          <w:szCs w:val="21"/>
        </w:rPr>
      </w:pPr>
      <w:r w:rsidRPr="006362C2">
        <w:rPr>
          <w:i/>
          <w:iCs/>
          <w:szCs w:val="21"/>
        </w:rPr>
        <w:t>Málsmeðferð og kæruréttur.</w:t>
      </w:r>
    </w:p>
    <w:bookmarkEnd w:id="70"/>
    <w:p w14:paraId="375A0488" w14:textId="77777777" w:rsidR="006362C2" w:rsidRPr="006362C2" w:rsidRDefault="006362C2" w:rsidP="006362C2">
      <w:pPr>
        <w:ind w:firstLine="0"/>
        <w:jc w:val="center"/>
      </w:pPr>
      <w:r w:rsidRPr="006362C2">
        <w:t>242. gr.</w:t>
      </w:r>
    </w:p>
    <w:p w14:paraId="136C9878" w14:textId="77777777" w:rsidR="006362C2" w:rsidRPr="006362C2" w:rsidRDefault="006362C2" w:rsidP="006362C2">
      <w:pPr>
        <w:ind w:firstLine="0"/>
        <w:jc w:val="center"/>
        <w:rPr>
          <w:i/>
        </w:rPr>
      </w:pPr>
      <w:r w:rsidRPr="006362C2">
        <w:rPr>
          <w:i/>
        </w:rPr>
        <w:t>Réttur til að kæra ákvörðun Samgöngustofu.</w:t>
      </w:r>
    </w:p>
    <w:p w14:paraId="4821FCE0" w14:textId="77777777" w:rsidR="006362C2" w:rsidRPr="006362C2" w:rsidRDefault="006362C2" w:rsidP="006362C2">
      <w:r w:rsidRPr="006362C2">
        <w:t>Ákvarðanir Samgöngustofu sæta kæru til ráðherra samkvæmt lögum þessum, nema annað sé sérstaklega tekið fram. Um málsmeðferð fer samkvæmt ákvæðum stjórnsýslulaga.</w:t>
      </w:r>
    </w:p>
    <w:p w14:paraId="5AEEE993" w14:textId="77777777" w:rsidR="006362C2" w:rsidRPr="006362C2" w:rsidRDefault="006362C2" w:rsidP="006362C2"/>
    <w:p w14:paraId="1A83A231" w14:textId="77777777" w:rsidR="006362C2" w:rsidRPr="006362C2" w:rsidRDefault="006362C2" w:rsidP="006362C2">
      <w:pPr>
        <w:ind w:firstLine="0"/>
        <w:jc w:val="center"/>
      </w:pPr>
      <w:r w:rsidRPr="006362C2">
        <w:t>243. gr.</w:t>
      </w:r>
    </w:p>
    <w:p w14:paraId="46F1F9F5" w14:textId="77777777" w:rsidR="006362C2" w:rsidRPr="006362C2" w:rsidRDefault="006362C2" w:rsidP="006362C2">
      <w:pPr>
        <w:ind w:firstLine="0"/>
        <w:jc w:val="center"/>
        <w:rPr>
          <w:i/>
        </w:rPr>
      </w:pPr>
      <w:r w:rsidRPr="006362C2">
        <w:rPr>
          <w:i/>
        </w:rPr>
        <w:t xml:space="preserve">Málshöfðun fyrir innlendum dómstólum. </w:t>
      </w:r>
    </w:p>
    <w:p w14:paraId="4C0F02C5" w14:textId="7125E2E8" w:rsidR="006362C2" w:rsidRPr="006362C2" w:rsidRDefault="006362C2" w:rsidP="006362C2">
      <w:r w:rsidRPr="006362C2">
        <w:t>Ef aðili vill ekki una ákvörðun Samgöngustofu samkvæmt lögum þessum getur hann höfð</w:t>
      </w:r>
      <w:r w:rsidRPr="006362C2">
        <w:softHyphen/>
        <w:t>að mál til ógildingar henni fyrir dómstólum</w:t>
      </w:r>
      <w:r w:rsidR="00B95980">
        <w:t xml:space="preserve"> innan sex mánaða frá því að aðila var tilkynnt um ákvörðun</w:t>
      </w:r>
      <w:r w:rsidRPr="006362C2">
        <w:t>.</w:t>
      </w:r>
    </w:p>
    <w:p w14:paraId="76EA2671" w14:textId="77777777" w:rsidR="006362C2" w:rsidRPr="006362C2" w:rsidRDefault="006362C2" w:rsidP="006362C2">
      <w:pPr>
        <w:rPr>
          <w:szCs w:val="21"/>
        </w:rPr>
      </w:pPr>
      <w:r w:rsidRPr="006362C2">
        <w:rPr>
          <w:szCs w:val="21"/>
        </w:rPr>
        <w:t xml:space="preserve">Málshöfðun frestar hvorki réttaráhrifum ákvörðunar né heimild til aðfarar samkvæmt henni, ef við á. </w:t>
      </w:r>
    </w:p>
    <w:p w14:paraId="0FD1A5F4" w14:textId="77777777" w:rsidR="006362C2" w:rsidRPr="006362C2" w:rsidRDefault="006362C2" w:rsidP="006362C2">
      <w:r w:rsidRPr="006362C2">
        <w:rPr>
          <w:szCs w:val="21"/>
        </w:rPr>
        <w:t xml:space="preserve">Dómstólar hafa vald til þess að endurskoða alla þætti stjórnvaldsákvörðunar um </w:t>
      </w:r>
      <w:r w:rsidRPr="006362C2">
        <w:t>álagningu stjórnsýsluviðurlaga skv. 247. gr. og 248. gr. og þar sem efni standa til geta þeir fellt þau niður, hækkað eða lækkað, allt eftir dómkröfum aðila.</w:t>
      </w:r>
    </w:p>
    <w:p w14:paraId="78D84081" w14:textId="77777777" w:rsidR="006362C2" w:rsidRPr="006362C2" w:rsidRDefault="006362C2" w:rsidP="006362C2"/>
    <w:p w14:paraId="1B2F7DEA" w14:textId="77777777" w:rsidR="006362C2" w:rsidRPr="006362C2" w:rsidRDefault="006362C2" w:rsidP="006362C2">
      <w:pPr>
        <w:ind w:firstLine="0"/>
        <w:jc w:val="center"/>
      </w:pPr>
      <w:r w:rsidRPr="006362C2">
        <w:t>244. gr.</w:t>
      </w:r>
    </w:p>
    <w:p w14:paraId="07FE46F7" w14:textId="77777777" w:rsidR="006362C2" w:rsidRPr="006362C2" w:rsidRDefault="006362C2" w:rsidP="006362C2">
      <w:pPr>
        <w:ind w:firstLine="0"/>
        <w:jc w:val="center"/>
        <w:rPr>
          <w:i/>
        </w:rPr>
      </w:pPr>
      <w:r w:rsidRPr="006362C2">
        <w:rPr>
          <w:i/>
        </w:rPr>
        <w:t>Réttur til að kæra ákvarðanir Flugöryggisstofnunar Evrópusambandsins.</w:t>
      </w:r>
    </w:p>
    <w:p w14:paraId="40F513C0" w14:textId="77777777" w:rsidR="006362C2" w:rsidRPr="006362C2" w:rsidRDefault="006362C2" w:rsidP="006362C2">
      <w:r w:rsidRPr="006362C2">
        <w:t>Aðilum er heimilt að kæra ákvörðun Flugöryggisstofnunar Evrópusambandsins sem bein</w:t>
      </w:r>
      <w:r w:rsidRPr="006362C2">
        <w:softHyphen/>
        <w:t>ist gegn þeim eða ákvörðun sem varðar þá óbeint þótt henni sé beint að öðrum aðila til kæru</w:t>
      </w:r>
      <w:r w:rsidRPr="006362C2">
        <w:softHyphen/>
        <w:t>nefnd</w:t>
      </w:r>
      <w:r w:rsidRPr="006362C2">
        <w:softHyphen/>
        <w:t>ar stofnunarinnar, svo sem nánar greinir í reglugerð sem ráðherra setur.</w:t>
      </w:r>
    </w:p>
    <w:p w14:paraId="15037210" w14:textId="77777777" w:rsidR="006362C2" w:rsidRPr="006362C2" w:rsidRDefault="006362C2" w:rsidP="006362C2">
      <w:pPr>
        <w:rPr>
          <w:szCs w:val="21"/>
        </w:rPr>
      </w:pPr>
      <w:r w:rsidRPr="006362C2">
        <w:rPr>
          <w:szCs w:val="21"/>
        </w:rPr>
        <w:t>Kæra sem lögð er fram skv. 1. mgr. hefur ekki áhrif til frestunar. Forstjóra Flug</w:t>
      </w:r>
      <w:r w:rsidRPr="006362C2">
        <w:rPr>
          <w:szCs w:val="21"/>
        </w:rPr>
        <w:softHyphen/>
        <w:t>örygg</w:t>
      </w:r>
      <w:r w:rsidRPr="006362C2">
        <w:rPr>
          <w:szCs w:val="21"/>
        </w:rPr>
        <w:softHyphen/>
        <w:t>is</w:t>
      </w:r>
      <w:r w:rsidRPr="006362C2">
        <w:rPr>
          <w:szCs w:val="21"/>
        </w:rPr>
        <w:softHyphen/>
        <w:t>stofn</w:t>
      </w:r>
      <w:r w:rsidRPr="006362C2">
        <w:rPr>
          <w:szCs w:val="21"/>
        </w:rPr>
        <w:softHyphen/>
        <w:t>unar</w:t>
      </w:r>
      <w:r w:rsidRPr="006362C2">
        <w:rPr>
          <w:szCs w:val="21"/>
        </w:rPr>
        <w:softHyphen/>
        <w:t>innar er heimilt að fresta beitingu ákvörðunar sem kærð hefur verið telji hann að</w:t>
      </w:r>
      <w:r w:rsidRPr="006362C2">
        <w:rPr>
          <w:szCs w:val="21"/>
        </w:rPr>
        <w:softHyphen/>
        <w:t>stæð</w:t>
      </w:r>
      <w:r w:rsidRPr="006362C2">
        <w:rPr>
          <w:szCs w:val="21"/>
        </w:rPr>
        <w:softHyphen/>
        <w:t xml:space="preserve">ur leyfi. </w:t>
      </w:r>
    </w:p>
    <w:p w14:paraId="403B83F7" w14:textId="77777777" w:rsidR="006362C2" w:rsidRPr="006362C2" w:rsidRDefault="006362C2" w:rsidP="006362C2">
      <w:pPr>
        <w:rPr>
          <w:szCs w:val="21"/>
        </w:rPr>
      </w:pPr>
      <w:r w:rsidRPr="006362C2">
        <w:rPr>
          <w:szCs w:val="21"/>
        </w:rPr>
        <w:t xml:space="preserve">Áður en kærunefndin tekur kæru til athugunar skal hún gefa Flugöryggisstofnuninni kost á að endurskoða ákvörðun sína. </w:t>
      </w:r>
    </w:p>
    <w:p w14:paraId="46425E64" w14:textId="77777777" w:rsidR="006362C2" w:rsidRPr="006362C2" w:rsidRDefault="006362C2" w:rsidP="006362C2">
      <w:pPr>
        <w:rPr>
          <w:szCs w:val="21"/>
        </w:rPr>
      </w:pPr>
      <w:r w:rsidRPr="006362C2">
        <w:rPr>
          <w:szCs w:val="21"/>
        </w:rPr>
        <w:t>Ráðherra skal setja reglugerð þar sem nánar er kveðið á um þær ákvarðanir sem heimilt er að kæra, svo sem endurskoðunarrétt Flugöryggisstofnunarinnar, kærunefnd, kærufresti, máls</w:t>
      </w:r>
      <w:r w:rsidRPr="006362C2">
        <w:rPr>
          <w:szCs w:val="21"/>
        </w:rPr>
        <w:softHyphen/>
        <w:t>með</w:t>
      </w:r>
      <w:r w:rsidRPr="006362C2">
        <w:rPr>
          <w:szCs w:val="21"/>
        </w:rPr>
        <w:softHyphen/>
        <w:t>ferð, réttaráhrif kæru og niðurstöðu.</w:t>
      </w:r>
    </w:p>
    <w:p w14:paraId="7B2BFCFD" w14:textId="77777777" w:rsidR="006362C2" w:rsidRPr="006362C2" w:rsidRDefault="006362C2" w:rsidP="006362C2">
      <w:pPr>
        <w:rPr>
          <w:szCs w:val="21"/>
        </w:rPr>
      </w:pPr>
    </w:p>
    <w:p w14:paraId="61956DDE" w14:textId="77777777" w:rsidR="006362C2" w:rsidRPr="006362C2" w:rsidRDefault="006362C2" w:rsidP="006362C2">
      <w:pPr>
        <w:ind w:firstLine="0"/>
        <w:jc w:val="center"/>
      </w:pPr>
      <w:r w:rsidRPr="006362C2">
        <w:t>245. gr.</w:t>
      </w:r>
    </w:p>
    <w:p w14:paraId="3CA4D682" w14:textId="77777777" w:rsidR="006362C2" w:rsidRPr="006362C2" w:rsidRDefault="006362C2" w:rsidP="006362C2">
      <w:pPr>
        <w:ind w:firstLine="0"/>
        <w:jc w:val="center"/>
        <w:rPr>
          <w:i/>
        </w:rPr>
      </w:pPr>
      <w:r w:rsidRPr="006362C2">
        <w:rPr>
          <w:i/>
        </w:rPr>
        <w:t>Málshöfðun vegna ákvörðunar, athafnar eða athafnaleysis Flugöryggisstofnunar Evrópusambandsins.</w:t>
      </w:r>
    </w:p>
    <w:p w14:paraId="1AC6128B" w14:textId="77777777" w:rsidR="006362C2" w:rsidRPr="006362C2" w:rsidRDefault="006362C2" w:rsidP="006362C2">
      <w:r w:rsidRPr="006362C2">
        <w:t xml:space="preserve">Mál til ógildingar ákvörðun Flugöryggisstofnunar Evrópusambandsins vegna athafnar eða athafnaleysi, vegna skaðabótaábyrgðar innan eða utan samninga eða á grundvelli gerðardómsákvæðis verða aðeins höfðuð gegn stofnuninni fyrir dómstól Evrópusambandsins. </w:t>
      </w:r>
    </w:p>
    <w:p w14:paraId="3BC225C1" w14:textId="77777777" w:rsidR="006362C2" w:rsidRPr="006362C2" w:rsidRDefault="006362C2" w:rsidP="006362C2">
      <w:pPr>
        <w:rPr>
          <w:szCs w:val="21"/>
        </w:rPr>
      </w:pPr>
      <w:r w:rsidRPr="006362C2">
        <w:rPr>
          <w:szCs w:val="21"/>
        </w:rPr>
        <w:lastRenderedPageBreak/>
        <w:t>Ráðherra er heimilt að setja reglugerð þar sem nánar er kveðið á um rétt aðila til máls</w:t>
      </w:r>
      <w:r w:rsidRPr="006362C2">
        <w:rPr>
          <w:szCs w:val="21"/>
        </w:rPr>
        <w:softHyphen/>
        <w:t>höfð</w:t>
      </w:r>
      <w:r w:rsidRPr="006362C2">
        <w:rPr>
          <w:szCs w:val="21"/>
        </w:rPr>
        <w:softHyphen/>
        <w:t>un</w:t>
      </w:r>
      <w:r w:rsidRPr="006362C2">
        <w:rPr>
          <w:szCs w:val="21"/>
        </w:rPr>
        <w:softHyphen/>
        <w:t>ar, grundvöll málshöfðunar, rétt EASA-ríkjanna, stofnana Evrópusambandsins og EFTA-ríkj</w:t>
      </w:r>
      <w:r w:rsidRPr="006362C2">
        <w:rPr>
          <w:szCs w:val="21"/>
        </w:rPr>
        <w:softHyphen/>
        <w:t xml:space="preserve">anna til málshöfðunar og málsmeðferð. </w:t>
      </w:r>
    </w:p>
    <w:p w14:paraId="222F2CFD" w14:textId="77777777" w:rsidR="006362C2" w:rsidRPr="006362C2" w:rsidRDefault="006362C2" w:rsidP="006362C2">
      <w:pPr>
        <w:rPr>
          <w:szCs w:val="21"/>
        </w:rPr>
      </w:pPr>
    </w:p>
    <w:p w14:paraId="06DDB184" w14:textId="77777777" w:rsidR="006362C2" w:rsidRPr="006362C2" w:rsidRDefault="006362C2" w:rsidP="006362C2">
      <w:pPr>
        <w:ind w:firstLine="0"/>
        <w:jc w:val="center"/>
      </w:pPr>
      <w:r w:rsidRPr="006362C2">
        <w:t>246. gr.</w:t>
      </w:r>
    </w:p>
    <w:p w14:paraId="01EFD2FF" w14:textId="77777777" w:rsidR="006362C2" w:rsidRPr="006362C2" w:rsidRDefault="006362C2" w:rsidP="006362C2">
      <w:pPr>
        <w:ind w:firstLine="0"/>
        <w:jc w:val="center"/>
        <w:rPr>
          <w:i/>
        </w:rPr>
      </w:pPr>
      <w:r w:rsidRPr="006362C2">
        <w:rPr>
          <w:i/>
        </w:rPr>
        <w:t>Málshöfðun fyrir EFTA-dómstólnum og aðfararhæfi.</w:t>
      </w:r>
    </w:p>
    <w:p w14:paraId="687E4365" w14:textId="77777777" w:rsidR="006362C2" w:rsidRPr="006362C2" w:rsidRDefault="006362C2" w:rsidP="006362C2">
      <w:r w:rsidRPr="006362C2">
        <w:t>Ákvörðunum Eftirlitsstofnunar EFTA má skjóta til EFTA-dómstólsins í samræmi við samn</w:t>
      </w:r>
      <w:r w:rsidRPr="006362C2">
        <w:softHyphen/>
        <w:t>ing milli EFTA-ríkjanna um stofnun eftirlitsstofnunar og dómstóls.</w:t>
      </w:r>
    </w:p>
    <w:p w14:paraId="4EEC73D4" w14:textId="77777777" w:rsidR="006362C2" w:rsidRPr="006362C2" w:rsidRDefault="006362C2" w:rsidP="006362C2">
      <w:pPr>
        <w:rPr>
          <w:szCs w:val="21"/>
        </w:rPr>
      </w:pPr>
      <w:r w:rsidRPr="006362C2">
        <w:rPr>
          <w:szCs w:val="21"/>
        </w:rPr>
        <w:t>Ákvarðanir Eftirlitsstofnunar EFTA samkvæmt lögum þessum eru aðfararhæfar, sem og dóm</w:t>
      </w:r>
      <w:r w:rsidRPr="006362C2">
        <w:rPr>
          <w:szCs w:val="21"/>
        </w:rPr>
        <w:softHyphen/>
        <w:t>ar og úrskurðir EFTA-dómstólsins.</w:t>
      </w:r>
    </w:p>
    <w:p w14:paraId="60245957" w14:textId="77777777" w:rsidR="006362C2" w:rsidRPr="006362C2" w:rsidRDefault="006362C2" w:rsidP="006362C2">
      <w:pPr>
        <w:ind w:left="284" w:firstLine="0"/>
        <w:rPr>
          <w:szCs w:val="21"/>
        </w:rPr>
      </w:pPr>
    </w:p>
    <w:p w14:paraId="6D8449D3" w14:textId="77777777" w:rsidR="006362C2" w:rsidRPr="006362C2" w:rsidRDefault="006362C2" w:rsidP="006362C2">
      <w:pPr>
        <w:ind w:firstLine="0"/>
        <w:rPr>
          <w:i/>
          <w:iCs/>
          <w:szCs w:val="21"/>
        </w:rPr>
      </w:pPr>
      <w:r w:rsidRPr="006362C2">
        <w:rPr>
          <w:i/>
          <w:iCs/>
          <w:szCs w:val="21"/>
        </w:rPr>
        <w:t>Þvingunarúrræði og refsingar.</w:t>
      </w:r>
    </w:p>
    <w:p w14:paraId="07112116" w14:textId="77777777" w:rsidR="006362C2" w:rsidRPr="006362C2" w:rsidRDefault="006362C2" w:rsidP="006362C2">
      <w:pPr>
        <w:ind w:firstLine="0"/>
        <w:jc w:val="center"/>
      </w:pPr>
      <w:r w:rsidRPr="006362C2">
        <w:t>247. gr.</w:t>
      </w:r>
    </w:p>
    <w:p w14:paraId="372EFF2B" w14:textId="77777777" w:rsidR="006362C2" w:rsidRPr="006362C2" w:rsidRDefault="006362C2" w:rsidP="006362C2">
      <w:pPr>
        <w:ind w:firstLine="0"/>
        <w:jc w:val="center"/>
        <w:rPr>
          <w:i/>
        </w:rPr>
      </w:pPr>
      <w:r w:rsidRPr="006362C2">
        <w:rPr>
          <w:i/>
        </w:rPr>
        <w:t>Dagsektir.</w:t>
      </w:r>
    </w:p>
    <w:p w14:paraId="20FFD49D" w14:textId="77777777" w:rsidR="006362C2" w:rsidRPr="006362C2" w:rsidRDefault="006362C2" w:rsidP="006362C2">
      <w:r w:rsidRPr="006362C2">
        <w:t xml:space="preserve">Samgöngustofa getur ákveðið að leggja dagsektir á eftirlitsskyldan aðila skv. lögum þessum sem: </w:t>
      </w:r>
    </w:p>
    <w:p w14:paraId="118C4329" w14:textId="77777777" w:rsidR="006362C2" w:rsidRPr="006362C2" w:rsidRDefault="006362C2" w:rsidP="00B90318">
      <w:pPr>
        <w:pStyle w:val="Mlsgreinlista"/>
        <w:numPr>
          <w:ilvl w:val="0"/>
          <w:numId w:val="94"/>
        </w:numPr>
      </w:pPr>
      <w:r w:rsidRPr="006362C2">
        <w:t xml:space="preserve">veitir ekki umbeðnar upplýsingar eða aðgengi sem nauðsynlegt er til að stofnunin geti sinnt eftirliti sínu, </w:t>
      </w:r>
    </w:p>
    <w:p w14:paraId="4CF9313E" w14:textId="77777777" w:rsidR="006362C2" w:rsidRPr="006362C2" w:rsidRDefault="006362C2" w:rsidP="00B90318">
      <w:pPr>
        <w:pStyle w:val="Mlsgreinlista"/>
        <w:numPr>
          <w:ilvl w:val="0"/>
          <w:numId w:val="94"/>
        </w:numPr>
      </w:pPr>
      <w:r w:rsidRPr="006362C2">
        <w:t xml:space="preserve">sinnir ekki kröfu um úrbætur innan hæfilegs frests, </w:t>
      </w:r>
    </w:p>
    <w:p w14:paraId="0EE2FDF4" w14:textId="77777777" w:rsidR="006362C2" w:rsidRPr="006362C2" w:rsidRDefault="006362C2" w:rsidP="00B90318">
      <w:pPr>
        <w:pStyle w:val="Mlsgreinlista"/>
        <w:numPr>
          <w:ilvl w:val="0"/>
          <w:numId w:val="94"/>
        </w:numPr>
      </w:pPr>
      <w:r w:rsidRPr="006362C2">
        <w:t>brýtur gegn ákvörðun stofnunarinnar sem teknar hafa verið samkvæmt lögum þessum.</w:t>
      </w:r>
    </w:p>
    <w:p w14:paraId="353538BB" w14:textId="77777777" w:rsidR="006362C2" w:rsidRPr="006362C2" w:rsidRDefault="006362C2" w:rsidP="006362C2">
      <w:pPr>
        <w:rPr>
          <w:szCs w:val="21"/>
        </w:rPr>
      </w:pPr>
      <w:r w:rsidRPr="006362C2">
        <w:rPr>
          <w:szCs w:val="21"/>
        </w:rPr>
        <w:t>Tilkynna skal aðila um ákvörðun stofnunarinnar ásamt rökstuðningi við hana á sannarlegan hátt. Dagsektir leggjast á frá dagsetningu ákvörðunar eða, sé veittur frestur til að sinna úr</w:t>
      </w:r>
      <w:r w:rsidRPr="006362C2">
        <w:rPr>
          <w:szCs w:val="21"/>
        </w:rPr>
        <w:softHyphen/>
        <w:t>bót</w:t>
      </w:r>
      <w:r w:rsidRPr="006362C2">
        <w:rPr>
          <w:szCs w:val="21"/>
        </w:rPr>
        <w:softHyphen/>
        <w:t>um, frá þeim degi sem ákvörðun tiltekur þangað til farið hefur verið að kröfum Sam</w:t>
      </w:r>
      <w:r w:rsidRPr="006362C2">
        <w:rPr>
          <w:szCs w:val="21"/>
        </w:rPr>
        <w:softHyphen/>
        <w:t>göngu</w:t>
      </w:r>
      <w:r w:rsidRPr="006362C2">
        <w:rPr>
          <w:szCs w:val="21"/>
        </w:rPr>
        <w:softHyphen/>
        <w:t>stofu. Óinnheimtar dagsektir falla ekki niður þótt aðili verði síðar að kröfu Sam</w:t>
      </w:r>
      <w:r w:rsidRPr="006362C2">
        <w:rPr>
          <w:szCs w:val="21"/>
        </w:rPr>
        <w:softHyphen/>
        <w:t>göngu</w:t>
      </w:r>
      <w:r w:rsidRPr="006362C2">
        <w:rPr>
          <w:szCs w:val="21"/>
        </w:rPr>
        <w:softHyphen/>
        <w:t>stofu nema stofnunin samþykki lækkun eða niðurfellingu þeirra.</w:t>
      </w:r>
    </w:p>
    <w:p w14:paraId="55CE3586" w14:textId="77777777" w:rsidR="006362C2" w:rsidRPr="006362C2" w:rsidRDefault="006362C2" w:rsidP="006362C2">
      <w:pPr>
        <w:rPr>
          <w:szCs w:val="21"/>
        </w:rPr>
      </w:pPr>
      <w:r w:rsidRPr="006362C2">
        <w:rPr>
          <w:szCs w:val="21"/>
        </w:rPr>
        <w:t>Dagsektir geta numið frá 10.000 til 1 millj. kr. fyrir hvern dag sem líður eða byrjar að líða án þess að orðið sé við kröfu. Við ákvörðun um fjárhæð dagsektar er heimilt að taka tillit til eðlis vanrækslu eða brots og fjárhagslegs styrkleika viðkomandi aðila. Innheimtar dagsektir renna í ríkissjóð að frádregnum kostnaði við innheimtuna. Gjalddagi dagsekta er 15 dögum eft</w:t>
      </w:r>
      <w:r w:rsidRPr="006362C2">
        <w:rPr>
          <w:szCs w:val="21"/>
        </w:rPr>
        <w:softHyphen/>
        <w:t>ir dagsetningu ákvörðunar. Greiða skal dráttarvexti af fjárhæð sektarinnar sé hún ógreidd 15 dögum eftir gjalddaga.</w:t>
      </w:r>
    </w:p>
    <w:p w14:paraId="62E83C7B" w14:textId="77777777" w:rsidR="006362C2" w:rsidRPr="006362C2" w:rsidRDefault="006362C2" w:rsidP="006362C2">
      <w:r w:rsidRPr="006362C2">
        <w:rPr>
          <w:szCs w:val="21"/>
        </w:rPr>
        <w:t>Ákvörðun um dagsektir má skjóta til ráðherra innan 30 daga frá því að hún er kynnt þeim sem hún beinist að. Ber Samgöngustofu að leiðbeina aðila sérstaklega um rétt til kæru. Á</w:t>
      </w:r>
      <w:r w:rsidRPr="006362C2">
        <w:t>kvarð</w:t>
      </w:r>
      <w:r w:rsidRPr="006362C2">
        <w:softHyphen/>
        <w:t>anir Samgöngustofu um að leggja á dagsektir eru aðfararhæfar að liðnum kærufresti. Mál</w:t>
      </w:r>
      <w:r w:rsidRPr="006362C2">
        <w:softHyphen/>
        <w:t>skot til ráðherra frestar aðför en úrskurðir ráðherra eru aðfararhæfir. Málshöfðun fyrir almenn</w:t>
      </w:r>
      <w:r w:rsidRPr="006362C2">
        <w:softHyphen/>
        <w:t>um dómstólum frestar ekki aðför. Málshöfðun fyrir dómstólum er ekki háð því að mál hafi áður verið kært til ráðherra.</w:t>
      </w:r>
    </w:p>
    <w:p w14:paraId="02651C9E" w14:textId="77777777" w:rsidR="006362C2" w:rsidRPr="006362C2" w:rsidRDefault="006362C2" w:rsidP="006362C2">
      <w:pPr>
        <w:rPr>
          <w:szCs w:val="21"/>
        </w:rPr>
      </w:pPr>
      <w:r w:rsidRPr="006362C2">
        <w:rPr>
          <w:szCs w:val="21"/>
        </w:rPr>
        <w:t xml:space="preserve">Ákvæði þetta tekur jafnt til eftirlitsskyldra aðila og annarra aðila sem veitt geta upplýsingar í þágu eftirlits sbr. 2. mgr. 226. gr. </w:t>
      </w:r>
    </w:p>
    <w:p w14:paraId="7C079C62" w14:textId="77777777" w:rsidR="006362C2" w:rsidRPr="006362C2" w:rsidRDefault="006362C2" w:rsidP="006362C2">
      <w:pPr>
        <w:rPr>
          <w:szCs w:val="21"/>
        </w:rPr>
      </w:pPr>
    </w:p>
    <w:p w14:paraId="4B074447" w14:textId="77777777" w:rsidR="006362C2" w:rsidRPr="006362C2" w:rsidRDefault="006362C2" w:rsidP="006362C2">
      <w:pPr>
        <w:ind w:firstLine="0"/>
        <w:jc w:val="center"/>
      </w:pPr>
      <w:r w:rsidRPr="006362C2">
        <w:t>248. gr.</w:t>
      </w:r>
      <w:bookmarkStart w:id="71" w:name="_Hlk26598605"/>
      <w:bookmarkStart w:id="72" w:name="_Hlk26521607"/>
      <w:bookmarkStart w:id="73" w:name="_Hlk20833149"/>
    </w:p>
    <w:p w14:paraId="70D33F1E" w14:textId="77777777" w:rsidR="006362C2" w:rsidRPr="006362C2" w:rsidRDefault="006362C2" w:rsidP="006362C2">
      <w:pPr>
        <w:ind w:firstLine="0"/>
        <w:jc w:val="center"/>
        <w:rPr>
          <w:i/>
          <w:szCs w:val="21"/>
        </w:rPr>
      </w:pPr>
      <w:bookmarkStart w:id="74" w:name="_Hlk29413885"/>
      <w:r w:rsidRPr="006362C2">
        <w:rPr>
          <w:i/>
          <w:szCs w:val="21"/>
        </w:rPr>
        <w:t>Stjórnvaldssektir.</w:t>
      </w:r>
    </w:p>
    <w:p w14:paraId="73294E3E" w14:textId="77777777" w:rsidR="006362C2" w:rsidRPr="006362C2" w:rsidRDefault="006362C2" w:rsidP="006362C2">
      <w:pPr>
        <w:rPr>
          <w:szCs w:val="21"/>
        </w:rPr>
      </w:pPr>
      <w:r w:rsidRPr="006362C2">
        <w:rPr>
          <w:szCs w:val="21"/>
        </w:rPr>
        <w:t xml:space="preserve">Samgöngustofa getur lagt stjórnvaldssekt á eftirlitsskylda aðila, einstakling og lögaðila sem brýtur gegn eftirtöldum ákvæðum laga þessara, reglugerða og fyrirmælum settum á grundvelli þeirra: </w:t>
      </w:r>
    </w:p>
    <w:p w14:paraId="12AB938B" w14:textId="77777777" w:rsidR="006362C2" w:rsidRPr="006362C2" w:rsidRDefault="006362C2" w:rsidP="00B90318">
      <w:pPr>
        <w:pStyle w:val="Mlsgreinlista"/>
        <w:numPr>
          <w:ilvl w:val="0"/>
          <w:numId w:val="95"/>
        </w:numPr>
      </w:pPr>
      <w:r w:rsidRPr="006362C2">
        <w:t xml:space="preserve">heimild til komu-, brottfarar eða ferðar um íslenskt yfirráðasvæði, sbr. 21. gr., 23. gr., </w:t>
      </w:r>
    </w:p>
    <w:p w14:paraId="5B47E814" w14:textId="77777777" w:rsidR="00882833" w:rsidRPr="006362C2" w:rsidRDefault="006362C2" w:rsidP="00B90318">
      <w:pPr>
        <w:pStyle w:val="Mlsgreinlista"/>
        <w:numPr>
          <w:ilvl w:val="0"/>
          <w:numId w:val="95"/>
        </w:numPr>
      </w:pPr>
      <w:r w:rsidRPr="006362C2">
        <w:t xml:space="preserve">heimild til markaðsaðgangs skv. 189. gr., 191. gr. </w:t>
      </w:r>
    </w:p>
    <w:p w14:paraId="709F2406" w14:textId="77777777" w:rsidR="00882833" w:rsidRPr="006362C2" w:rsidRDefault="00BD0923" w:rsidP="00B90318">
      <w:pPr>
        <w:pStyle w:val="Mlsgreinlista"/>
        <w:numPr>
          <w:ilvl w:val="0"/>
          <w:numId w:val="95"/>
        </w:numPr>
      </w:pPr>
      <w:r w:rsidRPr="006362C2">
        <w:lastRenderedPageBreak/>
        <w:t>vottun eða yfirlýsingu vegna flugöryggis, enda sé ekki um að ræða EASA-loftfar, sbr. 22. gr.,</w:t>
      </w:r>
    </w:p>
    <w:p w14:paraId="2435F570" w14:textId="77777777" w:rsidR="00882833" w:rsidRPr="006362C2" w:rsidRDefault="00BD0923" w:rsidP="00B90318">
      <w:pPr>
        <w:pStyle w:val="Mlsgreinlista"/>
        <w:numPr>
          <w:ilvl w:val="0"/>
          <w:numId w:val="95"/>
        </w:numPr>
      </w:pPr>
      <w:r w:rsidRPr="006362C2">
        <w:t>heimild til flugs í ábataskyni, sbr. 23. gr.,</w:t>
      </w:r>
    </w:p>
    <w:p w14:paraId="45159BE2" w14:textId="77777777" w:rsidR="00882833" w:rsidRPr="006362C2" w:rsidRDefault="00BD0923" w:rsidP="00B90318">
      <w:pPr>
        <w:pStyle w:val="Mlsgreinlista"/>
        <w:numPr>
          <w:ilvl w:val="0"/>
          <w:numId w:val="95"/>
        </w:numPr>
      </w:pPr>
      <w:r w:rsidRPr="006362C2">
        <w:t xml:space="preserve">skyldu til að fara að fyrirmælum, sbr. 32. gr., 230. gr., 2. mgr. 231. gr., 232. gr., 233. gr., </w:t>
      </w:r>
    </w:p>
    <w:p w14:paraId="690A10E7" w14:textId="77777777" w:rsidR="00882833" w:rsidRPr="006362C2" w:rsidRDefault="00BD0923" w:rsidP="00B90318">
      <w:pPr>
        <w:pStyle w:val="Mlsgreinlista"/>
        <w:numPr>
          <w:ilvl w:val="0"/>
          <w:numId w:val="95"/>
        </w:numPr>
      </w:pPr>
      <w:r w:rsidRPr="006362C2">
        <w:t xml:space="preserve">skyldu til skráningar ómannaðs loftfars, sbr. 56. gr., </w:t>
      </w:r>
    </w:p>
    <w:p w14:paraId="42376C06" w14:textId="77777777" w:rsidR="00882833" w:rsidRPr="006362C2" w:rsidRDefault="00BD0923" w:rsidP="00B90318">
      <w:pPr>
        <w:pStyle w:val="Mlsgreinlista"/>
        <w:numPr>
          <w:ilvl w:val="0"/>
          <w:numId w:val="95"/>
        </w:numPr>
      </w:pPr>
      <w:r w:rsidRPr="006362C2">
        <w:t xml:space="preserve">skyldu til skráningar flugrekanda/umráðanda ómannaðs loftfars, sbr. 49. gr., </w:t>
      </w:r>
    </w:p>
    <w:p w14:paraId="6337F08E" w14:textId="77777777" w:rsidR="00882833" w:rsidRPr="006362C2" w:rsidRDefault="00BD0923" w:rsidP="00B90318">
      <w:pPr>
        <w:pStyle w:val="Mlsgreinlista"/>
        <w:numPr>
          <w:ilvl w:val="0"/>
          <w:numId w:val="95"/>
        </w:numPr>
      </w:pPr>
      <w:r w:rsidRPr="006362C2">
        <w:t xml:space="preserve">merkingu loftfars, sbr. 41. gr., 5. mgr. 69. gr., </w:t>
      </w:r>
    </w:p>
    <w:p w14:paraId="74145146" w14:textId="77777777" w:rsidR="00882833" w:rsidRPr="006362C2" w:rsidRDefault="00BD0923" w:rsidP="00B90318">
      <w:pPr>
        <w:pStyle w:val="Mlsgreinlista"/>
        <w:numPr>
          <w:ilvl w:val="0"/>
          <w:numId w:val="95"/>
        </w:numPr>
      </w:pPr>
      <w:r w:rsidRPr="006362C2">
        <w:t xml:space="preserve">skyldum til að afla starfsemi/mannvirki/búnaði/loftfari vottunar eða gefa út yfirlýsingu, sbr. 54. gr., 57. - 61. gr., 79. gr., 80. gr., 84. gr., 89. gr., 91. gr., 105. gr., 132. gr.- 135. gr., 153. gr., 154. gr., 158. gr., 163. gr., 169. gr., 171. gr. - 173. gr., </w:t>
      </w:r>
    </w:p>
    <w:p w14:paraId="4A7ED487" w14:textId="77777777" w:rsidR="00882833" w:rsidRPr="006362C2" w:rsidRDefault="00BD0923" w:rsidP="00B90318">
      <w:pPr>
        <w:pStyle w:val="Mlsgreinlista"/>
        <w:numPr>
          <w:ilvl w:val="0"/>
          <w:numId w:val="95"/>
        </w:numPr>
      </w:pPr>
      <w:r w:rsidRPr="006362C2">
        <w:t>er varða skyldu einstaklinga til vottunar sem sinna tilteknum störfum, sbr. 63. gr., 64. gr., 73. gr. og 79. gr.,</w:t>
      </w:r>
    </w:p>
    <w:p w14:paraId="7EAC20AC" w14:textId="77777777" w:rsidR="00882833" w:rsidRPr="006362C2" w:rsidRDefault="00BD0923" w:rsidP="00B90318">
      <w:pPr>
        <w:pStyle w:val="Mlsgreinlista"/>
        <w:numPr>
          <w:ilvl w:val="0"/>
          <w:numId w:val="95"/>
        </w:numPr>
      </w:pPr>
      <w:r w:rsidRPr="006362C2">
        <w:t xml:space="preserve">starfræksla loftfars án gilds lofthæfivottorðs eða vottorðs um áframhaldandi lofthæfi, sbr. 62. gr., 67. gr., </w:t>
      </w:r>
    </w:p>
    <w:p w14:paraId="2C6E5A53" w14:textId="77777777" w:rsidR="00882833" w:rsidRPr="006362C2" w:rsidRDefault="00BD0923" w:rsidP="00B90318">
      <w:pPr>
        <w:pStyle w:val="Mlsgreinlista"/>
        <w:numPr>
          <w:ilvl w:val="0"/>
          <w:numId w:val="95"/>
        </w:numPr>
      </w:pPr>
      <w:r w:rsidRPr="006362C2">
        <w:t xml:space="preserve">markaðssetning ómannaðs loftfars í opnum flokki eða sérstökum flokki sem ekki hefur CE-merkingu, sbr. 69. gr., </w:t>
      </w:r>
    </w:p>
    <w:p w14:paraId="1DE9E9C4" w14:textId="77777777" w:rsidR="00D27E9A" w:rsidRDefault="00BD0923" w:rsidP="00B90318">
      <w:pPr>
        <w:pStyle w:val="Mlsgreinlista"/>
        <w:numPr>
          <w:ilvl w:val="0"/>
          <w:numId w:val="95"/>
        </w:numPr>
      </w:pPr>
      <w:r w:rsidRPr="006362C2">
        <w:t>IX. kafla um starfrækslu loftfara</w:t>
      </w:r>
    </w:p>
    <w:p w14:paraId="208BF51A" w14:textId="765EF14D" w:rsidR="00882833" w:rsidRPr="006362C2" w:rsidRDefault="004D6039" w:rsidP="00B90318">
      <w:pPr>
        <w:pStyle w:val="Mlsgreinlista"/>
        <w:numPr>
          <w:ilvl w:val="0"/>
          <w:numId w:val="95"/>
        </w:numPr>
      </w:pPr>
      <w:r>
        <w:t>skyldum er varða vinnuumhverfi flugverja</w:t>
      </w:r>
      <w:r w:rsidR="00BD0923" w:rsidRPr="006362C2">
        <w:t>,</w:t>
      </w:r>
      <w:r>
        <w:t xml:space="preserve"> sbr. </w:t>
      </w:r>
      <w:r w:rsidR="006B3795">
        <w:t>121., 122. gr.,</w:t>
      </w:r>
      <w:r w:rsidR="00BD0923" w:rsidRPr="006362C2">
        <w:t xml:space="preserve"> </w:t>
      </w:r>
    </w:p>
    <w:p w14:paraId="34469CD8" w14:textId="77777777" w:rsidR="00882833" w:rsidRPr="006362C2" w:rsidRDefault="00BD0923" w:rsidP="00B90318">
      <w:pPr>
        <w:pStyle w:val="Mlsgreinlista"/>
        <w:numPr>
          <w:ilvl w:val="0"/>
          <w:numId w:val="95"/>
        </w:numPr>
      </w:pPr>
      <w:r w:rsidRPr="006362C2">
        <w:t xml:space="preserve">tilkynningarskyldu, sbr. 81. gr., 86. gr., 125. gr., 2. mgr. 128. gr., 164. gr., 185. gr., </w:t>
      </w:r>
    </w:p>
    <w:p w14:paraId="13FBDF5E" w14:textId="77777777" w:rsidR="00882833" w:rsidRPr="006362C2" w:rsidRDefault="00BD0923" w:rsidP="00B90318">
      <w:pPr>
        <w:pStyle w:val="Mlsgreinlista"/>
        <w:numPr>
          <w:ilvl w:val="0"/>
          <w:numId w:val="95"/>
        </w:numPr>
      </w:pPr>
      <w:r w:rsidRPr="006362C2">
        <w:t>skyldu til að vátryggja, sbr. 219. gr.,</w:t>
      </w:r>
    </w:p>
    <w:p w14:paraId="40B4C4E8" w14:textId="77777777" w:rsidR="00882833" w:rsidRPr="006362C2" w:rsidRDefault="00BD0923" w:rsidP="00B90318">
      <w:pPr>
        <w:pStyle w:val="Mlsgreinlista"/>
        <w:numPr>
          <w:ilvl w:val="0"/>
          <w:numId w:val="95"/>
        </w:numPr>
      </w:pPr>
      <w:r w:rsidRPr="006362C2">
        <w:t>XVI. kafla um neytendavernd,</w:t>
      </w:r>
    </w:p>
    <w:p w14:paraId="71F2D51D" w14:textId="77777777" w:rsidR="00882833" w:rsidRPr="006362C2" w:rsidRDefault="00BD0923" w:rsidP="00B90318">
      <w:pPr>
        <w:pStyle w:val="Mlsgreinlista"/>
        <w:numPr>
          <w:ilvl w:val="0"/>
          <w:numId w:val="95"/>
        </w:numPr>
      </w:pPr>
      <w:r w:rsidRPr="006362C2">
        <w:t xml:space="preserve">flugreglum, sbr. 169. gr., flugi innan skilgreindra hafta, hættu- og bannsvæða á meðan slíkar takmarkanir eru í gildi, sbr. 177. gr. og 178. gr., </w:t>
      </w:r>
    </w:p>
    <w:p w14:paraId="0BE6BBC4" w14:textId="77777777" w:rsidR="00882833" w:rsidRPr="006362C2" w:rsidRDefault="00BD0923" w:rsidP="00B90318">
      <w:pPr>
        <w:pStyle w:val="Mlsgreinlista"/>
        <w:numPr>
          <w:ilvl w:val="0"/>
          <w:numId w:val="95"/>
        </w:numPr>
      </w:pPr>
      <w:r w:rsidRPr="006362C2">
        <w:t>víkja frá hæðartakmörkunum eða öðrum takmörkunum skv. 149. gr.,</w:t>
      </w:r>
    </w:p>
    <w:p w14:paraId="2DBDF5FE" w14:textId="77777777" w:rsidR="006362C2" w:rsidRPr="006362C2" w:rsidRDefault="00BD0923" w:rsidP="00B90318">
      <w:pPr>
        <w:pStyle w:val="Mlsgreinlista"/>
        <w:numPr>
          <w:ilvl w:val="0"/>
          <w:numId w:val="95"/>
        </w:numPr>
      </w:pPr>
      <w:r w:rsidRPr="006362C2">
        <w:t xml:space="preserve">skyldu til að veita upplýsingar, sbr. </w:t>
      </w:r>
      <w:r w:rsidR="006362C2" w:rsidRPr="006362C2">
        <w:t xml:space="preserve">37. gr., 4. mgr. 69. gr., 82. gr., </w:t>
      </w:r>
    </w:p>
    <w:p w14:paraId="6B92D60E" w14:textId="77777777" w:rsidR="006362C2" w:rsidRPr="006362C2" w:rsidRDefault="006362C2" w:rsidP="00B90318">
      <w:pPr>
        <w:pStyle w:val="Mlsgreinlista"/>
        <w:numPr>
          <w:ilvl w:val="0"/>
          <w:numId w:val="95"/>
        </w:numPr>
      </w:pPr>
      <w:r w:rsidRPr="006362C2">
        <w:t xml:space="preserve">meðhöndlun trúnaðarupplýsinga, sbr. 114. gr., 3. mgr. 195. gr., </w:t>
      </w:r>
    </w:p>
    <w:p w14:paraId="7B2ACD8B" w14:textId="77777777" w:rsidR="006362C2" w:rsidRPr="006362C2" w:rsidRDefault="006362C2" w:rsidP="00B90318">
      <w:pPr>
        <w:pStyle w:val="Mlsgreinlista"/>
        <w:numPr>
          <w:ilvl w:val="0"/>
          <w:numId w:val="95"/>
        </w:numPr>
      </w:pPr>
      <w:r w:rsidRPr="006362C2">
        <w:t xml:space="preserve">meðhöndlun tilkynninga skv. XI. kafla, sbr. 4. mgr. 127. gr., 3. mgr. 128. gr., 1. mgr. 129. gr., </w:t>
      </w:r>
    </w:p>
    <w:p w14:paraId="341C5471" w14:textId="77777777" w:rsidR="006362C2" w:rsidRPr="006362C2" w:rsidRDefault="006362C2" w:rsidP="00B90318">
      <w:pPr>
        <w:pStyle w:val="Mlsgreinlista"/>
        <w:numPr>
          <w:ilvl w:val="0"/>
          <w:numId w:val="95"/>
        </w:numPr>
      </w:pPr>
      <w:r w:rsidRPr="006362C2">
        <w:t xml:space="preserve">brot gegn sanngirnismenningu, sbr. 2. mgr. 129. gr., </w:t>
      </w:r>
    </w:p>
    <w:p w14:paraId="3DE05223" w14:textId="77777777" w:rsidR="006362C2" w:rsidRPr="006362C2" w:rsidRDefault="006362C2" w:rsidP="00B90318">
      <w:pPr>
        <w:pStyle w:val="Mlsgreinlista"/>
        <w:numPr>
          <w:ilvl w:val="0"/>
          <w:numId w:val="95"/>
        </w:numPr>
      </w:pPr>
      <w:r w:rsidRPr="006362C2">
        <w:t>skila útgefnu vottorði, sbr. 1. mgr. 48. gr., 3. mgr. 136. gr., 4. mgr. 236. gr.</w:t>
      </w:r>
    </w:p>
    <w:p w14:paraId="61BBCF72" w14:textId="7F379394" w:rsidR="006362C2" w:rsidRDefault="006362C2" w:rsidP="00B90318">
      <w:pPr>
        <w:pStyle w:val="Mlsgreinlista"/>
        <w:numPr>
          <w:ilvl w:val="0"/>
          <w:numId w:val="95"/>
        </w:numPr>
      </w:pPr>
      <w:r w:rsidRPr="006362C2">
        <w:t>sátt milli Samgöngustofu og aðila, sbr. 249. gr.</w:t>
      </w:r>
    </w:p>
    <w:p w14:paraId="122581F0" w14:textId="7C95E52E" w:rsidR="00DE2E78" w:rsidRPr="006362C2" w:rsidRDefault="00DE2E78" w:rsidP="00B90318">
      <w:pPr>
        <w:pStyle w:val="Mlsgreinlista"/>
        <w:numPr>
          <w:ilvl w:val="0"/>
          <w:numId w:val="95"/>
        </w:numPr>
      </w:pPr>
      <w:r>
        <w:t>þagnarskyldu, sbr. 16</w:t>
      </w:r>
      <w:r w:rsidR="00CB0FED">
        <w:t>6</w:t>
      </w:r>
      <w:r>
        <w:t xml:space="preserve">. gr., </w:t>
      </w:r>
    </w:p>
    <w:bookmarkEnd w:id="71"/>
    <w:bookmarkEnd w:id="74"/>
    <w:p w14:paraId="7D12343C" w14:textId="77777777" w:rsidR="006362C2" w:rsidRPr="006362C2" w:rsidRDefault="006362C2" w:rsidP="006362C2">
      <w:pPr>
        <w:ind w:firstLine="0"/>
        <w:rPr>
          <w:szCs w:val="21"/>
        </w:rPr>
      </w:pPr>
      <w:r w:rsidRPr="006362C2">
        <w:rPr>
          <w:szCs w:val="21"/>
        </w:rPr>
        <w:t>Ákvörðun um stjórnvaldssekt skal tilkynnt á sannanlegan hátt þeim sem hún beinist að.</w:t>
      </w:r>
    </w:p>
    <w:p w14:paraId="3E6ACA3F" w14:textId="77777777" w:rsidR="006362C2" w:rsidRPr="006362C2" w:rsidRDefault="006362C2" w:rsidP="006362C2">
      <w:pPr>
        <w:rPr>
          <w:szCs w:val="21"/>
        </w:rPr>
      </w:pPr>
      <w:r w:rsidRPr="006362C2">
        <w:rPr>
          <w:szCs w:val="21"/>
        </w:rPr>
        <w:t xml:space="preserve">Gera má lögaðila sekt fyrir brot á lögum þessum og reglum settum á grundvelli þeirra óháð því hvort sök verði sönnuð á tiltekið fyrirsvarsfólk lögaðilans, starfsfólk hans eða annan aðila sem starfar á vegum hans. </w:t>
      </w:r>
    </w:p>
    <w:p w14:paraId="21DDB4D2" w14:textId="652DB954" w:rsidR="006362C2" w:rsidRPr="006362C2" w:rsidRDefault="009375F1" w:rsidP="006362C2">
      <w:pPr>
        <w:rPr>
          <w:szCs w:val="21"/>
        </w:rPr>
      </w:pPr>
      <w:r w:rsidRPr="009375F1">
        <w:rPr>
          <w:szCs w:val="21"/>
        </w:rPr>
        <w:t xml:space="preserve">Sektir sem lagðar eru á einstaklinga geta numið frá 25 þús. kr. til 8 millj. kr. Sektir sem lagðar eru á lögaðila geta numið frá 75 þús. kr. til 100 millj. kr. </w:t>
      </w:r>
    </w:p>
    <w:p w14:paraId="516E9F46" w14:textId="77777777" w:rsidR="006362C2" w:rsidRPr="006362C2" w:rsidRDefault="006362C2" w:rsidP="006362C2">
      <w:pPr>
        <w:rPr>
          <w:szCs w:val="21"/>
        </w:rPr>
      </w:pPr>
      <w:r w:rsidRPr="006362C2">
        <w:rPr>
          <w:szCs w:val="21"/>
        </w:rPr>
        <w:t>Ráðherra getur í reglugerð ákveðið fjárhæð stjórnvaldssekta fyrir brot á einstökum ákvæð</w:t>
      </w:r>
      <w:r w:rsidRPr="006362C2">
        <w:rPr>
          <w:szCs w:val="21"/>
        </w:rPr>
        <w:softHyphen/>
        <w:t>um laga þessara innan þess ramma sem ákveðinn er í 3. mgr. og breytt upphæð dagsekta skv. 247. gr. í samræmi við verðlagsþróun. Hafi fjárhæð stjórnvalds</w:t>
      </w:r>
      <w:r w:rsidRPr="006362C2">
        <w:rPr>
          <w:szCs w:val="21"/>
        </w:rPr>
        <w:softHyphen/>
        <w:t>sektar ekki verið ákveðin í reglugerð skal við ákvörðun þeirra hafa hliðsjón af alvarleika brotsins, hvað það hafi staðið lengi yfir og hvort um ítrekað brot er að ræða. Jafnframt skal líta til þess hvort ætla megi að brotið hafi verið framið í þágu hagsmuna fyrirtækis, ef við á, og hvort hægt var að koma í veg fyrir lögbrotið með stjórnun og eftirliti. Loks ber að líta til þess hver fjár</w:t>
      </w:r>
      <w:r w:rsidRPr="006362C2">
        <w:rPr>
          <w:szCs w:val="21"/>
        </w:rPr>
        <w:softHyphen/>
        <w:t>hags</w:t>
      </w:r>
      <w:r w:rsidRPr="006362C2">
        <w:rPr>
          <w:szCs w:val="21"/>
        </w:rPr>
        <w:softHyphen/>
        <w:t xml:space="preserve">legur styrkleiki hins eftirlitsskylda aðila er. </w:t>
      </w:r>
    </w:p>
    <w:p w14:paraId="1BE1291B" w14:textId="77777777" w:rsidR="006362C2" w:rsidRPr="006362C2" w:rsidRDefault="006362C2" w:rsidP="006362C2">
      <w:r w:rsidRPr="006362C2">
        <w:rPr>
          <w:szCs w:val="21"/>
        </w:rPr>
        <w:lastRenderedPageBreak/>
        <w:t>Gjalddagi stjórnvaldssektar er 30 dögum eftir dagsetningu ákvörðunar. Greiða skal dráttar</w:t>
      </w:r>
      <w:r w:rsidRPr="006362C2">
        <w:rPr>
          <w:szCs w:val="21"/>
        </w:rPr>
        <w:softHyphen/>
        <w:t xml:space="preserve">vexti af fjárhæð sektarinnar sé hún ógreidd 15 dögum eftir gjalddaga. </w:t>
      </w:r>
      <w:r w:rsidRPr="006362C2">
        <w:t>Um ákvörðun og út</w:t>
      </w:r>
      <w:r w:rsidRPr="006362C2">
        <w:softHyphen/>
        <w:t>reikn</w:t>
      </w:r>
      <w:r w:rsidRPr="006362C2">
        <w:softHyphen/>
        <w:t xml:space="preserve">ing dráttarvaxta fer eftir lögum um vexti og verðtryggingu. </w:t>
      </w:r>
    </w:p>
    <w:p w14:paraId="27F2C122" w14:textId="77777777" w:rsidR="006362C2" w:rsidRPr="006362C2" w:rsidRDefault="006362C2" w:rsidP="006362C2">
      <w:r w:rsidRPr="006362C2">
        <w:t>Ákvörðun um stjórnvaldssekt má skjóta til ráðherra samkvæmt stjórnsýslulögum. Ber Sam</w:t>
      </w:r>
      <w:r w:rsidRPr="006362C2">
        <w:softHyphen/>
        <w:t>göngu</w:t>
      </w:r>
      <w:r w:rsidRPr="006362C2">
        <w:softHyphen/>
        <w:t>stofu að leiðbeina aðila sérstaklega um rétt til kæru. Ákvarðanir Samgöngustofu um að leggja á stjórnvaldssekt eru aðfararhæfar að liðnum kærufresti. Málskot til ráðherra frest</w:t>
      </w:r>
      <w:r w:rsidRPr="006362C2">
        <w:softHyphen/>
        <w:t>ar aðför, en úrskurðir ráðherra eru aðfararhæfir. Málshöfðun fyrir almennum dómstólum frest</w:t>
      </w:r>
      <w:r w:rsidRPr="006362C2">
        <w:softHyphen/>
        <w:t>ar ekki aðför og er ekki háð því að mál hafi áður verið kært til ráðherra.</w:t>
      </w:r>
    </w:p>
    <w:p w14:paraId="26E80467" w14:textId="77777777" w:rsidR="006362C2" w:rsidRPr="006362C2" w:rsidRDefault="006362C2" w:rsidP="006362C2">
      <w:pPr>
        <w:rPr>
          <w:szCs w:val="21"/>
        </w:rPr>
      </w:pPr>
      <w:r w:rsidRPr="006362C2">
        <w:rPr>
          <w:szCs w:val="21"/>
        </w:rPr>
        <w:t>Heimild Samgöngustofu til að leggja á stjórnvaldssekt samkvæmt lögum þessum fellur brott þegar fimm ár eru liðin frá því að háttsemi lauk. Frestur rofnar þegar Samgöngu</w:t>
      </w:r>
      <w:r w:rsidRPr="006362C2">
        <w:rPr>
          <w:szCs w:val="21"/>
        </w:rPr>
        <w:softHyphen/>
        <w:t>stofa til</w:t>
      </w:r>
      <w:r w:rsidRPr="006362C2">
        <w:rPr>
          <w:szCs w:val="21"/>
        </w:rPr>
        <w:softHyphen/>
        <w:t>kynn</w:t>
      </w:r>
      <w:r w:rsidRPr="006362C2">
        <w:rPr>
          <w:szCs w:val="21"/>
        </w:rPr>
        <w:softHyphen/>
        <w:t>ir aðila um upphaf rannsóknar á meintu broti. Rof frests hefur réttar</w:t>
      </w:r>
      <w:r w:rsidRPr="006362C2">
        <w:rPr>
          <w:szCs w:val="21"/>
        </w:rPr>
        <w:softHyphen/>
        <w:t>áhrif gagn</w:t>
      </w:r>
      <w:r w:rsidRPr="006362C2">
        <w:rPr>
          <w:szCs w:val="21"/>
        </w:rPr>
        <w:softHyphen/>
        <w:t>vart öll</w:t>
      </w:r>
      <w:r w:rsidRPr="006362C2">
        <w:rPr>
          <w:szCs w:val="21"/>
        </w:rPr>
        <w:softHyphen/>
        <w:t>um sem staðið hafa að brotinu.</w:t>
      </w:r>
    </w:p>
    <w:p w14:paraId="2DFDAF19" w14:textId="77777777" w:rsidR="006362C2" w:rsidRPr="006362C2" w:rsidRDefault="006362C2" w:rsidP="006362C2">
      <w:pPr>
        <w:rPr>
          <w:szCs w:val="21"/>
        </w:rPr>
      </w:pPr>
    </w:p>
    <w:p w14:paraId="78331716" w14:textId="77777777" w:rsidR="006362C2" w:rsidRPr="006362C2" w:rsidRDefault="006362C2" w:rsidP="006362C2">
      <w:pPr>
        <w:ind w:firstLine="0"/>
        <w:jc w:val="center"/>
      </w:pPr>
      <w:r w:rsidRPr="006362C2">
        <w:t>249. gr.</w:t>
      </w:r>
    </w:p>
    <w:p w14:paraId="5B09B25C" w14:textId="77777777" w:rsidR="006362C2" w:rsidRPr="006362C2" w:rsidRDefault="006362C2" w:rsidP="006362C2">
      <w:pPr>
        <w:ind w:firstLine="0"/>
        <w:jc w:val="center"/>
        <w:rPr>
          <w:iCs/>
          <w:color w:val="242424"/>
          <w:shd w:val="clear" w:color="auto" w:fill="FFFFFF"/>
        </w:rPr>
      </w:pPr>
      <w:r w:rsidRPr="006362C2">
        <w:rPr>
          <w:i/>
        </w:rPr>
        <w:t>Sátt</w:t>
      </w:r>
      <w:r w:rsidRPr="006362C2">
        <w:rPr>
          <w:iCs/>
          <w:color w:val="242424"/>
          <w:shd w:val="clear" w:color="auto" w:fill="FFFFFF"/>
        </w:rPr>
        <w:t>.</w:t>
      </w:r>
    </w:p>
    <w:p w14:paraId="1E0C4792" w14:textId="77777777" w:rsidR="006362C2" w:rsidRPr="006362C2" w:rsidRDefault="006362C2" w:rsidP="00DC67A0">
      <w:r w:rsidRPr="006362C2">
        <w:rPr>
          <w:color w:val="242424"/>
          <w:shd w:val="clear" w:color="auto" w:fill="FFFFFF"/>
        </w:rPr>
        <w:t xml:space="preserve">Hafi aðili gerst brotlegur við ákvæði laga þessara, reglugerða, fyrirmæla eða ákvörðun Samgöngustofu </w:t>
      </w:r>
      <w:r w:rsidRPr="006362C2">
        <w:t>er stofnuninni heimilt að ljúka málinu með sátt með samþykki málsaðila, enda sé ekki um að ræða meiri háttar brot sem refsiviðurlög liggja við. Sátt er bindandi fyrir málsaðila þegar hann hefur samþykkt og staðfest efni hennar með undirskrift sinni. Samgöngustofa setur nánari reglur um framkvæmd ákvæðisins.</w:t>
      </w:r>
    </w:p>
    <w:p w14:paraId="58225ED7" w14:textId="77777777" w:rsidR="006362C2" w:rsidRPr="006362C2" w:rsidRDefault="006362C2" w:rsidP="006362C2">
      <w:pPr>
        <w:rPr>
          <w:szCs w:val="21"/>
        </w:rPr>
      </w:pPr>
    </w:p>
    <w:p w14:paraId="399D3DCA" w14:textId="77777777" w:rsidR="006362C2" w:rsidRPr="006362C2" w:rsidRDefault="006362C2" w:rsidP="006362C2">
      <w:pPr>
        <w:ind w:firstLine="0"/>
        <w:jc w:val="center"/>
      </w:pPr>
      <w:r w:rsidRPr="006362C2">
        <w:t>250. gr.</w:t>
      </w:r>
    </w:p>
    <w:p w14:paraId="6058467F" w14:textId="77777777" w:rsidR="006362C2" w:rsidRPr="006362C2" w:rsidRDefault="006362C2" w:rsidP="006362C2">
      <w:pPr>
        <w:ind w:firstLine="0"/>
        <w:jc w:val="center"/>
        <w:rPr>
          <w:i/>
        </w:rPr>
      </w:pPr>
      <w:r w:rsidRPr="006362C2">
        <w:rPr>
          <w:i/>
        </w:rPr>
        <w:t>Opinber birting viðurlaga.</w:t>
      </w:r>
    </w:p>
    <w:p w14:paraId="3595675B" w14:textId="77777777" w:rsidR="006362C2" w:rsidRPr="006362C2" w:rsidRDefault="006362C2" w:rsidP="00DC67A0">
      <w:r w:rsidRPr="006362C2">
        <w:t xml:space="preserve">Samgöngustofu skal heimilt á vefsíðu sinni nöfn rekstraraðila flugvalla og flugrekenda/umráðenda loftfara sem tilkynnt hafa að þeir hyggist ekki fara að úrskurði viðurkennds úrskurðaraðila samkvæmt 208.-209. gr., og nöfn þeirra aðila sem sætt hafa stjórnsýsluviðurlögum sem ákveðin eru samkvæmt 247.-249. gr. auk upplýsinga um tegund og eðli brots. Ef talið er að birting valdi einstaklingi óhóflegum skaða skal afmá nafn hans. </w:t>
      </w:r>
    </w:p>
    <w:p w14:paraId="3FAAD325" w14:textId="77777777" w:rsidR="006362C2" w:rsidRPr="006362C2" w:rsidRDefault="006362C2" w:rsidP="006362C2"/>
    <w:p w14:paraId="1772F80D" w14:textId="77777777" w:rsidR="006362C2" w:rsidRPr="006362C2" w:rsidRDefault="006362C2" w:rsidP="006362C2">
      <w:pPr>
        <w:ind w:firstLine="0"/>
        <w:jc w:val="center"/>
      </w:pPr>
      <w:r w:rsidRPr="006362C2">
        <w:t>251. gr.</w:t>
      </w:r>
    </w:p>
    <w:p w14:paraId="30A2DABF" w14:textId="77777777" w:rsidR="006362C2" w:rsidRPr="006362C2" w:rsidRDefault="006362C2" w:rsidP="006362C2">
      <w:pPr>
        <w:ind w:firstLine="0"/>
        <w:jc w:val="center"/>
        <w:rPr>
          <w:i/>
        </w:rPr>
      </w:pPr>
      <w:r w:rsidRPr="006362C2">
        <w:rPr>
          <w:i/>
        </w:rPr>
        <w:t>Sektir og févíti sem Eftirlitsstofnun EFTA getur lagt á.</w:t>
      </w:r>
    </w:p>
    <w:p w14:paraId="72AEAAEC" w14:textId="77777777" w:rsidR="006362C2" w:rsidRPr="006362C2" w:rsidRDefault="006362C2" w:rsidP="006362C2">
      <w:r w:rsidRPr="006362C2">
        <w:t>Eftirlitsstofnun EFTA er heimilt, að tillögu Flugöryggisstofnunar Evrópusambandsins, að leggja á lögaðila eða einstakling sem Flugöryggisstofnunin hefur gefið út vottorð fyrir eða sem hefur lagt fyrir stofnunina yfirlýsingu annaðhvort eða hvoru tveggja:</w:t>
      </w:r>
    </w:p>
    <w:p w14:paraId="31E02243" w14:textId="77777777" w:rsidR="006362C2" w:rsidRPr="006362C2" w:rsidRDefault="006362C2" w:rsidP="00B90318">
      <w:pPr>
        <w:pStyle w:val="Mlsgreinlista"/>
        <w:numPr>
          <w:ilvl w:val="0"/>
          <w:numId w:val="96"/>
        </w:numPr>
      </w:pPr>
      <w:r w:rsidRPr="006362C2">
        <w:t>fjársekt, ef brotið er af ásetningi eða af gáleysi, gegn ákvæðum laga þessara eða reglu</w:t>
      </w:r>
      <w:r w:rsidRPr="006362C2">
        <w:softHyphen/>
        <w:t>gerð</w:t>
      </w:r>
      <w:r w:rsidRPr="006362C2">
        <w:softHyphen/>
        <w:t>um settum samkvæmt þeim,</w:t>
      </w:r>
    </w:p>
    <w:p w14:paraId="7E8F27FF" w14:textId="77777777" w:rsidR="006362C2" w:rsidRPr="006362C2" w:rsidRDefault="006362C2" w:rsidP="00B90318">
      <w:pPr>
        <w:pStyle w:val="Mlsgreinlista"/>
        <w:numPr>
          <w:ilvl w:val="0"/>
          <w:numId w:val="96"/>
        </w:numPr>
      </w:pPr>
      <w:r w:rsidRPr="006362C2">
        <w:t>févíti, þegar einstaklingur eða lögaðili heldur áfram að brjóta í bága við ákvæði laga þess</w:t>
      </w:r>
      <w:r w:rsidRPr="006362C2">
        <w:softHyphen/>
        <w:t xml:space="preserve">ara eða reglugerða settum samkvæmt þeim, í því skyni að knýja viðkomandi til þess að fara að þessum ákvæðum. </w:t>
      </w:r>
    </w:p>
    <w:p w14:paraId="54FE62AA" w14:textId="77777777" w:rsidR="006362C2" w:rsidRPr="006362C2" w:rsidRDefault="006362C2" w:rsidP="006362C2">
      <w:pPr>
        <w:rPr>
          <w:szCs w:val="21"/>
        </w:rPr>
      </w:pPr>
      <w:r w:rsidRPr="006362C2">
        <w:rPr>
          <w:szCs w:val="21"/>
        </w:rPr>
        <w:t>Eftirlitsstofnun EFTA er heimilt með ákvörðun að sekta fyrirtæki og samtök fyrirtækja ef þau, af ásetningi eða af gáleysi brjóta gegn ákvæðum 199. gr. eða reglugerðum settum á grundvelli laga þessara vegna slíkra kerfa. Við ákvörðun sekta skal bæði taka tillit til þess hversu alvarlegt brotið er og hversu lengi það hefur staðið.</w:t>
      </w:r>
    </w:p>
    <w:p w14:paraId="3E1BE581" w14:textId="77777777" w:rsidR="006362C2" w:rsidRPr="006362C2" w:rsidRDefault="006362C2" w:rsidP="006362C2">
      <w:pPr>
        <w:rPr>
          <w:szCs w:val="21"/>
        </w:rPr>
      </w:pPr>
      <w:r w:rsidRPr="006362C2">
        <w:rPr>
          <w:szCs w:val="21"/>
        </w:rPr>
        <w:t xml:space="preserve">Ákvarðanir um sektir og févíti samkvæmt þessari grein eru aðfararhæfar og skulu </w:t>
      </w:r>
      <w:proofErr w:type="spellStart"/>
      <w:r w:rsidRPr="006362C2">
        <w:rPr>
          <w:szCs w:val="21"/>
        </w:rPr>
        <w:t>álagðar</w:t>
      </w:r>
      <w:proofErr w:type="spellEnd"/>
      <w:r w:rsidRPr="006362C2">
        <w:rPr>
          <w:szCs w:val="21"/>
        </w:rPr>
        <w:t xml:space="preserve"> sekt</w:t>
      </w:r>
      <w:r w:rsidRPr="006362C2">
        <w:rPr>
          <w:szCs w:val="21"/>
        </w:rPr>
        <w:softHyphen/>
        <w:t xml:space="preserve">ir og févíti renna til Eftirlitsstofnunar EFTA að frádregnum kostnaði við innheimtu. </w:t>
      </w:r>
    </w:p>
    <w:p w14:paraId="4F406638" w14:textId="77777777" w:rsidR="006362C2" w:rsidRPr="006362C2" w:rsidRDefault="006362C2" w:rsidP="006362C2">
      <w:pPr>
        <w:rPr>
          <w:szCs w:val="21"/>
        </w:rPr>
      </w:pPr>
      <w:r w:rsidRPr="006362C2">
        <w:rPr>
          <w:szCs w:val="21"/>
        </w:rPr>
        <w:lastRenderedPageBreak/>
        <w:t>Ákvarðanir um sektir og févíti sæta endurskoðun EFTA-dómstólsins svo sem nánar er kveð</w:t>
      </w:r>
      <w:r w:rsidRPr="006362C2">
        <w:rPr>
          <w:szCs w:val="21"/>
        </w:rPr>
        <w:softHyphen/>
        <w:t>ið á um í samningi milli EFTA-ríkjanna um stofnun eftirlitsstofnunar og dómstóls og er dóm</w:t>
      </w:r>
      <w:r w:rsidRPr="006362C2">
        <w:rPr>
          <w:szCs w:val="21"/>
        </w:rPr>
        <w:softHyphen/>
        <w:t>stólnum heimilt að fella niður sekt eða févíti eða breyta fjárhæð.</w:t>
      </w:r>
    </w:p>
    <w:p w14:paraId="749E62CF" w14:textId="77777777" w:rsidR="006362C2" w:rsidRPr="006362C2" w:rsidRDefault="006362C2" w:rsidP="006362C2">
      <w:pPr>
        <w:rPr>
          <w:szCs w:val="21"/>
        </w:rPr>
      </w:pPr>
      <w:r w:rsidRPr="006362C2">
        <w:rPr>
          <w:szCs w:val="21"/>
        </w:rPr>
        <w:t>Ráðherra er heimilt að setja reglugerð þar sem kveðið er nánar á um fjárhæð sekta og fé</w:t>
      </w:r>
      <w:r w:rsidRPr="006362C2">
        <w:rPr>
          <w:szCs w:val="21"/>
        </w:rPr>
        <w:softHyphen/>
        <w:t>vít</w:t>
      </w:r>
      <w:r w:rsidRPr="006362C2">
        <w:rPr>
          <w:szCs w:val="21"/>
        </w:rPr>
        <w:softHyphen/>
        <w:t>is, álagningu og ákvörðun þar að lútandi, innheimtu og málsmeðferð við ákvarðana</w:t>
      </w:r>
      <w:r w:rsidRPr="006362C2">
        <w:rPr>
          <w:szCs w:val="21"/>
        </w:rPr>
        <w:softHyphen/>
        <w:t>töku, þ.m.t. andmæla- og upplýsingarétt.</w:t>
      </w:r>
    </w:p>
    <w:p w14:paraId="7B4191B0" w14:textId="77777777" w:rsidR="006362C2" w:rsidRPr="006362C2" w:rsidRDefault="006362C2" w:rsidP="006362C2">
      <w:pPr>
        <w:rPr>
          <w:szCs w:val="21"/>
        </w:rPr>
      </w:pPr>
    </w:p>
    <w:p w14:paraId="1D7EFBC2" w14:textId="77777777" w:rsidR="006362C2" w:rsidRPr="006362C2" w:rsidRDefault="006362C2" w:rsidP="006362C2">
      <w:pPr>
        <w:ind w:firstLine="0"/>
        <w:jc w:val="center"/>
      </w:pPr>
      <w:r w:rsidRPr="006362C2">
        <w:t>252. gr.</w:t>
      </w:r>
    </w:p>
    <w:p w14:paraId="2B8D0DD4" w14:textId="77777777" w:rsidR="006362C2" w:rsidRPr="006362C2" w:rsidRDefault="006362C2" w:rsidP="006362C2">
      <w:pPr>
        <w:ind w:firstLine="0"/>
        <w:jc w:val="center"/>
        <w:rPr>
          <w:i/>
        </w:rPr>
      </w:pPr>
      <w:bookmarkStart w:id="75" w:name="_Hlk20833221"/>
      <w:r w:rsidRPr="006362C2">
        <w:rPr>
          <w:i/>
        </w:rPr>
        <w:t>Kæra til lögreglu.</w:t>
      </w:r>
    </w:p>
    <w:p w14:paraId="5D585B60" w14:textId="77777777" w:rsidR="006362C2" w:rsidRPr="006362C2" w:rsidRDefault="006362C2" w:rsidP="006362C2">
      <w:r w:rsidRPr="006362C2">
        <w:t>Samgöngustofu er heimilt að kæra brot á lögum þessum og reglugerðum settum samkvæmt þeim til lögreglu.</w:t>
      </w:r>
    </w:p>
    <w:p w14:paraId="21B65827" w14:textId="77777777" w:rsidR="006362C2" w:rsidRPr="006362C2" w:rsidRDefault="006362C2" w:rsidP="006362C2">
      <w:pPr>
        <w:rPr>
          <w:szCs w:val="21"/>
        </w:rPr>
      </w:pPr>
      <w:r w:rsidRPr="006362C2">
        <w:rPr>
          <w:szCs w:val="21"/>
        </w:rPr>
        <w:t>Varði meint brot bæði stjórnvaldssektum og refsingu metur Samgöngustofa hvort mál skuli kært til lögreglu eða því lokið með stjórnvaldsákvörðun hjá stofnuninni. Ef brot eru meiri hátt</w:t>
      </w:r>
      <w:r w:rsidRPr="006362C2">
        <w:rPr>
          <w:szCs w:val="21"/>
        </w:rPr>
        <w:softHyphen/>
        <w:t>ar ber Samgöngustofu að vísa þeim til lögreglu. Brot telst meiri háttar ef verknaður er fram</w:t>
      </w:r>
      <w:r w:rsidRPr="006362C2">
        <w:rPr>
          <w:szCs w:val="21"/>
        </w:rPr>
        <w:softHyphen/>
        <w:t>inn með sérstaklega vítaverðum hætti eða við aðstæður sem auka mjög á saknæmi brots</w:t>
      </w:r>
      <w:r w:rsidRPr="006362C2">
        <w:rPr>
          <w:szCs w:val="21"/>
        </w:rPr>
        <w:softHyphen/>
        <w:t>ins. Jafnframt getur Samgöngustofa á hvaða stigi málsins sem er vísað máli vegna brota á lög</w:t>
      </w:r>
      <w:r w:rsidRPr="006362C2">
        <w:rPr>
          <w:szCs w:val="21"/>
        </w:rPr>
        <w:softHyphen/>
        <w:t>um þessum eða reglugerðum sem settar eru á grundvelli þeirra til opinberrar rannsóknar. Gæta skal samræmis við úrlausn sambærilegra mála.</w:t>
      </w:r>
    </w:p>
    <w:p w14:paraId="6B60A7AF" w14:textId="77777777" w:rsidR="006362C2" w:rsidRPr="006362C2" w:rsidDel="00E4480E" w:rsidRDefault="006362C2" w:rsidP="006362C2">
      <w:r w:rsidRPr="006362C2" w:rsidDel="00E4480E">
        <w:t xml:space="preserve">Varði brot á lögum þessum bæði refsiábyrgð fyrir einstakling og lögaðila metur </w:t>
      </w:r>
      <w:r w:rsidRPr="006362C2">
        <w:t>Sam</w:t>
      </w:r>
      <w:r w:rsidRPr="006362C2">
        <w:softHyphen/>
        <w:t>göngu</w:t>
      </w:r>
      <w:r w:rsidRPr="006362C2">
        <w:softHyphen/>
        <w:t>stofa</w:t>
      </w:r>
      <w:r w:rsidRPr="006362C2" w:rsidDel="00E4480E">
        <w:t>, með tilliti til grófleika brots og réttarvörslusjónarmiða</w:t>
      </w:r>
      <w:r w:rsidRPr="006362C2">
        <w:t>,</w:t>
      </w:r>
      <w:r w:rsidRPr="006362C2" w:rsidDel="00E4480E">
        <w:t xml:space="preserve"> hvort mál skuli kært til lög</w:t>
      </w:r>
      <w:r w:rsidRPr="006362C2">
        <w:softHyphen/>
      </w:r>
      <w:r w:rsidRPr="006362C2" w:rsidDel="00E4480E">
        <w:t xml:space="preserve">reglu að hluta eða í heild. </w:t>
      </w:r>
    </w:p>
    <w:p w14:paraId="760DC468" w14:textId="77777777" w:rsidR="006362C2" w:rsidRPr="006362C2" w:rsidRDefault="006362C2" w:rsidP="006362C2">
      <w:pPr>
        <w:rPr>
          <w:szCs w:val="21"/>
        </w:rPr>
      </w:pPr>
      <w:r w:rsidRPr="006362C2">
        <w:rPr>
          <w:szCs w:val="21"/>
        </w:rPr>
        <w:t>Með kæru Samgöngustofu skulu fylgja afrit þeirra gagna sem grunur um brot er studdur við. Ákvæði IV.–VII. kafla stjórnsýslulaga gilda ekki um ákvörðun Samgöngustofu um að kæra mál til lögreglu.</w:t>
      </w:r>
    </w:p>
    <w:p w14:paraId="0934AFEA" w14:textId="77777777" w:rsidR="006362C2" w:rsidRPr="006362C2" w:rsidRDefault="006362C2" w:rsidP="006362C2">
      <w:pPr>
        <w:rPr>
          <w:szCs w:val="21"/>
        </w:rPr>
      </w:pPr>
      <w:r w:rsidRPr="006362C2">
        <w:rPr>
          <w:szCs w:val="21"/>
        </w:rPr>
        <w:t>Samgöngustofu er heimilt að láta lögreglu og ákæruvaldi í té upplýsingar og gögn sem stofn</w:t>
      </w:r>
      <w:r w:rsidRPr="006362C2">
        <w:rPr>
          <w:szCs w:val="21"/>
        </w:rPr>
        <w:softHyphen/>
        <w:t>unin hefur aflað og tengjast brotum sem til rannsóknar eru hjá lögreglu og ákæruvaldi og taka þátt í aðgerðum lögreglu að öðru leyti.</w:t>
      </w:r>
    </w:p>
    <w:p w14:paraId="454D474D" w14:textId="77777777" w:rsidR="006362C2" w:rsidRPr="006362C2" w:rsidRDefault="006362C2" w:rsidP="006362C2">
      <w:pPr>
        <w:rPr>
          <w:szCs w:val="21"/>
        </w:rPr>
      </w:pPr>
      <w:bookmarkStart w:id="76" w:name="_Hlk29541140"/>
      <w:r w:rsidRPr="006362C2">
        <w:rPr>
          <w:szCs w:val="21"/>
        </w:rPr>
        <w:t>Lögreglu og ákæruvaldi er heimilt að láta Samgöngustofu í té upplýsingar og gögn sem þau hafa aflað og tengjast brotum sem til meðferðar eru hjá stofnuninni og taka þátt í aðgerðum henn</w:t>
      </w:r>
      <w:r w:rsidRPr="006362C2">
        <w:rPr>
          <w:szCs w:val="21"/>
        </w:rPr>
        <w:softHyphen/>
        <w:t>ar að öðru leyti.</w:t>
      </w:r>
    </w:p>
    <w:p w14:paraId="40B51DA7" w14:textId="77777777" w:rsidR="006362C2" w:rsidRPr="006362C2" w:rsidRDefault="006362C2" w:rsidP="006362C2">
      <w:pPr>
        <w:rPr>
          <w:szCs w:val="21"/>
        </w:rPr>
      </w:pPr>
      <w:r w:rsidRPr="006362C2">
        <w:rPr>
          <w:szCs w:val="21"/>
        </w:rPr>
        <w:t>Telji ákærandi að ekki séu efni til málshöfðunar vegna ætlaðrar refsiverðrar háttsemi sem jafn</w:t>
      </w:r>
      <w:r w:rsidRPr="006362C2">
        <w:rPr>
          <w:szCs w:val="21"/>
        </w:rPr>
        <w:softHyphen/>
        <w:t>framt varðar stjórnsýsluviðurlögum getur hann sent eða endursent málið til Sam</w:t>
      </w:r>
      <w:r w:rsidRPr="006362C2">
        <w:rPr>
          <w:szCs w:val="21"/>
        </w:rPr>
        <w:softHyphen/>
        <w:t>göngu</w:t>
      </w:r>
      <w:r w:rsidRPr="006362C2">
        <w:rPr>
          <w:szCs w:val="21"/>
        </w:rPr>
        <w:softHyphen/>
        <w:t>stofu til meðferðar og ákvörðunar.</w:t>
      </w:r>
    </w:p>
    <w:bookmarkEnd w:id="75"/>
    <w:bookmarkEnd w:id="76"/>
    <w:p w14:paraId="7F3F70D9" w14:textId="77777777" w:rsidR="006362C2" w:rsidRPr="006362C2" w:rsidRDefault="006362C2" w:rsidP="006362C2">
      <w:pPr>
        <w:jc w:val="left"/>
        <w:rPr>
          <w:szCs w:val="21"/>
        </w:rPr>
      </w:pPr>
    </w:p>
    <w:p w14:paraId="3FD9253A" w14:textId="77777777" w:rsidR="006362C2" w:rsidRPr="006362C2" w:rsidRDefault="006362C2" w:rsidP="006362C2">
      <w:pPr>
        <w:ind w:firstLine="0"/>
        <w:jc w:val="center"/>
      </w:pPr>
      <w:r w:rsidRPr="006362C2">
        <w:t>253. gr.</w:t>
      </w:r>
    </w:p>
    <w:p w14:paraId="0875E73C" w14:textId="77777777" w:rsidR="006362C2" w:rsidRPr="006362C2" w:rsidRDefault="006362C2" w:rsidP="006362C2">
      <w:pPr>
        <w:ind w:firstLine="0"/>
        <w:jc w:val="center"/>
        <w:rPr>
          <w:i/>
        </w:rPr>
      </w:pPr>
      <w:r w:rsidRPr="006362C2">
        <w:rPr>
          <w:i/>
        </w:rPr>
        <w:t>Réttur einstaklinga til að fella ekki á sig sök.</w:t>
      </w:r>
    </w:p>
    <w:p w14:paraId="2E348F03" w14:textId="77777777" w:rsidR="006362C2" w:rsidRPr="006362C2" w:rsidRDefault="006362C2" w:rsidP="006362C2">
      <w:r w:rsidRPr="006362C2">
        <w:rPr>
          <w:szCs w:val="21"/>
        </w:rPr>
        <w:t xml:space="preserve">Í </w:t>
      </w:r>
      <w:r w:rsidRPr="006362C2">
        <w:t>máli sem beinist að einstaklingi og lokið getur með álagningu stjórnvaldssekta eða kæru til lögreglu hefur sá sem rökstuddur grunur leikur á að hafi gerst sekur um lögbrot rétt til að neita að svara spurningum eða afhenda gögn eða muni nema hægt sé að útiloka að það geti haft þýðingu fyrir ákvörðun um brot hans. Samgöngustofa skal leiðbeina hinum grunaða um þenn</w:t>
      </w:r>
      <w:r w:rsidRPr="006362C2">
        <w:softHyphen/>
        <w:t>an rétt.</w:t>
      </w:r>
    </w:p>
    <w:p w14:paraId="315F31FE" w14:textId="77777777" w:rsidR="006362C2" w:rsidRPr="006362C2" w:rsidRDefault="006362C2" w:rsidP="006362C2">
      <w:r w:rsidRPr="006362C2">
        <w:t>Þau stjórnsýsluviðurlög sem 1. mgr. tekur til eru stjórnvaldssektir og afturköllun vottorðs og annarra réttinda sem viðurlög vegna lögbrots eða brots gegn reglugerðum settum á grund</w:t>
      </w:r>
      <w:r w:rsidRPr="006362C2">
        <w:softHyphen/>
        <w:t>velli laga þessara.</w:t>
      </w:r>
    </w:p>
    <w:p w14:paraId="2C0DB730" w14:textId="77777777" w:rsidR="006362C2" w:rsidRPr="006362C2" w:rsidRDefault="006362C2" w:rsidP="006362C2"/>
    <w:bookmarkEnd w:id="72"/>
    <w:p w14:paraId="25398514" w14:textId="77777777" w:rsidR="006362C2" w:rsidRPr="006362C2" w:rsidRDefault="006362C2" w:rsidP="006362C2">
      <w:pPr>
        <w:ind w:firstLine="0"/>
        <w:jc w:val="center"/>
      </w:pPr>
      <w:r w:rsidRPr="006362C2">
        <w:t>254. gr.</w:t>
      </w:r>
    </w:p>
    <w:p w14:paraId="2AB32589" w14:textId="77777777" w:rsidR="006362C2" w:rsidRPr="006362C2" w:rsidRDefault="006362C2" w:rsidP="006362C2">
      <w:pPr>
        <w:ind w:firstLine="0"/>
        <w:jc w:val="center"/>
        <w:rPr>
          <w:i/>
        </w:rPr>
      </w:pPr>
      <w:r w:rsidRPr="006362C2">
        <w:rPr>
          <w:i/>
        </w:rPr>
        <w:t>Refsingar.</w:t>
      </w:r>
    </w:p>
    <w:p w14:paraId="35B3C75F" w14:textId="0630141F" w:rsidR="006362C2" w:rsidRPr="006362C2" w:rsidRDefault="006362C2" w:rsidP="006362C2">
      <w:pPr>
        <w:rPr>
          <w:szCs w:val="21"/>
        </w:rPr>
      </w:pPr>
      <w:r w:rsidRPr="006362C2">
        <w:rPr>
          <w:szCs w:val="21"/>
        </w:rPr>
        <w:lastRenderedPageBreak/>
        <w:t>Brot gegn lögum þessum, reglugerðum og fyrirmælum settum eða gefnum samkvæmt þeim varða sektum eða fangelsi allt að fimm árum, liggi ekki fyrir þyngri refsing við broti samkvæmt öðrum lögum</w:t>
      </w:r>
      <w:r w:rsidR="00D41165">
        <w:rPr>
          <w:szCs w:val="21"/>
        </w:rPr>
        <w:t xml:space="preserve"> eða annað sérstaklega tilteki</w:t>
      </w:r>
      <w:r w:rsidRPr="006362C2">
        <w:rPr>
          <w:szCs w:val="21"/>
        </w:rPr>
        <w:t>ð.</w:t>
      </w:r>
    </w:p>
    <w:p w14:paraId="4CF44FBE" w14:textId="7D809192" w:rsidR="006362C2" w:rsidRDefault="006362C2" w:rsidP="006362C2">
      <w:bookmarkStart w:id="77" w:name="_Hlk20833198"/>
      <w:bookmarkStart w:id="78" w:name="_Hlk29541119"/>
      <w:r w:rsidRPr="006362C2">
        <w:t>Brot gegn lögum þessum er varða sektum eða fangelsi varða refsingu hvort sem þau eru framin af ásetningi eða gáleysi.</w:t>
      </w:r>
    </w:p>
    <w:p w14:paraId="37948A90" w14:textId="77777777" w:rsidR="002F7AF7" w:rsidRPr="006362C2" w:rsidRDefault="002F7AF7" w:rsidP="002F7AF7">
      <w:r w:rsidRPr="006362C2">
        <w:t>Tilraun til brots eða hlutdeild í brotum samkvæmt lögum þessum er refsiverð eftir því sem segir í almennum hegningarlögum.</w:t>
      </w:r>
    </w:p>
    <w:p w14:paraId="485D839A" w14:textId="58C50501" w:rsidR="00D41165" w:rsidRPr="006362C2" w:rsidRDefault="00D31660" w:rsidP="006362C2">
      <w:r>
        <w:t xml:space="preserve">Hafi brot verið framið í því skyni </w:t>
      </w:r>
      <w:r w:rsidR="00E77160">
        <w:t xml:space="preserve">að afla </w:t>
      </w:r>
      <w:r w:rsidR="003744AD">
        <w:t>hinum brotlega</w:t>
      </w:r>
      <w:r w:rsidRPr="006362C2">
        <w:t xml:space="preserve"> eða öðrum óréttmæts ávinnings</w:t>
      </w:r>
      <w:r>
        <w:t xml:space="preserve"> </w:t>
      </w:r>
      <w:r w:rsidR="00E77160">
        <w:t>skal að jafnaði taka það til greina til þyngingar refsingunni.</w:t>
      </w:r>
    </w:p>
    <w:p w14:paraId="53A409C2" w14:textId="77777777" w:rsidR="006362C2" w:rsidRPr="006362C2" w:rsidRDefault="006362C2" w:rsidP="006362C2">
      <w:r w:rsidRPr="006362C2">
        <w:t>Heimilt er að gera upptækan með dómi beinan eða óbeinan hagnað sem hlotist hefur af broti gegn ákvæðum laga þessara er varða sektum eða fangelsi. Um upptöku ávinnings af broti og hluta sem notaðir eru til að fremja brot fer eftir ákvæðum VII. kafla A almennra hegningarlaga.</w:t>
      </w:r>
    </w:p>
    <w:p w14:paraId="57173A3B" w14:textId="77777777" w:rsidR="006362C2" w:rsidRPr="006362C2" w:rsidRDefault="006362C2" w:rsidP="006362C2">
      <w:pPr>
        <w:rPr>
          <w:sz w:val="20"/>
          <w:szCs w:val="20"/>
        </w:rPr>
      </w:pPr>
      <w:r w:rsidRPr="006362C2">
        <w:rPr>
          <w:sz w:val="20"/>
          <w:szCs w:val="20"/>
        </w:rPr>
        <w:t>Vörur sem ekki uppfylla þær kröfur sem gerðar eru samkvæmt lögum þessum, hafa verið starfræktar í heimildarleysi eða andstætt lögum þessum má gera upptækar, sbr. 69. gr. almennra hegningarlaga.</w:t>
      </w:r>
    </w:p>
    <w:p w14:paraId="799D4B75" w14:textId="77777777" w:rsidR="006362C2" w:rsidRPr="006362C2" w:rsidRDefault="006362C2" w:rsidP="006362C2">
      <w:r w:rsidRPr="006362C2">
        <w:t>Gera má lögaðila sekt fyrir brot á lögum þessum og reglum settum á grundvelli þeirra óháð því hvort sök verði sönnuð á tiltekinn fyrirsvarsmann lögaðilans, starfsmann hans eða annan aðila sem starfar á hans vegum. Hafi fyrirsvarsmaður lögaðilans, starfsmaður hans eða annar á hans vegum með saknæmum hætti brotið gegn lögum þessum eða reglum settum á grundvelli þeirra í starfsemi lögaðilans má gera honum refsingu, auk þess að gera lögaðilanum sekt.</w:t>
      </w:r>
    </w:p>
    <w:p w14:paraId="2264C250" w14:textId="77777777" w:rsidR="006362C2" w:rsidRPr="006362C2" w:rsidRDefault="006362C2" w:rsidP="006362C2">
      <w:pPr>
        <w:ind w:firstLine="0"/>
        <w:jc w:val="left"/>
        <w:rPr>
          <w:szCs w:val="21"/>
        </w:rPr>
      </w:pPr>
    </w:p>
    <w:p w14:paraId="0E7F45D1" w14:textId="77777777" w:rsidR="006362C2" w:rsidRPr="006362C2" w:rsidRDefault="006362C2" w:rsidP="006362C2">
      <w:pPr>
        <w:ind w:firstLine="0"/>
        <w:jc w:val="center"/>
      </w:pPr>
      <w:bookmarkStart w:id="79" w:name="_Hlk29540974"/>
      <w:bookmarkEnd w:id="73"/>
      <w:r w:rsidRPr="006362C2">
        <w:t>255. gr.</w:t>
      </w:r>
    </w:p>
    <w:p w14:paraId="43A612BB" w14:textId="77777777" w:rsidR="006362C2" w:rsidRPr="006362C2" w:rsidRDefault="006362C2" w:rsidP="006362C2">
      <w:pPr>
        <w:ind w:firstLine="0"/>
        <w:jc w:val="center"/>
        <w:rPr>
          <w:i/>
        </w:rPr>
      </w:pPr>
      <w:r w:rsidRPr="006362C2">
        <w:rPr>
          <w:i/>
        </w:rPr>
        <w:t>Geðvirk efni.</w:t>
      </w:r>
    </w:p>
    <w:p w14:paraId="5529656D" w14:textId="77777777" w:rsidR="006362C2" w:rsidRPr="006362C2" w:rsidRDefault="006362C2" w:rsidP="006362C2">
      <w:r w:rsidRPr="006362C2">
        <w:t>Enginn flugverji, fjarflugmaður, flugumferðarstjóri, flugnemi, nemi í flugumferðarstjórn eða annar einstaklingur má hafa með hendi starfa í loftfari, vera við stjórn loftfars, stjórna loft</w:t>
      </w:r>
      <w:r w:rsidRPr="006362C2">
        <w:softHyphen/>
        <w:t>ferðum eða veita öryggisþjónustu vegna loftferða sé hann vegna neyslu geðvirkra efna, vegna sjúkdóms, meiðsla, lyfjagjafar eða þreytu eða annarrar líkrar orsakar óhæfur til að rækja starf</w:t>
      </w:r>
      <w:r w:rsidRPr="006362C2">
        <w:softHyphen/>
        <w:t>ann tryggilega.</w:t>
      </w:r>
    </w:p>
    <w:p w14:paraId="3024EA1B" w14:textId="77777777" w:rsidR="006362C2" w:rsidRPr="006362C2" w:rsidRDefault="006362C2" w:rsidP="006362C2">
      <w:pPr>
        <w:rPr>
          <w:szCs w:val="21"/>
        </w:rPr>
      </w:pPr>
      <w:r w:rsidRPr="006362C2">
        <w:rPr>
          <w:szCs w:val="21"/>
        </w:rPr>
        <w:t>Ef vínandamagn í blóði er yfir 0,2‰ eða áfengi í líkama, sem leitt getur til slíks vínanda</w:t>
      </w:r>
      <w:r w:rsidRPr="006362C2">
        <w:rPr>
          <w:szCs w:val="21"/>
        </w:rPr>
        <w:softHyphen/>
        <w:t>magns í blóði, telst hlutaðeigandi þá undir áhrifum áfengis og ekki hæfur til þess starfa sem get</w:t>
      </w:r>
      <w:r w:rsidRPr="006362C2">
        <w:rPr>
          <w:szCs w:val="21"/>
        </w:rPr>
        <w:softHyphen/>
        <w:t>ur í 1. mgr. Það leysir viðkomandi ekki undan sök þótt hann haldi vínandamagn í blóði minna. Ef önnur geðvirk efni en alkóhól mælast í lífsýni, m.a. efni sem falla undir lög um ávana- og fíkniefni og reglugerðir settar samkvæmt þeim lögum, telst viðkomandi vera undir áhrif</w:t>
      </w:r>
      <w:r w:rsidRPr="006362C2">
        <w:rPr>
          <w:szCs w:val="21"/>
        </w:rPr>
        <w:softHyphen/>
        <w:t xml:space="preserve">um geðvirkra efna og óhæfur til þeirra starfa sem um getur í 1. mgr. </w:t>
      </w:r>
    </w:p>
    <w:p w14:paraId="1335C9AE" w14:textId="77777777" w:rsidR="006362C2" w:rsidRPr="006362C2" w:rsidRDefault="006362C2" w:rsidP="006362C2">
      <w:pPr>
        <w:rPr>
          <w:szCs w:val="21"/>
        </w:rPr>
      </w:pPr>
      <w:r w:rsidRPr="006362C2">
        <w:rPr>
          <w:szCs w:val="21"/>
        </w:rPr>
        <w:t>Einstaklingum skv. 1. mgr. er óheimilt að neyta geðvirkra efna síðustu átta klst. áður en störf eru hafin og við störf. Varðar það að jafnaði afturköllunar vottorðs eða, ef við á, yfirlýsingar í ekki skemur en í þrjá mánuði en fyrir fullt og allt ef sakir eru miklar eða brot ítrekað. Þá mega þeir ekki neyta geðvirkra efna næstu sex klst. eftir að vinnu lauk, enda hafi þeir ástæðu til að ætla að atferli þeirra við starfann sæti rannsókn.</w:t>
      </w:r>
    </w:p>
    <w:p w14:paraId="1186D0B6" w14:textId="77777777" w:rsidR="006362C2" w:rsidRPr="006362C2" w:rsidRDefault="006362C2" w:rsidP="006362C2">
      <w:pPr>
        <w:rPr>
          <w:szCs w:val="21"/>
        </w:rPr>
      </w:pPr>
      <w:r w:rsidRPr="006362C2">
        <w:rPr>
          <w:szCs w:val="21"/>
        </w:rPr>
        <w:t>Ef rökstuddur grunur vaknar um neyslu geðvirkra efna skal Samgöngustofu og lögreglu heim</w:t>
      </w:r>
      <w:r w:rsidRPr="006362C2">
        <w:rPr>
          <w:szCs w:val="21"/>
        </w:rPr>
        <w:softHyphen/>
        <w:t>ilt að framkvæma skimun á neyslu geðvirkra efna hjá þeim sem um getur í 1. mgr. Við</w:t>
      </w:r>
      <w:r w:rsidRPr="006362C2">
        <w:rPr>
          <w:szCs w:val="21"/>
        </w:rPr>
        <w:softHyphen/>
        <w:t>kom</w:t>
      </w:r>
      <w:r w:rsidRPr="006362C2">
        <w:rPr>
          <w:szCs w:val="21"/>
        </w:rPr>
        <w:softHyphen/>
        <w:t>andi einstaklingum er skylt að láta í té nauðsynleg lífsýni og hlíta rannsókn. Skimun skal fram</w:t>
      </w:r>
      <w:r w:rsidRPr="006362C2">
        <w:rPr>
          <w:szCs w:val="21"/>
        </w:rPr>
        <w:softHyphen/>
        <w:t>kvæma af þeirri nærgætni sem kostur er.</w:t>
      </w:r>
    </w:p>
    <w:p w14:paraId="7C0187F1" w14:textId="77777777" w:rsidR="006362C2" w:rsidRPr="006362C2" w:rsidRDefault="006362C2" w:rsidP="006362C2">
      <w:pPr>
        <w:rPr>
          <w:szCs w:val="21"/>
        </w:rPr>
      </w:pPr>
      <w:r w:rsidRPr="006362C2">
        <w:rPr>
          <w:szCs w:val="21"/>
        </w:rPr>
        <w:t xml:space="preserve">Í venjubundnu eftirliti er Samgöngustofu hvenær sem er heimilt að framkvæma skimun fyrir geðvirkum efnum. </w:t>
      </w:r>
    </w:p>
    <w:p w14:paraId="61C920BC" w14:textId="77777777" w:rsidR="006362C2" w:rsidRPr="006362C2" w:rsidRDefault="006362C2" w:rsidP="006362C2">
      <w:pPr>
        <w:rPr>
          <w:szCs w:val="21"/>
        </w:rPr>
      </w:pPr>
      <w:r w:rsidRPr="006362C2">
        <w:rPr>
          <w:szCs w:val="21"/>
        </w:rPr>
        <w:lastRenderedPageBreak/>
        <w:t>Hafni einhver þeirra sem um getur í 1. mgr. skimun eða reynist eftir rannsókn vera undir áhrif</w:t>
      </w:r>
      <w:r w:rsidRPr="006362C2">
        <w:rPr>
          <w:szCs w:val="21"/>
        </w:rPr>
        <w:softHyphen/>
        <w:t>um geðvirkra efna, sbr. 2. og 3. mgr., skal þeim hinum sama ekki heimilt að halda áfram vinnu. Lögreglu er skylt að aðstoða Samgöngustofu við skimun ef þörf krefur.</w:t>
      </w:r>
    </w:p>
    <w:p w14:paraId="7BF9B39F" w14:textId="77777777" w:rsidR="006362C2" w:rsidRPr="006362C2" w:rsidRDefault="006362C2" w:rsidP="006362C2">
      <w:pPr>
        <w:rPr>
          <w:szCs w:val="21"/>
        </w:rPr>
      </w:pPr>
      <w:r w:rsidRPr="006362C2">
        <w:rPr>
          <w:szCs w:val="21"/>
        </w:rPr>
        <w:t xml:space="preserve">Ráðherra er heimilt að kveða nánar á um </w:t>
      </w:r>
      <w:bookmarkStart w:id="80" w:name="_Hlk32310830"/>
      <w:r w:rsidRPr="006362C2">
        <w:rPr>
          <w:szCs w:val="21"/>
        </w:rPr>
        <w:t>geðvirk efni og framkvæmd skimunar</w:t>
      </w:r>
      <w:bookmarkEnd w:id="80"/>
      <w:r w:rsidRPr="006362C2">
        <w:rPr>
          <w:szCs w:val="21"/>
        </w:rPr>
        <w:t xml:space="preserve"> í reglugerð. </w:t>
      </w:r>
    </w:p>
    <w:bookmarkEnd w:id="79"/>
    <w:p w14:paraId="356CC71C" w14:textId="77777777" w:rsidR="006362C2" w:rsidRPr="006362C2" w:rsidRDefault="006362C2" w:rsidP="006362C2"/>
    <w:p w14:paraId="20DFDC5B" w14:textId="40B2FECB" w:rsidR="006362C2" w:rsidRPr="006362C2" w:rsidRDefault="006362C2" w:rsidP="006362C2">
      <w:pPr>
        <w:jc w:val="center"/>
      </w:pPr>
      <w:r w:rsidRPr="006362C2">
        <w:t>25</w:t>
      </w:r>
      <w:r w:rsidR="00E173A2">
        <w:t>6</w:t>
      </w:r>
      <w:r w:rsidRPr="006362C2">
        <w:t>. gr.</w:t>
      </w:r>
    </w:p>
    <w:p w14:paraId="47155B30" w14:textId="77777777" w:rsidR="006362C2" w:rsidRPr="006362C2" w:rsidRDefault="006362C2" w:rsidP="006362C2">
      <w:pPr>
        <w:ind w:firstLine="0"/>
        <w:jc w:val="center"/>
        <w:rPr>
          <w:i/>
        </w:rPr>
      </w:pPr>
      <w:r w:rsidRPr="006362C2">
        <w:rPr>
          <w:i/>
        </w:rPr>
        <w:t>Aðgangsbrot.</w:t>
      </w:r>
    </w:p>
    <w:p w14:paraId="195808E5" w14:textId="77777777" w:rsidR="006362C2" w:rsidRPr="006362C2" w:rsidRDefault="006362C2" w:rsidP="006362C2">
      <w:r w:rsidRPr="006362C2">
        <w:t xml:space="preserve">Ef einstaklingur fer án gildrar aðgangsheimildar inn á skilgreint haftasvæði flugverndar, hvort sem er innan flugvallar eða utan, flugvallarsvæði þar sem aðgangur hefur verið takmarkaður eða bannaður, um borð í loftfar eða hefur viðveru innan framangreindra svæða eftir að hafa verið beðinn um að yfirgefa svæðið, eða ef við á, loftfarið, þá varðar það sektum eða fangelsi allt að sex mánuðum. Þó má beita fangelsi allt að 1 ári, ef miklar sakir eru, svo sem ef sá sem brot framdi, var vopnaður eða beitti ofbeldi eða hótum um ofbeldi eða brot framið af fleirum saman. </w:t>
      </w:r>
    </w:p>
    <w:p w14:paraId="615A0577" w14:textId="77777777" w:rsidR="006362C2" w:rsidRPr="006362C2" w:rsidRDefault="006362C2" w:rsidP="006362C2">
      <w:r w:rsidRPr="006362C2">
        <w:t>Einstaklingi er óheimilt að taka sér far eða gera tilraun til að ferðast sem laumufarþegi með loftfari í eða úr íslenskri lögsögu.</w:t>
      </w:r>
    </w:p>
    <w:p w14:paraId="5590A2FC" w14:textId="77777777" w:rsidR="006362C2" w:rsidRPr="006362C2" w:rsidRDefault="006362C2" w:rsidP="006362C2"/>
    <w:bookmarkEnd w:id="77"/>
    <w:bookmarkEnd w:id="78"/>
    <w:p w14:paraId="28C987F2" w14:textId="6EC0BFF7" w:rsidR="006362C2" w:rsidRPr="006362C2" w:rsidRDefault="006362C2" w:rsidP="006362C2">
      <w:pPr>
        <w:keepNext/>
        <w:keepLines/>
        <w:spacing w:before="240"/>
        <w:ind w:left="567" w:hanging="567"/>
        <w:outlineLvl w:val="0"/>
        <w:rPr>
          <w:rFonts w:asciiTheme="majorHAnsi" w:eastAsiaTheme="majorEastAsia" w:hAnsiTheme="majorHAnsi" w:cstheme="majorBidi"/>
          <w:color w:val="0070C0"/>
          <w:sz w:val="22"/>
        </w:rPr>
      </w:pPr>
      <w:r w:rsidRPr="006362C2">
        <w:rPr>
          <w:rFonts w:asciiTheme="majorHAnsi" w:eastAsiaTheme="majorEastAsia" w:hAnsiTheme="majorHAnsi" w:cstheme="majorBidi"/>
          <w:color w:val="0070C0"/>
          <w:sz w:val="22"/>
        </w:rPr>
        <w:t xml:space="preserve">Kafli </w:t>
      </w:r>
      <w:r w:rsidR="00F7203A">
        <w:rPr>
          <w:rFonts w:asciiTheme="majorHAnsi" w:eastAsiaTheme="majorEastAsia" w:hAnsiTheme="majorHAnsi" w:cstheme="majorBidi"/>
          <w:color w:val="0070C0"/>
          <w:sz w:val="22"/>
        </w:rPr>
        <w:t xml:space="preserve">XXI. </w:t>
      </w:r>
      <w:r w:rsidRPr="006362C2">
        <w:rPr>
          <w:rFonts w:asciiTheme="majorHAnsi" w:eastAsiaTheme="majorEastAsia" w:hAnsiTheme="majorHAnsi" w:cstheme="majorBidi"/>
          <w:color w:val="0070C0"/>
          <w:sz w:val="22"/>
        </w:rPr>
        <w:t>– Lokaákvæði 258-259</w:t>
      </w:r>
    </w:p>
    <w:p w14:paraId="5671260E" w14:textId="77777777" w:rsidR="006362C2" w:rsidRPr="006362C2" w:rsidRDefault="006362C2" w:rsidP="006362C2">
      <w:pPr>
        <w:ind w:firstLine="0"/>
        <w:jc w:val="center"/>
      </w:pPr>
      <w:r w:rsidRPr="006362C2">
        <w:t>XXI. KAFLI.</w:t>
      </w:r>
    </w:p>
    <w:p w14:paraId="4DCDCA71" w14:textId="77777777" w:rsidR="006362C2" w:rsidRPr="006362C2" w:rsidRDefault="006362C2" w:rsidP="006362C2">
      <w:pPr>
        <w:ind w:firstLine="0"/>
        <w:jc w:val="center"/>
        <w:rPr>
          <w:b/>
        </w:rPr>
      </w:pPr>
      <w:r w:rsidRPr="006362C2">
        <w:rPr>
          <w:b/>
        </w:rPr>
        <w:t>Lokaákvæði.</w:t>
      </w:r>
    </w:p>
    <w:p w14:paraId="6ADC2558" w14:textId="2344A31F" w:rsidR="006362C2" w:rsidRPr="006362C2" w:rsidRDefault="006362C2" w:rsidP="006362C2">
      <w:pPr>
        <w:ind w:firstLine="0"/>
        <w:jc w:val="center"/>
      </w:pPr>
      <w:r w:rsidRPr="006362C2">
        <w:t>25</w:t>
      </w:r>
      <w:r w:rsidR="004B00C5">
        <w:t>7</w:t>
      </w:r>
      <w:r w:rsidRPr="006362C2">
        <w:t>. gr.</w:t>
      </w:r>
    </w:p>
    <w:p w14:paraId="1A918813" w14:textId="77777777" w:rsidR="006362C2" w:rsidRPr="006362C2" w:rsidRDefault="006362C2" w:rsidP="006362C2">
      <w:pPr>
        <w:ind w:firstLine="0"/>
        <w:jc w:val="center"/>
        <w:rPr>
          <w:i/>
        </w:rPr>
      </w:pPr>
      <w:r w:rsidRPr="006362C2">
        <w:rPr>
          <w:i/>
        </w:rPr>
        <w:t>Bókun 35 við EES-samninginn.</w:t>
      </w:r>
    </w:p>
    <w:p w14:paraId="5C1DF1FB" w14:textId="7E95D874" w:rsidR="006362C2" w:rsidRDefault="006362C2" w:rsidP="006362C2">
      <w:r w:rsidRPr="006362C2">
        <w:t>EES-gerðir á sviði loftferða og neytendaverndar sem innleiddar eru í landsrétt og tekið hafa gildi skulu ganga framar almennum ákvæðum laga þessara komi til árekstra þeirra á milli. Sama gildir um reglugerðir og önnur stjórnvaldsfyrirmæli sem sett eru á grundvelli laga þessara.</w:t>
      </w:r>
    </w:p>
    <w:p w14:paraId="559DDDF0" w14:textId="77777777" w:rsidR="001C1980" w:rsidRPr="006362C2" w:rsidRDefault="001C1980" w:rsidP="006362C2"/>
    <w:p w14:paraId="3D89855A" w14:textId="38B27F55" w:rsidR="004B00C5" w:rsidRDefault="004B00C5" w:rsidP="004B00C5">
      <w:pPr>
        <w:ind w:firstLine="0"/>
        <w:jc w:val="center"/>
      </w:pPr>
      <w:r>
        <w:t>258. gr.</w:t>
      </w:r>
    </w:p>
    <w:p w14:paraId="5FCDA80F" w14:textId="77777777" w:rsidR="004B00C5" w:rsidRDefault="004B00C5" w:rsidP="004B00C5">
      <w:pPr>
        <w:pStyle w:val="Greinarfyrirsgn"/>
      </w:pPr>
      <w:r>
        <w:t>Innleiðing.</w:t>
      </w:r>
    </w:p>
    <w:p w14:paraId="0B28447E" w14:textId="7E5F3642" w:rsidR="005C540A" w:rsidRDefault="005C540A" w:rsidP="005C540A">
      <w:r>
        <w:t xml:space="preserve">Lög þessi </w:t>
      </w:r>
      <w:r w:rsidR="00A65B67">
        <w:t xml:space="preserve">fela í sér innleiðingu </w:t>
      </w:r>
      <w:r w:rsidR="00CE6BEE">
        <w:t>eftirfarandi gerð</w:t>
      </w:r>
      <w:r w:rsidR="00A65B67">
        <w:t>a</w:t>
      </w:r>
      <w:r w:rsidR="00CE6BEE">
        <w:t xml:space="preserve"> sem vísað er til í XIII. viðauka samningsins um Evrópska efnahagssvæðið</w:t>
      </w:r>
      <w:r w:rsidR="00336151">
        <w:t xml:space="preserve"> </w:t>
      </w:r>
      <w:r w:rsidR="00563924">
        <w:t>(flutningastarfsemi)</w:t>
      </w:r>
      <w:r w:rsidR="009C2254">
        <w:t>:</w:t>
      </w:r>
      <w:r w:rsidR="008C1886">
        <w:t xml:space="preserve"> </w:t>
      </w:r>
    </w:p>
    <w:p w14:paraId="37B461C3" w14:textId="5D15F34A" w:rsidR="00A5708C" w:rsidRDefault="005C540A" w:rsidP="003D5BEE">
      <w:pPr>
        <w:pStyle w:val="Mlsgreinlista"/>
        <w:numPr>
          <w:ilvl w:val="0"/>
          <w:numId w:val="104"/>
        </w:numPr>
      </w:pPr>
      <w:r>
        <w:t xml:space="preserve">reglugerð (EB) 2027/97 </w:t>
      </w:r>
      <w:r w:rsidR="0083294A">
        <w:t xml:space="preserve">frá 9. október </w:t>
      </w:r>
      <w:r w:rsidR="006020CD">
        <w:t>1997 um bótábyrgð flugfélaga vegna slysa</w:t>
      </w:r>
      <w:r w:rsidR="00CE6BEE">
        <w:t xml:space="preserve">, sbr. </w:t>
      </w:r>
      <w:r>
        <w:t xml:space="preserve">ákvörðun sameiginlegu EES-nefndarinnar nr. </w:t>
      </w:r>
      <w:r w:rsidR="008C6F64">
        <w:t>34</w:t>
      </w:r>
      <w:r w:rsidR="006020CD">
        <w:t>/1998</w:t>
      </w:r>
      <w:r>
        <w:t xml:space="preserve"> frá </w:t>
      </w:r>
      <w:r w:rsidR="008C6F64">
        <w:t xml:space="preserve">30. apríl </w:t>
      </w:r>
      <w:r w:rsidR="002A7072">
        <w:t>1998</w:t>
      </w:r>
      <w:r>
        <w:t xml:space="preserve">, sem birt var </w:t>
      </w:r>
      <w:r w:rsidR="003A2E7D">
        <w:t>19. desember 1998 í E</w:t>
      </w:r>
      <w:r>
        <w:t xml:space="preserve">ES-viðbæti við Stjórnartíðindi Evrópusambandsins nr. </w:t>
      </w:r>
      <w:r w:rsidR="003A2E7D">
        <w:t>48</w:t>
      </w:r>
      <w:r>
        <w:t xml:space="preserve">, bls. </w:t>
      </w:r>
      <w:r w:rsidR="003A2E7D">
        <w:t xml:space="preserve">250-252, </w:t>
      </w:r>
    </w:p>
    <w:p w14:paraId="7A26F873" w14:textId="776CD8AE" w:rsidR="001A6B6C" w:rsidRDefault="004E79CC" w:rsidP="001A6B6C">
      <w:pPr>
        <w:pStyle w:val="Mlsgreinlista"/>
        <w:numPr>
          <w:ilvl w:val="0"/>
          <w:numId w:val="104"/>
        </w:numPr>
      </w:pPr>
      <w:r w:rsidRPr="004E79CC">
        <w:t>reglugerð (EB) nr. 889/2002 frá 13. maí 2002 um breytingu á reglugerð (EB) 2027/97</w:t>
      </w:r>
      <w:r w:rsidR="00A5708C">
        <w:t xml:space="preserve"> um bótaábyrgð flugfélaga</w:t>
      </w:r>
      <w:r w:rsidR="00CC438F">
        <w:t xml:space="preserve">, sbr. ákvörðun sameiginlegu EES-nefndarinnar nr. 142/2002, sem birt </w:t>
      </w:r>
      <w:r w:rsidR="00EC57AA">
        <w:t xml:space="preserve">21. febrúar 2004 </w:t>
      </w:r>
      <w:r w:rsidR="00E77138">
        <w:t xml:space="preserve">í EES-viðbæti við Stjórnartíðindi Evrópusambandsins nr. </w:t>
      </w:r>
      <w:r w:rsidR="00B8259F">
        <w:t>9, bls. 285-288</w:t>
      </w:r>
      <w:r w:rsidR="00EC57AA">
        <w:t xml:space="preserve">, </w:t>
      </w:r>
    </w:p>
    <w:p w14:paraId="798A062D" w14:textId="22949639" w:rsidR="00A02188" w:rsidRDefault="00A02188" w:rsidP="00DB241E">
      <w:pPr>
        <w:pStyle w:val="Mlsgreinlista"/>
        <w:numPr>
          <w:ilvl w:val="0"/>
          <w:numId w:val="104"/>
        </w:numPr>
      </w:pPr>
      <w:r w:rsidRPr="00A02188">
        <w:t>tilskipunar 2009/12/EB frá 11. mars 2009 um gjaldtöku á flugvöllum</w:t>
      </w:r>
      <w:r>
        <w:t xml:space="preserve">, </w:t>
      </w:r>
      <w:r w:rsidR="0099463F">
        <w:t xml:space="preserve">sbr. ákvörðun sameiginlegu EES-nefndarinnar nr. </w:t>
      </w:r>
      <w:r w:rsidR="00B178E3">
        <w:t xml:space="preserve">64/2012 frá 30. mars 2012, </w:t>
      </w:r>
      <w:r w:rsidR="00B26F3B">
        <w:t xml:space="preserve">sem birt var 5. júlí 2012 í EES-viðbæti við Stjórnartíðindi Evrópusambandsins </w:t>
      </w:r>
      <w:r w:rsidR="006F3FEB">
        <w:t>nr. 38, bls. 16-21.</w:t>
      </w:r>
    </w:p>
    <w:p w14:paraId="169063BE" w14:textId="77777777" w:rsidR="004E79CC" w:rsidRPr="006362C2" w:rsidRDefault="004E79CC" w:rsidP="006362C2">
      <w:pPr>
        <w:ind w:firstLine="0"/>
      </w:pPr>
    </w:p>
    <w:p w14:paraId="3756CD89" w14:textId="54E9CC24" w:rsidR="006362C2" w:rsidRPr="006362C2" w:rsidRDefault="006362C2" w:rsidP="006362C2">
      <w:pPr>
        <w:ind w:firstLine="0"/>
        <w:jc w:val="center"/>
      </w:pPr>
      <w:r w:rsidRPr="006362C2">
        <w:t>259. gr.</w:t>
      </w:r>
    </w:p>
    <w:p w14:paraId="1817C302" w14:textId="77777777" w:rsidR="006362C2" w:rsidRPr="006362C2" w:rsidRDefault="006362C2" w:rsidP="006362C2">
      <w:pPr>
        <w:ind w:firstLine="0"/>
        <w:jc w:val="center"/>
        <w:rPr>
          <w:i/>
        </w:rPr>
      </w:pPr>
      <w:r w:rsidRPr="006362C2">
        <w:rPr>
          <w:i/>
        </w:rPr>
        <w:t>Gildistaka og brottfall laga.</w:t>
      </w:r>
    </w:p>
    <w:p w14:paraId="62A0ED14" w14:textId="77777777" w:rsidR="006362C2" w:rsidRPr="006362C2" w:rsidRDefault="006362C2" w:rsidP="006362C2">
      <w:r w:rsidRPr="006362C2">
        <w:t xml:space="preserve">Lög þessi öðlast þegar gildi. Samhliða falla brott: </w:t>
      </w:r>
    </w:p>
    <w:p w14:paraId="52B411CC" w14:textId="77777777" w:rsidR="006362C2" w:rsidRPr="006362C2" w:rsidRDefault="006362C2" w:rsidP="00B90318">
      <w:pPr>
        <w:pStyle w:val="Mlsgreinlista"/>
        <w:numPr>
          <w:ilvl w:val="0"/>
          <w:numId w:val="97"/>
        </w:numPr>
      </w:pPr>
      <w:r w:rsidRPr="006362C2">
        <w:lastRenderedPageBreak/>
        <w:t>lög um loftferðir, nr. 60/1998, með síðari breytingum,</w:t>
      </w:r>
    </w:p>
    <w:p w14:paraId="611BB0C6" w14:textId="77777777" w:rsidR="006362C2" w:rsidRPr="006362C2" w:rsidRDefault="006362C2" w:rsidP="00B90318">
      <w:pPr>
        <w:pStyle w:val="Mlsgreinlista"/>
        <w:numPr>
          <w:ilvl w:val="0"/>
          <w:numId w:val="97"/>
        </w:numPr>
      </w:pPr>
      <w:r w:rsidRPr="006362C2">
        <w:t xml:space="preserve">lög um ráðstafanir vegna sameiningar Flugfélags Íslands </w:t>
      </w:r>
      <w:proofErr w:type="spellStart"/>
      <w:r w:rsidRPr="006362C2">
        <w:t>h.f</w:t>
      </w:r>
      <w:proofErr w:type="spellEnd"/>
      <w:r w:rsidRPr="006362C2">
        <w:t xml:space="preserve">. og Loftleiða </w:t>
      </w:r>
      <w:proofErr w:type="spellStart"/>
      <w:r w:rsidRPr="006362C2">
        <w:t>h.f</w:t>
      </w:r>
      <w:proofErr w:type="spellEnd"/>
      <w:r w:rsidRPr="006362C2">
        <w:t xml:space="preserve">., nr. 30/1974, </w:t>
      </w:r>
    </w:p>
    <w:p w14:paraId="7E598AD2" w14:textId="77777777" w:rsidR="006362C2" w:rsidRPr="006362C2" w:rsidRDefault="006362C2" w:rsidP="00B90318">
      <w:pPr>
        <w:pStyle w:val="Mlsgreinlista"/>
        <w:numPr>
          <w:ilvl w:val="0"/>
          <w:numId w:val="97"/>
        </w:numPr>
      </w:pPr>
      <w:r w:rsidRPr="006362C2">
        <w:t>lög um kjaramál flugvirkja nr. 17/2010,</w:t>
      </w:r>
    </w:p>
    <w:p w14:paraId="4C2F93E6" w14:textId="77777777" w:rsidR="006362C2" w:rsidRPr="006362C2" w:rsidRDefault="006362C2" w:rsidP="00B90318">
      <w:pPr>
        <w:pStyle w:val="Mlsgreinlista"/>
        <w:numPr>
          <w:ilvl w:val="0"/>
          <w:numId w:val="97"/>
        </w:numPr>
      </w:pPr>
      <w:r w:rsidRPr="006362C2">
        <w:t>lög um kjaramál Félags íslenskra flugumferðarstjóra nr. 45/2016.</w:t>
      </w:r>
    </w:p>
    <w:p w14:paraId="5849B0E6" w14:textId="77777777" w:rsidR="006362C2" w:rsidRPr="006362C2" w:rsidRDefault="006362C2" w:rsidP="006362C2">
      <w:pPr>
        <w:rPr>
          <w:szCs w:val="21"/>
        </w:rPr>
      </w:pPr>
      <w:r w:rsidRPr="006362C2">
        <w:rPr>
          <w:szCs w:val="21"/>
        </w:rPr>
        <w:t>Reglugerðir settar á grundvelli gildandi laga um loftferðir halda gildi sínu að svo miklu leyti sem ákvæði þeirra brjóta ekki í bága við ákvæði þessara laga.</w:t>
      </w:r>
    </w:p>
    <w:p w14:paraId="1E14594C" w14:textId="77777777" w:rsidR="006362C2" w:rsidRPr="006362C2" w:rsidRDefault="006362C2" w:rsidP="006362C2">
      <w:pPr>
        <w:rPr>
          <w:szCs w:val="21"/>
        </w:rPr>
      </w:pPr>
    </w:p>
    <w:p w14:paraId="0DB2881D" w14:textId="13CB33D4" w:rsidR="006362C2" w:rsidRPr="006362C2" w:rsidRDefault="006362C2" w:rsidP="006362C2">
      <w:pPr>
        <w:keepNext/>
        <w:keepLines/>
        <w:spacing w:before="240"/>
        <w:ind w:left="567" w:hanging="567"/>
        <w:outlineLvl w:val="0"/>
        <w:rPr>
          <w:rFonts w:asciiTheme="majorHAnsi" w:eastAsiaTheme="majorEastAsia" w:hAnsiTheme="majorHAnsi" w:cstheme="majorBidi"/>
          <w:color w:val="0070C0"/>
          <w:sz w:val="22"/>
        </w:rPr>
      </w:pPr>
      <w:r w:rsidRPr="006362C2">
        <w:rPr>
          <w:rFonts w:asciiTheme="majorHAnsi" w:eastAsiaTheme="majorEastAsia" w:hAnsiTheme="majorHAnsi" w:cstheme="majorBidi"/>
          <w:color w:val="0070C0"/>
          <w:sz w:val="22"/>
        </w:rPr>
        <w:t>Fylgiskjal</w:t>
      </w:r>
      <w:r w:rsidR="00617875">
        <w:rPr>
          <w:rFonts w:asciiTheme="majorHAnsi" w:eastAsiaTheme="majorEastAsia" w:hAnsiTheme="majorHAnsi" w:cstheme="majorBidi"/>
          <w:color w:val="0070C0"/>
          <w:sz w:val="22"/>
        </w:rPr>
        <w:t>.</w:t>
      </w:r>
      <w:r w:rsidRPr="006362C2">
        <w:rPr>
          <w:rFonts w:asciiTheme="majorHAnsi" w:eastAsiaTheme="majorEastAsia" w:hAnsiTheme="majorHAnsi" w:cstheme="majorBidi"/>
          <w:color w:val="0070C0"/>
          <w:sz w:val="22"/>
        </w:rPr>
        <w:t xml:space="preserve"> </w:t>
      </w:r>
      <w:r w:rsidR="003B7167">
        <w:rPr>
          <w:rFonts w:asciiTheme="majorHAnsi" w:eastAsiaTheme="majorEastAsia" w:hAnsiTheme="majorHAnsi" w:cstheme="majorBidi"/>
          <w:color w:val="0070C0"/>
          <w:sz w:val="22"/>
        </w:rPr>
        <w:t>Montreal-samningurinn frá 1999</w:t>
      </w:r>
      <w:r w:rsidRPr="006362C2">
        <w:rPr>
          <w:rFonts w:asciiTheme="majorHAnsi" w:eastAsiaTheme="majorEastAsia" w:hAnsiTheme="majorHAnsi" w:cstheme="majorBidi"/>
          <w:color w:val="0070C0"/>
          <w:sz w:val="22"/>
        </w:rPr>
        <w:t xml:space="preserve"> (vistað sér)</w:t>
      </w:r>
    </w:p>
    <w:p w14:paraId="151C694D" w14:textId="391A146A" w:rsidR="006362C2" w:rsidRPr="006362C2" w:rsidRDefault="006362C2" w:rsidP="006362C2">
      <w:pPr>
        <w:keepNext/>
        <w:keepLines/>
        <w:spacing w:before="240"/>
        <w:ind w:left="567" w:hanging="567"/>
        <w:outlineLvl w:val="0"/>
        <w:rPr>
          <w:rFonts w:asciiTheme="majorHAnsi" w:eastAsiaTheme="majorEastAsia" w:hAnsiTheme="majorHAnsi" w:cstheme="majorBidi"/>
          <w:color w:val="0070C0"/>
          <w:sz w:val="22"/>
        </w:rPr>
      </w:pPr>
      <w:r w:rsidRPr="006362C2">
        <w:rPr>
          <w:rFonts w:asciiTheme="majorHAnsi" w:eastAsiaTheme="majorEastAsia" w:hAnsiTheme="majorHAnsi" w:cstheme="majorBidi"/>
          <w:color w:val="0070C0"/>
          <w:sz w:val="22"/>
        </w:rPr>
        <w:t xml:space="preserve">Kafli </w:t>
      </w:r>
      <w:r w:rsidR="00F7203A">
        <w:rPr>
          <w:rFonts w:asciiTheme="majorHAnsi" w:eastAsiaTheme="majorEastAsia" w:hAnsiTheme="majorHAnsi" w:cstheme="majorBidi"/>
          <w:color w:val="0070C0"/>
          <w:sz w:val="22"/>
        </w:rPr>
        <w:t xml:space="preserve">XXII. </w:t>
      </w:r>
      <w:r w:rsidRPr="006362C2">
        <w:rPr>
          <w:rFonts w:asciiTheme="majorHAnsi" w:eastAsiaTheme="majorEastAsia" w:hAnsiTheme="majorHAnsi" w:cstheme="majorBidi"/>
          <w:color w:val="0070C0"/>
          <w:sz w:val="22"/>
        </w:rPr>
        <w:t>– Breytingar á öðrum lögum</w:t>
      </w:r>
    </w:p>
    <w:p w14:paraId="7E005B40" w14:textId="77777777" w:rsidR="006362C2" w:rsidRPr="006362C2" w:rsidRDefault="006362C2" w:rsidP="006362C2">
      <w:pPr>
        <w:ind w:firstLine="0"/>
        <w:jc w:val="center"/>
        <w:rPr>
          <w:caps/>
        </w:rPr>
      </w:pPr>
      <w:r w:rsidRPr="006362C2">
        <w:rPr>
          <w:caps/>
        </w:rPr>
        <w:t>XXII. KAFLI.</w:t>
      </w:r>
    </w:p>
    <w:p w14:paraId="6EB9B3DD" w14:textId="77777777" w:rsidR="006362C2" w:rsidRPr="006362C2" w:rsidRDefault="006362C2" w:rsidP="006362C2">
      <w:pPr>
        <w:ind w:firstLine="0"/>
        <w:jc w:val="center"/>
        <w:rPr>
          <w:b/>
        </w:rPr>
      </w:pPr>
      <w:r w:rsidRPr="006362C2">
        <w:rPr>
          <w:b/>
        </w:rPr>
        <w:t>Breytingar á öðrum lögum.</w:t>
      </w:r>
    </w:p>
    <w:p w14:paraId="6549AC32" w14:textId="77777777" w:rsidR="006362C2" w:rsidRPr="006362C2" w:rsidRDefault="006362C2" w:rsidP="006362C2">
      <w:pPr>
        <w:ind w:firstLine="0"/>
        <w:jc w:val="center"/>
      </w:pPr>
      <w:r w:rsidRPr="006362C2">
        <w:t>260. gr.</w:t>
      </w:r>
    </w:p>
    <w:p w14:paraId="565FE3D0" w14:textId="77777777" w:rsidR="006362C2" w:rsidRPr="006362C2" w:rsidRDefault="006362C2" w:rsidP="006362C2">
      <w:pPr>
        <w:ind w:firstLine="0"/>
        <w:jc w:val="center"/>
        <w:rPr>
          <w:i/>
        </w:rPr>
      </w:pPr>
      <w:r w:rsidRPr="006362C2">
        <w:rPr>
          <w:i/>
        </w:rPr>
        <w:t>Breytingar á lögum um Samgöngustofu, stjórnsýslustofnun samgöngumála, nr. 119/2012, með síðari breytingum.</w:t>
      </w:r>
    </w:p>
    <w:p w14:paraId="37B380C0" w14:textId="77777777" w:rsidR="006362C2" w:rsidRPr="006362C2" w:rsidRDefault="006362C2" w:rsidP="006362C2">
      <w:r w:rsidRPr="006362C2">
        <w:t>Í stað orðanna „lyfja-, áfengis og vímuefnanotkun“ í 5. mgr. 1. gr. laganna kemur: notkun geðvirkra efna og lyfja.</w:t>
      </w:r>
    </w:p>
    <w:p w14:paraId="7C5F0596" w14:textId="77777777" w:rsidR="006362C2" w:rsidRPr="006362C2" w:rsidRDefault="006362C2" w:rsidP="006362C2">
      <w:r w:rsidRPr="006362C2">
        <w:t>2. og 3. mgr. 4. gr. laganna falla brott.</w:t>
      </w:r>
    </w:p>
    <w:p w14:paraId="64664267" w14:textId="77777777" w:rsidR="006362C2" w:rsidRPr="006362C2" w:rsidRDefault="006362C2" w:rsidP="006362C2">
      <w:r w:rsidRPr="006362C2">
        <w:rPr>
          <w:szCs w:val="21"/>
        </w:rPr>
        <w:t xml:space="preserve">8. gr. laganna verður svohljóðandi: </w:t>
      </w:r>
      <w:r w:rsidRPr="006362C2">
        <w:t>Samgöngustofa skal annast þau verkefni og eftirlit á sviði loftferða sem kveðið er á um í lögum um loftferðir.</w:t>
      </w:r>
    </w:p>
    <w:p w14:paraId="420E4D73" w14:textId="77777777" w:rsidR="006362C2" w:rsidRPr="006362C2" w:rsidRDefault="006362C2" w:rsidP="006362C2">
      <w:r w:rsidRPr="006362C2">
        <w:t>2. – 7. mgr. og 9. mgr. 12. gr. laganna falla brott.</w:t>
      </w:r>
    </w:p>
    <w:p w14:paraId="39BDFB10" w14:textId="77777777" w:rsidR="006362C2" w:rsidRPr="006362C2" w:rsidRDefault="006362C2" w:rsidP="006362C2">
      <w:r w:rsidRPr="006362C2">
        <w:t>Á 13. gr. laganna verða eftirfarandi breytingar:</w:t>
      </w:r>
    </w:p>
    <w:p w14:paraId="485556D3" w14:textId="2F3C8388" w:rsidR="006362C2" w:rsidRPr="006362C2" w:rsidRDefault="006362C2" w:rsidP="00090035">
      <w:pPr>
        <w:pStyle w:val="Mlsgreinlista"/>
        <w:numPr>
          <w:ilvl w:val="0"/>
          <w:numId w:val="103"/>
        </w:numPr>
      </w:pPr>
      <w:r w:rsidRPr="006362C2">
        <w:t xml:space="preserve">Í 11. lið 1. mgr. falla brott orðin: „og yfirferð </w:t>
      </w:r>
      <w:proofErr w:type="spellStart"/>
      <w:r w:rsidRPr="006362C2">
        <w:t>vátryggingaskilmála</w:t>
      </w:r>
      <w:proofErr w:type="spellEnd"/>
      <w:r w:rsidRPr="006362C2">
        <w:t xml:space="preserve"> vegna loftferða“.</w:t>
      </w:r>
    </w:p>
    <w:p w14:paraId="0CF0B778" w14:textId="74AC108C" w:rsidR="006362C2" w:rsidRPr="006362C2" w:rsidRDefault="006362C2" w:rsidP="00090035">
      <w:pPr>
        <w:pStyle w:val="Mlsgreinlista"/>
        <w:numPr>
          <w:ilvl w:val="0"/>
          <w:numId w:val="103"/>
        </w:numPr>
      </w:pPr>
      <w:r w:rsidRPr="006362C2">
        <w:t xml:space="preserve">15. liður </w:t>
      </w:r>
      <w:r w:rsidR="009F0EB0">
        <w:t xml:space="preserve">1. mgr. </w:t>
      </w:r>
      <w:r w:rsidRPr="006362C2">
        <w:t>verður svohljóðandi: útgáfu hverskonar vottorð</w:t>
      </w:r>
      <w:r w:rsidR="00C47FE6">
        <w:t>a</w:t>
      </w:r>
      <w:r w:rsidRPr="006362C2">
        <w:t xml:space="preserve"> vegna loftfars,.</w:t>
      </w:r>
    </w:p>
    <w:p w14:paraId="115C9963" w14:textId="77777777" w:rsidR="0090319E" w:rsidRDefault="006362C2" w:rsidP="006F2A0C">
      <w:pPr>
        <w:pStyle w:val="Mlsgreinlista"/>
        <w:numPr>
          <w:ilvl w:val="0"/>
          <w:numId w:val="103"/>
        </w:numPr>
      </w:pPr>
      <w:r w:rsidRPr="006362C2">
        <w:t>Við 1. mgr. 13. gr. laganna bæ</w:t>
      </w:r>
      <w:r w:rsidR="006F2A0C">
        <w:t>t</w:t>
      </w:r>
      <w:r w:rsidR="0090319E">
        <w:t xml:space="preserve">ist nýr töluliður sem verður 17. töluliður, svohljóðandi: </w:t>
      </w:r>
      <w:r w:rsidRPr="006362C2">
        <w:t>skráning flugrekenda/umráðenda ómannaðra loftfara</w:t>
      </w:r>
      <w:r w:rsidR="0090319E">
        <w:t xml:space="preserve">. </w:t>
      </w:r>
    </w:p>
    <w:p w14:paraId="67685538" w14:textId="47733FC8" w:rsidR="009B67F8" w:rsidRPr="006362C2" w:rsidRDefault="0090319E" w:rsidP="006F2A0C">
      <w:pPr>
        <w:pStyle w:val="Mlsgreinlista"/>
        <w:numPr>
          <w:ilvl w:val="0"/>
          <w:numId w:val="103"/>
        </w:numPr>
      </w:pPr>
      <w:r>
        <w:t xml:space="preserve">Við 1. mgr. 13. gr. laganna bætist nýr töluliður sem verður 18. töluliður, svohljóðandi: </w:t>
      </w:r>
      <w:r w:rsidR="00541862">
        <w:t>vegna úrskurða á sviði neytendamála</w:t>
      </w:r>
      <w:r w:rsidR="006362C2" w:rsidRPr="006362C2">
        <w:t>.</w:t>
      </w:r>
    </w:p>
    <w:p w14:paraId="6D243C61" w14:textId="364DFDF8" w:rsidR="006362C2" w:rsidRPr="006362C2" w:rsidRDefault="006362C2" w:rsidP="00A2733F">
      <w:pPr>
        <w:ind w:left="284" w:firstLine="0"/>
      </w:pPr>
      <w:r w:rsidRPr="006362C2">
        <w:t xml:space="preserve">Við 15. gr. laganna bætist ný málgrein, svohljóðandi: Þjónustugjöld fyrir eftirlit með skráðum eiganda eða umráðanda loftfars skv. 13. gr., svo sem vegna eftirlits með lofthæfi, starfrækslu loftfars, skráningu- og afskráningu loftfars, eru tryggð með </w:t>
      </w:r>
      <w:proofErr w:type="spellStart"/>
      <w:r w:rsidRPr="006362C2">
        <w:t>lögveði</w:t>
      </w:r>
      <w:proofErr w:type="spellEnd"/>
      <w:r w:rsidRPr="006362C2">
        <w:t xml:space="preserve"> í loftfari eða loftfarshlutum skráðum hér á landi. Gjöldin skulu jafnrétthá sín í milli, en eldri kröfur skulu ganga framar yngri. Þó skulu kröfur vegna björgunar skv. 224. gr. laga um loftferðir ganga framar kröfum samkvæmt þessari grein.</w:t>
      </w:r>
    </w:p>
    <w:p w14:paraId="222D4EB3" w14:textId="78B7FE38" w:rsidR="006362C2" w:rsidRPr="006362C2" w:rsidRDefault="00303C03" w:rsidP="006362C2">
      <w:r>
        <w:t xml:space="preserve">Við 1. mgr. 18. gr. </w:t>
      </w:r>
      <w:r w:rsidR="000A015C">
        <w:t xml:space="preserve">laganna </w:t>
      </w:r>
      <w:r>
        <w:t xml:space="preserve">bætist </w:t>
      </w:r>
      <w:r w:rsidR="000A015C">
        <w:t>eftirfarandi: „, nema lög mæli fyrir um annað.“.</w:t>
      </w:r>
    </w:p>
    <w:p w14:paraId="3F30ED70" w14:textId="77777777" w:rsidR="006362C2" w:rsidRPr="006362C2" w:rsidRDefault="006362C2" w:rsidP="006362C2">
      <w:r w:rsidRPr="006362C2">
        <w:t>Við 1. mgr. 19. gr. laganna bætist við nýr málsliður, svohljóðandi: Sama gildir um aðra sem vinna verkefni í þágu stofnunarinnar.</w:t>
      </w:r>
    </w:p>
    <w:p w14:paraId="5311B54E" w14:textId="77777777" w:rsidR="006362C2" w:rsidRPr="006362C2" w:rsidRDefault="006362C2" w:rsidP="006362C2">
      <w:pPr>
        <w:ind w:left="284" w:firstLine="0"/>
        <w:rPr>
          <w:szCs w:val="21"/>
        </w:rPr>
      </w:pPr>
    </w:p>
    <w:p w14:paraId="69656672" w14:textId="77777777" w:rsidR="006362C2" w:rsidRPr="006362C2" w:rsidRDefault="006362C2" w:rsidP="006362C2">
      <w:pPr>
        <w:ind w:firstLine="0"/>
        <w:jc w:val="center"/>
      </w:pPr>
      <w:r w:rsidRPr="006362C2">
        <w:t>261. gr.</w:t>
      </w:r>
    </w:p>
    <w:p w14:paraId="72181FF1" w14:textId="77777777" w:rsidR="006362C2" w:rsidRPr="006362C2" w:rsidRDefault="006362C2" w:rsidP="006362C2">
      <w:pPr>
        <w:ind w:firstLine="0"/>
        <w:jc w:val="center"/>
        <w:rPr>
          <w:i/>
        </w:rPr>
      </w:pPr>
      <w:r w:rsidRPr="006362C2">
        <w:rPr>
          <w:i/>
        </w:rPr>
        <w:t>Breytingar á lögum um rannsókn samgönguslysa, nr. 18/2013, með síðari breytingum.</w:t>
      </w:r>
    </w:p>
    <w:p w14:paraId="228E5C69" w14:textId="77777777" w:rsidR="006362C2" w:rsidRPr="006362C2" w:rsidRDefault="006362C2" w:rsidP="00B90318">
      <w:pPr>
        <w:pStyle w:val="Mlsgreinlista"/>
        <w:numPr>
          <w:ilvl w:val="0"/>
          <w:numId w:val="98"/>
        </w:numPr>
      </w:pPr>
      <w:r w:rsidRPr="006362C2">
        <w:t>Við 3. gr. laganna bætast eftirfarandi orðskýringar:</w:t>
      </w:r>
    </w:p>
    <w:p w14:paraId="4A7BE55C" w14:textId="77777777" w:rsidR="006362C2" w:rsidRPr="006362C2" w:rsidRDefault="006362C2" w:rsidP="006362C2">
      <w:pPr>
        <w:ind w:left="644"/>
      </w:pPr>
      <w:r w:rsidRPr="006362C2">
        <w:rPr>
          <w:i/>
        </w:rPr>
        <w:t>EASA-loftfar</w:t>
      </w:r>
      <w:r w:rsidRPr="006362C2">
        <w:t>: Loftfar sem fellur undir gildissvið EASA-reglugerðarinnar.</w:t>
      </w:r>
    </w:p>
    <w:p w14:paraId="0E1AE3A0" w14:textId="77777777" w:rsidR="006362C2" w:rsidRPr="006362C2" w:rsidRDefault="006362C2" w:rsidP="006362C2">
      <w:pPr>
        <w:ind w:left="644"/>
      </w:pPr>
      <w:r w:rsidRPr="006362C2">
        <w:rPr>
          <w:i/>
        </w:rPr>
        <w:t>EASA-reglugerðin</w:t>
      </w:r>
      <w:r w:rsidRPr="006362C2">
        <w:t xml:space="preserve">: Reglugerð (ESB) 2018/1139 um sameiginlegar reglur um almenningsflug og um stofnun Flugöryggisstofnunar Evrópusambandsins og um </w:t>
      </w:r>
      <w:r w:rsidRPr="006362C2">
        <w:lastRenderedPageBreak/>
        <w:t>breytingu á reglugerðum (EB) nr. 2111/2005, (EB) nr. 1008/2008, (ESB) nr. 996/2010, (ESB) nr. 376/2014 og tilskipunum Evrópuþingsins og ráðsins 2014/30/ESB og 2014/53/ESB og um niðurfellingu á reglugerðum Evrópuþingsins og ráðsins (EB) nr. 552/2004 og (EB) nr. 216/2008 og reglugerð ráðsins (EBE) nr. 3922/91, með síðari breytingum, eins og hún er tekin upp í samninginn um Evrópska efnahagssvæðið, með þeim aðlögunum sem leiða af ákvörðun sameiginlegu EES-nefndarinnar og bókun 1 um altæka aðlögun.</w:t>
      </w:r>
    </w:p>
    <w:p w14:paraId="7C958386" w14:textId="77777777" w:rsidR="00182FC6" w:rsidRDefault="006362C2" w:rsidP="00B90318">
      <w:pPr>
        <w:pStyle w:val="Mlsgreinlista"/>
        <w:numPr>
          <w:ilvl w:val="0"/>
          <w:numId w:val="98"/>
        </w:numPr>
      </w:pPr>
      <w:r w:rsidRPr="006362C2">
        <w:t>5. mgr. 4. gr. laganna orðast svo: Skýrslum rannsóknarnefndar um rannsókn einstakra slysa og atvika skal ekki beitt sem sönnunargögnum í dómsmálum. Rannsókn nefndarinnar skal ekki miða að því að ákvarða sök eða ábyrgð.</w:t>
      </w:r>
    </w:p>
    <w:p w14:paraId="32FA7811" w14:textId="2FFF9F78" w:rsidR="006362C2" w:rsidRPr="006362C2" w:rsidRDefault="006362C2" w:rsidP="00B90318">
      <w:pPr>
        <w:pStyle w:val="Mlsgreinlista"/>
        <w:numPr>
          <w:ilvl w:val="0"/>
          <w:numId w:val="98"/>
        </w:numPr>
      </w:pPr>
      <w:r w:rsidRPr="006362C2">
        <w:t>Á eftir orðinu „slysi“ í 2. mgr. 9. gr. laganna kemur: eða atviki.</w:t>
      </w:r>
    </w:p>
    <w:p w14:paraId="4DDCF27A" w14:textId="69261C42" w:rsidR="006362C2" w:rsidRPr="006362C2" w:rsidRDefault="006362C2" w:rsidP="00B90318">
      <w:pPr>
        <w:pStyle w:val="Mlsgreinlista"/>
        <w:numPr>
          <w:ilvl w:val="0"/>
          <w:numId w:val="98"/>
        </w:numPr>
      </w:pPr>
      <w:r w:rsidRPr="006362C2">
        <w:t xml:space="preserve">11. gr. laganna verður svo hljóðandi: </w:t>
      </w:r>
    </w:p>
    <w:p w14:paraId="304F050B" w14:textId="77777777" w:rsidR="006362C2" w:rsidRPr="006362C2" w:rsidRDefault="006362C2" w:rsidP="006362C2">
      <w:pPr>
        <w:ind w:left="568"/>
      </w:pPr>
      <w:r w:rsidRPr="006362C2">
        <w:t>Lögsaga rannsóknarnefndar samgönguslysa tekur til: a. rannsóknar flugslysa og flugatvika á íslensku yfirráðasvæði, og b. rannsóknar flugumferðaratvika í loftrými þar sem Íslandi hefur verið falið á grundvelli þjóðréttarlega skuldbindinga að veita rekstrarstjórnun flugumferðar og flugleiðsöguþjónustu.</w:t>
      </w:r>
    </w:p>
    <w:p w14:paraId="62813EDA" w14:textId="77777777" w:rsidR="006362C2" w:rsidRPr="006362C2" w:rsidRDefault="006362C2" w:rsidP="006362C2">
      <w:pPr>
        <w:ind w:left="284"/>
      </w:pPr>
      <w:r w:rsidRPr="006362C2">
        <w:t>Þrátt fyrir 2. mgr. 4. gr. laganna, skal nefndin rannsaka:</w:t>
      </w:r>
    </w:p>
    <w:p w14:paraId="13551275" w14:textId="77777777" w:rsidR="006362C2" w:rsidRPr="006362C2" w:rsidRDefault="006362C2" w:rsidP="00B90318">
      <w:pPr>
        <w:numPr>
          <w:ilvl w:val="0"/>
          <w:numId w:val="19"/>
        </w:numPr>
        <w:contextualSpacing/>
      </w:pPr>
      <w:r w:rsidRPr="006362C2">
        <w:t xml:space="preserve">öll flugslys og alvarleg flugatvik sem tengjast EASA-loftförum sem verða á íslensku yfirráðasvæði, </w:t>
      </w:r>
    </w:p>
    <w:p w14:paraId="41B1BD23" w14:textId="77777777" w:rsidR="006362C2" w:rsidRPr="006362C2" w:rsidRDefault="006362C2" w:rsidP="00B90318">
      <w:pPr>
        <w:numPr>
          <w:ilvl w:val="0"/>
          <w:numId w:val="19"/>
        </w:numPr>
        <w:contextualSpacing/>
      </w:pPr>
      <w:r w:rsidRPr="006362C2">
        <w:t>flugslys og alvarleg flugatvik, sem ekki er hægt að staðsetja nákvæmlega innan yfirráðasvæðis einhvers ríkis, sem EASA-loftfar skráð hér á landi tengist.</w:t>
      </w:r>
    </w:p>
    <w:p w14:paraId="5AB1CF1D" w14:textId="77777777" w:rsidR="006362C2" w:rsidRPr="006362C2" w:rsidRDefault="006362C2" w:rsidP="006362C2">
      <w:pPr>
        <w:ind w:left="568"/>
      </w:pPr>
      <w:r w:rsidRPr="006362C2">
        <w:t>Nefndinni er heimilt að taka til rannsóknar flugslys og alvarleg flugatvik loftfara sem ekki teljast EASA-loftför og önnur flugatvik innan íslensks yfirráðasvæðis og lögsögu nefndarinnar en um getur í 2. mgr. þessarar greinar ef talið er að draga megi af slíkum rannsóknum lærdóm í þágu aukins flugöryggis.</w:t>
      </w:r>
    </w:p>
    <w:p w14:paraId="72637ED9" w14:textId="77777777" w:rsidR="006362C2" w:rsidRPr="006362C2" w:rsidRDefault="006362C2" w:rsidP="006362C2">
      <w:pPr>
        <w:ind w:left="568"/>
      </w:pPr>
      <w:r w:rsidRPr="006362C2">
        <w:t>Nefndinni er heimilt að rannsaka flugumferðaratvik sem verða á eða yfir því svæði sem Íslandi hefur verið falið að veita rekstrarstjórnun flugumferðar og flugleiðsögu-þjónustu í utan íslensks yfirráðasvæðis og skráningarríki þeirra loftfara sem í hlut eiga hlutast ekki til um rannsókn.</w:t>
      </w:r>
    </w:p>
    <w:p w14:paraId="6E063993" w14:textId="77777777" w:rsidR="006362C2" w:rsidRPr="006362C2" w:rsidRDefault="006362C2" w:rsidP="006362C2">
      <w:pPr>
        <w:ind w:left="568"/>
      </w:pPr>
      <w:r w:rsidRPr="006362C2">
        <w:t xml:space="preserve">Þrátt fyrir 2. mgr. er nefndinni heimilt að ákveða, með hliðsjón af því hvaða lærdóm má búast við að draga af því í þágu aukins flugöryggis, að hefja ekki rannsókn ef um er að ræða ómönnuð loftför sem ekki eru háð útgáfu vottorðs eða útgáfu yfirlýsingar í samræmi við lög um loftferðir, eða loftför sem hafa hámarksflugtaksmassa sem er 2250 kg eða minni og ef enginn einstaklingur slasast alvarlega eða hefur látið lífið. </w:t>
      </w:r>
    </w:p>
    <w:p w14:paraId="7FDBA838" w14:textId="55E64166" w:rsidR="006362C2" w:rsidRPr="006362C2" w:rsidRDefault="006362C2" w:rsidP="00B90318">
      <w:pPr>
        <w:pStyle w:val="Mlsgreinlista"/>
        <w:numPr>
          <w:ilvl w:val="0"/>
          <w:numId w:val="98"/>
        </w:numPr>
      </w:pPr>
      <w:r w:rsidRPr="006362C2">
        <w:t>11. gr. a laganna fellur brott.</w:t>
      </w:r>
    </w:p>
    <w:p w14:paraId="28D17B3C" w14:textId="486F4CFF" w:rsidR="006362C2" w:rsidRPr="006362C2" w:rsidRDefault="006362C2" w:rsidP="00B90318">
      <w:pPr>
        <w:pStyle w:val="Mlsgreinlista"/>
        <w:numPr>
          <w:ilvl w:val="0"/>
          <w:numId w:val="98"/>
        </w:numPr>
      </w:pPr>
      <w:r w:rsidRPr="006362C2">
        <w:t xml:space="preserve">Eftirfarandi breytingar verða á 14. gr.: </w:t>
      </w:r>
    </w:p>
    <w:p w14:paraId="07716F43" w14:textId="44DFAAE4" w:rsidR="006362C2" w:rsidRPr="006362C2" w:rsidRDefault="006362C2" w:rsidP="001E6FC5">
      <w:pPr>
        <w:ind w:left="568"/>
      </w:pPr>
      <w:r w:rsidRPr="006362C2">
        <w:t>Við 14. gr. laganna bætist ný málsgrein, sem verður 1. mgr. og breytist númeraröð annarra málsgreina samkvæmt því, svohljóðandi:</w:t>
      </w:r>
    </w:p>
    <w:p w14:paraId="25C6153D" w14:textId="77777777" w:rsidR="006362C2" w:rsidRPr="006362C2" w:rsidRDefault="006362C2" w:rsidP="001E6FC5">
      <w:pPr>
        <w:ind w:left="852"/>
      </w:pPr>
      <w:r w:rsidRPr="006362C2">
        <w:t>Rannsóknarnefnd samgönguslysa skal bjóða Flugöryggisstofnun Evrópusambandsins og hlutaðeigandi lögbærum landsyfirvöldum í EASA-ríkjunum, svo fremi sem fyrirséð er að engir hagsmunaárekstrar séu fyrir hendi, að tilnefna fulltrúa til þátttöku:</w:t>
      </w:r>
    </w:p>
    <w:p w14:paraId="3B298BF8" w14:textId="77777777" w:rsidR="006362C2" w:rsidRPr="006362C2" w:rsidRDefault="006362C2" w:rsidP="00B90318">
      <w:pPr>
        <w:numPr>
          <w:ilvl w:val="0"/>
          <w:numId w:val="35"/>
        </w:numPr>
        <w:ind w:left="1212"/>
        <w:contextualSpacing/>
      </w:pPr>
      <w:r w:rsidRPr="006362C2">
        <w:t xml:space="preserve">sem ráðgjafa rannsóknarstjóra í rannsókn mála samkvæmt 1. og 2. mgr. 11. gr. sem framkvæmdar eru innan íslensks yfirráðasvæðis eða á þeim stað sem um getur í 2. mgr. 11. gr. undir stjórn og ákvörðunarvaldi rannsóknarstjórans, </w:t>
      </w:r>
    </w:p>
    <w:p w14:paraId="43EB7585" w14:textId="77777777" w:rsidR="006362C2" w:rsidRPr="006362C2" w:rsidRDefault="006362C2" w:rsidP="00B90318">
      <w:pPr>
        <w:numPr>
          <w:ilvl w:val="0"/>
          <w:numId w:val="35"/>
        </w:numPr>
        <w:ind w:left="1212"/>
        <w:contextualSpacing/>
      </w:pPr>
      <w:r w:rsidRPr="006362C2">
        <w:t xml:space="preserve">sem ráðgjafa til að aðstoða trúnaðarfulltrúa </w:t>
      </w:r>
      <w:proofErr w:type="spellStart"/>
      <w:r w:rsidRPr="006362C2">
        <w:t>EASA-ríkis</w:t>
      </w:r>
      <w:proofErr w:type="spellEnd"/>
      <w:r w:rsidRPr="006362C2">
        <w:t xml:space="preserve"> við rannsókn sem fram fer í þriðja ríki.</w:t>
      </w:r>
    </w:p>
    <w:p w14:paraId="3B0853A5" w14:textId="77777777" w:rsidR="006362C2" w:rsidRPr="006362C2" w:rsidRDefault="006362C2" w:rsidP="001E6FC5">
      <w:pPr>
        <w:ind w:left="852" w:firstLine="0"/>
      </w:pPr>
      <w:r w:rsidRPr="006362C2">
        <w:lastRenderedPageBreak/>
        <w:t>Flugöryggisstofnun Evrópusambandsins og lögbær landsyfirvöld skulu styðja við rannsóknina sem þau taka þátt í með því að útvega láta rannsóknarnefndinni í té umbeðnar upplýsingar, ráðgjafa og búnað.</w:t>
      </w:r>
    </w:p>
    <w:p w14:paraId="497DC319" w14:textId="6D195A49" w:rsidR="006362C2" w:rsidRPr="006362C2" w:rsidRDefault="006362C2" w:rsidP="006362C2">
      <w:pPr>
        <w:ind w:left="568"/>
      </w:pPr>
      <w:proofErr w:type="spellStart"/>
      <w:r w:rsidRPr="006362C2">
        <w:t>B-liður</w:t>
      </w:r>
      <w:proofErr w:type="spellEnd"/>
      <w:r w:rsidRPr="006362C2">
        <w:t xml:space="preserve"> 1. </w:t>
      </w:r>
      <w:proofErr w:type="spellStart"/>
      <w:r w:rsidRPr="006362C2">
        <w:t>málsl</w:t>
      </w:r>
      <w:proofErr w:type="spellEnd"/>
      <w:r w:rsidRPr="006362C2">
        <w:t xml:space="preserve">. 2. mgr. 14. gr. laganna verður svohljóðandi: flugrekandi/umráðandi loftfars hefur höfuðstöðvar eða aðalaðsetur. </w:t>
      </w:r>
    </w:p>
    <w:p w14:paraId="78B26DF8" w14:textId="4CBCA0E6" w:rsidR="006362C2" w:rsidRPr="006362C2" w:rsidRDefault="006362C2" w:rsidP="006362C2">
      <w:pPr>
        <w:ind w:left="568"/>
      </w:pPr>
      <w:r w:rsidRPr="006362C2">
        <w:t xml:space="preserve">2. </w:t>
      </w:r>
      <w:proofErr w:type="spellStart"/>
      <w:r w:rsidRPr="006362C2">
        <w:t>málsl</w:t>
      </w:r>
      <w:proofErr w:type="spellEnd"/>
      <w:r w:rsidRPr="006362C2">
        <w:t xml:space="preserve">. 2. mgr. 14. gr. laganna verður svohljóðandi: Skal ráðgjöfum, sbr. 1. mgr., og trúnaðarfulltrúum heimill aðgangur að rannsókn, vettvangi, rannsóknargögnum, taka þátt í aflestri á uppteknu efni, að undanskildum hljóðritunum og myndupptökum í stjórnklefa, og taka þátt í rannsóknarstarfsemi sem ekki á sér stað á slysstað, svo sem athugunum, prófunum, hermun, tæknilegum kynningum, nema þegar verið er að ákvarða orsakir eða setja fram öryggistilmæli. </w:t>
      </w:r>
    </w:p>
    <w:p w14:paraId="7031C5C4" w14:textId="22664A46" w:rsidR="006362C2" w:rsidRPr="006362C2" w:rsidRDefault="006362C2" w:rsidP="006362C2">
      <w:pPr>
        <w:ind w:left="568"/>
      </w:pPr>
      <w:r w:rsidRPr="006362C2">
        <w:t>3. mgr. 14. gr. laganna verður svohljóðandi: Ákveði skráningarríki loftfars eða ríki flugrekanda/umráðanda að tilnefna ekki fulltrúa er rannsóknarnefndinni heimilt að bjóða viðkomandi flugrekanda/umráðanda loftfars að taka þátt í rannsókn.</w:t>
      </w:r>
    </w:p>
    <w:p w14:paraId="407CE804" w14:textId="7B98F3E7" w:rsidR="006362C2" w:rsidRPr="006362C2" w:rsidRDefault="006362C2" w:rsidP="006362C2">
      <w:pPr>
        <w:ind w:left="568"/>
      </w:pPr>
      <w:r w:rsidRPr="006362C2">
        <w:t>4. mgr. 14. gr. laganna verður svohljóðandi: Ákveði ríki þess sem hannar loftfarið og ríki framleiðanda að tilnefna ekki fulltrúa er rannsóknarnefndinni heimilt að bjóða þeim aðila sem annaðist tegundarvottun og lokasamsetningu/framleiðslu hreyfils/loftskrúfu og hluta loftfars að taka þátt í rannsókn.</w:t>
      </w:r>
    </w:p>
    <w:p w14:paraId="12DDA604" w14:textId="7ACB4D5C" w:rsidR="006362C2" w:rsidRPr="006362C2" w:rsidRDefault="006362C2" w:rsidP="006362C2">
      <w:pPr>
        <w:ind w:left="568"/>
      </w:pPr>
      <w:r w:rsidRPr="006362C2">
        <w:t>5. mgr. 14. gr. laganna verður svohljóðandi: Telji rannsóknarnefnd það vera rannsókn máls til framdráttar skal henni heimilt að bjóða einnig ríki þar sem loftfar var hannað eða framleitt þátttöku í rannsókn.</w:t>
      </w:r>
    </w:p>
    <w:p w14:paraId="5C36A2A5" w14:textId="57621D87" w:rsidR="006362C2" w:rsidRPr="006362C2" w:rsidRDefault="006362C2" w:rsidP="006362C2">
      <w:pPr>
        <w:ind w:left="568"/>
      </w:pPr>
      <w:r w:rsidRPr="006362C2">
        <w:t xml:space="preserve">1. </w:t>
      </w:r>
      <w:proofErr w:type="spellStart"/>
      <w:r w:rsidRPr="006362C2">
        <w:t>málsl</w:t>
      </w:r>
      <w:proofErr w:type="spellEnd"/>
      <w:r w:rsidRPr="006362C2">
        <w:t xml:space="preserve">. 6. mgr. 14. gr. laganna verður svohljóðandi: Öðrum ríkjum sem samkvæmt beiðni rannsóknarnefndar veita upplýsingar, aðstoð, aðstöðu eða sérfræðiþekkingu í þágu rannsóknar máls eða eru ríki samstarfsaðila flugrekanda á grundvelli náins samstarfs/bandalags eða notkunar sameiginlegs bókunarnúmers, er heimilt að tilnefna þar til </w:t>
      </w:r>
      <w:proofErr w:type="spellStart"/>
      <w:r w:rsidRPr="006362C2">
        <w:t>bæran</w:t>
      </w:r>
      <w:proofErr w:type="spellEnd"/>
      <w:r w:rsidRPr="006362C2">
        <w:t xml:space="preserve"> fulltrúa til þátttöku í rannsókn.</w:t>
      </w:r>
    </w:p>
    <w:p w14:paraId="370A80D0" w14:textId="6D54D0CA" w:rsidR="006362C2" w:rsidRPr="006362C2" w:rsidRDefault="006362C2" w:rsidP="006362C2">
      <w:pPr>
        <w:ind w:left="568"/>
      </w:pPr>
      <w:r w:rsidRPr="006362C2">
        <w:t>7. mgr. 14. gr. laganna verður svohljóðandi: Ráðgjafar, sbr. 1. mgr., trúnaðarfulltrúar, sbr. 2. mgr., og fulltrúar annarra ríkja og eða fyrirtækja, sbr. 3.–6. og 8. mgr., skulu bundnir þagnarskyldu um framgang og niður</w:t>
      </w:r>
      <w:r w:rsidRPr="006362C2">
        <w:softHyphen/>
        <w:t>stöður rannsóknar, nema rannsóknarnefnd leysi þá undan slíkri þagnarskyldu sérstaklega.</w:t>
      </w:r>
    </w:p>
    <w:p w14:paraId="28FC827B" w14:textId="1FF5E6D5" w:rsidR="006362C2" w:rsidRPr="006362C2" w:rsidRDefault="006362C2" w:rsidP="006362C2">
      <w:pPr>
        <w:ind w:left="568"/>
      </w:pPr>
      <w:r w:rsidRPr="006362C2">
        <w:t>Fyrirsögn 14. gr. laganna verður: Þátttaka Flugöryggisstofnunar Evrópusambandsins og lögbærra landsyfirvalda í rannsókn máls.</w:t>
      </w:r>
    </w:p>
    <w:p w14:paraId="7A267721" w14:textId="521704F2" w:rsidR="006362C2" w:rsidRPr="006362C2" w:rsidRDefault="006362C2" w:rsidP="00B90318">
      <w:pPr>
        <w:pStyle w:val="Mlsgreinlista"/>
        <w:numPr>
          <w:ilvl w:val="0"/>
          <w:numId w:val="98"/>
        </w:numPr>
      </w:pPr>
      <w:r w:rsidRPr="006362C2">
        <w:t xml:space="preserve">Eftirfarandi breytingar verða á 27. gr. laganna: </w:t>
      </w:r>
    </w:p>
    <w:p w14:paraId="30B53403" w14:textId="77777777" w:rsidR="006362C2" w:rsidRPr="006362C2" w:rsidRDefault="006362C2" w:rsidP="00B90318">
      <w:pPr>
        <w:ind w:left="360"/>
      </w:pPr>
      <w:proofErr w:type="spellStart"/>
      <w:r w:rsidRPr="006362C2">
        <w:t>E-liður</w:t>
      </w:r>
      <w:proofErr w:type="spellEnd"/>
      <w:r w:rsidRPr="006362C2">
        <w:t xml:space="preserve"> 1. mgr. 27. gr. laganna verður svohljóðandi: upptökum af samskiptum og fjarskiptum á vinnustað flugumferðarstjóra eða endurriti af slíkum samskiptum, þ.m.t. skýrslur og niðurstöður sem eru til innri nota.</w:t>
      </w:r>
    </w:p>
    <w:p w14:paraId="329916DB" w14:textId="77777777" w:rsidR="006362C2" w:rsidRPr="006362C2" w:rsidRDefault="006362C2" w:rsidP="00B90318">
      <w:pPr>
        <w:ind w:left="360"/>
      </w:pPr>
      <w:proofErr w:type="spellStart"/>
      <w:r w:rsidRPr="006362C2">
        <w:t>J-liður</w:t>
      </w:r>
      <w:proofErr w:type="spellEnd"/>
      <w:r w:rsidRPr="006362C2">
        <w:t xml:space="preserve"> 1. mgr. 27. gr. laganna verður svohljóðandi: öðrum skýrslum, yfirlýsingum, frá</w:t>
      </w:r>
      <w:r w:rsidRPr="006362C2">
        <w:softHyphen/>
        <w:t>sögn</w:t>
      </w:r>
      <w:r w:rsidRPr="006362C2">
        <w:softHyphen/>
        <w:t>um og athugasemdum sem rannsóknarnefnd skráir við rannsókn máls eða mót</w:t>
      </w:r>
      <w:r w:rsidRPr="006362C2">
        <w:softHyphen/>
        <w:t>tekur, þ.m.t. upplýsingar og sönnunargögn sem lögbær landsyfirvöld eða Flug</w:t>
      </w:r>
      <w:r w:rsidRPr="006362C2">
        <w:softHyphen/>
        <w:t>öryggis</w:t>
      </w:r>
      <w:r w:rsidRPr="006362C2">
        <w:softHyphen/>
        <w:t>stofnun Evrópusambandsins afla</w:t>
      </w:r>
    </w:p>
    <w:p w14:paraId="360E9924" w14:textId="49EF8F50" w:rsidR="006362C2" w:rsidRPr="006362C2" w:rsidRDefault="006362C2" w:rsidP="00B90318">
      <w:pPr>
        <w:pStyle w:val="Mlsgreinlista"/>
        <w:numPr>
          <w:ilvl w:val="0"/>
          <w:numId w:val="98"/>
        </w:numPr>
      </w:pPr>
      <w:r w:rsidRPr="006362C2">
        <w:t xml:space="preserve">Í stað tilvísunarinnar „b–i-lið“ í 1. </w:t>
      </w:r>
      <w:proofErr w:type="spellStart"/>
      <w:r w:rsidRPr="006362C2">
        <w:t>málsl</w:t>
      </w:r>
      <w:proofErr w:type="spellEnd"/>
      <w:r w:rsidRPr="006362C2">
        <w:t>. 28. gr. laganna kemur: b–</w:t>
      </w:r>
      <w:proofErr w:type="spellStart"/>
      <w:r w:rsidRPr="006362C2">
        <w:t>j-lið</w:t>
      </w:r>
      <w:proofErr w:type="spellEnd"/>
      <w:r w:rsidRPr="006362C2">
        <w:t>.</w:t>
      </w:r>
    </w:p>
    <w:p w14:paraId="6915BBCA" w14:textId="0AC5DDE0" w:rsidR="006362C2" w:rsidRPr="006362C2" w:rsidRDefault="006362C2" w:rsidP="00B90318">
      <w:pPr>
        <w:pStyle w:val="Mlsgreinlista"/>
        <w:numPr>
          <w:ilvl w:val="0"/>
          <w:numId w:val="98"/>
        </w:numPr>
      </w:pPr>
      <w:r w:rsidRPr="006362C2">
        <w:t xml:space="preserve">Við 2. mgr. 41. gr. laganna, bætist nýr málsliður: Brot gegn þagnar- eða trúnaðarskyldum samkvæmt 7. mgr. 14. gr., 2. mgr. 18. gr., 3. mgr. 27. gr. og 2. mgr. 33. varðar sektum. </w:t>
      </w:r>
    </w:p>
    <w:p w14:paraId="01D219B1" w14:textId="77777777" w:rsidR="006362C2" w:rsidRPr="006362C2" w:rsidRDefault="006362C2" w:rsidP="006362C2"/>
    <w:p w14:paraId="79DE15E6" w14:textId="77777777" w:rsidR="006362C2" w:rsidRPr="006362C2" w:rsidRDefault="006362C2" w:rsidP="006362C2">
      <w:pPr>
        <w:ind w:firstLine="0"/>
        <w:jc w:val="center"/>
      </w:pPr>
      <w:r w:rsidRPr="006362C2">
        <w:t>262. gr.</w:t>
      </w:r>
    </w:p>
    <w:p w14:paraId="57FB10D0" w14:textId="77777777" w:rsidR="006362C2" w:rsidRPr="006362C2" w:rsidRDefault="006362C2" w:rsidP="006362C2">
      <w:pPr>
        <w:ind w:firstLine="0"/>
        <w:jc w:val="center"/>
        <w:rPr>
          <w:i/>
        </w:rPr>
      </w:pPr>
      <w:r w:rsidRPr="006362C2">
        <w:rPr>
          <w:i/>
        </w:rPr>
        <w:t>Breyting á lögum um fjárfestingu erlendra aðila í atvinnurekstri, nr. 34/1991, með síðari breytingum.</w:t>
      </w:r>
    </w:p>
    <w:p w14:paraId="55C0E9EE" w14:textId="77777777" w:rsidR="006362C2" w:rsidRPr="006362C2" w:rsidRDefault="006362C2" w:rsidP="006362C2">
      <w:pPr>
        <w:rPr>
          <w:szCs w:val="21"/>
        </w:rPr>
      </w:pPr>
      <w:r w:rsidRPr="006362C2">
        <w:rPr>
          <w:szCs w:val="21"/>
        </w:rPr>
        <w:lastRenderedPageBreak/>
        <w:t>3. mgr. 4. gr. laganna fellur brott.</w:t>
      </w:r>
    </w:p>
    <w:p w14:paraId="64DB3EA7" w14:textId="77777777" w:rsidR="006362C2" w:rsidRPr="006362C2" w:rsidRDefault="006362C2" w:rsidP="006362C2"/>
    <w:p w14:paraId="693CB62B" w14:textId="77777777" w:rsidR="006362C2" w:rsidRPr="006362C2" w:rsidRDefault="006362C2" w:rsidP="006362C2">
      <w:pPr>
        <w:ind w:firstLine="0"/>
        <w:jc w:val="center"/>
      </w:pPr>
      <w:r w:rsidRPr="006362C2">
        <w:t xml:space="preserve">263. gr. </w:t>
      </w:r>
    </w:p>
    <w:p w14:paraId="59257BE4" w14:textId="77777777" w:rsidR="006362C2" w:rsidRPr="006362C2" w:rsidRDefault="006362C2" w:rsidP="006362C2">
      <w:pPr>
        <w:ind w:firstLine="0"/>
        <w:jc w:val="center"/>
        <w:rPr>
          <w:i/>
        </w:rPr>
      </w:pPr>
      <w:r w:rsidRPr="006362C2">
        <w:rPr>
          <w:i/>
        </w:rPr>
        <w:t xml:space="preserve">Breyting á lögum um </w:t>
      </w:r>
      <w:bookmarkStart w:id="81" w:name="_Hlk39047555"/>
      <w:r w:rsidRPr="006362C2">
        <w:rPr>
          <w:i/>
        </w:rPr>
        <w:t xml:space="preserve">friðhelgi og forréttindi alþjóðstofnana, nr. 98/1992, með síðari breytingum. </w:t>
      </w:r>
    </w:p>
    <w:p w14:paraId="0E0EC5BA" w14:textId="77777777" w:rsidR="006362C2" w:rsidRPr="006362C2" w:rsidRDefault="006362C2" w:rsidP="006362C2">
      <w:r w:rsidRPr="006362C2">
        <w:t>Á eftir 1. gr. laganna kemur ný grein, 1. gr. a, svohljóðandi: Laun og launatengdar greiðslur embættismanna og starfsmanna stofnana Evrópusambandsins njóta skattfrelsis hér á landi, þ.m.t. eftirlaun og greiðslur til eftirlifandi maka og barna.</w:t>
      </w:r>
    </w:p>
    <w:p w14:paraId="67C439A0" w14:textId="77777777" w:rsidR="006362C2" w:rsidRPr="006362C2" w:rsidRDefault="006362C2" w:rsidP="006362C2">
      <w:pPr>
        <w:ind w:firstLine="0"/>
      </w:pPr>
    </w:p>
    <w:p w14:paraId="4D9CD6CE" w14:textId="77777777" w:rsidR="006362C2" w:rsidRPr="006362C2" w:rsidRDefault="006362C2" w:rsidP="006362C2">
      <w:pPr>
        <w:ind w:firstLine="0"/>
        <w:jc w:val="center"/>
      </w:pPr>
      <w:r w:rsidRPr="006362C2">
        <w:t>264. gr.</w:t>
      </w:r>
    </w:p>
    <w:p w14:paraId="14E98A4F" w14:textId="77777777" w:rsidR="006362C2" w:rsidRPr="006362C2" w:rsidRDefault="006362C2" w:rsidP="006362C2">
      <w:pPr>
        <w:ind w:firstLine="0"/>
        <w:jc w:val="center"/>
        <w:rPr>
          <w:i/>
        </w:rPr>
      </w:pPr>
      <w:r w:rsidRPr="006362C2">
        <w:rPr>
          <w:i/>
        </w:rPr>
        <w:t>Breyting á lögum um tekjuskatt, nr. 90/2003, með síðari breytingum.</w:t>
      </w:r>
    </w:p>
    <w:p w14:paraId="5E6BBAA2" w14:textId="77777777" w:rsidR="006362C2" w:rsidRPr="006362C2" w:rsidRDefault="006362C2" w:rsidP="006362C2">
      <w:r w:rsidRPr="006362C2">
        <w:t xml:space="preserve">Á eftir 1. </w:t>
      </w:r>
      <w:proofErr w:type="spellStart"/>
      <w:r w:rsidRPr="006362C2">
        <w:t>málsl</w:t>
      </w:r>
      <w:proofErr w:type="spellEnd"/>
      <w:r w:rsidRPr="006362C2">
        <w:t xml:space="preserve">. 2. </w:t>
      </w:r>
      <w:proofErr w:type="spellStart"/>
      <w:r w:rsidRPr="006362C2">
        <w:t>tölul</w:t>
      </w:r>
      <w:proofErr w:type="spellEnd"/>
      <w:r w:rsidRPr="006362C2">
        <w:t xml:space="preserve">. A-liðar 1. mgr. 30. gr. laganna kemur nýr málsliður, svohljóðandi: Sama gildir um eftirlaun og örorkulífeyri sem greidd eru þeim sem starfað hafa hjá stofnunum Evrópusambandsins, auk </w:t>
      </w:r>
      <w:proofErr w:type="spellStart"/>
      <w:r w:rsidRPr="006362C2">
        <w:t>dánarbóta</w:t>
      </w:r>
      <w:proofErr w:type="spellEnd"/>
      <w:r w:rsidRPr="006362C2">
        <w:t xml:space="preserve"> vegna þeirra, sem greiddar eru til eftirlifandi maka eða barna.</w:t>
      </w:r>
    </w:p>
    <w:p w14:paraId="65E3D30F" w14:textId="77777777" w:rsidR="006362C2" w:rsidRPr="006362C2" w:rsidRDefault="006362C2" w:rsidP="006362C2"/>
    <w:p w14:paraId="7024CA1A" w14:textId="77777777" w:rsidR="006362C2" w:rsidRPr="006362C2" w:rsidRDefault="006362C2" w:rsidP="006362C2">
      <w:pPr>
        <w:ind w:firstLine="0"/>
        <w:jc w:val="center"/>
      </w:pPr>
      <w:r w:rsidRPr="006362C2">
        <w:t>265. gr.</w:t>
      </w:r>
    </w:p>
    <w:p w14:paraId="4E6A379D" w14:textId="77777777" w:rsidR="006362C2" w:rsidRPr="006362C2" w:rsidRDefault="006362C2" w:rsidP="006362C2">
      <w:pPr>
        <w:ind w:firstLine="0"/>
        <w:jc w:val="center"/>
        <w:rPr>
          <w:i/>
        </w:rPr>
      </w:pPr>
      <w:r w:rsidRPr="006362C2">
        <w:rPr>
          <w:i/>
        </w:rPr>
        <w:t xml:space="preserve">Breytingar á tollalögum, nr. 88/2005, með síðari breytingum. </w:t>
      </w:r>
    </w:p>
    <w:p w14:paraId="5BE458BA" w14:textId="77777777" w:rsidR="006362C2" w:rsidRPr="006362C2" w:rsidRDefault="006362C2" w:rsidP="006362C2">
      <w:r w:rsidRPr="006362C2">
        <w:t xml:space="preserve">Í stað orðsins “flugvélar” í 9. </w:t>
      </w:r>
      <w:proofErr w:type="spellStart"/>
      <w:r w:rsidRPr="006362C2">
        <w:t>tölul</w:t>
      </w:r>
      <w:proofErr w:type="spellEnd"/>
      <w:r w:rsidRPr="006362C2">
        <w:t xml:space="preserve">. 1. mgr. 7. gr., 2. </w:t>
      </w:r>
      <w:proofErr w:type="spellStart"/>
      <w:r w:rsidRPr="006362C2">
        <w:t>tölul</w:t>
      </w:r>
      <w:proofErr w:type="spellEnd"/>
      <w:r w:rsidRPr="006362C2">
        <w:t xml:space="preserve">. 1. mgr. 98. gr. og 1. og 2. </w:t>
      </w:r>
      <w:proofErr w:type="spellStart"/>
      <w:r w:rsidRPr="006362C2">
        <w:t>tölul</w:t>
      </w:r>
      <w:proofErr w:type="spellEnd"/>
      <w:r w:rsidRPr="006362C2">
        <w:t>. 1. mgr. 195. gr. laganna og XVI. gr. laganna til bráðabirgða kemur, í viðeigandi beygingarfalli: flugfara.</w:t>
      </w:r>
    </w:p>
    <w:p w14:paraId="622CB77A" w14:textId="77777777" w:rsidR="006362C2" w:rsidRPr="006362C2" w:rsidRDefault="006362C2" w:rsidP="006362C2">
      <w:r w:rsidRPr="006362C2">
        <w:t>Í stað orðsins „herflugvéla“ í 1. mgr. 68. gr. og 2. mgr. 195. gr. laganna kemur, í viðeigandi beygingarfalli: herflugfara.</w:t>
      </w:r>
    </w:p>
    <w:p w14:paraId="6887B057" w14:textId="77777777" w:rsidR="006362C2" w:rsidRPr="006362C2" w:rsidRDefault="006362C2" w:rsidP="006362C2">
      <w:r w:rsidRPr="006362C2">
        <w:t xml:space="preserve">Í 2. </w:t>
      </w:r>
      <w:proofErr w:type="spellStart"/>
      <w:r w:rsidRPr="006362C2">
        <w:t>málsl</w:t>
      </w:r>
      <w:proofErr w:type="spellEnd"/>
      <w:r w:rsidRPr="006362C2">
        <w:t>. 1. mgr. 51. gr. a laganna fellur brott orðið „einkaflugvéla“ og þess í stað kemur orðið: einkaflugfara.</w:t>
      </w:r>
    </w:p>
    <w:p w14:paraId="3884DE76" w14:textId="77777777" w:rsidR="006362C2" w:rsidRPr="006362C2" w:rsidRDefault="006362C2" w:rsidP="006362C2">
      <w:r w:rsidRPr="006362C2">
        <w:t>Í 2. mgr. 51. gr. laganna fellur brott orðið „flugumferðarstjórn“ og í stað þess kemur orðið: Rekstraraðili flugleiðsöguþjónustu.</w:t>
      </w:r>
    </w:p>
    <w:p w14:paraId="5C571B13" w14:textId="77777777" w:rsidR="006362C2" w:rsidRPr="006362C2" w:rsidRDefault="006362C2" w:rsidP="006362C2">
      <w:r w:rsidRPr="006362C2">
        <w:t xml:space="preserve">Í 2. </w:t>
      </w:r>
      <w:proofErr w:type="spellStart"/>
      <w:r w:rsidRPr="006362C2">
        <w:t>málsl</w:t>
      </w:r>
      <w:proofErr w:type="spellEnd"/>
      <w:r w:rsidRPr="006362C2">
        <w:t>. 54. gr. laganna falla brott orðið „flugvélar“ og „flugvallarstjóra“ og þess í stað koma orðin „flugför“ og „rekstraraðila flugvallar“.</w:t>
      </w:r>
    </w:p>
    <w:p w14:paraId="14B68950" w14:textId="77777777" w:rsidR="006362C2" w:rsidRPr="006362C2" w:rsidRDefault="006362C2" w:rsidP="006362C2">
      <w:r w:rsidRPr="006362C2">
        <w:t>Í 67. gr. laganna fellur brott orðið „loftferðaskírteini“ og þess í stað kemur orðið: lofthæfivottorð.</w:t>
      </w:r>
    </w:p>
    <w:p w14:paraId="39BE7AA2" w14:textId="77777777" w:rsidR="006362C2" w:rsidRPr="006362C2" w:rsidRDefault="006362C2" w:rsidP="006362C2">
      <w:r w:rsidRPr="006362C2">
        <w:t>Fyrirsögn 68. gr. laganna verður: Herskip og herflugför.</w:t>
      </w:r>
    </w:p>
    <w:p w14:paraId="5B737802" w14:textId="77777777" w:rsidR="006362C2" w:rsidRPr="006362C2" w:rsidRDefault="006362C2" w:rsidP="006362C2">
      <w:r w:rsidRPr="006362C2">
        <w:t>Í 165. gr. laganna falla brott orðin „hafnar- og flugvallaryfirvöld“ og í stað þess koma orðin: hafnaryfirvöld og rekstraraðila flugvallar.</w:t>
      </w:r>
    </w:p>
    <w:p w14:paraId="77CFD8CA" w14:textId="77777777" w:rsidR="006362C2" w:rsidRPr="006362C2" w:rsidRDefault="006362C2" w:rsidP="006362C2"/>
    <w:p w14:paraId="7BBCA515" w14:textId="77777777" w:rsidR="006362C2" w:rsidRPr="006362C2" w:rsidRDefault="006362C2" w:rsidP="006362C2">
      <w:pPr>
        <w:ind w:firstLine="0"/>
        <w:jc w:val="center"/>
      </w:pPr>
      <w:r w:rsidRPr="006362C2">
        <w:t>266. gr.</w:t>
      </w:r>
    </w:p>
    <w:p w14:paraId="0F15FF75" w14:textId="77777777" w:rsidR="006362C2" w:rsidRPr="006362C2" w:rsidRDefault="006362C2" w:rsidP="006362C2">
      <w:pPr>
        <w:ind w:firstLine="0"/>
        <w:jc w:val="center"/>
        <w:rPr>
          <w:i/>
        </w:rPr>
      </w:pPr>
      <w:r w:rsidRPr="006362C2">
        <w:rPr>
          <w:i/>
        </w:rPr>
        <w:t xml:space="preserve">Breyting á lögum um vörugjald af vörugjald af ökutækjum, eldsneyti o. fl., nr. 29/1993, með síðari breytingum. </w:t>
      </w:r>
    </w:p>
    <w:p w14:paraId="59F5E379" w14:textId="77777777" w:rsidR="006362C2" w:rsidRPr="006362C2" w:rsidRDefault="006362C2" w:rsidP="006362C2">
      <w:r w:rsidRPr="006362C2">
        <w:t>Í 17. gr. laganna fellur brott orðið „flugvélar“ og í stað þess kemur orðið: loftför.</w:t>
      </w:r>
    </w:p>
    <w:p w14:paraId="49248D18" w14:textId="77777777" w:rsidR="006362C2" w:rsidRPr="006362C2" w:rsidRDefault="006362C2" w:rsidP="006362C2"/>
    <w:p w14:paraId="1A45C064" w14:textId="77777777" w:rsidR="006362C2" w:rsidRPr="006362C2" w:rsidRDefault="006362C2" w:rsidP="006362C2">
      <w:pPr>
        <w:ind w:firstLine="0"/>
        <w:jc w:val="center"/>
      </w:pPr>
      <w:r w:rsidRPr="006362C2">
        <w:t>267. gr.</w:t>
      </w:r>
    </w:p>
    <w:p w14:paraId="00F27AAC" w14:textId="77777777" w:rsidR="006362C2" w:rsidRPr="006362C2" w:rsidRDefault="006362C2" w:rsidP="006362C2">
      <w:pPr>
        <w:ind w:firstLine="0"/>
        <w:jc w:val="center"/>
        <w:rPr>
          <w:i/>
        </w:rPr>
      </w:pPr>
      <w:r w:rsidRPr="006362C2">
        <w:rPr>
          <w:i/>
        </w:rPr>
        <w:t>Breyting á lögum um jöfnun á flutningskostnaði olíuvara, nr. 103/1994, með síðari breytingum.</w:t>
      </w:r>
    </w:p>
    <w:p w14:paraId="7158D0C1" w14:textId="77777777" w:rsidR="006362C2" w:rsidRPr="006362C2" w:rsidRDefault="006362C2" w:rsidP="006362C2">
      <w:r w:rsidRPr="006362C2">
        <w:t>Í 2. mgr. 1. gr. laganna fellur brott orðið „flugvéla“ og í stað þess kemur orðið: loftfara.</w:t>
      </w:r>
    </w:p>
    <w:p w14:paraId="774D65C3" w14:textId="77777777" w:rsidR="006362C2" w:rsidRPr="006362C2" w:rsidRDefault="006362C2" w:rsidP="006362C2"/>
    <w:p w14:paraId="6F45D390" w14:textId="77777777" w:rsidR="006362C2" w:rsidRPr="006362C2" w:rsidRDefault="006362C2" w:rsidP="006362C2">
      <w:pPr>
        <w:ind w:firstLine="0"/>
        <w:jc w:val="center"/>
      </w:pPr>
      <w:r w:rsidRPr="006362C2">
        <w:t>268. gr.</w:t>
      </w:r>
    </w:p>
    <w:p w14:paraId="64D2208A" w14:textId="77777777" w:rsidR="006362C2" w:rsidRPr="006362C2" w:rsidRDefault="006362C2" w:rsidP="006362C2">
      <w:pPr>
        <w:ind w:firstLine="0"/>
        <w:jc w:val="center"/>
        <w:rPr>
          <w:i/>
        </w:rPr>
      </w:pPr>
      <w:r w:rsidRPr="006362C2">
        <w:rPr>
          <w:i/>
        </w:rPr>
        <w:t>Breytingar á lögum um verslun með áfengi og tóbak, nr. 86/2011, með síðari breytingum.</w:t>
      </w:r>
    </w:p>
    <w:p w14:paraId="6C373741" w14:textId="77777777" w:rsidR="006362C2" w:rsidRPr="006362C2" w:rsidRDefault="006362C2" w:rsidP="006362C2">
      <w:r w:rsidRPr="006362C2">
        <w:lastRenderedPageBreak/>
        <w:t>Í 2. og 3. mgr. 1. gr. laganna fellur brott orðið „flugvéla“ og í stað þess kemur orðið: loftfara.</w:t>
      </w:r>
    </w:p>
    <w:p w14:paraId="1D4FB2C0" w14:textId="77777777" w:rsidR="006362C2" w:rsidRPr="006362C2" w:rsidRDefault="006362C2" w:rsidP="006362C2"/>
    <w:p w14:paraId="1589263A" w14:textId="77777777" w:rsidR="006362C2" w:rsidRPr="006362C2" w:rsidRDefault="006362C2" w:rsidP="006362C2">
      <w:pPr>
        <w:ind w:firstLine="0"/>
        <w:jc w:val="center"/>
      </w:pPr>
      <w:r w:rsidRPr="006362C2">
        <w:t xml:space="preserve">269. gr. </w:t>
      </w:r>
    </w:p>
    <w:p w14:paraId="498C3492" w14:textId="77777777" w:rsidR="006362C2" w:rsidRPr="006362C2" w:rsidRDefault="006362C2" w:rsidP="006362C2">
      <w:pPr>
        <w:ind w:firstLine="0"/>
        <w:jc w:val="center"/>
        <w:rPr>
          <w:i/>
        </w:rPr>
      </w:pPr>
      <w:r w:rsidRPr="006362C2">
        <w:rPr>
          <w:i/>
        </w:rPr>
        <w:t>Breyting á lögum um opinber fjármál, nr. 123/2015, með síðari breytingum.</w:t>
      </w:r>
    </w:p>
    <w:p w14:paraId="22C9930B" w14:textId="77777777" w:rsidR="006362C2" w:rsidRPr="006362C2" w:rsidRDefault="006362C2" w:rsidP="006362C2">
      <w:r w:rsidRPr="006362C2">
        <w:t>Í 1. mgr. 46. gr. laganna fellur brott orðið „flugvélar“ og í stað þess kemur orðið: loftfars.</w:t>
      </w:r>
    </w:p>
    <w:p w14:paraId="2A1AC3D8" w14:textId="77777777" w:rsidR="006362C2" w:rsidRPr="006362C2" w:rsidRDefault="006362C2" w:rsidP="006362C2"/>
    <w:p w14:paraId="5FD80DCF" w14:textId="77777777" w:rsidR="006362C2" w:rsidRPr="006362C2" w:rsidRDefault="006362C2" w:rsidP="006362C2">
      <w:pPr>
        <w:ind w:firstLine="0"/>
        <w:jc w:val="center"/>
      </w:pPr>
      <w:r w:rsidRPr="006362C2">
        <w:t xml:space="preserve">270. gr. </w:t>
      </w:r>
    </w:p>
    <w:p w14:paraId="7E969DF4" w14:textId="77777777" w:rsidR="006362C2" w:rsidRPr="006362C2" w:rsidRDefault="006362C2" w:rsidP="006362C2">
      <w:pPr>
        <w:ind w:firstLine="0"/>
        <w:jc w:val="center"/>
        <w:rPr>
          <w:i/>
        </w:rPr>
      </w:pPr>
      <w:r w:rsidRPr="006362C2">
        <w:rPr>
          <w:i/>
        </w:rPr>
        <w:t>Breytingar á lögum um fjármálafyrirtæki, nr. 161/2002, með síðari breytingum.</w:t>
      </w:r>
    </w:p>
    <w:p w14:paraId="73369F16" w14:textId="77777777" w:rsidR="006362C2" w:rsidRPr="006362C2" w:rsidRDefault="006362C2" w:rsidP="006362C2">
      <w:r w:rsidRPr="006362C2">
        <w:t xml:space="preserve">Í c- og </w:t>
      </w:r>
      <w:proofErr w:type="spellStart"/>
      <w:r w:rsidRPr="006362C2">
        <w:t>g-lið</w:t>
      </w:r>
      <w:proofErr w:type="spellEnd"/>
      <w:r w:rsidRPr="006362C2">
        <w:t xml:space="preserve"> 2. mgr. 99. gr. laganna fellur brott orðið „flugvélar“ og í stað þess kemur, í viðeigandi beygingarfalli, orðið: loftfar.</w:t>
      </w:r>
    </w:p>
    <w:p w14:paraId="1181FC2A" w14:textId="77777777" w:rsidR="006362C2" w:rsidRPr="006362C2" w:rsidRDefault="006362C2" w:rsidP="006362C2"/>
    <w:p w14:paraId="42B3A3C2" w14:textId="77777777" w:rsidR="006362C2" w:rsidRPr="006362C2" w:rsidRDefault="006362C2" w:rsidP="006362C2">
      <w:pPr>
        <w:ind w:firstLine="0"/>
        <w:jc w:val="center"/>
      </w:pPr>
      <w:r w:rsidRPr="006362C2">
        <w:t xml:space="preserve">271. gr. </w:t>
      </w:r>
    </w:p>
    <w:p w14:paraId="009E34C7" w14:textId="77777777" w:rsidR="006362C2" w:rsidRPr="006362C2" w:rsidRDefault="006362C2" w:rsidP="006362C2">
      <w:pPr>
        <w:ind w:firstLine="0"/>
        <w:jc w:val="center"/>
        <w:rPr>
          <w:i/>
        </w:rPr>
      </w:pPr>
      <w:r w:rsidRPr="006362C2">
        <w:rPr>
          <w:i/>
        </w:rPr>
        <w:t xml:space="preserve">Breytingar á lögum um </w:t>
      </w:r>
      <w:proofErr w:type="spellStart"/>
      <w:r w:rsidRPr="006362C2">
        <w:rPr>
          <w:i/>
        </w:rPr>
        <w:t>vátryggingarstarfsemi</w:t>
      </w:r>
      <w:proofErr w:type="spellEnd"/>
      <w:r w:rsidRPr="006362C2">
        <w:rPr>
          <w:i/>
        </w:rPr>
        <w:t>, nr. 100/2016, með síðari breytingum.</w:t>
      </w:r>
    </w:p>
    <w:p w14:paraId="505B6DF7" w14:textId="77777777" w:rsidR="006362C2" w:rsidRPr="006362C2" w:rsidRDefault="006362C2" w:rsidP="006362C2">
      <w:r w:rsidRPr="006362C2">
        <w:t>Í 4. og 8. mgr. 149. gr. og 6. mgr. 161. gr. laganna falla brott orðin „flugvélar“ og „flugvél“ og í stað þeirra koma, í viðeigandi beygingarfalli, orðið: loftfar.</w:t>
      </w:r>
    </w:p>
    <w:p w14:paraId="5E9674FF" w14:textId="77777777" w:rsidR="006362C2" w:rsidRPr="006362C2" w:rsidRDefault="006362C2" w:rsidP="006362C2"/>
    <w:p w14:paraId="76608C03" w14:textId="77777777" w:rsidR="006362C2" w:rsidRPr="006362C2" w:rsidRDefault="006362C2" w:rsidP="006362C2">
      <w:pPr>
        <w:ind w:firstLine="0"/>
        <w:jc w:val="center"/>
      </w:pPr>
      <w:r w:rsidRPr="006362C2">
        <w:t xml:space="preserve">272. gr. </w:t>
      </w:r>
    </w:p>
    <w:p w14:paraId="70E85176" w14:textId="77777777" w:rsidR="006362C2" w:rsidRPr="006362C2" w:rsidRDefault="006362C2" w:rsidP="006362C2">
      <w:pPr>
        <w:ind w:firstLine="0"/>
        <w:jc w:val="center"/>
        <w:rPr>
          <w:i/>
        </w:rPr>
      </w:pPr>
      <w:r w:rsidRPr="006362C2">
        <w:rPr>
          <w:i/>
        </w:rPr>
        <w:t xml:space="preserve">Breyting á lögum um öryggi raforkuvirkja, neysluveitna og </w:t>
      </w:r>
      <w:proofErr w:type="spellStart"/>
      <w:r w:rsidRPr="006362C2">
        <w:rPr>
          <w:i/>
        </w:rPr>
        <w:t>raffanga</w:t>
      </w:r>
      <w:proofErr w:type="spellEnd"/>
      <w:r w:rsidRPr="006362C2">
        <w:rPr>
          <w:i/>
        </w:rPr>
        <w:t>, nr. 146/1996, með síðari breytingum.</w:t>
      </w:r>
    </w:p>
    <w:p w14:paraId="1B8A1E2C" w14:textId="77777777" w:rsidR="006362C2" w:rsidRPr="006362C2" w:rsidRDefault="006362C2" w:rsidP="006362C2">
      <w:r w:rsidRPr="006362C2">
        <w:t>Í 2. gr. laganna fellur brott orðið „flugvéla“ og í stað þess kemur orðið: loftfara.</w:t>
      </w:r>
    </w:p>
    <w:p w14:paraId="1CB42CAB" w14:textId="77777777" w:rsidR="006362C2" w:rsidRPr="006362C2" w:rsidRDefault="006362C2" w:rsidP="006362C2"/>
    <w:p w14:paraId="0B430786" w14:textId="77777777" w:rsidR="006362C2" w:rsidRPr="006362C2" w:rsidRDefault="006362C2" w:rsidP="006362C2">
      <w:pPr>
        <w:ind w:firstLine="0"/>
        <w:jc w:val="center"/>
      </w:pPr>
      <w:r w:rsidRPr="006362C2">
        <w:t>273. gr.</w:t>
      </w:r>
    </w:p>
    <w:p w14:paraId="258455EE" w14:textId="77777777" w:rsidR="006362C2" w:rsidRPr="006362C2" w:rsidRDefault="006362C2" w:rsidP="006362C2">
      <w:pPr>
        <w:ind w:firstLine="0"/>
        <w:jc w:val="center"/>
        <w:rPr>
          <w:i/>
        </w:rPr>
      </w:pPr>
      <w:r w:rsidRPr="006362C2">
        <w:rPr>
          <w:i/>
        </w:rPr>
        <w:t>Breyting á lögum um tóbaksvarnir nr. 6/2002, með síðari breytingum.</w:t>
      </w:r>
    </w:p>
    <w:p w14:paraId="60E1526B" w14:textId="77777777" w:rsidR="006362C2" w:rsidRPr="006362C2" w:rsidRDefault="006362C2" w:rsidP="006362C2">
      <w:r w:rsidRPr="006362C2">
        <w:t>Í 2. mgr. 13. gr. laganna fellur brott orðið „flugvéla“ og í stað þess kemur orðið: loftfara.</w:t>
      </w:r>
    </w:p>
    <w:p w14:paraId="3F23AD3C" w14:textId="77777777" w:rsidR="006362C2" w:rsidRPr="006362C2" w:rsidRDefault="006362C2" w:rsidP="006362C2"/>
    <w:p w14:paraId="18973CCD" w14:textId="77777777" w:rsidR="006362C2" w:rsidRPr="006362C2" w:rsidRDefault="006362C2" w:rsidP="006362C2">
      <w:pPr>
        <w:ind w:firstLine="0"/>
        <w:jc w:val="center"/>
      </w:pPr>
      <w:r w:rsidRPr="006362C2">
        <w:t>275. gr.</w:t>
      </w:r>
    </w:p>
    <w:p w14:paraId="7D043B8B" w14:textId="77777777" w:rsidR="006362C2" w:rsidRPr="006362C2" w:rsidRDefault="006362C2" w:rsidP="006362C2">
      <w:pPr>
        <w:ind w:firstLine="0"/>
        <w:jc w:val="center"/>
        <w:rPr>
          <w:i/>
        </w:rPr>
      </w:pPr>
      <w:r w:rsidRPr="006362C2">
        <w:rPr>
          <w:i/>
        </w:rPr>
        <w:t xml:space="preserve">Breyting á lögum um Landhelgisgæslu Íslands, nr. 52/2006, með síðari breytingum. </w:t>
      </w:r>
    </w:p>
    <w:p w14:paraId="266D30BE" w14:textId="77777777" w:rsidR="006362C2" w:rsidRPr="006362C2" w:rsidRDefault="006362C2" w:rsidP="006362C2">
      <w:r w:rsidRPr="006362C2">
        <w:t xml:space="preserve">14. gr. laganna orðast svo: Landhelgisgæsla Íslands fer með stjórnun leitar, aðstoð og björgun loftfars sem saknað er, </w:t>
      </w:r>
      <w:proofErr w:type="spellStart"/>
      <w:r w:rsidRPr="006362C2">
        <w:t>hlekkst</w:t>
      </w:r>
      <w:proofErr w:type="spellEnd"/>
      <w:r w:rsidRPr="006362C2">
        <w:t xml:space="preserve"> hefur á eða farist innan leita- og björgunarsvæði Íslands, eins og það er skilgreint vegna loftfara, á og yfir hafinu. Landhelgisgæslan fer með ábyrgð á vettvangsstjórnun ef loftfar finnst á og eða í hafi.</w:t>
      </w:r>
    </w:p>
    <w:p w14:paraId="45F3BC92" w14:textId="77777777" w:rsidR="006362C2" w:rsidRPr="006362C2" w:rsidRDefault="006362C2" w:rsidP="006362C2"/>
    <w:p w14:paraId="3295F4D2" w14:textId="77777777" w:rsidR="006362C2" w:rsidRPr="006362C2" w:rsidRDefault="006362C2" w:rsidP="006362C2">
      <w:pPr>
        <w:ind w:firstLine="0"/>
        <w:jc w:val="center"/>
      </w:pPr>
      <w:r w:rsidRPr="006362C2">
        <w:t>276. gr.</w:t>
      </w:r>
    </w:p>
    <w:p w14:paraId="3DDDF694" w14:textId="77777777" w:rsidR="006362C2" w:rsidRPr="006362C2" w:rsidRDefault="006362C2" w:rsidP="006362C2">
      <w:pPr>
        <w:ind w:firstLine="0"/>
        <w:jc w:val="center"/>
        <w:rPr>
          <w:i/>
        </w:rPr>
      </w:pPr>
      <w:r w:rsidRPr="006362C2">
        <w:rPr>
          <w:i/>
        </w:rPr>
        <w:t xml:space="preserve">Breyting á lögum um almannavarnir, nr. 82/2008, með síðari breytingum. </w:t>
      </w:r>
    </w:p>
    <w:p w14:paraId="074960E3" w14:textId="77777777" w:rsidR="006362C2" w:rsidRPr="006362C2" w:rsidRDefault="006362C2" w:rsidP="006362C2">
      <w:r w:rsidRPr="006362C2">
        <w:t xml:space="preserve">Í 3. </w:t>
      </w:r>
      <w:proofErr w:type="spellStart"/>
      <w:r w:rsidRPr="006362C2">
        <w:t>málsl</w:t>
      </w:r>
      <w:proofErr w:type="spellEnd"/>
      <w:r w:rsidRPr="006362C2">
        <w:t>. 4. mgr. 12. gr. laganna fellur brott orðið „Flugstoðir“ og þess í stað koma orðin: Isavia ohf.</w:t>
      </w:r>
    </w:p>
    <w:bookmarkEnd w:id="81"/>
    <w:p w14:paraId="2516A521" w14:textId="77777777" w:rsidR="006362C2" w:rsidRPr="006362C2" w:rsidRDefault="006362C2" w:rsidP="006362C2">
      <w:pPr>
        <w:ind w:firstLine="0"/>
        <w:jc w:val="center"/>
      </w:pPr>
      <w:r w:rsidRPr="006362C2">
        <w:t>---</w:t>
      </w:r>
    </w:p>
    <w:p w14:paraId="0DCDA2D7" w14:textId="24ECDCA9" w:rsidR="006362C2" w:rsidRDefault="006362C2" w:rsidP="00E71F27"/>
    <w:sectPr w:rsidR="006362C2" w:rsidSect="00947F0E">
      <w:headerReference w:type="even" r:id="rId10"/>
      <w:headerReference w:type="default" r:id="rId11"/>
      <w:footerReference w:type="even" r:id="rId12"/>
      <w:footerReference w:type="default" r:id="rId13"/>
      <w:headerReference w:type="first" r:id="rId14"/>
      <w:footerReference w:type="first" r:id="rId15"/>
      <w:pgSz w:w="11906" w:h="16838" w:code="9"/>
      <w:pgMar w:top="1304" w:right="2778" w:bottom="4139"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AF76E" w14:textId="77777777" w:rsidR="00CB3389" w:rsidRDefault="00CB3389" w:rsidP="006258D7">
      <w:r>
        <w:separator/>
      </w:r>
    </w:p>
    <w:p w14:paraId="3F531406" w14:textId="77777777" w:rsidR="00CB3389" w:rsidRDefault="00CB3389"/>
  </w:endnote>
  <w:endnote w:type="continuationSeparator" w:id="0">
    <w:p w14:paraId="713AE020" w14:textId="77777777" w:rsidR="00CB3389" w:rsidRDefault="00CB3389" w:rsidP="006258D7">
      <w:r>
        <w:continuationSeparator/>
      </w:r>
    </w:p>
    <w:p w14:paraId="7AB53052" w14:textId="77777777" w:rsidR="00CB3389" w:rsidRDefault="00CB33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E17B4" w14:textId="77777777" w:rsidR="008D15E1" w:rsidRDefault="008D15E1">
    <w:pPr>
      <w:pStyle w:val="Suftu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9D22C" w14:textId="77777777" w:rsidR="008D15E1" w:rsidRDefault="008D15E1">
    <w:pPr>
      <w:pStyle w:val="Suftu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C8F1A" w14:textId="77777777" w:rsidR="008D15E1" w:rsidRDefault="008D15E1">
    <w:pPr>
      <w:pStyle w:val="Suftu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E44D9" w14:textId="77777777" w:rsidR="00CB3389" w:rsidRDefault="00CB3389" w:rsidP="005B4CD6">
      <w:pPr>
        <w:ind w:firstLine="0"/>
      </w:pPr>
      <w:r>
        <w:separator/>
      </w:r>
    </w:p>
    <w:p w14:paraId="0AE42675" w14:textId="77777777" w:rsidR="00CB3389" w:rsidRDefault="00CB3389"/>
  </w:footnote>
  <w:footnote w:type="continuationSeparator" w:id="0">
    <w:p w14:paraId="47A1650E" w14:textId="77777777" w:rsidR="00CB3389" w:rsidRDefault="00CB3389" w:rsidP="006258D7">
      <w:r>
        <w:continuationSeparator/>
      </w:r>
    </w:p>
    <w:p w14:paraId="15AEAE91" w14:textId="77777777" w:rsidR="00CB3389" w:rsidRDefault="00CB33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FF6FB" w14:textId="586BCEA8" w:rsidR="008D15E1" w:rsidRDefault="001F0CD8">
    <w:pPr>
      <w:pStyle w:val="Suhaus"/>
    </w:pPr>
    <w:r>
      <w:rPr>
        <w:noProof/>
      </w:rPr>
      <w:pict w14:anchorId="6E373E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41688" o:spid="_x0000_s4101" type="#_x0000_t136" style="position:absolute;left:0;text-align:left;margin-left:0;margin-top:0;width:367.7pt;height:183.85pt;rotation:315;z-index:-251655168;mso-position-horizontal:center;mso-position-horizontal-relative:margin;mso-position-vertical:center;mso-position-vertical-relative:margin" o:allowincell="f" fillcolor="silver" stroked="f">
          <v:fill opacity=".5"/>
          <v:textpath style="font-family:&quot;Times New Roman&quot;;font-size:1pt" string="DRÖG"/>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6052F" w14:textId="1CBD542A" w:rsidR="00655EE3" w:rsidRDefault="001F0CD8" w:rsidP="006258D7">
    <w:pPr>
      <w:pStyle w:val="Suhaus"/>
      <w:tabs>
        <w:tab w:val="clear" w:pos="4536"/>
        <w:tab w:val="clear" w:pos="9072"/>
        <w:tab w:val="center" w:pos="3969"/>
        <w:tab w:val="right" w:pos="7797"/>
      </w:tabs>
    </w:pPr>
    <w:r>
      <w:rPr>
        <w:noProof/>
      </w:rPr>
      <w:pict w14:anchorId="5C935F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41689" o:spid="_x0000_s4102" type="#_x0000_t136" style="position:absolute;left:0;text-align:left;margin-left:0;margin-top:0;width:367.7pt;height:183.85pt;rotation:315;z-index:-251653120;mso-position-horizontal:center;mso-position-horizontal-relative:margin;mso-position-vertical:center;mso-position-vertical-relative:margin" o:allowincell="f" fillcolor="silver" stroked="f">
          <v:fill opacity=".5"/>
          <v:textpath style="font-family:&quot;Times New Roman&quot;;font-size:1pt" string="DRÖG"/>
        </v:shape>
      </w:pict>
    </w:r>
    <w:r w:rsidR="00655EE3">
      <w:tab/>
    </w:r>
    <w:r w:rsidR="003B68AB">
      <w:fldChar w:fldCharType="begin"/>
    </w:r>
    <w:r w:rsidR="003B68AB">
      <w:instrText>PAGE   \* MERGEFORMAT</w:instrText>
    </w:r>
    <w:r w:rsidR="003B68AB">
      <w:fldChar w:fldCharType="separate"/>
    </w:r>
    <w:r w:rsidR="00C710B1">
      <w:rPr>
        <w:noProof/>
      </w:rPr>
      <w:t>2</w:t>
    </w:r>
    <w:r w:rsidR="003B68AB">
      <w:rPr>
        <w:noProof/>
      </w:rPr>
      <w:fldChar w:fldCharType="end"/>
    </w:r>
    <w:r w:rsidR="002D340A">
      <w:rPr>
        <w:noProof/>
      </w:rPr>
      <w:tab/>
    </w:r>
  </w:p>
  <w:p w14:paraId="0641AD86" w14:textId="77777777" w:rsidR="00DA0E37" w:rsidRDefault="00DA0E3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1CFD8" w14:textId="19DF2DAC" w:rsidR="00655EE3" w:rsidRDefault="001F0CD8" w:rsidP="00655EE3">
    <w:pPr>
      <w:pStyle w:val="Suhaus"/>
      <w:tabs>
        <w:tab w:val="clear" w:pos="4536"/>
        <w:tab w:val="clear" w:pos="9072"/>
        <w:tab w:val="center" w:pos="3969"/>
        <w:tab w:val="right" w:pos="7797"/>
      </w:tabs>
    </w:pPr>
    <w:r>
      <w:rPr>
        <w:noProof/>
      </w:rPr>
      <w:pict w14:anchorId="59A346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41687" o:spid="_x0000_s4100" type="#_x0000_t136" style="position:absolute;left:0;text-align:left;margin-left:0;margin-top:0;width:367.7pt;height:183.85pt;rotation:315;z-index:-251657216;mso-position-horizontal:center;mso-position-horizontal-relative:margin;mso-position-vertical:center;mso-position-vertical-relative:margin" o:allowincell="f" fillcolor="silver" stroked="f">
          <v:fill opacity=".5"/>
          <v:textpath style="font-family:&quot;Times New Roman&quot;;font-size:1pt" string="DRÖG"/>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01771"/>
    <w:multiLevelType w:val="hybridMultilevel"/>
    <w:tmpl w:val="16FE756A"/>
    <w:lvl w:ilvl="0" w:tplc="10000019">
      <w:start w:val="1"/>
      <w:numFmt w:val="lowerLetter"/>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 w15:restartNumberingAfterBreak="0">
    <w:nsid w:val="03003FFD"/>
    <w:multiLevelType w:val="hybridMultilevel"/>
    <w:tmpl w:val="F6DE2FDA"/>
    <w:lvl w:ilvl="0" w:tplc="10000019">
      <w:start w:val="1"/>
      <w:numFmt w:val="lowerLetter"/>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2" w15:restartNumberingAfterBreak="0">
    <w:nsid w:val="058A41A8"/>
    <w:multiLevelType w:val="hybridMultilevel"/>
    <w:tmpl w:val="34B21610"/>
    <w:lvl w:ilvl="0" w:tplc="10000019">
      <w:start w:val="1"/>
      <w:numFmt w:val="lowerLetter"/>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3" w15:restartNumberingAfterBreak="0">
    <w:nsid w:val="08F42745"/>
    <w:multiLevelType w:val="hybridMultilevel"/>
    <w:tmpl w:val="7AEC136A"/>
    <w:lvl w:ilvl="0" w:tplc="10000019">
      <w:start w:val="1"/>
      <w:numFmt w:val="lowerLetter"/>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4" w15:restartNumberingAfterBreak="0">
    <w:nsid w:val="09507562"/>
    <w:multiLevelType w:val="hybridMultilevel"/>
    <w:tmpl w:val="2988BCE8"/>
    <w:lvl w:ilvl="0" w:tplc="10000019">
      <w:start w:val="1"/>
      <w:numFmt w:val="lowerLetter"/>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5" w15:restartNumberingAfterBreak="0">
    <w:nsid w:val="09EF468F"/>
    <w:multiLevelType w:val="hybridMultilevel"/>
    <w:tmpl w:val="2070C378"/>
    <w:lvl w:ilvl="0" w:tplc="10000019">
      <w:start w:val="1"/>
      <w:numFmt w:val="lowerLetter"/>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6" w15:restartNumberingAfterBreak="0">
    <w:nsid w:val="0C170976"/>
    <w:multiLevelType w:val="hybridMultilevel"/>
    <w:tmpl w:val="378693D4"/>
    <w:lvl w:ilvl="0" w:tplc="10000019">
      <w:start w:val="1"/>
      <w:numFmt w:val="lowerLetter"/>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7" w15:restartNumberingAfterBreak="0">
    <w:nsid w:val="0DA63D64"/>
    <w:multiLevelType w:val="hybridMultilevel"/>
    <w:tmpl w:val="0D70FC7A"/>
    <w:numStyleLink w:val="Thingskjala-1-a-1"/>
  </w:abstractNum>
  <w:abstractNum w:abstractNumId="8" w15:restartNumberingAfterBreak="0">
    <w:nsid w:val="0DAB0014"/>
    <w:multiLevelType w:val="hybridMultilevel"/>
    <w:tmpl w:val="0D70FC7A"/>
    <w:lvl w:ilvl="0" w:tplc="8C2CE850">
      <w:start w:val="1"/>
      <w:numFmt w:val="lowerLetter"/>
      <w:lvlText w:val="%1."/>
      <w:lvlJc w:val="right"/>
      <w:pPr>
        <w:tabs>
          <w:tab w:val="num" w:pos="425"/>
        </w:tabs>
        <w:ind w:left="425" w:hanging="137"/>
      </w:pPr>
      <w:rPr>
        <w:rFonts w:ascii="Times New Roman" w:hAnsi="Times New Roman" w:hint="default"/>
        <w:b w:val="0"/>
        <w:i w:val="0"/>
        <w:color w:val="auto"/>
        <w:sz w:val="21"/>
        <w:u w:val="none"/>
      </w:rPr>
    </w:lvl>
    <w:lvl w:ilvl="1" w:tplc="CB02AC62">
      <w:start w:val="1"/>
      <w:numFmt w:val="decimal"/>
      <w:lvlText w:val="%2."/>
      <w:lvlJc w:val="right"/>
      <w:pPr>
        <w:tabs>
          <w:tab w:val="num" w:pos="709"/>
        </w:tabs>
        <w:ind w:left="709" w:hanging="141"/>
      </w:pPr>
      <w:rPr>
        <w:rFonts w:hint="default"/>
      </w:rPr>
    </w:lvl>
    <w:lvl w:ilvl="2" w:tplc="9E9C546C">
      <w:start w:val="1"/>
      <w:numFmt w:val="lowerLetter"/>
      <w:lvlText w:val="%3."/>
      <w:lvlJc w:val="right"/>
      <w:pPr>
        <w:tabs>
          <w:tab w:val="num" w:pos="993"/>
        </w:tabs>
        <w:ind w:left="993" w:hanging="141"/>
      </w:pPr>
      <w:rPr>
        <w:rFonts w:hint="default"/>
      </w:rPr>
    </w:lvl>
    <w:lvl w:ilvl="3" w:tplc="4210F014">
      <w:start w:val="1"/>
      <w:numFmt w:val="decimal"/>
      <w:lvlText w:val="%4."/>
      <w:lvlJc w:val="right"/>
      <w:pPr>
        <w:tabs>
          <w:tab w:val="num" w:pos="1277"/>
        </w:tabs>
        <w:ind w:left="1277" w:hanging="141"/>
      </w:pPr>
      <w:rPr>
        <w:rFonts w:hint="default"/>
      </w:rPr>
    </w:lvl>
    <w:lvl w:ilvl="4" w:tplc="DEA04366">
      <w:start w:val="1"/>
      <w:numFmt w:val="lowerLetter"/>
      <w:lvlText w:val="%5."/>
      <w:lvlJc w:val="right"/>
      <w:pPr>
        <w:tabs>
          <w:tab w:val="num" w:pos="1561"/>
        </w:tabs>
        <w:ind w:left="1561" w:hanging="141"/>
      </w:pPr>
      <w:rPr>
        <w:rFonts w:hint="default"/>
      </w:rPr>
    </w:lvl>
    <w:lvl w:ilvl="5" w:tplc="18062696">
      <w:start w:val="1"/>
      <w:numFmt w:val="decimal"/>
      <w:lvlText w:val="%6."/>
      <w:lvlJc w:val="right"/>
      <w:pPr>
        <w:tabs>
          <w:tab w:val="num" w:pos="1845"/>
        </w:tabs>
        <w:ind w:left="1845" w:hanging="144"/>
      </w:pPr>
      <w:rPr>
        <w:rFonts w:hint="default"/>
      </w:rPr>
    </w:lvl>
    <w:lvl w:ilvl="6" w:tplc="9CE2F594">
      <w:start w:val="1"/>
      <w:numFmt w:val="lowerLetter"/>
      <w:lvlText w:val="%7."/>
      <w:lvlJc w:val="right"/>
      <w:pPr>
        <w:tabs>
          <w:tab w:val="num" w:pos="2129"/>
        </w:tabs>
        <w:ind w:left="2129" w:hanging="144"/>
      </w:pPr>
      <w:rPr>
        <w:rFonts w:hint="default"/>
      </w:rPr>
    </w:lvl>
    <w:lvl w:ilvl="7" w:tplc="AFEA1774">
      <w:start w:val="1"/>
      <w:numFmt w:val="decimal"/>
      <w:lvlText w:val="%8."/>
      <w:lvlJc w:val="right"/>
      <w:pPr>
        <w:tabs>
          <w:tab w:val="num" w:pos="2410"/>
        </w:tabs>
        <w:ind w:left="2410" w:hanging="142"/>
      </w:pPr>
      <w:rPr>
        <w:rFonts w:hint="default"/>
      </w:rPr>
    </w:lvl>
    <w:lvl w:ilvl="8" w:tplc="0BF415A8">
      <w:start w:val="1"/>
      <w:numFmt w:val="lowerLetter"/>
      <w:lvlText w:val="%9."/>
      <w:lvlJc w:val="right"/>
      <w:pPr>
        <w:tabs>
          <w:tab w:val="num" w:pos="2693"/>
        </w:tabs>
        <w:ind w:left="2693" w:hanging="141"/>
      </w:pPr>
      <w:rPr>
        <w:rFonts w:hint="default"/>
      </w:rPr>
    </w:lvl>
  </w:abstractNum>
  <w:abstractNum w:abstractNumId="9" w15:restartNumberingAfterBreak="0">
    <w:nsid w:val="0F72372D"/>
    <w:multiLevelType w:val="multilevel"/>
    <w:tmpl w:val="0D70FC7A"/>
    <w:styleLink w:val="Thingskjala-1-a-1"/>
    <w:lvl w:ilvl="0">
      <w:start w:val="1"/>
      <w:numFmt w:val="lowerLetter"/>
      <w:lvlText w:val="%1."/>
      <w:lvlJc w:val="right"/>
      <w:pPr>
        <w:tabs>
          <w:tab w:val="num" w:pos="425"/>
        </w:tabs>
        <w:ind w:left="425" w:hanging="137"/>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Letter"/>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Letter"/>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Letter"/>
      <w:lvlText w:val="%7."/>
      <w:lvlJc w:val="right"/>
      <w:pPr>
        <w:tabs>
          <w:tab w:val="num" w:pos="2129"/>
        </w:tabs>
        <w:ind w:left="2129" w:hanging="144"/>
      </w:pPr>
      <w:rPr>
        <w:rFonts w:hint="default"/>
      </w:rPr>
    </w:lvl>
    <w:lvl w:ilvl="7">
      <w:start w:val="1"/>
      <w:numFmt w:val="decimal"/>
      <w:lvlText w:val="%8."/>
      <w:lvlJc w:val="right"/>
      <w:pPr>
        <w:tabs>
          <w:tab w:val="num" w:pos="2410"/>
        </w:tabs>
        <w:ind w:left="2410" w:hanging="142"/>
      </w:pPr>
      <w:rPr>
        <w:rFonts w:hint="default"/>
      </w:rPr>
    </w:lvl>
    <w:lvl w:ilvl="8">
      <w:start w:val="1"/>
      <w:numFmt w:val="lowerLetter"/>
      <w:lvlText w:val="%9."/>
      <w:lvlJc w:val="right"/>
      <w:pPr>
        <w:tabs>
          <w:tab w:val="num" w:pos="2693"/>
        </w:tabs>
        <w:ind w:left="2693" w:hanging="141"/>
      </w:pPr>
      <w:rPr>
        <w:rFonts w:hint="default"/>
      </w:rPr>
    </w:lvl>
  </w:abstractNum>
  <w:abstractNum w:abstractNumId="10" w15:restartNumberingAfterBreak="0">
    <w:nsid w:val="10860678"/>
    <w:multiLevelType w:val="hybridMultilevel"/>
    <w:tmpl w:val="C8804DBA"/>
    <w:lvl w:ilvl="0" w:tplc="10000019">
      <w:start w:val="1"/>
      <w:numFmt w:val="lowerLetter"/>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1" w15:restartNumberingAfterBreak="0">
    <w:nsid w:val="13387968"/>
    <w:multiLevelType w:val="hybridMultilevel"/>
    <w:tmpl w:val="A4A6E9F0"/>
    <w:lvl w:ilvl="0" w:tplc="10000019">
      <w:start w:val="1"/>
      <w:numFmt w:val="lowerLetter"/>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2" w15:restartNumberingAfterBreak="0">
    <w:nsid w:val="15AF17E1"/>
    <w:multiLevelType w:val="hybridMultilevel"/>
    <w:tmpl w:val="A6E62EB6"/>
    <w:lvl w:ilvl="0" w:tplc="10000019">
      <w:start w:val="1"/>
      <w:numFmt w:val="lowerLetter"/>
      <w:lvlText w:val="%1."/>
      <w:lvlJc w:val="left"/>
      <w:pPr>
        <w:ind w:left="644" w:hanging="360"/>
      </w:p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13" w15:restartNumberingAfterBreak="0">
    <w:nsid w:val="16294A0F"/>
    <w:multiLevelType w:val="hybridMultilevel"/>
    <w:tmpl w:val="DFD21064"/>
    <w:lvl w:ilvl="0" w:tplc="10000019">
      <w:start w:val="1"/>
      <w:numFmt w:val="lowerLetter"/>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4" w15:restartNumberingAfterBreak="0">
    <w:nsid w:val="163E0D74"/>
    <w:multiLevelType w:val="hybridMultilevel"/>
    <w:tmpl w:val="B022A38E"/>
    <w:lvl w:ilvl="0" w:tplc="10000019">
      <w:start w:val="1"/>
      <w:numFmt w:val="lowerLetter"/>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5" w15:restartNumberingAfterBreak="0">
    <w:nsid w:val="18007F3A"/>
    <w:multiLevelType w:val="hybridMultilevel"/>
    <w:tmpl w:val="4ADEA0E2"/>
    <w:lvl w:ilvl="0" w:tplc="75AEF5D2">
      <w:start w:val="1"/>
      <w:numFmt w:val="lowerLetter"/>
      <w:lvlText w:val="%1."/>
      <w:lvlJc w:val="right"/>
      <w:pPr>
        <w:ind w:left="720" w:hanging="360"/>
      </w:pPr>
      <w:rPr>
        <w:rFonts w:ascii="Times New Roman" w:hAnsi="Times New Roman" w:hint="default"/>
        <w:b w:val="0"/>
        <w:i w:val="0"/>
        <w:color w:val="auto"/>
        <w:sz w:val="21"/>
        <w:u w:val="none"/>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6" w15:restartNumberingAfterBreak="0">
    <w:nsid w:val="18496B72"/>
    <w:multiLevelType w:val="hybridMultilevel"/>
    <w:tmpl w:val="0D70FC7A"/>
    <w:numStyleLink w:val="Thingskjala-1-a-1"/>
  </w:abstractNum>
  <w:abstractNum w:abstractNumId="17" w15:restartNumberingAfterBreak="0">
    <w:nsid w:val="1B5A13DA"/>
    <w:multiLevelType w:val="hybridMultilevel"/>
    <w:tmpl w:val="7B04A9C4"/>
    <w:lvl w:ilvl="0" w:tplc="10000019">
      <w:start w:val="1"/>
      <w:numFmt w:val="lowerLetter"/>
      <w:lvlText w:val="%1."/>
      <w:lvlJc w:val="left"/>
      <w:pPr>
        <w:ind w:left="360" w:hanging="360"/>
      </w:pPr>
    </w:lvl>
    <w:lvl w:ilvl="1" w:tplc="3146D56E" w:tentative="1">
      <w:start w:val="1"/>
      <w:numFmt w:val="lowerLetter"/>
      <w:lvlText w:val="%2."/>
      <w:lvlJc w:val="left"/>
      <w:pPr>
        <w:ind w:left="1080" w:hanging="360"/>
      </w:pPr>
    </w:lvl>
    <w:lvl w:ilvl="2" w:tplc="8264AD0C" w:tentative="1">
      <w:start w:val="1"/>
      <w:numFmt w:val="lowerRoman"/>
      <w:lvlText w:val="%3."/>
      <w:lvlJc w:val="right"/>
      <w:pPr>
        <w:ind w:left="1800" w:hanging="180"/>
      </w:pPr>
    </w:lvl>
    <w:lvl w:ilvl="3" w:tplc="2654EEB8" w:tentative="1">
      <w:start w:val="1"/>
      <w:numFmt w:val="decimal"/>
      <w:lvlText w:val="%4."/>
      <w:lvlJc w:val="left"/>
      <w:pPr>
        <w:ind w:left="2520" w:hanging="360"/>
      </w:pPr>
    </w:lvl>
    <w:lvl w:ilvl="4" w:tplc="B29CA438" w:tentative="1">
      <w:start w:val="1"/>
      <w:numFmt w:val="lowerLetter"/>
      <w:lvlText w:val="%5."/>
      <w:lvlJc w:val="left"/>
      <w:pPr>
        <w:ind w:left="3240" w:hanging="360"/>
      </w:pPr>
    </w:lvl>
    <w:lvl w:ilvl="5" w:tplc="6928C104" w:tentative="1">
      <w:start w:val="1"/>
      <w:numFmt w:val="lowerRoman"/>
      <w:lvlText w:val="%6."/>
      <w:lvlJc w:val="right"/>
      <w:pPr>
        <w:ind w:left="3960" w:hanging="180"/>
      </w:pPr>
    </w:lvl>
    <w:lvl w:ilvl="6" w:tplc="50D8054A" w:tentative="1">
      <w:start w:val="1"/>
      <w:numFmt w:val="decimal"/>
      <w:lvlText w:val="%7."/>
      <w:lvlJc w:val="left"/>
      <w:pPr>
        <w:ind w:left="4680" w:hanging="360"/>
      </w:pPr>
    </w:lvl>
    <w:lvl w:ilvl="7" w:tplc="414A2342" w:tentative="1">
      <w:start w:val="1"/>
      <w:numFmt w:val="lowerLetter"/>
      <w:lvlText w:val="%8."/>
      <w:lvlJc w:val="left"/>
      <w:pPr>
        <w:ind w:left="5400" w:hanging="360"/>
      </w:pPr>
    </w:lvl>
    <w:lvl w:ilvl="8" w:tplc="182A52D2" w:tentative="1">
      <w:start w:val="1"/>
      <w:numFmt w:val="lowerRoman"/>
      <w:lvlText w:val="%9."/>
      <w:lvlJc w:val="right"/>
      <w:pPr>
        <w:ind w:left="6120" w:hanging="180"/>
      </w:pPr>
    </w:lvl>
  </w:abstractNum>
  <w:abstractNum w:abstractNumId="18" w15:restartNumberingAfterBreak="0">
    <w:nsid w:val="1BC1774B"/>
    <w:multiLevelType w:val="multilevel"/>
    <w:tmpl w:val="0560B0FA"/>
    <w:styleLink w:val="Althingi1-a-1-a"/>
    <w:lvl w:ilvl="0">
      <w:start w:val="1"/>
      <w:numFmt w:val="decimal"/>
      <w:lvlText w:val="%1."/>
      <w:lvlJc w:val="right"/>
      <w:pPr>
        <w:ind w:left="425" w:hanging="141"/>
      </w:pPr>
      <w:rPr>
        <w:rFonts w:hint="default"/>
      </w:rPr>
    </w:lvl>
    <w:lvl w:ilvl="1">
      <w:start w:val="1"/>
      <w:numFmt w:val="lowerLetter"/>
      <w:lvlText w:val="%2."/>
      <w:lvlJc w:val="right"/>
      <w:pPr>
        <w:ind w:left="709" w:hanging="141"/>
      </w:pPr>
      <w:rPr>
        <w:rFonts w:hint="default"/>
      </w:rPr>
    </w:lvl>
    <w:lvl w:ilvl="2">
      <w:start w:val="1"/>
      <w:numFmt w:val="decimal"/>
      <w:lvlText w:val="%3."/>
      <w:lvlJc w:val="right"/>
      <w:pPr>
        <w:ind w:left="993" w:hanging="141"/>
      </w:pPr>
      <w:rPr>
        <w:rFonts w:hint="default"/>
      </w:rPr>
    </w:lvl>
    <w:lvl w:ilvl="3">
      <w:start w:val="1"/>
      <w:numFmt w:val="lowerLetter"/>
      <w:lvlText w:val="%4."/>
      <w:lvlJc w:val="right"/>
      <w:pPr>
        <w:ind w:left="1277" w:hanging="141"/>
      </w:pPr>
      <w:rPr>
        <w:rFonts w:hint="default"/>
      </w:rPr>
    </w:lvl>
    <w:lvl w:ilvl="4">
      <w:start w:val="1"/>
      <w:numFmt w:val="decimal"/>
      <w:lvlText w:val="%5."/>
      <w:lvlJc w:val="right"/>
      <w:pPr>
        <w:ind w:left="1561" w:hanging="141"/>
      </w:pPr>
      <w:rPr>
        <w:rFonts w:hint="default"/>
      </w:rPr>
    </w:lvl>
    <w:lvl w:ilvl="5">
      <w:start w:val="1"/>
      <w:numFmt w:val="lowerLetter"/>
      <w:lvlText w:val="%6."/>
      <w:lvlJc w:val="right"/>
      <w:pPr>
        <w:ind w:left="1845" w:hanging="141"/>
      </w:pPr>
      <w:rPr>
        <w:rFonts w:hint="default"/>
      </w:rPr>
    </w:lvl>
    <w:lvl w:ilvl="6">
      <w:start w:val="1"/>
      <w:numFmt w:val="decimal"/>
      <w:lvlText w:val="%7."/>
      <w:lvlJc w:val="right"/>
      <w:pPr>
        <w:ind w:left="2129" w:hanging="144"/>
      </w:pPr>
      <w:rPr>
        <w:rFonts w:hint="default"/>
      </w:rPr>
    </w:lvl>
    <w:lvl w:ilvl="7">
      <w:start w:val="1"/>
      <w:numFmt w:val="lowerLetter"/>
      <w:lvlText w:val="%8."/>
      <w:lvlJc w:val="right"/>
      <w:pPr>
        <w:ind w:left="2552" w:hanging="284"/>
      </w:pPr>
      <w:rPr>
        <w:rFonts w:hint="default"/>
      </w:rPr>
    </w:lvl>
    <w:lvl w:ilvl="8">
      <w:start w:val="1"/>
      <w:numFmt w:val="decimal"/>
      <w:lvlText w:val="%9."/>
      <w:lvlJc w:val="right"/>
      <w:pPr>
        <w:ind w:left="2697" w:hanging="141"/>
      </w:pPr>
      <w:rPr>
        <w:rFonts w:hint="default"/>
      </w:rPr>
    </w:lvl>
  </w:abstractNum>
  <w:abstractNum w:abstractNumId="19" w15:restartNumberingAfterBreak="0">
    <w:nsid w:val="1E585DD9"/>
    <w:multiLevelType w:val="hybridMultilevel"/>
    <w:tmpl w:val="3522D110"/>
    <w:lvl w:ilvl="0" w:tplc="10000019">
      <w:start w:val="1"/>
      <w:numFmt w:val="lowerLetter"/>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20" w15:restartNumberingAfterBreak="0">
    <w:nsid w:val="1F7F79C3"/>
    <w:multiLevelType w:val="hybridMultilevel"/>
    <w:tmpl w:val="E49A6D9C"/>
    <w:lvl w:ilvl="0" w:tplc="10000019">
      <w:start w:val="1"/>
      <w:numFmt w:val="lowerLetter"/>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21" w15:restartNumberingAfterBreak="0">
    <w:nsid w:val="24435CBF"/>
    <w:multiLevelType w:val="hybridMultilevel"/>
    <w:tmpl w:val="D0EEEFCA"/>
    <w:lvl w:ilvl="0" w:tplc="10000019">
      <w:start w:val="1"/>
      <w:numFmt w:val="lowerLetter"/>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22" w15:restartNumberingAfterBreak="0">
    <w:nsid w:val="25072C20"/>
    <w:multiLevelType w:val="hybridMultilevel"/>
    <w:tmpl w:val="F24CF6CA"/>
    <w:lvl w:ilvl="0" w:tplc="10000019">
      <w:start w:val="1"/>
      <w:numFmt w:val="lowerLetter"/>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23" w15:restartNumberingAfterBreak="0">
    <w:nsid w:val="278601C2"/>
    <w:multiLevelType w:val="hybridMultilevel"/>
    <w:tmpl w:val="506A740A"/>
    <w:lvl w:ilvl="0" w:tplc="10000019">
      <w:start w:val="1"/>
      <w:numFmt w:val="lowerLetter"/>
      <w:lvlText w:val="%1."/>
      <w:lvlJc w:val="left"/>
      <w:pPr>
        <w:ind w:left="644" w:hanging="360"/>
      </w:p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24" w15:restartNumberingAfterBreak="0">
    <w:nsid w:val="27B326F9"/>
    <w:multiLevelType w:val="hybridMultilevel"/>
    <w:tmpl w:val="EF84546C"/>
    <w:lvl w:ilvl="0" w:tplc="1902A2E6">
      <w:start w:val="1"/>
      <w:numFmt w:val="decimal"/>
      <w:lvlText w:val="%1."/>
      <w:lvlJc w:val="left"/>
      <w:pPr>
        <w:ind w:left="360" w:hanging="360"/>
      </w:pPr>
      <w:rPr>
        <w:i w:val="0"/>
        <w:iCs/>
        <w:color w:val="auto"/>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25" w15:restartNumberingAfterBreak="0">
    <w:nsid w:val="291D7F6F"/>
    <w:multiLevelType w:val="hybridMultilevel"/>
    <w:tmpl w:val="0FDE0F18"/>
    <w:lvl w:ilvl="0" w:tplc="416051F4">
      <w:start w:val="1"/>
      <w:numFmt w:val="lowerLetter"/>
      <w:lvlText w:val="%1."/>
      <w:lvlJc w:val="right"/>
      <w:pPr>
        <w:ind w:left="644" w:hanging="360"/>
      </w:pPr>
      <w:rPr>
        <w:rFonts w:ascii="Times New Roman" w:hAnsi="Times New Roman" w:hint="default"/>
        <w:b w:val="0"/>
        <w:i w:val="0"/>
        <w:color w:val="auto"/>
        <w:sz w:val="21"/>
        <w:u w:val="none"/>
      </w:rPr>
    </w:lvl>
    <w:lvl w:ilvl="1" w:tplc="10000019" w:tentative="1">
      <w:start w:val="1"/>
      <w:numFmt w:val="lowerLetter"/>
      <w:lvlText w:val="%2."/>
      <w:lvlJc w:val="left"/>
      <w:pPr>
        <w:ind w:left="1724" w:hanging="360"/>
      </w:pPr>
    </w:lvl>
    <w:lvl w:ilvl="2" w:tplc="1000001B" w:tentative="1">
      <w:start w:val="1"/>
      <w:numFmt w:val="lowerRoman"/>
      <w:lvlText w:val="%3."/>
      <w:lvlJc w:val="right"/>
      <w:pPr>
        <w:ind w:left="2444" w:hanging="180"/>
      </w:pPr>
    </w:lvl>
    <w:lvl w:ilvl="3" w:tplc="1000000F" w:tentative="1">
      <w:start w:val="1"/>
      <w:numFmt w:val="decimal"/>
      <w:lvlText w:val="%4."/>
      <w:lvlJc w:val="left"/>
      <w:pPr>
        <w:ind w:left="3164" w:hanging="360"/>
      </w:pPr>
    </w:lvl>
    <w:lvl w:ilvl="4" w:tplc="10000019" w:tentative="1">
      <w:start w:val="1"/>
      <w:numFmt w:val="lowerLetter"/>
      <w:lvlText w:val="%5."/>
      <w:lvlJc w:val="left"/>
      <w:pPr>
        <w:ind w:left="3884" w:hanging="360"/>
      </w:pPr>
    </w:lvl>
    <w:lvl w:ilvl="5" w:tplc="1000001B" w:tentative="1">
      <w:start w:val="1"/>
      <w:numFmt w:val="lowerRoman"/>
      <w:lvlText w:val="%6."/>
      <w:lvlJc w:val="right"/>
      <w:pPr>
        <w:ind w:left="4604" w:hanging="180"/>
      </w:pPr>
    </w:lvl>
    <w:lvl w:ilvl="6" w:tplc="1000000F" w:tentative="1">
      <w:start w:val="1"/>
      <w:numFmt w:val="decimal"/>
      <w:lvlText w:val="%7."/>
      <w:lvlJc w:val="left"/>
      <w:pPr>
        <w:ind w:left="5324" w:hanging="360"/>
      </w:pPr>
    </w:lvl>
    <w:lvl w:ilvl="7" w:tplc="10000019" w:tentative="1">
      <w:start w:val="1"/>
      <w:numFmt w:val="lowerLetter"/>
      <w:lvlText w:val="%8."/>
      <w:lvlJc w:val="left"/>
      <w:pPr>
        <w:ind w:left="6044" w:hanging="360"/>
      </w:pPr>
    </w:lvl>
    <w:lvl w:ilvl="8" w:tplc="1000001B" w:tentative="1">
      <w:start w:val="1"/>
      <w:numFmt w:val="lowerRoman"/>
      <w:lvlText w:val="%9."/>
      <w:lvlJc w:val="right"/>
      <w:pPr>
        <w:ind w:left="6764" w:hanging="180"/>
      </w:pPr>
    </w:lvl>
  </w:abstractNum>
  <w:abstractNum w:abstractNumId="26" w15:restartNumberingAfterBreak="0">
    <w:nsid w:val="291F33DE"/>
    <w:multiLevelType w:val="hybridMultilevel"/>
    <w:tmpl w:val="FB42DAA6"/>
    <w:lvl w:ilvl="0" w:tplc="10000019">
      <w:start w:val="1"/>
      <w:numFmt w:val="lowerLetter"/>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27" w15:restartNumberingAfterBreak="0">
    <w:nsid w:val="297E0ACD"/>
    <w:multiLevelType w:val="hybridMultilevel"/>
    <w:tmpl w:val="238CFD20"/>
    <w:lvl w:ilvl="0" w:tplc="10000019">
      <w:start w:val="1"/>
      <w:numFmt w:val="lowerLetter"/>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28" w15:restartNumberingAfterBreak="0">
    <w:nsid w:val="29FC60C7"/>
    <w:multiLevelType w:val="multilevel"/>
    <w:tmpl w:val="83C6DAE2"/>
    <w:styleLink w:val="Althingi"/>
    <w:lvl w:ilvl="0">
      <w:start w:val="1"/>
      <w:numFmt w:val="bullet"/>
      <w:lvlText w:val="•"/>
      <w:lvlJc w:val="left"/>
      <w:pPr>
        <w:tabs>
          <w:tab w:val="num" w:pos="425"/>
        </w:tabs>
        <w:ind w:left="425" w:hanging="283"/>
      </w:pPr>
      <w:rPr>
        <w:rFonts w:ascii="Calibri" w:hAnsi="Calibri"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2"/>
        </w:tabs>
        <w:ind w:left="993" w:hanging="283"/>
      </w:pPr>
      <w:rPr>
        <w:rFonts w:ascii="Calibri" w:hAnsi="Calibri" w:hint="default"/>
        <w:color w:val="auto"/>
      </w:rPr>
    </w:lvl>
    <w:lvl w:ilvl="3">
      <w:start w:val="1"/>
      <w:numFmt w:val="bullet"/>
      <w:lvlText w:val="•"/>
      <w:lvlJc w:val="left"/>
      <w:pPr>
        <w:tabs>
          <w:tab w:val="num" w:pos="1276"/>
        </w:tabs>
        <w:ind w:left="1277" w:hanging="283"/>
      </w:pPr>
      <w:rPr>
        <w:rFonts w:ascii="Calibri" w:hAnsi="Calibri" w:hint="default"/>
        <w:color w:val="auto"/>
      </w:rPr>
    </w:lvl>
    <w:lvl w:ilvl="4">
      <w:start w:val="1"/>
      <w:numFmt w:val="bullet"/>
      <w:lvlText w:val="•"/>
      <w:lvlJc w:val="left"/>
      <w:pPr>
        <w:tabs>
          <w:tab w:val="num" w:pos="1559"/>
        </w:tabs>
        <w:ind w:left="1561" w:hanging="283"/>
      </w:pPr>
      <w:rPr>
        <w:rFonts w:ascii="Calibri" w:hAnsi="Calibri" w:hint="default"/>
        <w:color w:val="auto"/>
      </w:rPr>
    </w:lvl>
    <w:lvl w:ilvl="5">
      <w:start w:val="1"/>
      <w:numFmt w:val="bullet"/>
      <w:lvlText w:val="•"/>
      <w:lvlJc w:val="left"/>
      <w:pPr>
        <w:tabs>
          <w:tab w:val="num" w:pos="1843"/>
        </w:tabs>
        <w:ind w:left="1845" w:hanging="283"/>
      </w:pPr>
      <w:rPr>
        <w:rFonts w:ascii="Calibri" w:hAnsi="Calibri" w:hint="default"/>
        <w:color w:val="auto"/>
      </w:rPr>
    </w:lvl>
    <w:lvl w:ilvl="6">
      <w:start w:val="1"/>
      <w:numFmt w:val="bullet"/>
      <w:lvlText w:val="•"/>
      <w:lvlJc w:val="left"/>
      <w:pPr>
        <w:tabs>
          <w:tab w:val="num" w:pos="2126"/>
        </w:tabs>
        <w:ind w:left="2129" w:hanging="283"/>
      </w:pPr>
      <w:rPr>
        <w:rFonts w:ascii="Calibri" w:hAnsi="Calibri" w:hint="default"/>
        <w:color w:val="auto"/>
      </w:rPr>
    </w:lvl>
    <w:lvl w:ilvl="7">
      <w:start w:val="1"/>
      <w:numFmt w:val="bullet"/>
      <w:lvlText w:val="•"/>
      <w:lvlJc w:val="left"/>
      <w:pPr>
        <w:tabs>
          <w:tab w:val="num" w:pos="2415"/>
        </w:tabs>
        <w:ind w:left="2413" w:hanging="283"/>
      </w:pPr>
      <w:rPr>
        <w:rFonts w:ascii="Calibri" w:hAnsi="Calibri" w:hint="default"/>
        <w:color w:val="auto"/>
      </w:rPr>
    </w:lvl>
    <w:lvl w:ilvl="8">
      <w:start w:val="1"/>
      <w:numFmt w:val="bullet"/>
      <w:lvlText w:val="•"/>
      <w:lvlJc w:val="left"/>
      <w:pPr>
        <w:tabs>
          <w:tab w:val="num" w:pos="2699"/>
        </w:tabs>
        <w:ind w:left="2697" w:hanging="283"/>
      </w:pPr>
      <w:rPr>
        <w:rFonts w:ascii="Calibri" w:hAnsi="Calibri" w:hint="default"/>
        <w:color w:val="auto"/>
      </w:rPr>
    </w:lvl>
  </w:abstractNum>
  <w:abstractNum w:abstractNumId="29" w15:restartNumberingAfterBreak="0">
    <w:nsid w:val="2A251963"/>
    <w:multiLevelType w:val="hybridMultilevel"/>
    <w:tmpl w:val="59523BC0"/>
    <w:lvl w:ilvl="0" w:tplc="7038A510">
      <w:start w:val="2"/>
      <w:numFmt w:val="lowerLetter"/>
      <w:lvlText w:val="%1."/>
      <w:lvlJc w:val="right"/>
      <w:pPr>
        <w:ind w:left="644" w:hanging="360"/>
      </w:pPr>
      <w:rPr>
        <w:rFonts w:ascii="Times New Roman" w:hAnsi="Times New Roman" w:hint="default"/>
        <w:b w:val="0"/>
        <w:i w:val="0"/>
        <w:color w:val="auto"/>
        <w:sz w:val="21"/>
        <w:u w:val="none"/>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30" w15:restartNumberingAfterBreak="0">
    <w:nsid w:val="2AA360BB"/>
    <w:multiLevelType w:val="hybridMultilevel"/>
    <w:tmpl w:val="59A22D60"/>
    <w:lvl w:ilvl="0" w:tplc="6C161F16">
      <w:start w:val="1"/>
      <w:numFmt w:val="lowerLetter"/>
      <w:lvlText w:val="%1."/>
      <w:lvlJc w:val="left"/>
      <w:pPr>
        <w:ind w:left="360" w:hanging="360"/>
      </w:pPr>
    </w:lvl>
    <w:lvl w:ilvl="1" w:tplc="F2D0BD02" w:tentative="1">
      <w:start w:val="1"/>
      <w:numFmt w:val="lowerLetter"/>
      <w:lvlText w:val="%2."/>
      <w:lvlJc w:val="left"/>
      <w:pPr>
        <w:ind w:left="1080" w:hanging="360"/>
      </w:pPr>
    </w:lvl>
    <w:lvl w:ilvl="2" w:tplc="68506594" w:tentative="1">
      <w:start w:val="1"/>
      <w:numFmt w:val="lowerRoman"/>
      <w:lvlText w:val="%3."/>
      <w:lvlJc w:val="right"/>
      <w:pPr>
        <w:ind w:left="1800" w:hanging="180"/>
      </w:pPr>
    </w:lvl>
    <w:lvl w:ilvl="3" w:tplc="40149A76">
      <w:start w:val="1"/>
      <w:numFmt w:val="decimal"/>
      <w:lvlText w:val="%4."/>
      <w:lvlJc w:val="left"/>
      <w:pPr>
        <w:ind w:left="2520" w:hanging="360"/>
      </w:pPr>
    </w:lvl>
    <w:lvl w:ilvl="4" w:tplc="2762692A" w:tentative="1">
      <w:start w:val="1"/>
      <w:numFmt w:val="lowerLetter"/>
      <w:lvlText w:val="%5."/>
      <w:lvlJc w:val="left"/>
      <w:pPr>
        <w:ind w:left="3240" w:hanging="360"/>
      </w:pPr>
    </w:lvl>
    <w:lvl w:ilvl="5" w:tplc="C91CE132" w:tentative="1">
      <w:start w:val="1"/>
      <w:numFmt w:val="lowerRoman"/>
      <w:lvlText w:val="%6."/>
      <w:lvlJc w:val="right"/>
      <w:pPr>
        <w:ind w:left="3960" w:hanging="180"/>
      </w:pPr>
    </w:lvl>
    <w:lvl w:ilvl="6" w:tplc="C01EE00C" w:tentative="1">
      <w:start w:val="1"/>
      <w:numFmt w:val="decimal"/>
      <w:lvlText w:val="%7."/>
      <w:lvlJc w:val="left"/>
      <w:pPr>
        <w:ind w:left="4680" w:hanging="360"/>
      </w:pPr>
    </w:lvl>
    <w:lvl w:ilvl="7" w:tplc="E780C524" w:tentative="1">
      <w:start w:val="1"/>
      <w:numFmt w:val="lowerLetter"/>
      <w:lvlText w:val="%8."/>
      <w:lvlJc w:val="left"/>
      <w:pPr>
        <w:ind w:left="5400" w:hanging="360"/>
      </w:pPr>
    </w:lvl>
    <w:lvl w:ilvl="8" w:tplc="821AA874" w:tentative="1">
      <w:start w:val="1"/>
      <w:numFmt w:val="lowerRoman"/>
      <w:lvlText w:val="%9."/>
      <w:lvlJc w:val="right"/>
      <w:pPr>
        <w:ind w:left="6120" w:hanging="180"/>
      </w:pPr>
    </w:lvl>
  </w:abstractNum>
  <w:abstractNum w:abstractNumId="31" w15:restartNumberingAfterBreak="0">
    <w:nsid w:val="2B051BD7"/>
    <w:multiLevelType w:val="multilevel"/>
    <w:tmpl w:val="45D802CC"/>
    <w:styleLink w:val="Althingii-1-i-1"/>
    <w:lvl w:ilvl="0">
      <w:start w:val="1"/>
      <w:numFmt w:val="lowerRoman"/>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Roman"/>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Roman"/>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Roman"/>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Roman"/>
      <w:lvlText w:val="%9."/>
      <w:lvlJc w:val="right"/>
      <w:pPr>
        <w:ind w:left="2697" w:hanging="145"/>
      </w:pPr>
      <w:rPr>
        <w:rFonts w:hint="default"/>
      </w:rPr>
    </w:lvl>
  </w:abstractNum>
  <w:abstractNum w:abstractNumId="32" w15:restartNumberingAfterBreak="0">
    <w:nsid w:val="2BFB7BA7"/>
    <w:multiLevelType w:val="hybridMultilevel"/>
    <w:tmpl w:val="0D70FC7A"/>
    <w:numStyleLink w:val="Thingskjala-1-a-1"/>
  </w:abstractNum>
  <w:abstractNum w:abstractNumId="33" w15:restartNumberingAfterBreak="0">
    <w:nsid w:val="2D263FD5"/>
    <w:multiLevelType w:val="hybridMultilevel"/>
    <w:tmpl w:val="116EF8DE"/>
    <w:lvl w:ilvl="0" w:tplc="10000019">
      <w:start w:val="1"/>
      <w:numFmt w:val="lowerLetter"/>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34" w15:restartNumberingAfterBreak="0">
    <w:nsid w:val="2D816737"/>
    <w:multiLevelType w:val="hybridMultilevel"/>
    <w:tmpl w:val="0D70FC7A"/>
    <w:numStyleLink w:val="Thingskjala-1-a-1"/>
  </w:abstractNum>
  <w:abstractNum w:abstractNumId="35" w15:restartNumberingAfterBreak="0">
    <w:nsid w:val="2F6F6A06"/>
    <w:multiLevelType w:val="hybridMultilevel"/>
    <w:tmpl w:val="8014E4AC"/>
    <w:lvl w:ilvl="0" w:tplc="10000019">
      <w:start w:val="1"/>
      <w:numFmt w:val="lowerLetter"/>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36" w15:restartNumberingAfterBreak="0">
    <w:nsid w:val="31C478A1"/>
    <w:multiLevelType w:val="hybridMultilevel"/>
    <w:tmpl w:val="01A6A2F0"/>
    <w:lvl w:ilvl="0" w:tplc="10000019">
      <w:start w:val="1"/>
      <w:numFmt w:val="lowerLetter"/>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37" w15:restartNumberingAfterBreak="0">
    <w:nsid w:val="32D25FA2"/>
    <w:multiLevelType w:val="hybridMultilevel"/>
    <w:tmpl w:val="0518B43C"/>
    <w:lvl w:ilvl="0" w:tplc="10000019">
      <w:start w:val="1"/>
      <w:numFmt w:val="lowerLetter"/>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38" w15:restartNumberingAfterBreak="0">
    <w:nsid w:val="335629B8"/>
    <w:multiLevelType w:val="hybridMultilevel"/>
    <w:tmpl w:val="552E19C4"/>
    <w:lvl w:ilvl="0" w:tplc="10000019">
      <w:start w:val="1"/>
      <w:numFmt w:val="lowerLetter"/>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39" w15:restartNumberingAfterBreak="0">
    <w:nsid w:val="337A08A9"/>
    <w:multiLevelType w:val="hybridMultilevel"/>
    <w:tmpl w:val="D66471D0"/>
    <w:lvl w:ilvl="0" w:tplc="10000019">
      <w:start w:val="1"/>
      <w:numFmt w:val="lowerLetter"/>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40" w15:restartNumberingAfterBreak="0">
    <w:nsid w:val="339231B8"/>
    <w:multiLevelType w:val="hybridMultilevel"/>
    <w:tmpl w:val="044C4336"/>
    <w:lvl w:ilvl="0" w:tplc="10000019">
      <w:start w:val="1"/>
      <w:numFmt w:val="lowerLetter"/>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41" w15:restartNumberingAfterBreak="0">
    <w:nsid w:val="35360EF9"/>
    <w:multiLevelType w:val="hybridMultilevel"/>
    <w:tmpl w:val="51F45A78"/>
    <w:lvl w:ilvl="0" w:tplc="10000019">
      <w:start w:val="1"/>
      <w:numFmt w:val="lowerLetter"/>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42" w15:restartNumberingAfterBreak="0">
    <w:nsid w:val="3595577B"/>
    <w:multiLevelType w:val="hybridMultilevel"/>
    <w:tmpl w:val="83BAFE3E"/>
    <w:lvl w:ilvl="0" w:tplc="10000019">
      <w:start w:val="1"/>
      <w:numFmt w:val="lowerLetter"/>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43" w15:restartNumberingAfterBreak="0">
    <w:nsid w:val="361A4C30"/>
    <w:multiLevelType w:val="hybridMultilevel"/>
    <w:tmpl w:val="F634ABDE"/>
    <w:lvl w:ilvl="0" w:tplc="9F5AAA0C">
      <w:start w:val="1"/>
      <w:numFmt w:val="lowerLetter"/>
      <w:lvlText w:val="%1."/>
      <w:lvlJc w:val="left"/>
      <w:pPr>
        <w:ind w:left="644" w:hanging="360"/>
      </w:pPr>
    </w:lvl>
    <w:lvl w:ilvl="1" w:tplc="FC5CE3A4">
      <w:start w:val="1"/>
      <w:numFmt w:val="lowerLetter"/>
      <w:lvlText w:val="%2."/>
      <w:lvlJc w:val="left"/>
      <w:pPr>
        <w:ind w:left="1364" w:hanging="360"/>
      </w:pPr>
    </w:lvl>
    <w:lvl w:ilvl="2" w:tplc="8E16813E" w:tentative="1">
      <w:start w:val="1"/>
      <w:numFmt w:val="lowerRoman"/>
      <w:lvlText w:val="%3."/>
      <w:lvlJc w:val="right"/>
      <w:pPr>
        <w:ind w:left="2084" w:hanging="180"/>
      </w:pPr>
    </w:lvl>
    <w:lvl w:ilvl="3" w:tplc="8A964054" w:tentative="1">
      <w:start w:val="1"/>
      <w:numFmt w:val="decimal"/>
      <w:lvlText w:val="%4."/>
      <w:lvlJc w:val="left"/>
      <w:pPr>
        <w:ind w:left="2804" w:hanging="360"/>
      </w:pPr>
    </w:lvl>
    <w:lvl w:ilvl="4" w:tplc="3FBA3C66" w:tentative="1">
      <w:start w:val="1"/>
      <w:numFmt w:val="lowerLetter"/>
      <w:lvlText w:val="%5."/>
      <w:lvlJc w:val="left"/>
      <w:pPr>
        <w:ind w:left="3524" w:hanging="360"/>
      </w:pPr>
    </w:lvl>
    <w:lvl w:ilvl="5" w:tplc="98183EB8" w:tentative="1">
      <w:start w:val="1"/>
      <w:numFmt w:val="lowerRoman"/>
      <w:lvlText w:val="%6."/>
      <w:lvlJc w:val="right"/>
      <w:pPr>
        <w:ind w:left="4244" w:hanging="180"/>
      </w:pPr>
    </w:lvl>
    <w:lvl w:ilvl="6" w:tplc="92566494" w:tentative="1">
      <w:start w:val="1"/>
      <w:numFmt w:val="decimal"/>
      <w:lvlText w:val="%7."/>
      <w:lvlJc w:val="left"/>
      <w:pPr>
        <w:ind w:left="4964" w:hanging="360"/>
      </w:pPr>
    </w:lvl>
    <w:lvl w:ilvl="7" w:tplc="E4B81350" w:tentative="1">
      <w:start w:val="1"/>
      <w:numFmt w:val="lowerLetter"/>
      <w:lvlText w:val="%8."/>
      <w:lvlJc w:val="left"/>
      <w:pPr>
        <w:ind w:left="5684" w:hanging="360"/>
      </w:pPr>
    </w:lvl>
    <w:lvl w:ilvl="8" w:tplc="4AF4DF3E" w:tentative="1">
      <w:start w:val="1"/>
      <w:numFmt w:val="lowerRoman"/>
      <w:lvlText w:val="%9."/>
      <w:lvlJc w:val="right"/>
      <w:pPr>
        <w:ind w:left="6404" w:hanging="180"/>
      </w:pPr>
    </w:lvl>
  </w:abstractNum>
  <w:abstractNum w:abstractNumId="44" w15:restartNumberingAfterBreak="0">
    <w:nsid w:val="364D7069"/>
    <w:multiLevelType w:val="hybridMultilevel"/>
    <w:tmpl w:val="05140C30"/>
    <w:lvl w:ilvl="0" w:tplc="10000019">
      <w:start w:val="1"/>
      <w:numFmt w:val="lowerLetter"/>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45" w15:restartNumberingAfterBreak="0">
    <w:nsid w:val="37846F9C"/>
    <w:multiLevelType w:val="hybridMultilevel"/>
    <w:tmpl w:val="2CDEC942"/>
    <w:lvl w:ilvl="0" w:tplc="10000019">
      <w:start w:val="1"/>
      <w:numFmt w:val="lowerLetter"/>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46" w15:restartNumberingAfterBreak="0">
    <w:nsid w:val="37F1580A"/>
    <w:multiLevelType w:val="hybridMultilevel"/>
    <w:tmpl w:val="A0020DD2"/>
    <w:lvl w:ilvl="0" w:tplc="10000019">
      <w:start w:val="1"/>
      <w:numFmt w:val="lowerLetter"/>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47" w15:restartNumberingAfterBreak="0">
    <w:nsid w:val="388B7252"/>
    <w:multiLevelType w:val="hybridMultilevel"/>
    <w:tmpl w:val="F5C4F4DA"/>
    <w:lvl w:ilvl="0" w:tplc="10000019">
      <w:start w:val="1"/>
      <w:numFmt w:val="lowerLetter"/>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48" w15:restartNumberingAfterBreak="0">
    <w:nsid w:val="38CE63D3"/>
    <w:multiLevelType w:val="hybridMultilevel"/>
    <w:tmpl w:val="D83C18C6"/>
    <w:lvl w:ilvl="0" w:tplc="10000019">
      <w:start w:val="1"/>
      <w:numFmt w:val="lowerLetter"/>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49" w15:restartNumberingAfterBreak="0">
    <w:nsid w:val="39054336"/>
    <w:multiLevelType w:val="hybridMultilevel"/>
    <w:tmpl w:val="0D70FC7A"/>
    <w:numStyleLink w:val="Thingskjala-1-a-1"/>
  </w:abstractNum>
  <w:abstractNum w:abstractNumId="50" w15:restartNumberingAfterBreak="0">
    <w:nsid w:val="39541C26"/>
    <w:multiLevelType w:val="hybridMultilevel"/>
    <w:tmpl w:val="2EFCE01A"/>
    <w:lvl w:ilvl="0" w:tplc="10000019">
      <w:start w:val="1"/>
      <w:numFmt w:val="lowerLetter"/>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51" w15:restartNumberingAfterBreak="0">
    <w:nsid w:val="39B501E9"/>
    <w:multiLevelType w:val="hybridMultilevel"/>
    <w:tmpl w:val="D7742976"/>
    <w:lvl w:ilvl="0" w:tplc="E7845750">
      <w:start w:val="1"/>
      <w:numFmt w:val="upperRoman"/>
      <w:pStyle w:val="Kafli-stytting"/>
      <w:lvlText w:val="%1."/>
      <w:lvlJc w:val="left"/>
      <w:pPr>
        <w:ind w:left="1004" w:hanging="360"/>
      </w:pPr>
      <w:rPr>
        <w:rFonts w:hint="default"/>
      </w:rPr>
    </w:lvl>
    <w:lvl w:ilvl="1" w:tplc="69A2D8C4" w:tentative="1">
      <w:start w:val="1"/>
      <w:numFmt w:val="lowerLetter"/>
      <w:lvlText w:val="%2."/>
      <w:lvlJc w:val="left"/>
      <w:pPr>
        <w:ind w:left="1724" w:hanging="360"/>
      </w:pPr>
    </w:lvl>
    <w:lvl w:ilvl="2" w:tplc="5430201A" w:tentative="1">
      <w:start w:val="1"/>
      <w:numFmt w:val="lowerRoman"/>
      <w:lvlText w:val="%3."/>
      <w:lvlJc w:val="right"/>
      <w:pPr>
        <w:ind w:left="2444" w:hanging="180"/>
      </w:pPr>
    </w:lvl>
    <w:lvl w:ilvl="3" w:tplc="D66217BE" w:tentative="1">
      <w:start w:val="1"/>
      <w:numFmt w:val="decimal"/>
      <w:lvlText w:val="%4."/>
      <w:lvlJc w:val="left"/>
      <w:pPr>
        <w:ind w:left="3164" w:hanging="360"/>
      </w:pPr>
    </w:lvl>
    <w:lvl w:ilvl="4" w:tplc="4A120196" w:tentative="1">
      <w:start w:val="1"/>
      <w:numFmt w:val="lowerLetter"/>
      <w:lvlText w:val="%5."/>
      <w:lvlJc w:val="left"/>
      <w:pPr>
        <w:ind w:left="3884" w:hanging="360"/>
      </w:pPr>
    </w:lvl>
    <w:lvl w:ilvl="5" w:tplc="28D618B8" w:tentative="1">
      <w:start w:val="1"/>
      <w:numFmt w:val="lowerRoman"/>
      <w:lvlText w:val="%6."/>
      <w:lvlJc w:val="right"/>
      <w:pPr>
        <w:ind w:left="4604" w:hanging="180"/>
      </w:pPr>
    </w:lvl>
    <w:lvl w:ilvl="6" w:tplc="A1C2359A" w:tentative="1">
      <w:start w:val="1"/>
      <w:numFmt w:val="decimal"/>
      <w:lvlText w:val="%7."/>
      <w:lvlJc w:val="left"/>
      <w:pPr>
        <w:ind w:left="5324" w:hanging="360"/>
      </w:pPr>
    </w:lvl>
    <w:lvl w:ilvl="7" w:tplc="D5D60E2E" w:tentative="1">
      <w:start w:val="1"/>
      <w:numFmt w:val="lowerLetter"/>
      <w:lvlText w:val="%8."/>
      <w:lvlJc w:val="left"/>
      <w:pPr>
        <w:ind w:left="6044" w:hanging="360"/>
      </w:pPr>
    </w:lvl>
    <w:lvl w:ilvl="8" w:tplc="4462AFC4" w:tentative="1">
      <w:start w:val="1"/>
      <w:numFmt w:val="lowerRoman"/>
      <w:lvlText w:val="%9."/>
      <w:lvlJc w:val="right"/>
      <w:pPr>
        <w:ind w:left="6764" w:hanging="180"/>
      </w:pPr>
    </w:lvl>
  </w:abstractNum>
  <w:abstractNum w:abstractNumId="52" w15:restartNumberingAfterBreak="0">
    <w:nsid w:val="39E7028A"/>
    <w:multiLevelType w:val="hybridMultilevel"/>
    <w:tmpl w:val="3154C432"/>
    <w:lvl w:ilvl="0" w:tplc="10000019">
      <w:start w:val="1"/>
      <w:numFmt w:val="lowerLetter"/>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53" w15:restartNumberingAfterBreak="0">
    <w:nsid w:val="3C001756"/>
    <w:multiLevelType w:val="hybridMultilevel"/>
    <w:tmpl w:val="CAD87638"/>
    <w:lvl w:ilvl="0" w:tplc="1000000F">
      <w:start w:val="1"/>
      <w:numFmt w:val="decimal"/>
      <w:lvlText w:val="%1."/>
      <w:lvlJc w:val="left"/>
      <w:pPr>
        <w:ind w:left="644" w:hanging="360"/>
      </w:p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54" w15:restartNumberingAfterBreak="0">
    <w:nsid w:val="43B82962"/>
    <w:multiLevelType w:val="multilevel"/>
    <w:tmpl w:val="C6484E02"/>
    <w:styleLink w:val="Althingia-1-a-1"/>
    <w:lvl w:ilvl="0">
      <w:start w:val="1"/>
      <w:numFmt w:val="lowerLetter"/>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Letter"/>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Letter"/>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Letter"/>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Letter"/>
      <w:lvlText w:val="%9."/>
      <w:lvlJc w:val="right"/>
      <w:pPr>
        <w:ind w:left="2697" w:hanging="141"/>
      </w:pPr>
      <w:rPr>
        <w:rFonts w:hint="default"/>
      </w:rPr>
    </w:lvl>
  </w:abstractNum>
  <w:abstractNum w:abstractNumId="55" w15:restartNumberingAfterBreak="0">
    <w:nsid w:val="43FB2439"/>
    <w:multiLevelType w:val="hybridMultilevel"/>
    <w:tmpl w:val="A07887AE"/>
    <w:lvl w:ilvl="0" w:tplc="10000019">
      <w:start w:val="1"/>
      <w:numFmt w:val="lowerLetter"/>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56" w15:restartNumberingAfterBreak="0">
    <w:nsid w:val="44040C38"/>
    <w:multiLevelType w:val="hybridMultilevel"/>
    <w:tmpl w:val="0D70FC7A"/>
    <w:lvl w:ilvl="0" w:tplc="DC4E5EF2">
      <w:start w:val="1"/>
      <w:numFmt w:val="lowerLetter"/>
      <w:lvlText w:val="%1."/>
      <w:lvlJc w:val="right"/>
      <w:pPr>
        <w:tabs>
          <w:tab w:val="num" w:pos="421"/>
        </w:tabs>
        <w:ind w:left="421" w:hanging="137"/>
      </w:pPr>
      <w:rPr>
        <w:rFonts w:ascii="Times New Roman" w:hAnsi="Times New Roman" w:hint="default"/>
        <w:b w:val="0"/>
        <w:i w:val="0"/>
        <w:color w:val="auto"/>
        <w:sz w:val="21"/>
        <w:u w:val="none"/>
      </w:rPr>
    </w:lvl>
    <w:lvl w:ilvl="1" w:tplc="FC4A4CF2">
      <w:start w:val="1"/>
      <w:numFmt w:val="decimal"/>
      <w:lvlText w:val="%2."/>
      <w:lvlJc w:val="right"/>
      <w:pPr>
        <w:tabs>
          <w:tab w:val="num" w:pos="705"/>
        </w:tabs>
        <w:ind w:left="705" w:hanging="141"/>
      </w:pPr>
      <w:rPr>
        <w:rFonts w:hint="default"/>
      </w:rPr>
    </w:lvl>
    <w:lvl w:ilvl="2" w:tplc="515C8F6C">
      <w:start w:val="1"/>
      <w:numFmt w:val="lowerLetter"/>
      <w:lvlText w:val="%3."/>
      <w:lvlJc w:val="right"/>
      <w:pPr>
        <w:tabs>
          <w:tab w:val="num" w:pos="989"/>
        </w:tabs>
        <w:ind w:left="989" w:hanging="141"/>
      </w:pPr>
      <w:rPr>
        <w:rFonts w:hint="default"/>
      </w:rPr>
    </w:lvl>
    <w:lvl w:ilvl="3" w:tplc="B1E2BD70">
      <w:start w:val="1"/>
      <w:numFmt w:val="decimal"/>
      <w:lvlText w:val="%4."/>
      <w:lvlJc w:val="right"/>
      <w:pPr>
        <w:tabs>
          <w:tab w:val="num" w:pos="1273"/>
        </w:tabs>
        <w:ind w:left="1273" w:hanging="141"/>
      </w:pPr>
      <w:rPr>
        <w:rFonts w:hint="default"/>
      </w:rPr>
    </w:lvl>
    <w:lvl w:ilvl="4" w:tplc="EF1A50F6">
      <w:start w:val="1"/>
      <w:numFmt w:val="lowerLetter"/>
      <w:lvlText w:val="%5."/>
      <w:lvlJc w:val="right"/>
      <w:pPr>
        <w:tabs>
          <w:tab w:val="num" w:pos="1557"/>
        </w:tabs>
        <w:ind w:left="1557" w:hanging="141"/>
      </w:pPr>
      <w:rPr>
        <w:rFonts w:hint="default"/>
      </w:rPr>
    </w:lvl>
    <w:lvl w:ilvl="5" w:tplc="713C70EC">
      <w:start w:val="1"/>
      <w:numFmt w:val="decimal"/>
      <w:lvlText w:val="%6."/>
      <w:lvlJc w:val="right"/>
      <w:pPr>
        <w:tabs>
          <w:tab w:val="num" w:pos="1841"/>
        </w:tabs>
        <w:ind w:left="1841" w:hanging="144"/>
      </w:pPr>
      <w:rPr>
        <w:rFonts w:hint="default"/>
      </w:rPr>
    </w:lvl>
    <w:lvl w:ilvl="6" w:tplc="8EA4A1CA">
      <w:start w:val="1"/>
      <w:numFmt w:val="lowerLetter"/>
      <w:lvlText w:val="%7."/>
      <w:lvlJc w:val="right"/>
      <w:pPr>
        <w:tabs>
          <w:tab w:val="num" w:pos="2125"/>
        </w:tabs>
        <w:ind w:left="2125" w:hanging="144"/>
      </w:pPr>
      <w:rPr>
        <w:rFonts w:hint="default"/>
      </w:rPr>
    </w:lvl>
    <w:lvl w:ilvl="7" w:tplc="694AC4AA">
      <w:start w:val="1"/>
      <w:numFmt w:val="decimal"/>
      <w:lvlText w:val="%8."/>
      <w:lvlJc w:val="right"/>
      <w:pPr>
        <w:tabs>
          <w:tab w:val="num" w:pos="2406"/>
        </w:tabs>
        <w:ind w:left="2406" w:hanging="142"/>
      </w:pPr>
      <w:rPr>
        <w:rFonts w:hint="default"/>
      </w:rPr>
    </w:lvl>
    <w:lvl w:ilvl="8" w:tplc="5F1AD89E">
      <w:start w:val="1"/>
      <w:numFmt w:val="lowerLetter"/>
      <w:lvlText w:val="%9."/>
      <w:lvlJc w:val="right"/>
      <w:pPr>
        <w:tabs>
          <w:tab w:val="num" w:pos="2689"/>
        </w:tabs>
        <w:ind w:left="2689" w:hanging="141"/>
      </w:pPr>
      <w:rPr>
        <w:rFonts w:hint="default"/>
      </w:rPr>
    </w:lvl>
  </w:abstractNum>
  <w:abstractNum w:abstractNumId="57" w15:restartNumberingAfterBreak="0">
    <w:nsid w:val="44507139"/>
    <w:multiLevelType w:val="hybridMultilevel"/>
    <w:tmpl w:val="DEB6A32C"/>
    <w:lvl w:ilvl="0" w:tplc="10000019">
      <w:start w:val="1"/>
      <w:numFmt w:val="lowerLetter"/>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58" w15:restartNumberingAfterBreak="0">
    <w:nsid w:val="452C72FA"/>
    <w:multiLevelType w:val="hybridMultilevel"/>
    <w:tmpl w:val="E878D2BE"/>
    <w:lvl w:ilvl="0" w:tplc="067AD276">
      <w:start w:val="1"/>
      <w:numFmt w:val="lowerLetter"/>
      <w:lvlText w:val="%1."/>
      <w:lvlJc w:val="right"/>
      <w:pPr>
        <w:tabs>
          <w:tab w:val="num" w:pos="842"/>
        </w:tabs>
        <w:ind w:left="842" w:hanging="137"/>
      </w:pPr>
      <w:rPr>
        <w:rFonts w:ascii="Times New Roman" w:hAnsi="Times New Roman" w:hint="default"/>
        <w:b w:val="0"/>
        <w:i w:val="0"/>
        <w:color w:val="auto"/>
        <w:sz w:val="21"/>
        <w:u w:val="none"/>
      </w:rPr>
    </w:lvl>
    <w:lvl w:ilvl="1" w:tplc="A4ACD836">
      <w:start w:val="1"/>
      <w:numFmt w:val="decimal"/>
      <w:lvlText w:val="%2."/>
      <w:lvlJc w:val="right"/>
      <w:pPr>
        <w:tabs>
          <w:tab w:val="num" w:pos="1126"/>
        </w:tabs>
        <w:ind w:left="1126" w:hanging="141"/>
      </w:pPr>
      <w:rPr>
        <w:rFonts w:hint="default"/>
        <w:i w:val="0"/>
        <w:iCs w:val="0"/>
      </w:rPr>
    </w:lvl>
    <w:lvl w:ilvl="2" w:tplc="10A01D34">
      <w:start w:val="1"/>
      <w:numFmt w:val="lowerLetter"/>
      <w:lvlText w:val="%3."/>
      <w:lvlJc w:val="right"/>
      <w:pPr>
        <w:tabs>
          <w:tab w:val="num" w:pos="1410"/>
        </w:tabs>
        <w:ind w:left="1410" w:hanging="141"/>
      </w:pPr>
      <w:rPr>
        <w:rFonts w:hint="default"/>
      </w:rPr>
    </w:lvl>
    <w:lvl w:ilvl="3" w:tplc="B96A8D3C">
      <w:start w:val="1"/>
      <w:numFmt w:val="decimal"/>
      <w:lvlText w:val="%4."/>
      <w:lvlJc w:val="right"/>
      <w:pPr>
        <w:tabs>
          <w:tab w:val="num" w:pos="1694"/>
        </w:tabs>
        <w:ind w:left="1694" w:hanging="141"/>
      </w:pPr>
      <w:rPr>
        <w:rFonts w:hint="default"/>
      </w:rPr>
    </w:lvl>
    <w:lvl w:ilvl="4" w:tplc="BAC22F62">
      <w:start w:val="1"/>
      <w:numFmt w:val="lowerLetter"/>
      <w:lvlText w:val="%5."/>
      <w:lvlJc w:val="right"/>
      <w:pPr>
        <w:tabs>
          <w:tab w:val="num" w:pos="1978"/>
        </w:tabs>
        <w:ind w:left="1978" w:hanging="141"/>
      </w:pPr>
      <w:rPr>
        <w:rFonts w:hint="default"/>
      </w:rPr>
    </w:lvl>
    <w:lvl w:ilvl="5" w:tplc="36E69B04">
      <w:start w:val="1"/>
      <w:numFmt w:val="decimal"/>
      <w:lvlText w:val="%6."/>
      <w:lvlJc w:val="right"/>
      <w:pPr>
        <w:tabs>
          <w:tab w:val="num" w:pos="2262"/>
        </w:tabs>
        <w:ind w:left="2262" w:hanging="144"/>
      </w:pPr>
      <w:rPr>
        <w:rFonts w:hint="default"/>
      </w:rPr>
    </w:lvl>
    <w:lvl w:ilvl="6" w:tplc="8294E6EC">
      <w:start w:val="1"/>
      <w:numFmt w:val="lowerLetter"/>
      <w:lvlText w:val="%7."/>
      <w:lvlJc w:val="right"/>
      <w:pPr>
        <w:tabs>
          <w:tab w:val="num" w:pos="2546"/>
        </w:tabs>
        <w:ind w:left="2546" w:hanging="144"/>
      </w:pPr>
      <w:rPr>
        <w:rFonts w:hint="default"/>
      </w:rPr>
    </w:lvl>
    <w:lvl w:ilvl="7" w:tplc="68E6D42A">
      <w:start w:val="1"/>
      <w:numFmt w:val="decimal"/>
      <w:lvlText w:val="%8."/>
      <w:lvlJc w:val="right"/>
      <w:pPr>
        <w:tabs>
          <w:tab w:val="num" w:pos="2827"/>
        </w:tabs>
        <w:ind w:left="2827" w:hanging="142"/>
      </w:pPr>
      <w:rPr>
        <w:rFonts w:hint="default"/>
      </w:rPr>
    </w:lvl>
    <w:lvl w:ilvl="8" w:tplc="F5485F98">
      <w:start w:val="1"/>
      <w:numFmt w:val="lowerLetter"/>
      <w:lvlText w:val="%9."/>
      <w:lvlJc w:val="right"/>
      <w:pPr>
        <w:tabs>
          <w:tab w:val="num" w:pos="3110"/>
        </w:tabs>
        <w:ind w:left="3110" w:hanging="141"/>
      </w:pPr>
      <w:rPr>
        <w:rFonts w:hint="default"/>
      </w:rPr>
    </w:lvl>
  </w:abstractNum>
  <w:abstractNum w:abstractNumId="59" w15:restartNumberingAfterBreak="0">
    <w:nsid w:val="453A1771"/>
    <w:multiLevelType w:val="hybridMultilevel"/>
    <w:tmpl w:val="1D189CBE"/>
    <w:lvl w:ilvl="0" w:tplc="AF7CC646">
      <w:start w:val="1"/>
      <w:numFmt w:val="lowerLetter"/>
      <w:lvlText w:val="%1."/>
      <w:lvlJc w:val="right"/>
      <w:pPr>
        <w:tabs>
          <w:tab w:val="num" w:pos="425"/>
        </w:tabs>
        <w:ind w:left="425" w:hanging="137"/>
      </w:pPr>
      <w:rPr>
        <w:rFonts w:ascii="Times New Roman" w:hAnsi="Times New Roman" w:hint="default"/>
        <w:b w:val="0"/>
        <w:i w:val="0"/>
        <w:color w:val="auto"/>
        <w:sz w:val="21"/>
        <w:u w:val="none"/>
      </w:rPr>
    </w:lvl>
    <w:lvl w:ilvl="1" w:tplc="C632267C">
      <w:start w:val="1"/>
      <w:numFmt w:val="lowerLetter"/>
      <w:lvlText w:val="%2."/>
      <w:lvlJc w:val="right"/>
      <w:pPr>
        <w:tabs>
          <w:tab w:val="num" w:pos="709"/>
        </w:tabs>
        <w:ind w:left="709" w:hanging="141"/>
      </w:pPr>
      <w:rPr>
        <w:rFonts w:ascii="Times New Roman" w:eastAsia="Calibri" w:hAnsi="Times New Roman" w:cs="Times New Roman"/>
      </w:rPr>
    </w:lvl>
    <w:lvl w:ilvl="2" w:tplc="6AA80906">
      <w:start w:val="1"/>
      <w:numFmt w:val="lowerLetter"/>
      <w:lvlText w:val="%3."/>
      <w:lvlJc w:val="right"/>
      <w:pPr>
        <w:tabs>
          <w:tab w:val="num" w:pos="993"/>
        </w:tabs>
        <w:ind w:left="993" w:hanging="141"/>
      </w:pPr>
      <w:rPr>
        <w:rFonts w:hint="default"/>
      </w:rPr>
    </w:lvl>
    <w:lvl w:ilvl="3" w:tplc="1000000F">
      <w:start w:val="1"/>
      <w:numFmt w:val="decimal"/>
      <w:lvlText w:val="%4."/>
      <w:lvlJc w:val="left"/>
      <w:pPr>
        <w:tabs>
          <w:tab w:val="num" w:pos="1277"/>
        </w:tabs>
        <w:ind w:left="1277" w:hanging="141"/>
      </w:pPr>
      <w:rPr>
        <w:rFonts w:hint="default"/>
      </w:rPr>
    </w:lvl>
    <w:lvl w:ilvl="4" w:tplc="9F60A3F0">
      <w:start w:val="1"/>
      <w:numFmt w:val="lowerLetter"/>
      <w:lvlText w:val="%5."/>
      <w:lvlJc w:val="right"/>
      <w:pPr>
        <w:tabs>
          <w:tab w:val="num" w:pos="1561"/>
        </w:tabs>
        <w:ind w:left="1561" w:hanging="141"/>
      </w:pPr>
      <w:rPr>
        <w:rFonts w:hint="default"/>
      </w:rPr>
    </w:lvl>
    <w:lvl w:ilvl="5" w:tplc="AE405DF6">
      <w:start w:val="1"/>
      <w:numFmt w:val="decimal"/>
      <w:lvlText w:val="%6."/>
      <w:lvlJc w:val="right"/>
      <w:pPr>
        <w:tabs>
          <w:tab w:val="num" w:pos="1845"/>
        </w:tabs>
        <w:ind w:left="1845" w:hanging="144"/>
      </w:pPr>
      <w:rPr>
        <w:rFonts w:hint="default"/>
      </w:rPr>
    </w:lvl>
    <w:lvl w:ilvl="6" w:tplc="2F1484A6">
      <w:start w:val="1"/>
      <w:numFmt w:val="lowerLetter"/>
      <w:lvlText w:val="%7."/>
      <w:lvlJc w:val="right"/>
      <w:pPr>
        <w:tabs>
          <w:tab w:val="num" w:pos="2129"/>
        </w:tabs>
        <w:ind w:left="2129" w:hanging="144"/>
      </w:pPr>
      <w:rPr>
        <w:rFonts w:hint="default"/>
      </w:rPr>
    </w:lvl>
    <w:lvl w:ilvl="7" w:tplc="4A4010EA">
      <w:start w:val="1"/>
      <w:numFmt w:val="decimal"/>
      <w:lvlText w:val="%8."/>
      <w:lvlJc w:val="right"/>
      <w:pPr>
        <w:tabs>
          <w:tab w:val="num" w:pos="2410"/>
        </w:tabs>
        <w:ind w:left="2410" w:hanging="142"/>
      </w:pPr>
      <w:rPr>
        <w:rFonts w:hint="default"/>
      </w:rPr>
    </w:lvl>
    <w:lvl w:ilvl="8" w:tplc="43F0D0FE">
      <w:start w:val="1"/>
      <w:numFmt w:val="lowerLetter"/>
      <w:lvlText w:val="%9."/>
      <w:lvlJc w:val="right"/>
      <w:pPr>
        <w:tabs>
          <w:tab w:val="num" w:pos="2693"/>
        </w:tabs>
        <w:ind w:left="2693" w:hanging="141"/>
      </w:pPr>
      <w:rPr>
        <w:rFonts w:hint="default"/>
      </w:rPr>
    </w:lvl>
  </w:abstractNum>
  <w:abstractNum w:abstractNumId="60" w15:restartNumberingAfterBreak="0">
    <w:nsid w:val="468762DA"/>
    <w:multiLevelType w:val="hybridMultilevel"/>
    <w:tmpl w:val="2744A3B8"/>
    <w:lvl w:ilvl="0" w:tplc="10000019">
      <w:start w:val="1"/>
      <w:numFmt w:val="lowerLetter"/>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61" w15:restartNumberingAfterBreak="0">
    <w:nsid w:val="46877D8D"/>
    <w:multiLevelType w:val="hybridMultilevel"/>
    <w:tmpl w:val="D17C1AE6"/>
    <w:lvl w:ilvl="0" w:tplc="10000019">
      <w:start w:val="1"/>
      <w:numFmt w:val="lowerLetter"/>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62" w15:restartNumberingAfterBreak="0">
    <w:nsid w:val="47112C63"/>
    <w:multiLevelType w:val="hybridMultilevel"/>
    <w:tmpl w:val="2598B6B6"/>
    <w:lvl w:ilvl="0" w:tplc="10000019">
      <w:start w:val="1"/>
      <w:numFmt w:val="lowerLetter"/>
      <w:lvlText w:val="%1."/>
      <w:lvlJc w:val="left"/>
      <w:pPr>
        <w:ind w:left="360" w:hanging="360"/>
      </w:pPr>
    </w:lvl>
    <w:lvl w:ilvl="1" w:tplc="10000019">
      <w:start w:val="1"/>
      <w:numFmt w:val="lowerLetter"/>
      <w:lvlText w:val="%2."/>
      <w:lvlJc w:val="left"/>
      <w:pPr>
        <w:ind w:left="1080" w:hanging="360"/>
      </w:pPr>
    </w:lvl>
    <w:lvl w:ilvl="2" w:tplc="1000001B">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63" w15:restartNumberingAfterBreak="0">
    <w:nsid w:val="483E29CE"/>
    <w:multiLevelType w:val="hybridMultilevel"/>
    <w:tmpl w:val="0CCC32F0"/>
    <w:lvl w:ilvl="0" w:tplc="10000019">
      <w:start w:val="1"/>
      <w:numFmt w:val="lowerLetter"/>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64" w15:restartNumberingAfterBreak="0">
    <w:nsid w:val="48506332"/>
    <w:multiLevelType w:val="hybridMultilevel"/>
    <w:tmpl w:val="77044DC4"/>
    <w:lvl w:ilvl="0" w:tplc="10000019">
      <w:start w:val="1"/>
      <w:numFmt w:val="lowerLetter"/>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65" w15:restartNumberingAfterBreak="0">
    <w:nsid w:val="48D837C7"/>
    <w:multiLevelType w:val="hybridMultilevel"/>
    <w:tmpl w:val="051EB308"/>
    <w:lvl w:ilvl="0" w:tplc="10000019">
      <w:start w:val="1"/>
      <w:numFmt w:val="lowerLetter"/>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66" w15:restartNumberingAfterBreak="0">
    <w:nsid w:val="4BEB3E98"/>
    <w:multiLevelType w:val="hybridMultilevel"/>
    <w:tmpl w:val="FEA45F88"/>
    <w:lvl w:ilvl="0" w:tplc="10000019">
      <w:start w:val="1"/>
      <w:numFmt w:val="lowerLetter"/>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67" w15:restartNumberingAfterBreak="0">
    <w:nsid w:val="4C9A721B"/>
    <w:multiLevelType w:val="hybridMultilevel"/>
    <w:tmpl w:val="9FB2E806"/>
    <w:lvl w:ilvl="0" w:tplc="10000019">
      <w:start w:val="1"/>
      <w:numFmt w:val="lowerLetter"/>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68" w15:restartNumberingAfterBreak="0">
    <w:nsid w:val="4DBD0390"/>
    <w:multiLevelType w:val="hybridMultilevel"/>
    <w:tmpl w:val="A83EBBD2"/>
    <w:lvl w:ilvl="0" w:tplc="10000019">
      <w:start w:val="1"/>
      <w:numFmt w:val="lowerLetter"/>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69" w15:restartNumberingAfterBreak="0">
    <w:nsid w:val="4DF27140"/>
    <w:multiLevelType w:val="hybridMultilevel"/>
    <w:tmpl w:val="F18ADD5C"/>
    <w:lvl w:ilvl="0" w:tplc="10000019">
      <w:start w:val="1"/>
      <w:numFmt w:val="lowerLetter"/>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70" w15:restartNumberingAfterBreak="0">
    <w:nsid w:val="506A4B92"/>
    <w:multiLevelType w:val="hybridMultilevel"/>
    <w:tmpl w:val="C0B0A39A"/>
    <w:lvl w:ilvl="0" w:tplc="10000019">
      <w:start w:val="1"/>
      <w:numFmt w:val="lowerLetter"/>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71" w15:restartNumberingAfterBreak="0">
    <w:nsid w:val="5162546E"/>
    <w:multiLevelType w:val="hybridMultilevel"/>
    <w:tmpl w:val="9D8A4A90"/>
    <w:lvl w:ilvl="0" w:tplc="C102DF10">
      <w:start w:val="1"/>
      <w:numFmt w:val="lowerLetter"/>
      <w:lvlText w:val="%1."/>
      <w:lvlJc w:val="right"/>
      <w:pPr>
        <w:tabs>
          <w:tab w:val="num" w:pos="425"/>
        </w:tabs>
        <w:ind w:left="425" w:hanging="137"/>
      </w:pPr>
      <w:rPr>
        <w:rFonts w:ascii="Times New Roman" w:hAnsi="Times New Roman" w:hint="default"/>
        <w:b w:val="0"/>
        <w:i w:val="0"/>
        <w:color w:val="auto"/>
        <w:sz w:val="21"/>
        <w:u w:val="none"/>
      </w:rPr>
    </w:lvl>
    <w:lvl w:ilvl="1" w:tplc="0BA88F0C">
      <w:start w:val="1"/>
      <w:numFmt w:val="decimal"/>
      <w:lvlText w:val="%2."/>
      <w:lvlJc w:val="left"/>
      <w:pPr>
        <w:tabs>
          <w:tab w:val="num" w:pos="709"/>
        </w:tabs>
        <w:ind w:left="709" w:hanging="141"/>
      </w:pPr>
    </w:lvl>
    <w:lvl w:ilvl="2" w:tplc="535A26CA">
      <w:start w:val="1"/>
      <w:numFmt w:val="lowerLetter"/>
      <w:lvlText w:val="%3."/>
      <w:lvlJc w:val="right"/>
      <w:pPr>
        <w:tabs>
          <w:tab w:val="num" w:pos="993"/>
        </w:tabs>
        <w:ind w:left="993" w:hanging="141"/>
      </w:pPr>
      <w:rPr>
        <w:rFonts w:hint="default"/>
      </w:rPr>
    </w:lvl>
    <w:lvl w:ilvl="3" w:tplc="8292829A">
      <w:start w:val="1"/>
      <w:numFmt w:val="decimal"/>
      <w:lvlText w:val="%4."/>
      <w:lvlJc w:val="right"/>
      <w:pPr>
        <w:tabs>
          <w:tab w:val="num" w:pos="1277"/>
        </w:tabs>
        <w:ind w:left="1277" w:hanging="141"/>
      </w:pPr>
      <w:rPr>
        <w:rFonts w:hint="default"/>
      </w:rPr>
    </w:lvl>
    <w:lvl w:ilvl="4" w:tplc="E6088766">
      <w:start w:val="1"/>
      <w:numFmt w:val="lowerLetter"/>
      <w:lvlText w:val="%5."/>
      <w:lvlJc w:val="right"/>
      <w:pPr>
        <w:tabs>
          <w:tab w:val="num" w:pos="1561"/>
        </w:tabs>
        <w:ind w:left="1561" w:hanging="141"/>
      </w:pPr>
      <w:rPr>
        <w:rFonts w:hint="default"/>
      </w:rPr>
    </w:lvl>
    <w:lvl w:ilvl="5" w:tplc="EE605CB4">
      <w:start w:val="1"/>
      <w:numFmt w:val="decimal"/>
      <w:lvlText w:val="%6."/>
      <w:lvlJc w:val="right"/>
      <w:pPr>
        <w:tabs>
          <w:tab w:val="num" w:pos="1845"/>
        </w:tabs>
        <w:ind w:left="1845" w:hanging="144"/>
      </w:pPr>
      <w:rPr>
        <w:rFonts w:hint="default"/>
      </w:rPr>
    </w:lvl>
    <w:lvl w:ilvl="6" w:tplc="D8967072">
      <w:start w:val="1"/>
      <w:numFmt w:val="lowerLetter"/>
      <w:lvlText w:val="%7."/>
      <w:lvlJc w:val="right"/>
      <w:pPr>
        <w:tabs>
          <w:tab w:val="num" w:pos="2129"/>
        </w:tabs>
        <w:ind w:left="2129" w:hanging="144"/>
      </w:pPr>
      <w:rPr>
        <w:rFonts w:hint="default"/>
      </w:rPr>
    </w:lvl>
    <w:lvl w:ilvl="7" w:tplc="58948EF4">
      <w:start w:val="1"/>
      <w:numFmt w:val="decimal"/>
      <w:lvlText w:val="%8."/>
      <w:lvlJc w:val="right"/>
      <w:pPr>
        <w:tabs>
          <w:tab w:val="num" w:pos="2410"/>
        </w:tabs>
        <w:ind w:left="2410" w:hanging="142"/>
      </w:pPr>
      <w:rPr>
        <w:rFonts w:hint="default"/>
      </w:rPr>
    </w:lvl>
    <w:lvl w:ilvl="8" w:tplc="C8B44C8A">
      <w:start w:val="1"/>
      <w:numFmt w:val="lowerLetter"/>
      <w:lvlText w:val="%9."/>
      <w:lvlJc w:val="right"/>
      <w:pPr>
        <w:tabs>
          <w:tab w:val="num" w:pos="2693"/>
        </w:tabs>
        <w:ind w:left="2693" w:hanging="141"/>
      </w:pPr>
      <w:rPr>
        <w:rFonts w:hint="default"/>
      </w:rPr>
    </w:lvl>
  </w:abstractNum>
  <w:abstractNum w:abstractNumId="72" w15:restartNumberingAfterBreak="0">
    <w:nsid w:val="5281708C"/>
    <w:multiLevelType w:val="hybridMultilevel"/>
    <w:tmpl w:val="03343732"/>
    <w:lvl w:ilvl="0" w:tplc="1000000F">
      <w:start w:val="1"/>
      <w:numFmt w:val="decimal"/>
      <w:lvlText w:val="%1."/>
      <w:lvlJc w:val="left"/>
      <w:pPr>
        <w:ind w:left="644" w:hanging="360"/>
      </w:pPr>
    </w:lvl>
    <w:lvl w:ilvl="1" w:tplc="1000000F">
      <w:start w:val="1"/>
      <w:numFmt w:val="decimal"/>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73" w15:restartNumberingAfterBreak="0">
    <w:nsid w:val="52BC3938"/>
    <w:multiLevelType w:val="hybridMultilevel"/>
    <w:tmpl w:val="A13C0F8E"/>
    <w:lvl w:ilvl="0" w:tplc="10000019">
      <w:start w:val="1"/>
      <w:numFmt w:val="lowerLetter"/>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74" w15:restartNumberingAfterBreak="0">
    <w:nsid w:val="530103BE"/>
    <w:multiLevelType w:val="hybridMultilevel"/>
    <w:tmpl w:val="83EC7912"/>
    <w:lvl w:ilvl="0" w:tplc="10000019">
      <w:start w:val="1"/>
      <w:numFmt w:val="lowerLetter"/>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75" w15:restartNumberingAfterBreak="0">
    <w:nsid w:val="53D60F9E"/>
    <w:multiLevelType w:val="hybridMultilevel"/>
    <w:tmpl w:val="87681048"/>
    <w:lvl w:ilvl="0" w:tplc="553438A0">
      <w:start w:val="1"/>
      <w:numFmt w:val="lowerLetter"/>
      <w:lvlText w:val="%1."/>
      <w:lvlJc w:val="left"/>
      <w:pPr>
        <w:ind w:left="644" w:hanging="360"/>
      </w:pPr>
    </w:lvl>
    <w:lvl w:ilvl="1" w:tplc="D11471EA" w:tentative="1">
      <w:start w:val="1"/>
      <w:numFmt w:val="lowerLetter"/>
      <w:lvlText w:val="%2."/>
      <w:lvlJc w:val="left"/>
      <w:pPr>
        <w:ind w:left="1364" w:hanging="360"/>
      </w:pPr>
    </w:lvl>
    <w:lvl w:ilvl="2" w:tplc="874844FA" w:tentative="1">
      <w:start w:val="1"/>
      <w:numFmt w:val="lowerRoman"/>
      <w:lvlText w:val="%3."/>
      <w:lvlJc w:val="right"/>
      <w:pPr>
        <w:ind w:left="2084" w:hanging="180"/>
      </w:pPr>
    </w:lvl>
    <w:lvl w:ilvl="3" w:tplc="8ABCDC24" w:tentative="1">
      <w:start w:val="1"/>
      <w:numFmt w:val="decimal"/>
      <w:lvlText w:val="%4."/>
      <w:lvlJc w:val="left"/>
      <w:pPr>
        <w:ind w:left="2804" w:hanging="360"/>
      </w:pPr>
    </w:lvl>
    <w:lvl w:ilvl="4" w:tplc="EFAAF4B2" w:tentative="1">
      <w:start w:val="1"/>
      <w:numFmt w:val="lowerLetter"/>
      <w:lvlText w:val="%5."/>
      <w:lvlJc w:val="left"/>
      <w:pPr>
        <w:ind w:left="3524" w:hanging="360"/>
      </w:pPr>
    </w:lvl>
    <w:lvl w:ilvl="5" w:tplc="00D0A5EC" w:tentative="1">
      <w:start w:val="1"/>
      <w:numFmt w:val="lowerRoman"/>
      <w:lvlText w:val="%6."/>
      <w:lvlJc w:val="right"/>
      <w:pPr>
        <w:ind w:left="4244" w:hanging="180"/>
      </w:pPr>
    </w:lvl>
    <w:lvl w:ilvl="6" w:tplc="FDF2CBE8" w:tentative="1">
      <w:start w:val="1"/>
      <w:numFmt w:val="decimal"/>
      <w:lvlText w:val="%7."/>
      <w:lvlJc w:val="left"/>
      <w:pPr>
        <w:ind w:left="4964" w:hanging="360"/>
      </w:pPr>
    </w:lvl>
    <w:lvl w:ilvl="7" w:tplc="0A526182" w:tentative="1">
      <w:start w:val="1"/>
      <w:numFmt w:val="lowerLetter"/>
      <w:lvlText w:val="%8."/>
      <w:lvlJc w:val="left"/>
      <w:pPr>
        <w:ind w:left="5684" w:hanging="360"/>
      </w:pPr>
    </w:lvl>
    <w:lvl w:ilvl="8" w:tplc="1DEADAA6" w:tentative="1">
      <w:start w:val="1"/>
      <w:numFmt w:val="lowerRoman"/>
      <w:lvlText w:val="%9."/>
      <w:lvlJc w:val="right"/>
      <w:pPr>
        <w:ind w:left="6404" w:hanging="180"/>
      </w:pPr>
    </w:lvl>
  </w:abstractNum>
  <w:abstractNum w:abstractNumId="76" w15:restartNumberingAfterBreak="0">
    <w:nsid w:val="545E64A8"/>
    <w:multiLevelType w:val="hybridMultilevel"/>
    <w:tmpl w:val="0D70FC7A"/>
    <w:numStyleLink w:val="Thingskjala-1-a-1"/>
  </w:abstractNum>
  <w:abstractNum w:abstractNumId="77" w15:restartNumberingAfterBreak="0">
    <w:nsid w:val="54B27A92"/>
    <w:multiLevelType w:val="hybridMultilevel"/>
    <w:tmpl w:val="04966D7E"/>
    <w:lvl w:ilvl="0" w:tplc="811ECF5C">
      <w:start w:val="1"/>
      <w:numFmt w:val="lowerLetter"/>
      <w:lvlText w:val="%1."/>
      <w:lvlJc w:val="right"/>
      <w:pPr>
        <w:ind w:left="720" w:hanging="360"/>
      </w:pPr>
      <w:rPr>
        <w:rFonts w:ascii="Times New Roman" w:hAnsi="Times New Roman" w:hint="default"/>
        <w:b w:val="0"/>
        <w:i w:val="0"/>
        <w:color w:val="auto"/>
        <w:sz w:val="21"/>
        <w:u w:val="none"/>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8" w15:restartNumberingAfterBreak="0">
    <w:nsid w:val="54FE5A5A"/>
    <w:multiLevelType w:val="hybridMultilevel"/>
    <w:tmpl w:val="0D70FC7A"/>
    <w:numStyleLink w:val="Thingskjala-1-a-1"/>
  </w:abstractNum>
  <w:abstractNum w:abstractNumId="79" w15:restartNumberingAfterBreak="0">
    <w:nsid w:val="568D3375"/>
    <w:multiLevelType w:val="hybridMultilevel"/>
    <w:tmpl w:val="97C271AE"/>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0" w15:restartNumberingAfterBreak="0">
    <w:nsid w:val="58410921"/>
    <w:multiLevelType w:val="hybridMultilevel"/>
    <w:tmpl w:val="BF360FDC"/>
    <w:lvl w:ilvl="0" w:tplc="10000019">
      <w:start w:val="1"/>
      <w:numFmt w:val="lowerLetter"/>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81" w15:restartNumberingAfterBreak="0">
    <w:nsid w:val="5C014B08"/>
    <w:multiLevelType w:val="hybridMultilevel"/>
    <w:tmpl w:val="4AC6E21E"/>
    <w:lvl w:ilvl="0" w:tplc="10000019">
      <w:start w:val="1"/>
      <w:numFmt w:val="lowerLetter"/>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82" w15:restartNumberingAfterBreak="0">
    <w:nsid w:val="5CCB2594"/>
    <w:multiLevelType w:val="hybridMultilevel"/>
    <w:tmpl w:val="9932B8C8"/>
    <w:lvl w:ilvl="0" w:tplc="1000000F">
      <w:start w:val="1"/>
      <w:numFmt w:val="decimal"/>
      <w:lvlText w:val="%1."/>
      <w:lvlJc w:val="left"/>
      <w:pPr>
        <w:ind w:left="928" w:hanging="360"/>
      </w:pPr>
    </w:lvl>
    <w:lvl w:ilvl="1" w:tplc="10000019" w:tentative="1">
      <w:start w:val="1"/>
      <w:numFmt w:val="lowerLetter"/>
      <w:lvlText w:val="%2."/>
      <w:lvlJc w:val="left"/>
      <w:pPr>
        <w:ind w:left="1648" w:hanging="360"/>
      </w:pPr>
    </w:lvl>
    <w:lvl w:ilvl="2" w:tplc="1000001B" w:tentative="1">
      <w:start w:val="1"/>
      <w:numFmt w:val="lowerRoman"/>
      <w:lvlText w:val="%3."/>
      <w:lvlJc w:val="right"/>
      <w:pPr>
        <w:ind w:left="2368" w:hanging="180"/>
      </w:pPr>
    </w:lvl>
    <w:lvl w:ilvl="3" w:tplc="1000000F" w:tentative="1">
      <w:start w:val="1"/>
      <w:numFmt w:val="decimal"/>
      <w:lvlText w:val="%4."/>
      <w:lvlJc w:val="left"/>
      <w:pPr>
        <w:ind w:left="3088" w:hanging="360"/>
      </w:pPr>
    </w:lvl>
    <w:lvl w:ilvl="4" w:tplc="10000019" w:tentative="1">
      <w:start w:val="1"/>
      <w:numFmt w:val="lowerLetter"/>
      <w:lvlText w:val="%5."/>
      <w:lvlJc w:val="left"/>
      <w:pPr>
        <w:ind w:left="3808" w:hanging="360"/>
      </w:pPr>
    </w:lvl>
    <w:lvl w:ilvl="5" w:tplc="1000001B" w:tentative="1">
      <w:start w:val="1"/>
      <w:numFmt w:val="lowerRoman"/>
      <w:lvlText w:val="%6."/>
      <w:lvlJc w:val="right"/>
      <w:pPr>
        <w:ind w:left="4528" w:hanging="180"/>
      </w:pPr>
    </w:lvl>
    <w:lvl w:ilvl="6" w:tplc="1000000F" w:tentative="1">
      <w:start w:val="1"/>
      <w:numFmt w:val="decimal"/>
      <w:lvlText w:val="%7."/>
      <w:lvlJc w:val="left"/>
      <w:pPr>
        <w:ind w:left="5248" w:hanging="360"/>
      </w:pPr>
    </w:lvl>
    <w:lvl w:ilvl="7" w:tplc="10000019" w:tentative="1">
      <w:start w:val="1"/>
      <w:numFmt w:val="lowerLetter"/>
      <w:lvlText w:val="%8."/>
      <w:lvlJc w:val="left"/>
      <w:pPr>
        <w:ind w:left="5968" w:hanging="360"/>
      </w:pPr>
    </w:lvl>
    <w:lvl w:ilvl="8" w:tplc="1000001B" w:tentative="1">
      <w:start w:val="1"/>
      <w:numFmt w:val="lowerRoman"/>
      <w:lvlText w:val="%9."/>
      <w:lvlJc w:val="right"/>
      <w:pPr>
        <w:ind w:left="6688" w:hanging="180"/>
      </w:pPr>
    </w:lvl>
  </w:abstractNum>
  <w:abstractNum w:abstractNumId="83" w15:restartNumberingAfterBreak="0">
    <w:nsid w:val="5D7A67B0"/>
    <w:multiLevelType w:val="hybridMultilevel"/>
    <w:tmpl w:val="18BE7268"/>
    <w:lvl w:ilvl="0" w:tplc="10000019">
      <w:start w:val="1"/>
      <w:numFmt w:val="lowerLetter"/>
      <w:lvlText w:val="%1."/>
      <w:lvlJc w:val="left"/>
      <w:pPr>
        <w:ind w:left="928" w:hanging="360"/>
      </w:pPr>
    </w:lvl>
    <w:lvl w:ilvl="1" w:tplc="10000019" w:tentative="1">
      <w:start w:val="1"/>
      <w:numFmt w:val="lowerLetter"/>
      <w:lvlText w:val="%2."/>
      <w:lvlJc w:val="left"/>
      <w:pPr>
        <w:ind w:left="1648" w:hanging="360"/>
      </w:pPr>
    </w:lvl>
    <w:lvl w:ilvl="2" w:tplc="1000001B" w:tentative="1">
      <w:start w:val="1"/>
      <w:numFmt w:val="lowerRoman"/>
      <w:lvlText w:val="%3."/>
      <w:lvlJc w:val="right"/>
      <w:pPr>
        <w:ind w:left="2368" w:hanging="180"/>
      </w:pPr>
    </w:lvl>
    <w:lvl w:ilvl="3" w:tplc="1000000F" w:tentative="1">
      <w:start w:val="1"/>
      <w:numFmt w:val="decimal"/>
      <w:lvlText w:val="%4."/>
      <w:lvlJc w:val="left"/>
      <w:pPr>
        <w:ind w:left="3088" w:hanging="360"/>
      </w:pPr>
    </w:lvl>
    <w:lvl w:ilvl="4" w:tplc="10000019" w:tentative="1">
      <w:start w:val="1"/>
      <w:numFmt w:val="lowerLetter"/>
      <w:lvlText w:val="%5."/>
      <w:lvlJc w:val="left"/>
      <w:pPr>
        <w:ind w:left="3808" w:hanging="360"/>
      </w:pPr>
    </w:lvl>
    <w:lvl w:ilvl="5" w:tplc="1000001B" w:tentative="1">
      <w:start w:val="1"/>
      <w:numFmt w:val="lowerRoman"/>
      <w:lvlText w:val="%6."/>
      <w:lvlJc w:val="right"/>
      <w:pPr>
        <w:ind w:left="4528" w:hanging="180"/>
      </w:pPr>
    </w:lvl>
    <w:lvl w:ilvl="6" w:tplc="1000000F" w:tentative="1">
      <w:start w:val="1"/>
      <w:numFmt w:val="decimal"/>
      <w:lvlText w:val="%7."/>
      <w:lvlJc w:val="left"/>
      <w:pPr>
        <w:ind w:left="5248" w:hanging="360"/>
      </w:pPr>
    </w:lvl>
    <w:lvl w:ilvl="7" w:tplc="10000019" w:tentative="1">
      <w:start w:val="1"/>
      <w:numFmt w:val="lowerLetter"/>
      <w:lvlText w:val="%8."/>
      <w:lvlJc w:val="left"/>
      <w:pPr>
        <w:ind w:left="5968" w:hanging="360"/>
      </w:pPr>
    </w:lvl>
    <w:lvl w:ilvl="8" w:tplc="1000001B" w:tentative="1">
      <w:start w:val="1"/>
      <w:numFmt w:val="lowerRoman"/>
      <w:lvlText w:val="%9."/>
      <w:lvlJc w:val="right"/>
      <w:pPr>
        <w:ind w:left="6688" w:hanging="180"/>
      </w:pPr>
    </w:lvl>
  </w:abstractNum>
  <w:abstractNum w:abstractNumId="84" w15:restartNumberingAfterBreak="0">
    <w:nsid w:val="607E120F"/>
    <w:multiLevelType w:val="hybridMultilevel"/>
    <w:tmpl w:val="247AB14C"/>
    <w:lvl w:ilvl="0" w:tplc="44EA3382">
      <w:start w:val="1"/>
      <w:numFmt w:val="lowerLetter"/>
      <w:pStyle w:val="Bkstafsliur"/>
      <w:lvlText w:val="%1."/>
      <w:lvlJc w:val="right"/>
      <w:pPr>
        <w:tabs>
          <w:tab w:val="num" w:pos="425"/>
        </w:tabs>
        <w:ind w:left="425" w:hanging="137"/>
      </w:pPr>
      <w:rPr>
        <w:rFonts w:ascii="Times New Roman" w:hAnsi="Times New Roman" w:hint="default"/>
        <w:b w:val="0"/>
        <w:i w:val="0"/>
        <w:color w:val="auto"/>
        <w:sz w:val="21"/>
        <w:u w:val="none"/>
      </w:rPr>
    </w:lvl>
    <w:lvl w:ilvl="1" w:tplc="3BF6AFFC">
      <w:start w:val="1"/>
      <w:numFmt w:val="decimal"/>
      <w:lvlText w:val="%2."/>
      <w:lvlJc w:val="right"/>
      <w:pPr>
        <w:tabs>
          <w:tab w:val="num" w:pos="709"/>
        </w:tabs>
        <w:ind w:left="709" w:hanging="141"/>
      </w:pPr>
      <w:rPr>
        <w:rFonts w:hint="default"/>
      </w:rPr>
    </w:lvl>
    <w:lvl w:ilvl="2" w:tplc="FE5CBAFA">
      <w:start w:val="1"/>
      <w:numFmt w:val="lowerLetter"/>
      <w:lvlText w:val="%3."/>
      <w:lvlJc w:val="right"/>
      <w:pPr>
        <w:tabs>
          <w:tab w:val="num" w:pos="993"/>
        </w:tabs>
        <w:ind w:left="993" w:hanging="141"/>
      </w:pPr>
      <w:rPr>
        <w:rFonts w:hint="default"/>
      </w:rPr>
    </w:lvl>
    <w:lvl w:ilvl="3" w:tplc="A72854F6">
      <w:start w:val="1"/>
      <w:numFmt w:val="decimal"/>
      <w:lvlText w:val="%4."/>
      <w:lvlJc w:val="right"/>
      <w:pPr>
        <w:tabs>
          <w:tab w:val="num" w:pos="1277"/>
        </w:tabs>
        <w:ind w:left="1277" w:hanging="141"/>
      </w:pPr>
      <w:rPr>
        <w:rFonts w:hint="default"/>
      </w:rPr>
    </w:lvl>
    <w:lvl w:ilvl="4" w:tplc="D08ABD98">
      <w:start w:val="1"/>
      <w:numFmt w:val="lowerLetter"/>
      <w:lvlText w:val="%5."/>
      <w:lvlJc w:val="right"/>
      <w:pPr>
        <w:tabs>
          <w:tab w:val="num" w:pos="1561"/>
        </w:tabs>
        <w:ind w:left="1561" w:hanging="141"/>
      </w:pPr>
      <w:rPr>
        <w:rFonts w:hint="default"/>
      </w:rPr>
    </w:lvl>
    <w:lvl w:ilvl="5" w:tplc="0B5647DC">
      <w:start w:val="1"/>
      <w:numFmt w:val="decimal"/>
      <w:lvlText w:val="%6."/>
      <w:lvlJc w:val="right"/>
      <w:pPr>
        <w:tabs>
          <w:tab w:val="num" w:pos="1845"/>
        </w:tabs>
        <w:ind w:left="1845" w:hanging="144"/>
      </w:pPr>
      <w:rPr>
        <w:rFonts w:hint="default"/>
      </w:rPr>
    </w:lvl>
    <w:lvl w:ilvl="6" w:tplc="3FF28E06">
      <w:start w:val="1"/>
      <w:numFmt w:val="lowerLetter"/>
      <w:lvlText w:val="%7."/>
      <w:lvlJc w:val="right"/>
      <w:pPr>
        <w:tabs>
          <w:tab w:val="num" w:pos="2129"/>
        </w:tabs>
        <w:ind w:left="2129" w:hanging="144"/>
      </w:pPr>
      <w:rPr>
        <w:rFonts w:hint="default"/>
      </w:rPr>
    </w:lvl>
    <w:lvl w:ilvl="7" w:tplc="0C6A8AFA">
      <w:start w:val="1"/>
      <w:numFmt w:val="decimal"/>
      <w:lvlText w:val="%8."/>
      <w:lvlJc w:val="right"/>
      <w:pPr>
        <w:tabs>
          <w:tab w:val="num" w:pos="2410"/>
        </w:tabs>
        <w:ind w:left="2410" w:hanging="142"/>
      </w:pPr>
      <w:rPr>
        <w:rFonts w:hint="default"/>
      </w:rPr>
    </w:lvl>
    <w:lvl w:ilvl="8" w:tplc="32C87C92">
      <w:start w:val="1"/>
      <w:numFmt w:val="lowerLetter"/>
      <w:lvlText w:val="%9."/>
      <w:lvlJc w:val="right"/>
      <w:pPr>
        <w:tabs>
          <w:tab w:val="num" w:pos="2693"/>
        </w:tabs>
        <w:ind w:left="2693" w:hanging="141"/>
      </w:pPr>
      <w:rPr>
        <w:rFonts w:hint="default"/>
      </w:rPr>
    </w:lvl>
  </w:abstractNum>
  <w:abstractNum w:abstractNumId="85" w15:restartNumberingAfterBreak="0">
    <w:nsid w:val="60863276"/>
    <w:multiLevelType w:val="hybridMultilevel"/>
    <w:tmpl w:val="2546792A"/>
    <w:lvl w:ilvl="0" w:tplc="10000019">
      <w:start w:val="1"/>
      <w:numFmt w:val="lowerLetter"/>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86" w15:restartNumberingAfterBreak="0">
    <w:nsid w:val="62BC114E"/>
    <w:multiLevelType w:val="hybridMultilevel"/>
    <w:tmpl w:val="0F405420"/>
    <w:lvl w:ilvl="0" w:tplc="10000019">
      <w:start w:val="1"/>
      <w:numFmt w:val="lowerLetter"/>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87" w15:restartNumberingAfterBreak="0">
    <w:nsid w:val="62D43439"/>
    <w:multiLevelType w:val="hybridMultilevel"/>
    <w:tmpl w:val="511ACA74"/>
    <w:lvl w:ilvl="0" w:tplc="10000019">
      <w:start w:val="1"/>
      <w:numFmt w:val="lowerLetter"/>
      <w:lvlText w:val="%1."/>
      <w:lvlJc w:val="left"/>
      <w:pPr>
        <w:ind w:left="644" w:hanging="360"/>
      </w:p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88" w15:restartNumberingAfterBreak="0">
    <w:nsid w:val="692A4D46"/>
    <w:multiLevelType w:val="hybridMultilevel"/>
    <w:tmpl w:val="C6484E02"/>
    <w:numStyleLink w:val="Althingia-1-a-1"/>
  </w:abstractNum>
  <w:abstractNum w:abstractNumId="89" w15:restartNumberingAfterBreak="0">
    <w:nsid w:val="69FD5B87"/>
    <w:multiLevelType w:val="hybridMultilevel"/>
    <w:tmpl w:val="262A76CE"/>
    <w:lvl w:ilvl="0" w:tplc="10000019">
      <w:start w:val="1"/>
      <w:numFmt w:val="lowerLetter"/>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90" w15:restartNumberingAfterBreak="0">
    <w:nsid w:val="6A0A41A9"/>
    <w:multiLevelType w:val="hybridMultilevel"/>
    <w:tmpl w:val="4A5AC93A"/>
    <w:lvl w:ilvl="0" w:tplc="10000019">
      <w:start w:val="1"/>
      <w:numFmt w:val="lowerLetter"/>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91" w15:restartNumberingAfterBreak="0">
    <w:nsid w:val="6F9A2B26"/>
    <w:multiLevelType w:val="multilevel"/>
    <w:tmpl w:val="6DEC8882"/>
    <w:styleLink w:val="Althingi---"/>
    <w:lvl w:ilvl="0">
      <w:start w:val="1"/>
      <w:numFmt w:val="bullet"/>
      <w:lvlText w:val="—"/>
      <w:lvlJc w:val="left"/>
      <w:pPr>
        <w:tabs>
          <w:tab w:val="num" w:pos="425"/>
        </w:tabs>
        <w:ind w:left="425" w:hanging="283"/>
      </w:pPr>
      <w:rPr>
        <w:rFonts w:ascii="Times New Roman" w:hAnsi="Times New Roman" w:cs="Times New Roman"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3"/>
        </w:tabs>
        <w:ind w:left="993" w:hanging="283"/>
      </w:pPr>
      <w:rPr>
        <w:rFonts w:ascii="Calibri" w:hAnsi="Calibri" w:hint="default"/>
        <w:color w:val="auto"/>
      </w:rPr>
    </w:lvl>
    <w:lvl w:ilvl="3">
      <w:start w:val="1"/>
      <w:numFmt w:val="bullet"/>
      <w:lvlText w:val="—"/>
      <w:lvlJc w:val="left"/>
      <w:pPr>
        <w:tabs>
          <w:tab w:val="num" w:pos="1277"/>
        </w:tabs>
        <w:ind w:left="1277" w:hanging="283"/>
      </w:pPr>
      <w:rPr>
        <w:rFonts w:ascii="Calibri" w:hAnsi="Calibri" w:hint="default"/>
        <w:color w:val="auto"/>
      </w:rPr>
    </w:lvl>
    <w:lvl w:ilvl="4">
      <w:start w:val="1"/>
      <w:numFmt w:val="bullet"/>
      <w:lvlText w:val="—"/>
      <w:lvlJc w:val="left"/>
      <w:pPr>
        <w:tabs>
          <w:tab w:val="num" w:pos="1561"/>
        </w:tabs>
        <w:ind w:left="1561" w:hanging="283"/>
      </w:pPr>
      <w:rPr>
        <w:rFonts w:ascii="Calibri" w:hAnsi="Calibri" w:hint="default"/>
        <w:color w:val="auto"/>
      </w:rPr>
    </w:lvl>
    <w:lvl w:ilvl="5">
      <w:start w:val="1"/>
      <w:numFmt w:val="bullet"/>
      <w:lvlText w:val="—"/>
      <w:lvlJc w:val="left"/>
      <w:pPr>
        <w:tabs>
          <w:tab w:val="num" w:pos="1845"/>
        </w:tabs>
        <w:ind w:left="1845" w:hanging="283"/>
      </w:pPr>
      <w:rPr>
        <w:rFonts w:ascii="Calibri" w:hAnsi="Calibri" w:hint="default"/>
        <w:color w:val="auto"/>
      </w:rPr>
    </w:lvl>
    <w:lvl w:ilvl="6">
      <w:start w:val="1"/>
      <w:numFmt w:val="bullet"/>
      <w:lvlText w:val="—"/>
      <w:lvlJc w:val="left"/>
      <w:pPr>
        <w:tabs>
          <w:tab w:val="num" w:pos="2129"/>
        </w:tabs>
        <w:ind w:left="2129" w:hanging="283"/>
      </w:pPr>
      <w:rPr>
        <w:rFonts w:ascii="Calibri" w:hAnsi="Calibri" w:hint="default"/>
        <w:color w:val="auto"/>
      </w:rPr>
    </w:lvl>
    <w:lvl w:ilvl="7">
      <w:start w:val="1"/>
      <w:numFmt w:val="bullet"/>
      <w:lvlText w:val="—"/>
      <w:lvlJc w:val="left"/>
      <w:pPr>
        <w:tabs>
          <w:tab w:val="num" w:pos="2413"/>
        </w:tabs>
        <w:ind w:left="2413" w:hanging="283"/>
      </w:pPr>
      <w:rPr>
        <w:rFonts w:ascii="Calibri" w:hAnsi="Calibri" w:hint="default"/>
        <w:color w:val="auto"/>
      </w:rPr>
    </w:lvl>
    <w:lvl w:ilvl="8">
      <w:start w:val="1"/>
      <w:numFmt w:val="bullet"/>
      <w:lvlText w:val="—"/>
      <w:lvlJc w:val="left"/>
      <w:pPr>
        <w:tabs>
          <w:tab w:val="num" w:pos="2697"/>
        </w:tabs>
        <w:ind w:left="2697" w:hanging="283"/>
      </w:pPr>
      <w:rPr>
        <w:rFonts w:ascii="Calibri" w:hAnsi="Calibri" w:hint="default"/>
        <w:color w:val="auto"/>
      </w:rPr>
    </w:lvl>
  </w:abstractNum>
  <w:abstractNum w:abstractNumId="92" w15:restartNumberingAfterBreak="0">
    <w:nsid w:val="70CE5FCC"/>
    <w:multiLevelType w:val="hybridMultilevel"/>
    <w:tmpl w:val="B19C52E2"/>
    <w:lvl w:ilvl="0" w:tplc="10000019">
      <w:start w:val="1"/>
      <w:numFmt w:val="lowerLetter"/>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93" w15:restartNumberingAfterBreak="0">
    <w:nsid w:val="726274E3"/>
    <w:multiLevelType w:val="hybridMultilevel"/>
    <w:tmpl w:val="DE64425E"/>
    <w:lvl w:ilvl="0" w:tplc="EC74C52C">
      <w:start w:val="1"/>
      <w:numFmt w:val="lowerLetter"/>
      <w:lvlText w:val="%1."/>
      <w:lvlJc w:val="right"/>
      <w:pPr>
        <w:tabs>
          <w:tab w:val="num" w:pos="425"/>
        </w:tabs>
        <w:ind w:left="425" w:hanging="137"/>
      </w:pPr>
      <w:rPr>
        <w:rFonts w:ascii="Times New Roman" w:hAnsi="Times New Roman" w:hint="default"/>
        <w:b w:val="0"/>
        <w:i w:val="0"/>
        <w:color w:val="auto"/>
        <w:sz w:val="21"/>
        <w:u w:val="none"/>
      </w:rPr>
    </w:lvl>
    <w:lvl w:ilvl="1" w:tplc="7038A510">
      <w:start w:val="2"/>
      <w:numFmt w:val="lowerLetter"/>
      <w:lvlText w:val="%2."/>
      <w:lvlJc w:val="right"/>
      <w:pPr>
        <w:tabs>
          <w:tab w:val="num" w:pos="709"/>
        </w:tabs>
        <w:ind w:left="709" w:hanging="141"/>
      </w:pPr>
      <w:rPr>
        <w:rFonts w:ascii="Times New Roman" w:hAnsi="Times New Roman" w:hint="default"/>
        <w:b w:val="0"/>
        <w:i w:val="0"/>
        <w:color w:val="auto"/>
        <w:sz w:val="21"/>
        <w:u w:val="none"/>
      </w:rPr>
    </w:lvl>
    <w:lvl w:ilvl="2" w:tplc="2920FE1A">
      <w:start w:val="1"/>
      <w:numFmt w:val="lowerLetter"/>
      <w:lvlText w:val="%3."/>
      <w:lvlJc w:val="right"/>
      <w:pPr>
        <w:tabs>
          <w:tab w:val="num" w:pos="993"/>
        </w:tabs>
        <w:ind w:left="993" w:hanging="141"/>
      </w:pPr>
      <w:rPr>
        <w:rFonts w:hint="default"/>
      </w:rPr>
    </w:lvl>
    <w:lvl w:ilvl="3" w:tplc="E9586B58">
      <w:start w:val="1"/>
      <w:numFmt w:val="lowerLetter"/>
      <w:lvlText w:val="%4."/>
      <w:lvlJc w:val="right"/>
      <w:pPr>
        <w:tabs>
          <w:tab w:val="num" w:pos="1277"/>
        </w:tabs>
        <w:ind w:left="1277" w:hanging="141"/>
      </w:pPr>
      <w:rPr>
        <w:rFonts w:ascii="Times New Roman" w:eastAsia="Calibri" w:hAnsi="Times New Roman" w:cs="Times New Roman"/>
      </w:rPr>
    </w:lvl>
    <w:lvl w:ilvl="4" w:tplc="A0E062CE">
      <w:start w:val="1"/>
      <w:numFmt w:val="lowerLetter"/>
      <w:lvlText w:val="%5."/>
      <w:lvlJc w:val="right"/>
      <w:pPr>
        <w:tabs>
          <w:tab w:val="num" w:pos="1561"/>
        </w:tabs>
        <w:ind w:left="1561" w:hanging="141"/>
      </w:pPr>
      <w:rPr>
        <w:rFonts w:hint="default"/>
      </w:rPr>
    </w:lvl>
    <w:lvl w:ilvl="5" w:tplc="E2242A16">
      <w:start w:val="1"/>
      <w:numFmt w:val="decimal"/>
      <w:lvlText w:val="%6."/>
      <w:lvlJc w:val="right"/>
      <w:pPr>
        <w:tabs>
          <w:tab w:val="num" w:pos="1845"/>
        </w:tabs>
        <w:ind w:left="1845" w:hanging="144"/>
      </w:pPr>
      <w:rPr>
        <w:rFonts w:hint="default"/>
      </w:rPr>
    </w:lvl>
    <w:lvl w:ilvl="6" w:tplc="EF064D80">
      <w:start w:val="1"/>
      <w:numFmt w:val="lowerLetter"/>
      <w:lvlText w:val="%7."/>
      <w:lvlJc w:val="right"/>
      <w:pPr>
        <w:tabs>
          <w:tab w:val="num" w:pos="2129"/>
        </w:tabs>
        <w:ind w:left="2129" w:hanging="144"/>
      </w:pPr>
      <w:rPr>
        <w:rFonts w:hint="default"/>
      </w:rPr>
    </w:lvl>
    <w:lvl w:ilvl="7" w:tplc="8F647AF4">
      <w:start w:val="1"/>
      <w:numFmt w:val="decimal"/>
      <w:lvlText w:val="%8."/>
      <w:lvlJc w:val="right"/>
      <w:pPr>
        <w:tabs>
          <w:tab w:val="num" w:pos="2410"/>
        </w:tabs>
        <w:ind w:left="2410" w:hanging="142"/>
      </w:pPr>
      <w:rPr>
        <w:rFonts w:hint="default"/>
      </w:rPr>
    </w:lvl>
    <w:lvl w:ilvl="8" w:tplc="5F60765C">
      <w:start w:val="1"/>
      <w:numFmt w:val="lowerLetter"/>
      <w:lvlText w:val="%9."/>
      <w:lvlJc w:val="right"/>
      <w:pPr>
        <w:tabs>
          <w:tab w:val="num" w:pos="2693"/>
        </w:tabs>
        <w:ind w:left="2693" w:hanging="141"/>
      </w:pPr>
      <w:rPr>
        <w:rFonts w:hint="default"/>
      </w:rPr>
    </w:lvl>
  </w:abstractNum>
  <w:abstractNum w:abstractNumId="94" w15:restartNumberingAfterBreak="0">
    <w:nsid w:val="740F35E7"/>
    <w:multiLevelType w:val="hybridMultilevel"/>
    <w:tmpl w:val="26923C94"/>
    <w:lvl w:ilvl="0" w:tplc="B29C7766">
      <w:start w:val="1"/>
      <w:numFmt w:val="lowerLetter"/>
      <w:lvlText w:val="%1."/>
      <w:lvlJc w:val="right"/>
      <w:pPr>
        <w:ind w:left="720" w:hanging="360"/>
      </w:pPr>
      <w:rPr>
        <w:rFonts w:ascii="Times New Roman" w:hAnsi="Times New Roman" w:hint="default"/>
        <w:b w:val="0"/>
        <w:i w:val="0"/>
        <w:color w:val="auto"/>
        <w:sz w:val="21"/>
        <w:u w:val="none"/>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5" w15:restartNumberingAfterBreak="0">
    <w:nsid w:val="7456512D"/>
    <w:multiLevelType w:val="hybridMultilevel"/>
    <w:tmpl w:val="D5885EA0"/>
    <w:lvl w:ilvl="0" w:tplc="10000019">
      <w:start w:val="1"/>
      <w:numFmt w:val="lowerLetter"/>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96" w15:restartNumberingAfterBreak="0">
    <w:nsid w:val="752733FB"/>
    <w:multiLevelType w:val="hybridMultilevel"/>
    <w:tmpl w:val="A5F8895E"/>
    <w:lvl w:ilvl="0" w:tplc="C268B626">
      <w:start w:val="1"/>
      <w:numFmt w:val="lowerLetter"/>
      <w:lvlText w:val="%1."/>
      <w:lvlJc w:val="left"/>
      <w:pPr>
        <w:ind w:left="360" w:hanging="360"/>
      </w:pPr>
    </w:lvl>
    <w:lvl w:ilvl="1" w:tplc="4ABEF1E8">
      <w:start w:val="1"/>
      <w:numFmt w:val="lowerLetter"/>
      <w:lvlText w:val="%2."/>
      <w:lvlJc w:val="left"/>
      <w:pPr>
        <w:ind w:left="1080" w:hanging="360"/>
      </w:pPr>
    </w:lvl>
    <w:lvl w:ilvl="2" w:tplc="D9263AFC">
      <w:start w:val="1"/>
      <w:numFmt w:val="lowerRoman"/>
      <w:lvlText w:val="%3."/>
      <w:lvlJc w:val="right"/>
      <w:pPr>
        <w:ind w:left="1800" w:hanging="180"/>
      </w:pPr>
    </w:lvl>
    <w:lvl w:ilvl="3" w:tplc="3C62D0B8" w:tentative="1">
      <w:start w:val="1"/>
      <w:numFmt w:val="decimal"/>
      <w:lvlText w:val="%4."/>
      <w:lvlJc w:val="left"/>
      <w:pPr>
        <w:ind w:left="2520" w:hanging="360"/>
      </w:pPr>
    </w:lvl>
    <w:lvl w:ilvl="4" w:tplc="D8002ED8" w:tentative="1">
      <w:start w:val="1"/>
      <w:numFmt w:val="lowerLetter"/>
      <w:lvlText w:val="%5."/>
      <w:lvlJc w:val="left"/>
      <w:pPr>
        <w:ind w:left="3240" w:hanging="360"/>
      </w:pPr>
    </w:lvl>
    <w:lvl w:ilvl="5" w:tplc="9F54D4FC" w:tentative="1">
      <w:start w:val="1"/>
      <w:numFmt w:val="lowerRoman"/>
      <w:lvlText w:val="%6."/>
      <w:lvlJc w:val="right"/>
      <w:pPr>
        <w:ind w:left="3960" w:hanging="180"/>
      </w:pPr>
    </w:lvl>
    <w:lvl w:ilvl="6" w:tplc="824C2B46" w:tentative="1">
      <w:start w:val="1"/>
      <w:numFmt w:val="decimal"/>
      <w:lvlText w:val="%7."/>
      <w:lvlJc w:val="left"/>
      <w:pPr>
        <w:ind w:left="4680" w:hanging="360"/>
      </w:pPr>
    </w:lvl>
    <w:lvl w:ilvl="7" w:tplc="89A864E8" w:tentative="1">
      <w:start w:val="1"/>
      <w:numFmt w:val="lowerLetter"/>
      <w:lvlText w:val="%8."/>
      <w:lvlJc w:val="left"/>
      <w:pPr>
        <w:ind w:left="5400" w:hanging="360"/>
      </w:pPr>
    </w:lvl>
    <w:lvl w:ilvl="8" w:tplc="A482A7BC" w:tentative="1">
      <w:start w:val="1"/>
      <w:numFmt w:val="lowerRoman"/>
      <w:lvlText w:val="%9."/>
      <w:lvlJc w:val="right"/>
      <w:pPr>
        <w:ind w:left="6120" w:hanging="180"/>
      </w:pPr>
    </w:lvl>
  </w:abstractNum>
  <w:abstractNum w:abstractNumId="97" w15:restartNumberingAfterBreak="0">
    <w:nsid w:val="754523CD"/>
    <w:multiLevelType w:val="hybridMultilevel"/>
    <w:tmpl w:val="35405806"/>
    <w:lvl w:ilvl="0" w:tplc="10000019">
      <w:start w:val="5"/>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8" w15:restartNumberingAfterBreak="0">
    <w:nsid w:val="758374F9"/>
    <w:multiLevelType w:val="hybridMultilevel"/>
    <w:tmpl w:val="0D70FC7A"/>
    <w:numStyleLink w:val="Thingskjala-1-a-1"/>
  </w:abstractNum>
  <w:abstractNum w:abstractNumId="99" w15:restartNumberingAfterBreak="0">
    <w:nsid w:val="75E6411D"/>
    <w:multiLevelType w:val="hybridMultilevel"/>
    <w:tmpl w:val="91F4E552"/>
    <w:lvl w:ilvl="0" w:tplc="10000019">
      <w:start w:val="1"/>
      <w:numFmt w:val="lowerLetter"/>
      <w:lvlText w:val="%1."/>
      <w:lvlJc w:val="left"/>
      <w:pPr>
        <w:ind w:left="360" w:hanging="360"/>
      </w:pPr>
    </w:lvl>
    <w:lvl w:ilvl="1" w:tplc="10000019">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00" w15:restartNumberingAfterBreak="0">
    <w:nsid w:val="7A4742A6"/>
    <w:multiLevelType w:val="hybridMultilevel"/>
    <w:tmpl w:val="34A88936"/>
    <w:lvl w:ilvl="0" w:tplc="6BA4E3AC">
      <w:start w:val="1"/>
      <w:numFmt w:val="lowerLetter"/>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01" w15:restartNumberingAfterBreak="0">
    <w:nsid w:val="7C4371ED"/>
    <w:multiLevelType w:val="hybridMultilevel"/>
    <w:tmpl w:val="C936981A"/>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2" w15:restartNumberingAfterBreak="0">
    <w:nsid w:val="7C9F45DA"/>
    <w:multiLevelType w:val="hybridMultilevel"/>
    <w:tmpl w:val="E0D4D6AE"/>
    <w:lvl w:ilvl="0" w:tplc="10000019">
      <w:start w:val="1"/>
      <w:numFmt w:val="lowerLetter"/>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03" w15:restartNumberingAfterBreak="0">
    <w:nsid w:val="7D0D2A86"/>
    <w:multiLevelType w:val="hybridMultilevel"/>
    <w:tmpl w:val="0C9408EA"/>
    <w:lvl w:ilvl="0" w:tplc="10000019">
      <w:start w:val="1"/>
      <w:numFmt w:val="lowerLetter"/>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04" w15:restartNumberingAfterBreak="0">
    <w:nsid w:val="7E026E32"/>
    <w:multiLevelType w:val="multilevel"/>
    <w:tmpl w:val="7E5C0E42"/>
    <w:styleLink w:val="Thingskjala-1-a-13"/>
    <w:lvl w:ilvl="0">
      <w:start w:val="1"/>
      <w:numFmt w:val="bullet"/>
      <w:lvlText w:val=""/>
      <w:lvlJc w:val="left"/>
      <w:pPr>
        <w:ind w:left="425" w:hanging="141"/>
      </w:pPr>
      <w:rPr>
        <w:rFonts w:ascii="Symbol" w:hAnsi="Symbol" w:hint="default"/>
      </w:rPr>
    </w:lvl>
    <w:lvl w:ilvl="1">
      <w:start w:val="1"/>
      <w:numFmt w:val="bullet"/>
      <w:lvlText w:val=""/>
      <w:lvlJc w:val="left"/>
      <w:pPr>
        <w:ind w:left="709" w:hanging="141"/>
      </w:pPr>
      <w:rPr>
        <w:rFonts w:ascii="Symbol" w:hAnsi="Symbol" w:hint="default"/>
      </w:rPr>
    </w:lvl>
    <w:lvl w:ilvl="2">
      <w:start w:val="1"/>
      <w:numFmt w:val="bullet"/>
      <w:lvlText w:val=""/>
      <w:lvlJc w:val="left"/>
      <w:pPr>
        <w:ind w:left="993" w:hanging="141"/>
      </w:pPr>
      <w:rPr>
        <w:rFonts w:ascii="Symbol" w:hAnsi="Symbol" w:hint="default"/>
      </w:rPr>
    </w:lvl>
    <w:lvl w:ilvl="3">
      <w:start w:val="1"/>
      <w:numFmt w:val="bullet"/>
      <w:lvlText w:val=""/>
      <w:lvlJc w:val="left"/>
      <w:pPr>
        <w:ind w:left="1277" w:hanging="141"/>
      </w:pPr>
      <w:rPr>
        <w:rFonts w:ascii="Symbol" w:hAnsi="Symbol" w:hint="default"/>
      </w:rPr>
    </w:lvl>
    <w:lvl w:ilvl="4">
      <w:start w:val="1"/>
      <w:numFmt w:val="bullet"/>
      <w:lvlText w:val=""/>
      <w:lvlJc w:val="left"/>
      <w:pPr>
        <w:ind w:left="1561" w:hanging="141"/>
      </w:pPr>
      <w:rPr>
        <w:rFonts w:ascii="Symbol" w:hAnsi="Symbol" w:hint="default"/>
      </w:rPr>
    </w:lvl>
    <w:lvl w:ilvl="5">
      <w:start w:val="1"/>
      <w:numFmt w:val="bullet"/>
      <w:lvlText w:val=""/>
      <w:lvlJc w:val="left"/>
      <w:pPr>
        <w:ind w:left="1845" w:hanging="141"/>
      </w:pPr>
      <w:rPr>
        <w:rFonts w:ascii="Symbol" w:hAnsi="Symbol" w:hint="default"/>
      </w:rPr>
    </w:lvl>
    <w:lvl w:ilvl="6">
      <w:start w:val="1"/>
      <w:numFmt w:val="bullet"/>
      <w:lvlText w:val=""/>
      <w:lvlJc w:val="left"/>
      <w:pPr>
        <w:ind w:left="2129" w:hanging="141"/>
      </w:pPr>
      <w:rPr>
        <w:rFonts w:ascii="Symbol" w:hAnsi="Symbol" w:hint="default"/>
      </w:rPr>
    </w:lvl>
    <w:lvl w:ilvl="7">
      <w:start w:val="1"/>
      <w:numFmt w:val="bullet"/>
      <w:lvlText w:val=""/>
      <w:lvlJc w:val="left"/>
      <w:pPr>
        <w:ind w:left="2413" w:hanging="141"/>
      </w:pPr>
      <w:rPr>
        <w:rFonts w:ascii="Symbol" w:hAnsi="Symbol" w:hint="default"/>
      </w:rPr>
    </w:lvl>
    <w:lvl w:ilvl="8">
      <w:start w:val="1"/>
      <w:numFmt w:val="bullet"/>
      <w:lvlText w:val=""/>
      <w:lvlJc w:val="left"/>
      <w:pPr>
        <w:ind w:left="2693" w:hanging="141"/>
      </w:pPr>
      <w:rPr>
        <w:rFonts w:ascii="Symbol" w:hAnsi="Symbol" w:hint="default"/>
      </w:rPr>
    </w:lvl>
  </w:abstractNum>
  <w:num w:numId="1">
    <w:abstractNumId w:val="104"/>
  </w:num>
  <w:num w:numId="2">
    <w:abstractNumId w:val="91"/>
  </w:num>
  <w:num w:numId="3">
    <w:abstractNumId w:val="28"/>
  </w:num>
  <w:num w:numId="4">
    <w:abstractNumId w:val="18"/>
  </w:num>
  <w:num w:numId="5">
    <w:abstractNumId w:val="54"/>
  </w:num>
  <w:num w:numId="6">
    <w:abstractNumId w:val="31"/>
  </w:num>
  <w:num w:numId="7">
    <w:abstractNumId w:val="9"/>
  </w:num>
  <w:num w:numId="8">
    <w:abstractNumId w:val="88"/>
  </w:num>
  <w:num w:numId="9">
    <w:abstractNumId w:val="4"/>
  </w:num>
  <w:num w:numId="10">
    <w:abstractNumId w:val="11"/>
  </w:num>
  <w:num w:numId="11">
    <w:abstractNumId w:val="98"/>
  </w:num>
  <w:num w:numId="12">
    <w:abstractNumId w:val="76"/>
  </w:num>
  <w:num w:numId="13">
    <w:abstractNumId w:val="49"/>
  </w:num>
  <w:num w:numId="14">
    <w:abstractNumId w:val="34"/>
  </w:num>
  <w:num w:numId="15">
    <w:abstractNumId w:val="78"/>
  </w:num>
  <w:num w:numId="16">
    <w:abstractNumId w:val="7"/>
  </w:num>
  <w:num w:numId="17">
    <w:abstractNumId w:val="16"/>
  </w:num>
  <w:num w:numId="18">
    <w:abstractNumId w:val="43"/>
  </w:num>
  <w:num w:numId="19">
    <w:abstractNumId w:val="58"/>
  </w:num>
  <w:num w:numId="20">
    <w:abstractNumId w:val="51"/>
  </w:num>
  <w:num w:numId="21">
    <w:abstractNumId w:val="32"/>
  </w:num>
  <w:num w:numId="22">
    <w:abstractNumId w:val="30"/>
  </w:num>
  <w:num w:numId="23">
    <w:abstractNumId w:val="75"/>
  </w:num>
  <w:num w:numId="24">
    <w:abstractNumId w:val="96"/>
  </w:num>
  <w:num w:numId="25">
    <w:abstractNumId w:val="24"/>
  </w:num>
  <w:num w:numId="26">
    <w:abstractNumId w:val="97"/>
  </w:num>
  <w:num w:numId="27">
    <w:abstractNumId w:val="62"/>
  </w:num>
  <w:num w:numId="28">
    <w:abstractNumId w:val="56"/>
  </w:num>
  <w:num w:numId="29">
    <w:abstractNumId w:val="82"/>
  </w:num>
  <w:num w:numId="30">
    <w:abstractNumId w:val="92"/>
  </w:num>
  <w:num w:numId="31">
    <w:abstractNumId w:val="17"/>
  </w:num>
  <w:num w:numId="32">
    <w:abstractNumId w:val="71"/>
  </w:num>
  <w:num w:numId="33">
    <w:abstractNumId w:val="6"/>
  </w:num>
  <w:num w:numId="34">
    <w:abstractNumId w:val="38"/>
  </w:num>
  <w:num w:numId="35">
    <w:abstractNumId w:val="83"/>
  </w:num>
  <w:num w:numId="36">
    <w:abstractNumId w:val="86"/>
  </w:num>
  <w:num w:numId="37">
    <w:abstractNumId w:val="68"/>
  </w:num>
  <w:num w:numId="38">
    <w:abstractNumId w:val="57"/>
  </w:num>
  <w:num w:numId="39">
    <w:abstractNumId w:val="65"/>
  </w:num>
  <w:num w:numId="40">
    <w:abstractNumId w:val="33"/>
  </w:num>
  <w:num w:numId="41">
    <w:abstractNumId w:val="19"/>
  </w:num>
  <w:num w:numId="42">
    <w:abstractNumId w:val="47"/>
  </w:num>
  <w:num w:numId="43">
    <w:abstractNumId w:val="41"/>
  </w:num>
  <w:num w:numId="44">
    <w:abstractNumId w:val="103"/>
  </w:num>
  <w:num w:numId="45">
    <w:abstractNumId w:val="26"/>
  </w:num>
  <w:num w:numId="46">
    <w:abstractNumId w:val="20"/>
  </w:num>
  <w:num w:numId="47">
    <w:abstractNumId w:val="66"/>
  </w:num>
  <w:num w:numId="48">
    <w:abstractNumId w:val="59"/>
  </w:num>
  <w:num w:numId="49">
    <w:abstractNumId w:val="101"/>
  </w:num>
  <w:num w:numId="50">
    <w:abstractNumId w:val="100"/>
    <w:lvlOverride w:ilvl="0">
      <w:startOverride w:val="1"/>
    </w:lvlOverride>
  </w:num>
  <w:num w:numId="51">
    <w:abstractNumId w:val="84"/>
    <w:lvlOverride w:ilvl="0">
      <w:startOverride w:val="1"/>
    </w:lvlOverride>
  </w:num>
  <w:num w:numId="52">
    <w:abstractNumId w:val="93"/>
  </w:num>
  <w:num w:numId="53">
    <w:abstractNumId w:val="94"/>
  </w:num>
  <w:num w:numId="54">
    <w:abstractNumId w:val="15"/>
  </w:num>
  <w:num w:numId="55">
    <w:abstractNumId w:val="77"/>
  </w:num>
  <w:num w:numId="56">
    <w:abstractNumId w:val="25"/>
  </w:num>
  <w:num w:numId="57">
    <w:abstractNumId w:val="29"/>
  </w:num>
  <w:num w:numId="58">
    <w:abstractNumId w:val="55"/>
  </w:num>
  <w:num w:numId="59">
    <w:abstractNumId w:val="27"/>
  </w:num>
  <w:num w:numId="60">
    <w:abstractNumId w:val="67"/>
  </w:num>
  <w:num w:numId="61">
    <w:abstractNumId w:val="95"/>
  </w:num>
  <w:num w:numId="62">
    <w:abstractNumId w:val="39"/>
  </w:num>
  <w:num w:numId="63">
    <w:abstractNumId w:val="21"/>
  </w:num>
  <w:num w:numId="64">
    <w:abstractNumId w:val="63"/>
  </w:num>
  <w:num w:numId="65">
    <w:abstractNumId w:val="64"/>
  </w:num>
  <w:num w:numId="66">
    <w:abstractNumId w:val="69"/>
  </w:num>
  <w:num w:numId="67">
    <w:abstractNumId w:val="80"/>
  </w:num>
  <w:num w:numId="68">
    <w:abstractNumId w:val="36"/>
  </w:num>
  <w:num w:numId="69">
    <w:abstractNumId w:val="73"/>
  </w:num>
  <w:num w:numId="70">
    <w:abstractNumId w:val="89"/>
  </w:num>
  <w:num w:numId="71">
    <w:abstractNumId w:val="42"/>
  </w:num>
  <w:num w:numId="72">
    <w:abstractNumId w:val="45"/>
  </w:num>
  <w:num w:numId="73">
    <w:abstractNumId w:val="99"/>
  </w:num>
  <w:num w:numId="74">
    <w:abstractNumId w:val="72"/>
  </w:num>
  <w:num w:numId="75">
    <w:abstractNumId w:val="74"/>
  </w:num>
  <w:num w:numId="76">
    <w:abstractNumId w:val="60"/>
  </w:num>
  <w:num w:numId="77">
    <w:abstractNumId w:val="102"/>
  </w:num>
  <w:num w:numId="78">
    <w:abstractNumId w:val="70"/>
  </w:num>
  <w:num w:numId="79">
    <w:abstractNumId w:val="3"/>
  </w:num>
  <w:num w:numId="80">
    <w:abstractNumId w:val="14"/>
  </w:num>
  <w:num w:numId="81">
    <w:abstractNumId w:val="79"/>
  </w:num>
  <w:num w:numId="82">
    <w:abstractNumId w:val="40"/>
  </w:num>
  <w:num w:numId="83">
    <w:abstractNumId w:val="35"/>
  </w:num>
  <w:num w:numId="84">
    <w:abstractNumId w:val="0"/>
  </w:num>
  <w:num w:numId="85">
    <w:abstractNumId w:val="61"/>
  </w:num>
  <w:num w:numId="86">
    <w:abstractNumId w:val="81"/>
  </w:num>
  <w:num w:numId="87">
    <w:abstractNumId w:val="46"/>
  </w:num>
  <w:num w:numId="88">
    <w:abstractNumId w:val="52"/>
  </w:num>
  <w:num w:numId="89">
    <w:abstractNumId w:val="90"/>
  </w:num>
  <w:num w:numId="90">
    <w:abstractNumId w:val="85"/>
  </w:num>
  <w:num w:numId="91">
    <w:abstractNumId w:val="22"/>
  </w:num>
  <w:num w:numId="92">
    <w:abstractNumId w:val="1"/>
  </w:num>
  <w:num w:numId="93">
    <w:abstractNumId w:val="50"/>
  </w:num>
  <w:num w:numId="94">
    <w:abstractNumId w:val="37"/>
  </w:num>
  <w:num w:numId="95">
    <w:abstractNumId w:val="2"/>
  </w:num>
  <w:num w:numId="96">
    <w:abstractNumId w:val="10"/>
  </w:num>
  <w:num w:numId="97">
    <w:abstractNumId w:val="5"/>
  </w:num>
  <w:num w:numId="98">
    <w:abstractNumId w:val="13"/>
  </w:num>
  <w:num w:numId="99">
    <w:abstractNumId w:val="48"/>
  </w:num>
  <w:num w:numId="100">
    <w:abstractNumId w:val="44"/>
  </w:num>
  <w:num w:numId="101">
    <w:abstractNumId w:val="100"/>
  </w:num>
  <w:num w:numId="102">
    <w:abstractNumId w:val="87"/>
  </w:num>
  <w:num w:numId="103">
    <w:abstractNumId w:val="53"/>
  </w:num>
  <w:num w:numId="104">
    <w:abstractNumId w:val="8"/>
  </w:num>
  <w:num w:numId="105">
    <w:abstractNumId w:val="23"/>
  </w:num>
  <w:num w:numId="106">
    <w:abstractNumId w:val="12"/>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proofState w:spelling="clean" w:grammar="clean"/>
  <w:defaultTabStop w:val="284"/>
  <w:hyphenationZone w:val="425"/>
  <w:characterSpacingControl w:val="doNotCompress"/>
  <w:hdrShapeDefaults>
    <o:shapedefaults v:ext="edit" spidmax="4103"/>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574"/>
    <w:rsid w:val="00004F27"/>
    <w:rsid w:val="000145B6"/>
    <w:rsid w:val="000257AD"/>
    <w:rsid w:val="000300CD"/>
    <w:rsid w:val="00030C42"/>
    <w:rsid w:val="00042FB7"/>
    <w:rsid w:val="00055B22"/>
    <w:rsid w:val="00061FA0"/>
    <w:rsid w:val="000763E1"/>
    <w:rsid w:val="000772D4"/>
    <w:rsid w:val="00090035"/>
    <w:rsid w:val="00093107"/>
    <w:rsid w:val="000932B4"/>
    <w:rsid w:val="000940EF"/>
    <w:rsid w:val="000A015C"/>
    <w:rsid w:val="000A7848"/>
    <w:rsid w:val="000A785F"/>
    <w:rsid w:val="000C4C3F"/>
    <w:rsid w:val="000D130B"/>
    <w:rsid w:val="000D40D8"/>
    <w:rsid w:val="000D6749"/>
    <w:rsid w:val="000E16E7"/>
    <w:rsid w:val="000F46B1"/>
    <w:rsid w:val="000F6F80"/>
    <w:rsid w:val="00102FF5"/>
    <w:rsid w:val="00110CE6"/>
    <w:rsid w:val="00116319"/>
    <w:rsid w:val="00117680"/>
    <w:rsid w:val="001222CE"/>
    <w:rsid w:val="001226DD"/>
    <w:rsid w:val="00122EE4"/>
    <w:rsid w:val="00130F03"/>
    <w:rsid w:val="00132E7E"/>
    <w:rsid w:val="001333A2"/>
    <w:rsid w:val="00135729"/>
    <w:rsid w:val="001367DC"/>
    <w:rsid w:val="001371CD"/>
    <w:rsid w:val="00144B63"/>
    <w:rsid w:val="0014690B"/>
    <w:rsid w:val="00155D32"/>
    <w:rsid w:val="0015772E"/>
    <w:rsid w:val="00181038"/>
    <w:rsid w:val="00182FC6"/>
    <w:rsid w:val="0018524A"/>
    <w:rsid w:val="001864E2"/>
    <w:rsid w:val="001A2AFE"/>
    <w:rsid w:val="001A4199"/>
    <w:rsid w:val="001A6374"/>
    <w:rsid w:val="001A6B6C"/>
    <w:rsid w:val="001C02B3"/>
    <w:rsid w:val="001C1980"/>
    <w:rsid w:val="001C3B68"/>
    <w:rsid w:val="001E3295"/>
    <w:rsid w:val="001E3C99"/>
    <w:rsid w:val="001E6FC5"/>
    <w:rsid w:val="001F0CD8"/>
    <w:rsid w:val="001F58DA"/>
    <w:rsid w:val="0021297F"/>
    <w:rsid w:val="002136E0"/>
    <w:rsid w:val="0022006D"/>
    <w:rsid w:val="002224E3"/>
    <w:rsid w:val="00225DDE"/>
    <w:rsid w:val="00226E1F"/>
    <w:rsid w:val="002325E7"/>
    <w:rsid w:val="0023319B"/>
    <w:rsid w:val="00241AE6"/>
    <w:rsid w:val="00241C83"/>
    <w:rsid w:val="00242654"/>
    <w:rsid w:val="0024572E"/>
    <w:rsid w:val="00252E71"/>
    <w:rsid w:val="00260FE0"/>
    <w:rsid w:val="00266F89"/>
    <w:rsid w:val="002675EE"/>
    <w:rsid w:val="00270A34"/>
    <w:rsid w:val="002735EA"/>
    <w:rsid w:val="00275585"/>
    <w:rsid w:val="00283D9C"/>
    <w:rsid w:val="00286820"/>
    <w:rsid w:val="00293EA1"/>
    <w:rsid w:val="00293FEE"/>
    <w:rsid w:val="002965F9"/>
    <w:rsid w:val="002A1B52"/>
    <w:rsid w:val="002A7072"/>
    <w:rsid w:val="002B0DF2"/>
    <w:rsid w:val="002B3385"/>
    <w:rsid w:val="002B79DA"/>
    <w:rsid w:val="002C7A80"/>
    <w:rsid w:val="002D034E"/>
    <w:rsid w:val="002D2E4F"/>
    <w:rsid w:val="002D2F18"/>
    <w:rsid w:val="002D340A"/>
    <w:rsid w:val="002E561D"/>
    <w:rsid w:val="002E7193"/>
    <w:rsid w:val="002F3AFA"/>
    <w:rsid w:val="002F7AF7"/>
    <w:rsid w:val="00301215"/>
    <w:rsid w:val="00303C03"/>
    <w:rsid w:val="00322F35"/>
    <w:rsid w:val="0032704C"/>
    <w:rsid w:val="0033549F"/>
    <w:rsid w:val="00335852"/>
    <w:rsid w:val="00336151"/>
    <w:rsid w:val="00336864"/>
    <w:rsid w:val="003409A1"/>
    <w:rsid w:val="00360DC8"/>
    <w:rsid w:val="00363BB9"/>
    <w:rsid w:val="003647EC"/>
    <w:rsid w:val="0037158C"/>
    <w:rsid w:val="003744AD"/>
    <w:rsid w:val="003766A2"/>
    <w:rsid w:val="00376704"/>
    <w:rsid w:val="00380CCD"/>
    <w:rsid w:val="00381ECF"/>
    <w:rsid w:val="00384FD2"/>
    <w:rsid w:val="003917F4"/>
    <w:rsid w:val="00392666"/>
    <w:rsid w:val="003A0A09"/>
    <w:rsid w:val="003A2E7D"/>
    <w:rsid w:val="003B0ACC"/>
    <w:rsid w:val="003B5C87"/>
    <w:rsid w:val="003B68AB"/>
    <w:rsid w:val="003B7167"/>
    <w:rsid w:val="003B7AF5"/>
    <w:rsid w:val="003C23F1"/>
    <w:rsid w:val="003C7355"/>
    <w:rsid w:val="003D5647"/>
    <w:rsid w:val="003D5BEE"/>
    <w:rsid w:val="003E59F4"/>
    <w:rsid w:val="003F4634"/>
    <w:rsid w:val="003F5B37"/>
    <w:rsid w:val="003F698E"/>
    <w:rsid w:val="00402532"/>
    <w:rsid w:val="004041D1"/>
    <w:rsid w:val="00414951"/>
    <w:rsid w:val="00436458"/>
    <w:rsid w:val="00445980"/>
    <w:rsid w:val="0045569E"/>
    <w:rsid w:val="00456F99"/>
    <w:rsid w:val="00456FE1"/>
    <w:rsid w:val="0048103E"/>
    <w:rsid w:val="00482C83"/>
    <w:rsid w:val="00484555"/>
    <w:rsid w:val="0048502F"/>
    <w:rsid w:val="0049606B"/>
    <w:rsid w:val="004A1F22"/>
    <w:rsid w:val="004A5185"/>
    <w:rsid w:val="004A5C75"/>
    <w:rsid w:val="004B00C5"/>
    <w:rsid w:val="004B3D9B"/>
    <w:rsid w:val="004C4020"/>
    <w:rsid w:val="004C4994"/>
    <w:rsid w:val="004C4D11"/>
    <w:rsid w:val="004C568E"/>
    <w:rsid w:val="004D326E"/>
    <w:rsid w:val="004D4257"/>
    <w:rsid w:val="004D4E1A"/>
    <w:rsid w:val="004D6039"/>
    <w:rsid w:val="004D79B2"/>
    <w:rsid w:val="004E79CC"/>
    <w:rsid w:val="004F37F2"/>
    <w:rsid w:val="0050458D"/>
    <w:rsid w:val="00507601"/>
    <w:rsid w:val="0051507F"/>
    <w:rsid w:val="005303CF"/>
    <w:rsid w:val="005333F8"/>
    <w:rsid w:val="005375B7"/>
    <w:rsid w:val="00541862"/>
    <w:rsid w:val="00545582"/>
    <w:rsid w:val="00545D84"/>
    <w:rsid w:val="0055523E"/>
    <w:rsid w:val="00563924"/>
    <w:rsid w:val="00564348"/>
    <w:rsid w:val="005713F4"/>
    <w:rsid w:val="0057228A"/>
    <w:rsid w:val="005956B6"/>
    <w:rsid w:val="005B4CD6"/>
    <w:rsid w:val="005C540A"/>
    <w:rsid w:val="005C6C9E"/>
    <w:rsid w:val="005D57BE"/>
    <w:rsid w:val="005D5A4F"/>
    <w:rsid w:val="005D5AEE"/>
    <w:rsid w:val="005D7863"/>
    <w:rsid w:val="005D7EB7"/>
    <w:rsid w:val="005E2B46"/>
    <w:rsid w:val="00600283"/>
    <w:rsid w:val="006020CD"/>
    <w:rsid w:val="006077A3"/>
    <w:rsid w:val="00610DE1"/>
    <w:rsid w:val="0061103D"/>
    <w:rsid w:val="00611A2C"/>
    <w:rsid w:val="00611BEC"/>
    <w:rsid w:val="0061291C"/>
    <w:rsid w:val="00615D24"/>
    <w:rsid w:val="00617875"/>
    <w:rsid w:val="006207AB"/>
    <w:rsid w:val="006258D7"/>
    <w:rsid w:val="00632083"/>
    <w:rsid w:val="006362C2"/>
    <w:rsid w:val="00637233"/>
    <w:rsid w:val="006514F9"/>
    <w:rsid w:val="00652C9A"/>
    <w:rsid w:val="00655AEA"/>
    <w:rsid w:val="00655EE3"/>
    <w:rsid w:val="0066420A"/>
    <w:rsid w:val="006642BB"/>
    <w:rsid w:val="00665015"/>
    <w:rsid w:val="00673360"/>
    <w:rsid w:val="00675125"/>
    <w:rsid w:val="00687951"/>
    <w:rsid w:val="00690CD3"/>
    <w:rsid w:val="00696CA1"/>
    <w:rsid w:val="00696EC4"/>
    <w:rsid w:val="006A4B27"/>
    <w:rsid w:val="006B3795"/>
    <w:rsid w:val="006B6B37"/>
    <w:rsid w:val="006C091D"/>
    <w:rsid w:val="006C61D3"/>
    <w:rsid w:val="006C65E9"/>
    <w:rsid w:val="006D6A2A"/>
    <w:rsid w:val="006E0C8B"/>
    <w:rsid w:val="006E6C64"/>
    <w:rsid w:val="006F069F"/>
    <w:rsid w:val="006F2A0C"/>
    <w:rsid w:val="006F3FEB"/>
    <w:rsid w:val="006F4043"/>
    <w:rsid w:val="006F4D1E"/>
    <w:rsid w:val="006F74FF"/>
    <w:rsid w:val="00701C1A"/>
    <w:rsid w:val="007032B1"/>
    <w:rsid w:val="00706572"/>
    <w:rsid w:val="00707D37"/>
    <w:rsid w:val="007112E7"/>
    <w:rsid w:val="0071557A"/>
    <w:rsid w:val="007176DC"/>
    <w:rsid w:val="00724254"/>
    <w:rsid w:val="007267C6"/>
    <w:rsid w:val="00744B29"/>
    <w:rsid w:val="007476A9"/>
    <w:rsid w:val="007555E3"/>
    <w:rsid w:val="00763E1E"/>
    <w:rsid w:val="00764587"/>
    <w:rsid w:val="007A08F8"/>
    <w:rsid w:val="007A6693"/>
    <w:rsid w:val="007B08D2"/>
    <w:rsid w:val="007B2B8E"/>
    <w:rsid w:val="007D1557"/>
    <w:rsid w:val="007D4338"/>
    <w:rsid w:val="007D6DE0"/>
    <w:rsid w:val="007F3B99"/>
    <w:rsid w:val="00801078"/>
    <w:rsid w:val="00803FAF"/>
    <w:rsid w:val="00812FF5"/>
    <w:rsid w:val="008146BC"/>
    <w:rsid w:val="00821AE3"/>
    <w:rsid w:val="00825EF7"/>
    <w:rsid w:val="0083294A"/>
    <w:rsid w:val="00847C0B"/>
    <w:rsid w:val="00852033"/>
    <w:rsid w:val="00852FF3"/>
    <w:rsid w:val="00854E6C"/>
    <w:rsid w:val="008556F0"/>
    <w:rsid w:val="0085674C"/>
    <w:rsid w:val="008577B7"/>
    <w:rsid w:val="00875021"/>
    <w:rsid w:val="0087736C"/>
    <w:rsid w:val="00882D45"/>
    <w:rsid w:val="00886469"/>
    <w:rsid w:val="00895423"/>
    <w:rsid w:val="008A3857"/>
    <w:rsid w:val="008C1886"/>
    <w:rsid w:val="008C6F64"/>
    <w:rsid w:val="008D0068"/>
    <w:rsid w:val="008D15E1"/>
    <w:rsid w:val="008F6B43"/>
    <w:rsid w:val="0090319E"/>
    <w:rsid w:val="0091051F"/>
    <w:rsid w:val="009128B7"/>
    <w:rsid w:val="00920039"/>
    <w:rsid w:val="00920527"/>
    <w:rsid w:val="009225AB"/>
    <w:rsid w:val="00924898"/>
    <w:rsid w:val="00925656"/>
    <w:rsid w:val="00930DD1"/>
    <w:rsid w:val="0093345D"/>
    <w:rsid w:val="00937025"/>
    <w:rsid w:val="009375F1"/>
    <w:rsid w:val="0094287F"/>
    <w:rsid w:val="00943B67"/>
    <w:rsid w:val="00947F0E"/>
    <w:rsid w:val="0095511C"/>
    <w:rsid w:val="0095687D"/>
    <w:rsid w:val="0096231D"/>
    <w:rsid w:val="0096763B"/>
    <w:rsid w:val="009678F8"/>
    <w:rsid w:val="00976F84"/>
    <w:rsid w:val="009776B1"/>
    <w:rsid w:val="00977EBE"/>
    <w:rsid w:val="0099463F"/>
    <w:rsid w:val="00995085"/>
    <w:rsid w:val="009A01A7"/>
    <w:rsid w:val="009A22A0"/>
    <w:rsid w:val="009A2BA6"/>
    <w:rsid w:val="009A6426"/>
    <w:rsid w:val="009B0A1E"/>
    <w:rsid w:val="009B2DEC"/>
    <w:rsid w:val="009B6215"/>
    <w:rsid w:val="009B67F8"/>
    <w:rsid w:val="009C1D80"/>
    <w:rsid w:val="009C2254"/>
    <w:rsid w:val="009C3416"/>
    <w:rsid w:val="009C4F1C"/>
    <w:rsid w:val="009D3718"/>
    <w:rsid w:val="009E1841"/>
    <w:rsid w:val="009E78A7"/>
    <w:rsid w:val="009F0EB0"/>
    <w:rsid w:val="00A02188"/>
    <w:rsid w:val="00A0460C"/>
    <w:rsid w:val="00A06581"/>
    <w:rsid w:val="00A10AE9"/>
    <w:rsid w:val="00A141B9"/>
    <w:rsid w:val="00A2280D"/>
    <w:rsid w:val="00A24367"/>
    <w:rsid w:val="00A258D3"/>
    <w:rsid w:val="00A2733F"/>
    <w:rsid w:val="00A366EA"/>
    <w:rsid w:val="00A425DE"/>
    <w:rsid w:val="00A54FD5"/>
    <w:rsid w:val="00A5708C"/>
    <w:rsid w:val="00A57B53"/>
    <w:rsid w:val="00A61613"/>
    <w:rsid w:val="00A65B67"/>
    <w:rsid w:val="00A74357"/>
    <w:rsid w:val="00A84C9D"/>
    <w:rsid w:val="00A90212"/>
    <w:rsid w:val="00AA3219"/>
    <w:rsid w:val="00AA4D4A"/>
    <w:rsid w:val="00AA7969"/>
    <w:rsid w:val="00AB2E85"/>
    <w:rsid w:val="00AB3829"/>
    <w:rsid w:val="00AB4DB6"/>
    <w:rsid w:val="00AC2BF5"/>
    <w:rsid w:val="00AC7C2A"/>
    <w:rsid w:val="00AD0879"/>
    <w:rsid w:val="00AD08EE"/>
    <w:rsid w:val="00AD1CCD"/>
    <w:rsid w:val="00AE4231"/>
    <w:rsid w:val="00AF581E"/>
    <w:rsid w:val="00B00529"/>
    <w:rsid w:val="00B02C12"/>
    <w:rsid w:val="00B1125C"/>
    <w:rsid w:val="00B14AE5"/>
    <w:rsid w:val="00B178E3"/>
    <w:rsid w:val="00B17CA5"/>
    <w:rsid w:val="00B203DC"/>
    <w:rsid w:val="00B20E81"/>
    <w:rsid w:val="00B267C5"/>
    <w:rsid w:val="00B26F3B"/>
    <w:rsid w:val="00B302CF"/>
    <w:rsid w:val="00B512B0"/>
    <w:rsid w:val="00B56947"/>
    <w:rsid w:val="00B60D9E"/>
    <w:rsid w:val="00B8259F"/>
    <w:rsid w:val="00B90318"/>
    <w:rsid w:val="00B95980"/>
    <w:rsid w:val="00BA32C5"/>
    <w:rsid w:val="00BB012D"/>
    <w:rsid w:val="00BC31E7"/>
    <w:rsid w:val="00BC3809"/>
    <w:rsid w:val="00BD0923"/>
    <w:rsid w:val="00BD300E"/>
    <w:rsid w:val="00BD5E26"/>
    <w:rsid w:val="00BF0250"/>
    <w:rsid w:val="00BF2C1E"/>
    <w:rsid w:val="00BF3D23"/>
    <w:rsid w:val="00BF3E7B"/>
    <w:rsid w:val="00BF446A"/>
    <w:rsid w:val="00C0063C"/>
    <w:rsid w:val="00C03582"/>
    <w:rsid w:val="00C07DEA"/>
    <w:rsid w:val="00C1017C"/>
    <w:rsid w:val="00C237E0"/>
    <w:rsid w:val="00C255DA"/>
    <w:rsid w:val="00C30273"/>
    <w:rsid w:val="00C30A90"/>
    <w:rsid w:val="00C34A72"/>
    <w:rsid w:val="00C350BA"/>
    <w:rsid w:val="00C35574"/>
    <w:rsid w:val="00C36086"/>
    <w:rsid w:val="00C45E63"/>
    <w:rsid w:val="00C47FE6"/>
    <w:rsid w:val="00C575BF"/>
    <w:rsid w:val="00C710B1"/>
    <w:rsid w:val="00C80966"/>
    <w:rsid w:val="00C80BDD"/>
    <w:rsid w:val="00C87EDA"/>
    <w:rsid w:val="00C93CB5"/>
    <w:rsid w:val="00CA2C9A"/>
    <w:rsid w:val="00CA31D0"/>
    <w:rsid w:val="00CB0FED"/>
    <w:rsid w:val="00CB3389"/>
    <w:rsid w:val="00CB7AEB"/>
    <w:rsid w:val="00CC438F"/>
    <w:rsid w:val="00CC5FD9"/>
    <w:rsid w:val="00CC7ED2"/>
    <w:rsid w:val="00CD54BE"/>
    <w:rsid w:val="00CD7ED7"/>
    <w:rsid w:val="00CE6BEE"/>
    <w:rsid w:val="00CF333D"/>
    <w:rsid w:val="00D0740D"/>
    <w:rsid w:val="00D205B5"/>
    <w:rsid w:val="00D22FF5"/>
    <w:rsid w:val="00D25C8D"/>
    <w:rsid w:val="00D25E73"/>
    <w:rsid w:val="00D27E9A"/>
    <w:rsid w:val="00D31231"/>
    <w:rsid w:val="00D31544"/>
    <w:rsid w:val="00D31660"/>
    <w:rsid w:val="00D337AE"/>
    <w:rsid w:val="00D372A8"/>
    <w:rsid w:val="00D4018B"/>
    <w:rsid w:val="00D41165"/>
    <w:rsid w:val="00D44B56"/>
    <w:rsid w:val="00D45F78"/>
    <w:rsid w:val="00D46813"/>
    <w:rsid w:val="00D50754"/>
    <w:rsid w:val="00D512A4"/>
    <w:rsid w:val="00D54362"/>
    <w:rsid w:val="00D5679C"/>
    <w:rsid w:val="00D71BDB"/>
    <w:rsid w:val="00D772E3"/>
    <w:rsid w:val="00D80943"/>
    <w:rsid w:val="00D852AB"/>
    <w:rsid w:val="00DA0E37"/>
    <w:rsid w:val="00DA3314"/>
    <w:rsid w:val="00DA4B84"/>
    <w:rsid w:val="00DB20D7"/>
    <w:rsid w:val="00DB241E"/>
    <w:rsid w:val="00DC40DB"/>
    <w:rsid w:val="00DC419F"/>
    <w:rsid w:val="00DC5496"/>
    <w:rsid w:val="00DC67A0"/>
    <w:rsid w:val="00DD303D"/>
    <w:rsid w:val="00DE115A"/>
    <w:rsid w:val="00DE2E78"/>
    <w:rsid w:val="00DE335E"/>
    <w:rsid w:val="00DE71AA"/>
    <w:rsid w:val="00DF1D86"/>
    <w:rsid w:val="00DF5B72"/>
    <w:rsid w:val="00E03DA4"/>
    <w:rsid w:val="00E03EB0"/>
    <w:rsid w:val="00E05E17"/>
    <w:rsid w:val="00E06AFC"/>
    <w:rsid w:val="00E11677"/>
    <w:rsid w:val="00E11785"/>
    <w:rsid w:val="00E11B67"/>
    <w:rsid w:val="00E173A2"/>
    <w:rsid w:val="00E243EE"/>
    <w:rsid w:val="00E255CC"/>
    <w:rsid w:val="00E30E87"/>
    <w:rsid w:val="00E3117F"/>
    <w:rsid w:val="00E31F11"/>
    <w:rsid w:val="00E45CB1"/>
    <w:rsid w:val="00E46A81"/>
    <w:rsid w:val="00E52C72"/>
    <w:rsid w:val="00E57A18"/>
    <w:rsid w:val="00E61D77"/>
    <w:rsid w:val="00E645F2"/>
    <w:rsid w:val="00E71F27"/>
    <w:rsid w:val="00E7395A"/>
    <w:rsid w:val="00E77138"/>
    <w:rsid w:val="00E77160"/>
    <w:rsid w:val="00E8011A"/>
    <w:rsid w:val="00EA18C2"/>
    <w:rsid w:val="00EA4BBC"/>
    <w:rsid w:val="00EB12F6"/>
    <w:rsid w:val="00EB3C39"/>
    <w:rsid w:val="00EC57AA"/>
    <w:rsid w:val="00ED1890"/>
    <w:rsid w:val="00EE0903"/>
    <w:rsid w:val="00EF776B"/>
    <w:rsid w:val="00F012D0"/>
    <w:rsid w:val="00F04351"/>
    <w:rsid w:val="00F2182F"/>
    <w:rsid w:val="00F26D84"/>
    <w:rsid w:val="00F4022B"/>
    <w:rsid w:val="00F455C3"/>
    <w:rsid w:val="00F460BC"/>
    <w:rsid w:val="00F50993"/>
    <w:rsid w:val="00F54C9A"/>
    <w:rsid w:val="00F5731D"/>
    <w:rsid w:val="00F6167B"/>
    <w:rsid w:val="00F653E6"/>
    <w:rsid w:val="00F65FC0"/>
    <w:rsid w:val="00F7203A"/>
    <w:rsid w:val="00F81310"/>
    <w:rsid w:val="00F845D9"/>
    <w:rsid w:val="00FB519A"/>
    <w:rsid w:val="00FB7B5E"/>
    <w:rsid w:val="00FC5FAB"/>
    <w:rsid w:val="00FD343C"/>
    <w:rsid w:val="00FE11BD"/>
    <w:rsid w:val="00FE4F71"/>
    <w:rsid w:val="00FF0F95"/>
    <w:rsid w:val="00FF2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14:docId w14:val="4D89DACC"/>
  <w15:docId w15:val="{051BE859-BC46-4165-A525-10F1CB7D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Venjulegur">
    <w:name w:val="Normal"/>
    <w:qFormat/>
    <w:rsid w:val="007D4338"/>
    <w:pPr>
      <w:ind w:firstLine="284"/>
      <w:jc w:val="both"/>
    </w:pPr>
    <w:rPr>
      <w:rFonts w:ascii="Times New Roman" w:hAnsi="Times New Roman"/>
      <w:sz w:val="21"/>
      <w:szCs w:val="22"/>
      <w:lang w:val="is-IS"/>
    </w:rPr>
  </w:style>
  <w:style w:type="paragraph" w:styleId="Fyrirsgn1">
    <w:name w:val="heading 1"/>
    <w:basedOn w:val="Venjulegur"/>
    <w:next w:val="Venjulegur"/>
    <w:link w:val="Fyrirsgn1Staf"/>
    <w:uiPriority w:val="9"/>
    <w:semiHidden/>
    <w:rsid w:val="006362C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Fyrirsgn3">
    <w:name w:val="heading 3"/>
    <w:basedOn w:val="Venjulegur"/>
    <w:next w:val="Venjulegur"/>
    <w:link w:val="Fyrirsgn3Staf"/>
    <w:uiPriority w:val="9"/>
    <w:semiHidden/>
    <w:unhideWhenUsed/>
    <w:qFormat/>
    <w:rsid w:val="006362C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customStyle="1" w:styleId="Normalmija">
    <w:name w:val="Normal/miðjað"/>
    <w:basedOn w:val="Venjulegur"/>
    <w:qFormat/>
    <w:rsid w:val="007A08F8"/>
    <w:pPr>
      <w:ind w:firstLine="0"/>
      <w:jc w:val="center"/>
    </w:pPr>
  </w:style>
  <w:style w:type="paragraph" w:styleId="Enginbil">
    <w:name w:val="No Spacing"/>
    <w:uiPriority w:val="1"/>
    <w:rsid w:val="00C35574"/>
    <w:pPr>
      <w:tabs>
        <w:tab w:val="left" w:pos="284"/>
        <w:tab w:val="left" w:pos="425"/>
        <w:tab w:val="left" w:pos="567"/>
        <w:tab w:val="left" w:pos="709"/>
        <w:tab w:val="left" w:pos="851"/>
        <w:tab w:val="left" w:pos="992"/>
        <w:tab w:val="left" w:pos="1134"/>
        <w:tab w:val="left" w:pos="1418"/>
        <w:tab w:val="decimal" w:pos="6804"/>
        <w:tab w:val="right" w:pos="7825"/>
      </w:tabs>
      <w:ind w:firstLine="284"/>
      <w:jc w:val="both"/>
    </w:pPr>
    <w:rPr>
      <w:rFonts w:ascii="Times New Roman" w:hAnsi="Times New Roman"/>
      <w:sz w:val="21"/>
      <w:szCs w:val="22"/>
      <w:lang w:val="is-IS"/>
    </w:rPr>
  </w:style>
  <w:style w:type="paragraph" w:customStyle="1" w:styleId="Strik">
    <w:name w:val="Strik"/>
    <w:basedOn w:val="Venjulegur"/>
    <w:next w:val="Venjulegur"/>
    <w:qFormat/>
    <w:rsid w:val="007A08F8"/>
    <w:pPr>
      <w:pBdr>
        <w:bottom w:val="single" w:sz="4" w:space="1" w:color="auto"/>
      </w:pBdr>
      <w:spacing w:before="120"/>
      <w:ind w:left="3402" w:right="3402" w:firstLine="0"/>
    </w:pPr>
  </w:style>
  <w:style w:type="paragraph" w:customStyle="1" w:styleId="Millifyrirsgn2">
    <w:name w:val="Millifyrirsögn 2"/>
    <w:basedOn w:val="Venjulegur"/>
    <w:next w:val="Venjulegur"/>
    <w:qFormat/>
    <w:rsid w:val="00117680"/>
    <w:pPr>
      <w:ind w:firstLine="0"/>
    </w:pPr>
    <w:rPr>
      <w:i/>
    </w:rPr>
  </w:style>
  <w:style w:type="paragraph" w:customStyle="1" w:styleId="Millifyrirsgn1">
    <w:name w:val="Millifyrirsögn 1"/>
    <w:basedOn w:val="Venjulegur"/>
    <w:next w:val="Venjulegur"/>
    <w:link w:val="Millifyrirsgn1Staf"/>
    <w:qFormat/>
    <w:rsid w:val="00117680"/>
    <w:pPr>
      <w:ind w:firstLine="0"/>
    </w:pPr>
    <w:rPr>
      <w:b/>
    </w:rPr>
  </w:style>
  <w:style w:type="paragraph" w:customStyle="1" w:styleId="Fyrirsgn-fylgiskjl">
    <w:name w:val="Fyrirsögn - fylgiskjöl"/>
    <w:basedOn w:val="Venjulegur"/>
    <w:next w:val="Venjulegur"/>
    <w:qFormat/>
    <w:rsid w:val="00322F35"/>
    <w:pPr>
      <w:ind w:firstLine="0"/>
      <w:jc w:val="left"/>
    </w:pPr>
    <w:rPr>
      <w:b/>
      <w:u w:val="single"/>
    </w:rPr>
  </w:style>
  <w:style w:type="paragraph" w:customStyle="1" w:styleId="Fyrirsgn-athugasemdir">
    <w:name w:val="Fyrirsögn - athugasemdir"/>
    <w:basedOn w:val="Venjulegur"/>
    <w:next w:val="Venjulegur"/>
    <w:qFormat/>
    <w:rsid w:val="00C35574"/>
    <w:pPr>
      <w:ind w:firstLine="0"/>
      <w:jc w:val="center"/>
    </w:pPr>
    <w:rPr>
      <w:spacing w:val="44"/>
    </w:rPr>
  </w:style>
  <w:style w:type="paragraph" w:customStyle="1" w:styleId="Fyrirsgn-skjalategund">
    <w:name w:val="Fyrirsögn - skjalategund"/>
    <w:basedOn w:val="Venjulegur"/>
    <w:next w:val="Venjulegur"/>
    <w:rsid w:val="007F3B99"/>
    <w:pPr>
      <w:spacing w:before="480" w:after="240"/>
      <w:ind w:firstLine="0"/>
      <w:jc w:val="center"/>
      <w:outlineLvl w:val="0"/>
    </w:pPr>
    <w:rPr>
      <w:rFonts w:eastAsiaTheme="minorHAnsi" w:cstheme="minorBidi"/>
      <w:b/>
      <w:sz w:val="32"/>
    </w:rPr>
  </w:style>
  <w:style w:type="paragraph" w:customStyle="1" w:styleId="Fyrirsgn-undirfyrirsgn">
    <w:name w:val="Fyrirsögn - undirfyrirsögn"/>
    <w:basedOn w:val="Venjulegur"/>
    <w:next w:val="Venjulegur"/>
    <w:qFormat/>
    <w:rsid w:val="002675EE"/>
    <w:pPr>
      <w:ind w:firstLine="0"/>
      <w:jc w:val="center"/>
    </w:pPr>
    <w:rPr>
      <w:rFonts w:eastAsiaTheme="minorHAnsi" w:cstheme="minorBidi"/>
      <w:b/>
    </w:rPr>
  </w:style>
  <w:style w:type="paragraph" w:styleId="Suhaus">
    <w:name w:val="header"/>
    <w:basedOn w:val="Venjulegur"/>
    <w:link w:val="SuhausStaf"/>
    <w:uiPriority w:val="99"/>
    <w:unhideWhenUsed/>
    <w:rsid w:val="006258D7"/>
    <w:pPr>
      <w:tabs>
        <w:tab w:val="center" w:pos="4536"/>
        <w:tab w:val="right" w:pos="9072"/>
      </w:tabs>
    </w:pPr>
  </w:style>
  <w:style w:type="paragraph" w:customStyle="1" w:styleId="Greinarnmer">
    <w:name w:val="Greinarnúmer"/>
    <w:basedOn w:val="Venjulegur"/>
    <w:next w:val="Venjulegur"/>
    <w:qFormat/>
    <w:rsid w:val="00895423"/>
    <w:pPr>
      <w:ind w:firstLine="0"/>
      <w:jc w:val="center"/>
    </w:pPr>
  </w:style>
  <w:style w:type="paragraph" w:customStyle="1" w:styleId="Greinarfyrirsgn">
    <w:name w:val="Greinarfyrirsögn"/>
    <w:basedOn w:val="Venjulegur"/>
    <w:next w:val="Venjulegur"/>
    <w:qFormat/>
    <w:rsid w:val="00895423"/>
    <w:pPr>
      <w:ind w:firstLine="0"/>
      <w:jc w:val="center"/>
    </w:pPr>
    <w:rPr>
      <w:i/>
    </w:rPr>
  </w:style>
  <w:style w:type="paragraph" w:customStyle="1" w:styleId="Kaflafyrirsgn">
    <w:name w:val="Kaflafyrirsögn"/>
    <w:basedOn w:val="Venjulegur"/>
    <w:next w:val="Venjulegur"/>
    <w:qFormat/>
    <w:rsid w:val="00895423"/>
    <w:pPr>
      <w:ind w:firstLine="0"/>
      <w:jc w:val="center"/>
    </w:pPr>
    <w:rPr>
      <w:b/>
    </w:rPr>
  </w:style>
  <w:style w:type="paragraph" w:customStyle="1" w:styleId="Kaflanmer">
    <w:name w:val="Kaflanúmer"/>
    <w:basedOn w:val="Venjulegur"/>
    <w:next w:val="Venjulegur"/>
    <w:qFormat/>
    <w:rsid w:val="00895423"/>
    <w:pPr>
      <w:ind w:firstLine="0"/>
      <w:jc w:val="center"/>
    </w:pPr>
    <w:rPr>
      <w:caps/>
    </w:rPr>
  </w:style>
  <w:style w:type="character" w:customStyle="1" w:styleId="SuhausStaf">
    <w:name w:val="Síðuhaus Staf"/>
    <w:link w:val="Suhaus"/>
    <w:uiPriority w:val="99"/>
    <w:rsid w:val="006258D7"/>
    <w:rPr>
      <w:rFonts w:ascii="Times New Roman" w:hAnsi="Times New Roman"/>
      <w:sz w:val="21"/>
      <w:szCs w:val="22"/>
      <w:lang w:eastAsia="en-US"/>
    </w:rPr>
  </w:style>
  <w:style w:type="paragraph" w:styleId="Suftur">
    <w:name w:val="footer"/>
    <w:basedOn w:val="Venjulegur"/>
    <w:link w:val="SufturStaf"/>
    <w:uiPriority w:val="99"/>
    <w:unhideWhenUsed/>
    <w:rsid w:val="006258D7"/>
    <w:pPr>
      <w:tabs>
        <w:tab w:val="center" w:pos="4536"/>
        <w:tab w:val="right" w:pos="9072"/>
      </w:tabs>
    </w:pPr>
  </w:style>
  <w:style w:type="character" w:customStyle="1" w:styleId="SufturStaf">
    <w:name w:val="Síðufótur Staf"/>
    <w:link w:val="Suftur"/>
    <w:uiPriority w:val="99"/>
    <w:rsid w:val="006258D7"/>
    <w:rPr>
      <w:rFonts w:ascii="Times New Roman" w:hAnsi="Times New Roman"/>
      <w:sz w:val="21"/>
      <w:szCs w:val="22"/>
      <w:lang w:eastAsia="en-US"/>
    </w:rPr>
  </w:style>
  <w:style w:type="character" w:styleId="Tengill">
    <w:name w:val="Hyperlink"/>
    <w:basedOn w:val="Sjlfgefinleturgermlsgreinar"/>
    <w:uiPriority w:val="99"/>
    <w:unhideWhenUsed/>
    <w:rsid w:val="00D512A4"/>
  </w:style>
  <w:style w:type="paragraph" w:styleId="Textineanmlsgreinar">
    <w:name w:val="footnote text"/>
    <w:basedOn w:val="Venjulegur"/>
    <w:link w:val="TextineanmlsgreinarStaf"/>
    <w:uiPriority w:val="99"/>
    <w:semiHidden/>
    <w:unhideWhenUsed/>
    <w:rsid w:val="005B4CD6"/>
    <w:pPr>
      <w:ind w:left="284" w:hanging="284"/>
    </w:pPr>
    <w:rPr>
      <w:sz w:val="18"/>
      <w:szCs w:val="20"/>
    </w:rPr>
  </w:style>
  <w:style w:type="character" w:customStyle="1" w:styleId="TextineanmlsgreinarStaf">
    <w:name w:val="Texti neðanmálsgreinar Staf"/>
    <w:link w:val="Textineanmlsgreinar"/>
    <w:uiPriority w:val="99"/>
    <w:semiHidden/>
    <w:rsid w:val="005B4CD6"/>
    <w:rPr>
      <w:rFonts w:ascii="Times New Roman" w:hAnsi="Times New Roman"/>
      <w:sz w:val="18"/>
      <w:lang w:eastAsia="en-US"/>
    </w:rPr>
  </w:style>
  <w:style w:type="character" w:styleId="Tilvsunneanmlsgrein">
    <w:name w:val="footnote reference"/>
    <w:uiPriority w:val="99"/>
    <w:semiHidden/>
    <w:unhideWhenUsed/>
    <w:rsid w:val="005B4CD6"/>
    <w:rPr>
      <w:vertAlign w:val="superscript"/>
    </w:rPr>
  </w:style>
  <w:style w:type="numbering" w:customStyle="1" w:styleId="Althingi---">
    <w:name w:val="Althingi - - -"/>
    <w:uiPriority w:val="99"/>
    <w:rsid w:val="00995085"/>
    <w:pPr>
      <w:numPr>
        <w:numId w:val="2"/>
      </w:numPr>
    </w:pPr>
  </w:style>
  <w:style w:type="numbering" w:customStyle="1" w:styleId="Althingi">
    <w:name w:val="Althingi • • •"/>
    <w:uiPriority w:val="99"/>
    <w:rsid w:val="00995085"/>
    <w:pPr>
      <w:numPr>
        <w:numId w:val="3"/>
      </w:numPr>
    </w:pPr>
  </w:style>
  <w:style w:type="numbering" w:customStyle="1" w:styleId="Althingi1-a-1-a">
    <w:name w:val="Althingi 1 - a - 1 -a"/>
    <w:uiPriority w:val="99"/>
    <w:rsid w:val="00A10AE9"/>
    <w:pPr>
      <w:numPr>
        <w:numId w:val="4"/>
      </w:numPr>
    </w:pPr>
  </w:style>
  <w:style w:type="numbering" w:customStyle="1" w:styleId="Althingia-1-a-1">
    <w:name w:val="Althingi a - 1 - a - 1"/>
    <w:uiPriority w:val="99"/>
    <w:rsid w:val="00A10AE9"/>
    <w:pPr>
      <w:numPr>
        <w:numId w:val="5"/>
      </w:numPr>
    </w:pPr>
  </w:style>
  <w:style w:type="numbering" w:customStyle="1" w:styleId="Althingii-1-i-1">
    <w:name w:val="Althingi i - 1 - i - 1"/>
    <w:uiPriority w:val="99"/>
    <w:rsid w:val="00A10AE9"/>
    <w:pPr>
      <w:numPr>
        <w:numId w:val="6"/>
      </w:numPr>
    </w:pPr>
  </w:style>
  <w:style w:type="paragraph" w:customStyle="1" w:styleId="Nmeringsskjalsmls">
    <w:name w:val="Númer þings/skjals/máls"/>
    <w:basedOn w:val="Venjulegur"/>
    <w:next w:val="Venjulegur"/>
    <w:qFormat/>
    <w:rsid w:val="00270A34"/>
    <w:pPr>
      <w:ind w:firstLine="0"/>
    </w:pPr>
    <w:rPr>
      <w:b/>
    </w:rPr>
  </w:style>
  <w:style w:type="paragraph" w:customStyle="1" w:styleId="Default">
    <w:name w:val="Default"/>
    <w:rsid w:val="00D0740D"/>
    <w:pPr>
      <w:autoSpaceDE w:val="0"/>
      <w:autoSpaceDN w:val="0"/>
      <w:adjustRightInd w:val="0"/>
    </w:pPr>
    <w:rPr>
      <w:rFonts w:ascii="Times New Roman" w:hAnsi="Times New Roman"/>
      <w:color w:val="000000"/>
      <w:sz w:val="24"/>
      <w:szCs w:val="24"/>
    </w:rPr>
  </w:style>
  <w:style w:type="paragraph" w:styleId="Mlsgreinlista">
    <w:name w:val="List Paragraph"/>
    <w:aliases w:val="M99 stíll"/>
    <w:basedOn w:val="Venjulegur"/>
    <w:link w:val="MlsgreinlistaStaf"/>
    <w:uiPriority w:val="34"/>
    <w:unhideWhenUsed/>
    <w:rsid w:val="00B20E81"/>
    <w:pPr>
      <w:ind w:left="720"/>
      <w:contextualSpacing/>
    </w:pPr>
  </w:style>
  <w:style w:type="paragraph" w:customStyle="1" w:styleId="Frrherra">
    <w:name w:val="Frá ...ráðherra."/>
    <w:basedOn w:val="Venjulegur"/>
    <w:next w:val="Venjulegur"/>
    <w:qFormat/>
    <w:rsid w:val="00E71F27"/>
    <w:pPr>
      <w:ind w:firstLine="0"/>
      <w:jc w:val="center"/>
    </w:pPr>
    <w:rPr>
      <w:rFonts w:eastAsiaTheme="minorHAnsi" w:cstheme="minorBidi"/>
    </w:rPr>
  </w:style>
  <w:style w:type="paragraph" w:customStyle="1" w:styleId="Fyrirsgn-greinarger">
    <w:name w:val="Fyrirsögn - greinargerð"/>
    <w:basedOn w:val="Venjulegur"/>
    <w:next w:val="Venjulegur"/>
    <w:qFormat/>
    <w:rsid w:val="00E71F27"/>
    <w:pPr>
      <w:ind w:firstLine="0"/>
      <w:jc w:val="center"/>
      <w:outlineLvl w:val="0"/>
    </w:pPr>
    <w:rPr>
      <w:rFonts w:eastAsiaTheme="minorHAnsi" w:cstheme="minorBidi"/>
      <w:spacing w:val="44"/>
    </w:rPr>
  </w:style>
  <w:style w:type="numbering" w:customStyle="1" w:styleId="Thingskjala-1-a-1">
    <w:name w:val="Thingskjal a-1-a-1"/>
    <w:uiPriority w:val="99"/>
    <w:rsid w:val="00E71F27"/>
    <w:pPr>
      <w:numPr>
        <w:numId w:val="7"/>
      </w:numPr>
    </w:pPr>
  </w:style>
  <w:style w:type="paragraph" w:styleId="Blrutexti">
    <w:name w:val="Balloon Text"/>
    <w:basedOn w:val="Venjulegur"/>
    <w:link w:val="BlrutextiStaf"/>
    <w:uiPriority w:val="99"/>
    <w:semiHidden/>
    <w:unhideWhenUsed/>
    <w:rsid w:val="006362C2"/>
    <w:rPr>
      <w:rFonts w:ascii="Segoe UI" w:hAnsi="Segoe UI" w:cs="Segoe UI"/>
      <w:sz w:val="18"/>
      <w:szCs w:val="18"/>
    </w:rPr>
  </w:style>
  <w:style w:type="character" w:customStyle="1" w:styleId="BlrutextiStaf">
    <w:name w:val="Blöðrutexti Staf"/>
    <w:basedOn w:val="Sjlfgefinleturgermlsgreinar"/>
    <w:link w:val="Blrutexti"/>
    <w:uiPriority w:val="99"/>
    <w:semiHidden/>
    <w:rsid w:val="006362C2"/>
    <w:rPr>
      <w:rFonts w:ascii="Segoe UI" w:hAnsi="Segoe UI" w:cs="Segoe UI"/>
      <w:sz w:val="18"/>
      <w:szCs w:val="18"/>
      <w:lang w:val="is-IS"/>
    </w:rPr>
  </w:style>
  <w:style w:type="character" w:customStyle="1" w:styleId="Fyrirsgn1Staf">
    <w:name w:val="Fyrirsögn 1 Staf"/>
    <w:basedOn w:val="Sjlfgefinleturgermlsgreinar"/>
    <w:link w:val="Fyrirsgn1"/>
    <w:uiPriority w:val="9"/>
    <w:semiHidden/>
    <w:rsid w:val="006362C2"/>
    <w:rPr>
      <w:rFonts w:asciiTheme="majorHAnsi" w:eastAsiaTheme="majorEastAsia" w:hAnsiTheme="majorHAnsi" w:cstheme="majorBidi"/>
      <w:color w:val="2E74B5" w:themeColor="accent1" w:themeShade="BF"/>
      <w:sz w:val="32"/>
      <w:szCs w:val="32"/>
      <w:lang w:val="is-IS"/>
    </w:rPr>
  </w:style>
  <w:style w:type="character" w:customStyle="1" w:styleId="Fyrirsgn3Staf">
    <w:name w:val="Fyrirsögn 3 Staf"/>
    <w:basedOn w:val="Sjlfgefinleturgermlsgreinar"/>
    <w:link w:val="Fyrirsgn3"/>
    <w:uiPriority w:val="9"/>
    <w:semiHidden/>
    <w:rsid w:val="006362C2"/>
    <w:rPr>
      <w:rFonts w:asciiTheme="majorHAnsi" w:eastAsiaTheme="majorEastAsia" w:hAnsiTheme="majorHAnsi" w:cstheme="majorBidi"/>
      <w:color w:val="1F4D78" w:themeColor="accent1" w:themeShade="7F"/>
      <w:sz w:val="24"/>
      <w:szCs w:val="24"/>
      <w:lang w:val="is-IS"/>
    </w:rPr>
  </w:style>
  <w:style w:type="numbering" w:customStyle="1" w:styleId="Althingi---1">
    <w:name w:val="Althingi - - -1"/>
    <w:uiPriority w:val="99"/>
    <w:rsid w:val="006362C2"/>
  </w:style>
  <w:style w:type="paragraph" w:customStyle="1" w:styleId="Kafli-stytting">
    <w:name w:val="Kafli - stytting"/>
    <w:basedOn w:val="Fyrirsgn1"/>
    <w:link w:val="Kafli-styttingStaf"/>
    <w:qFormat/>
    <w:rsid w:val="006362C2"/>
    <w:pPr>
      <w:numPr>
        <w:numId w:val="20"/>
      </w:numPr>
      <w:ind w:left="567" w:hanging="567"/>
    </w:pPr>
    <w:rPr>
      <w:color w:val="0070C0"/>
      <w:sz w:val="22"/>
      <w:szCs w:val="22"/>
    </w:rPr>
  </w:style>
  <w:style w:type="character" w:customStyle="1" w:styleId="Millifyrirsgn1Staf">
    <w:name w:val="Millifyrirsögn 1 Staf"/>
    <w:basedOn w:val="Sjlfgefinleturgermlsgreinar"/>
    <w:link w:val="Millifyrirsgn1"/>
    <w:rsid w:val="006362C2"/>
    <w:rPr>
      <w:rFonts w:ascii="Times New Roman" w:hAnsi="Times New Roman"/>
      <w:b/>
      <w:sz w:val="21"/>
      <w:szCs w:val="22"/>
      <w:lang w:val="is-IS"/>
    </w:rPr>
  </w:style>
  <w:style w:type="character" w:customStyle="1" w:styleId="Kafli-styttingStaf">
    <w:name w:val="Kafli - stytting Staf"/>
    <w:basedOn w:val="Millifyrirsgn1Staf"/>
    <w:link w:val="Kafli-stytting"/>
    <w:rsid w:val="006362C2"/>
    <w:rPr>
      <w:rFonts w:asciiTheme="majorHAnsi" w:eastAsiaTheme="majorEastAsia" w:hAnsiTheme="majorHAnsi" w:cstheme="majorBidi"/>
      <w:b w:val="0"/>
      <w:color w:val="0070C0"/>
      <w:sz w:val="22"/>
      <w:szCs w:val="22"/>
      <w:lang w:val="is-IS"/>
    </w:rPr>
  </w:style>
  <w:style w:type="character" w:styleId="Tilvsunathugasemd">
    <w:name w:val="annotation reference"/>
    <w:basedOn w:val="Sjlfgefinleturgermlsgreinar"/>
    <w:uiPriority w:val="99"/>
    <w:semiHidden/>
    <w:unhideWhenUsed/>
    <w:rsid w:val="006362C2"/>
    <w:rPr>
      <w:sz w:val="16"/>
      <w:szCs w:val="16"/>
    </w:rPr>
  </w:style>
  <w:style w:type="paragraph" w:styleId="Textiathugasemdar">
    <w:name w:val="annotation text"/>
    <w:basedOn w:val="Venjulegur"/>
    <w:link w:val="TextiathugasemdarStaf"/>
    <w:uiPriority w:val="99"/>
    <w:unhideWhenUsed/>
    <w:rsid w:val="006362C2"/>
    <w:rPr>
      <w:sz w:val="20"/>
      <w:szCs w:val="20"/>
    </w:rPr>
  </w:style>
  <w:style w:type="character" w:customStyle="1" w:styleId="TextiathugasemdarStaf">
    <w:name w:val="Texti athugasemdar Staf"/>
    <w:basedOn w:val="Sjlfgefinleturgermlsgreinar"/>
    <w:link w:val="Textiathugasemdar"/>
    <w:uiPriority w:val="99"/>
    <w:rsid w:val="006362C2"/>
    <w:rPr>
      <w:rFonts w:ascii="Times New Roman" w:hAnsi="Times New Roman"/>
      <w:lang w:val="is-IS"/>
    </w:rPr>
  </w:style>
  <w:style w:type="numbering" w:customStyle="1" w:styleId="Thingskjala-1-a-11">
    <w:name w:val="Thingskjal a-1-a-11"/>
    <w:uiPriority w:val="99"/>
    <w:rsid w:val="006362C2"/>
  </w:style>
  <w:style w:type="numbering" w:customStyle="1" w:styleId="Thingskjala-1-a-12">
    <w:name w:val="Thingskjal a-1-a-12"/>
    <w:uiPriority w:val="99"/>
    <w:rsid w:val="006362C2"/>
  </w:style>
  <w:style w:type="paragraph" w:styleId="Efniathugasemdar">
    <w:name w:val="annotation subject"/>
    <w:basedOn w:val="Textiathugasemdar"/>
    <w:next w:val="Textiathugasemdar"/>
    <w:link w:val="EfniathugasemdarStaf"/>
    <w:uiPriority w:val="99"/>
    <w:semiHidden/>
    <w:unhideWhenUsed/>
    <w:rsid w:val="006362C2"/>
    <w:rPr>
      <w:b/>
      <w:bCs/>
    </w:rPr>
  </w:style>
  <w:style w:type="character" w:customStyle="1" w:styleId="EfniathugasemdarStaf">
    <w:name w:val="Efni athugasemdar Staf"/>
    <w:basedOn w:val="TextiathugasemdarStaf"/>
    <w:link w:val="Efniathugasemdar"/>
    <w:uiPriority w:val="99"/>
    <w:semiHidden/>
    <w:rsid w:val="006362C2"/>
    <w:rPr>
      <w:rFonts w:ascii="Times New Roman" w:hAnsi="Times New Roman"/>
      <w:b/>
      <w:bCs/>
      <w:lang w:val="is-IS"/>
    </w:rPr>
  </w:style>
  <w:style w:type="character" w:customStyle="1" w:styleId="hidetransorigin">
    <w:name w:val="hidetransorigin"/>
    <w:basedOn w:val="Sjlfgefinleturgermlsgreinar"/>
    <w:rsid w:val="006362C2"/>
  </w:style>
  <w:style w:type="paragraph" w:customStyle="1" w:styleId="a">
    <w:name w:val="a"/>
    <w:basedOn w:val="Venjulegur"/>
    <w:rsid w:val="006362C2"/>
    <w:pPr>
      <w:spacing w:before="100" w:beforeAutospacing="1" w:after="100" w:afterAutospacing="1"/>
      <w:ind w:firstLine="0"/>
      <w:jc w:val="left"/>
    </w:pPr>
    <w:rPr>
      <w:rFonts w:eastAsia="Times New Roman"/>
      <w:sz w:val="24"/>
      <w:szCs w:val="24"/>
    </w:rPr>
  </w:style>
  <w:style w:type="numbering" w:customStyle="1" w:styleId="Thingskjala-1-a-13">
    <w:name w:val="Thingskjal a-1-a-13"/>
    <w:uiPriority w:val="99"/>
    <w:rsid w:val="006362C2"/>
    <w:pPr>
      <w:numPr>
        <w:numId w:val="1"/>
      </w:numPr>
    </w:pPr>
  </w:style>
  <w:style w:type="character" w:customStyle="1" w:styleId="legamendquote">
    <w:name w:val="legamendquote"/>
    <w:basedOn w:val="Sjlfgefinleturgermlsgreinar"/>
    <w:rsid w:val="006362C2"/>
  </w:style>
  <w:style w:type="character" w:styleId="Ekkileystrtilgreiningu">
    <w:name w:val="Unresolved Mention"/>
    <w:basedOn w:val="Sjlfgefinleturgermlsgreinar"/>
    <w:uiPriority w:val="99"/>
    <w:semiHidden/>
    <w:unhideWhenUsed/>
    <w:rsid w:val="006362C2"/>
    <w:rPr>
      <w:color w:val="605E5C"/>
      <w:shd w:val="clear" w:color="auto" w:fill="E1DFDD"/>
    </w:rPr>
  </w:style>
  <w:style w:type="character" w:styleId="hersla">
    <w:name w:val="Emphasis"/>
    <w:basedOn w:val="Sjlfgefinleturgermlsgreinar"/>
    <w:uiPriority w:val="20"/>
    <w:qFormat/>
    <w:rsid w:val="006362C2"/>
    <w:rPr>
      <w:i/>
      <w:iCs/>
    </w:rPr>
  </w:style>
  <w:style w:type="paragraph" w:styleId="Meginml">
    <w:name w:val="Body Text"/>
    <w:basedOn w:val="Venjulegur"/>
    <w:link w:val="MeginmlStaf"/>
    <w:semiHidden/>
    <w:rsid w:val="006362C2"/>
    <w:pPr>
      <w:ind w:firstLine="0"/>
    </w:pPr>
    <w:rPr>
      <w:rFonts w:eastAsia="Times New Roman"/>
      <w:sz w:val="24"/>
      <w:szCs w:val="24"/>
      <w:lang w:val="en-GB"/>
    </w:rPr>
  </w:style>
  <w:style w:type="character" w:customStyle="1" w:styleId="MeginmlStaf">
    <w:name w:val="Meginmál Staf"/>
    <w:basedOn w:val="Sjlfgefinleturgermlsgreinar"/>
    <w:link w:val="Meginml"/>
    <w:semiHidden/>
    <w:rsid w:val="006362C2"/>
    <w:rPr>
      <w:rFonts w:ascii="Times New Roman" w:eastAsia="Times New Roman" w:hAnsi="Times New Roman"/>
      <w:sz w:val="24"/>
      <w:szCs w:val="24"/>
      <w:lang w:val="en-GB"/>
    </w:rPr>
  </w:style>
  <w:style w:type="paragraph" w:styleId="Venjulegtvefur">
    <w:name w:val="Normal (Web)"/>
    <w:basedOn w:val="Venjulegur"/>
    <w:uiPriority w:val="99"/>
    <w:semiHidden/>
    <w:unhideWhenUsed/>
    <w:rsid w:val="006362C2"/>
    <w:pPr>
      <w:spacing w:before="100" w:beforeAutospacing="1" w:after="100" w:afterAutospacing="1"/>
      <w:ind w:firstLine="0"/>
      <w:jc w:val="left"/>
    </w:pPr>
    <w:rPr>
      <w:rFonts w:eastAsia="Times New Roman"/>
      <w:sz w:val="24"/>
      <w:szCs w:val="24"/>
    </w:rPr>
  </w:style>
  <w:style w:type="paragraph" w:customStyle="1" w:styleId="title-grseq-4">
    <w:name w:val="title-grseq-4"/>
    <w:basedOn w:val="Venjulegur"/>
    <w:rsid w:val="006362C2"/>
    <w:pPr>
      <w:spacing w:before="100" w:beforeAutospacing="1" w:after="100" w:afterAutospacing="1"/>
      <w:ind w:firstLine="0"/>
      <w:jc w:val="left"/>
    </w:pPr>
    <w:rPr>
      <w:rFonts w:eastAsia="Times New Roman"/>
      <w:sz w:val="24"/>
      <w:szCs w:val="24"/>
    </w:rPr>
  </w:style>
  <w:style w:type="paragraph" w:styleId="Endurskoun">
    <w:name w:val="Revision"/>
    <w:hidden/>
    <w:uiPriority w:val="99"/>
    <w:semiHidden/>
    <w:rsid w:val="006362C2"/>
    <w:rPr>
      <w:rFonts w:ascii="Times New Roman" w:hAnsi="Times New Roman"/>
      <w:sz w:val="21"/>
      <w:szCs w:val="22"/>
      <w:lang w:val="is-IS"/>
    </w:rPr>
  </w:style>
  <w:style w:type="paragraph" w:customStyle="1" w:styleId="kapitel">
    <w:name w:val="kapitel"/>
    <w:basedOn w:val="Venjulegur"/>
    <w:rsid w:val="006362C2"/>
    <w:pPr>
      <w:spacing w:before="100" w:beforeAutospacing="1" w:after="100" w:afterAutospacing="1"/>
      <w:ind w:firstLine="0"/>
      <w:jc w:val="left"/>
    </w:pPr>
    <w:rPr>
      <w:rFonts w:eastAsia="Times New Roman"/>
      <w:sz w:val="24"/>
      <w:szCs w:val="24"/>
    </w:rPr>
  </w:style>
  <w:style w:type="paragraph" w:customStyle="1" w:styleId="kapiteloverskrift2">
    <w:name w:val="kapiteloverskrift2"/>
    <w:basedOn w:val="Venjulegur"/>
    <w:rsid w:val="006362C2"/>
    <w:pPr>
      <w:spacing w:before="100" w:beforeAutospacing="1" w:after="100" w:afterAutospacing="1"/>
      <w:ind w:firstLine="0"/>
      <w:jc w:val="left"/>
    </w:pPr>
    <w:rPr>
      <w:rFonts w:eastAsia="Times New Roman"/>
      <w:sz w:val="24"/>
      <w:szCs w:val="24"/>
    </w:rPr>
  </w:style>
  <w:style w:type="paragraph" w:customStyle="1" w:styleId="paragraf">
    <w:name w:val="paragraf"/>
    <w:basedOn w:val="Venjulegur"/>
    <w:rsid w:val="006362C2"/>
    <w:pPr>
      <w:spacing w:before="100" w:beforeAutospacing="1" w:after="100" w:afterAutospacing="1"/>
      <w:ind w:firstLine="0"/>
      <w:jc w:val="left"/>
    </w:pPr>
    <w:rPr>
      <w:rFonts w:eastAsia="Times New Roman"/>
      <w:sz w:val="24"/>
      <w:szCs w:val="24"/>
    </w:rPr>
  </w:style>
  <w:style w:type="character" w:customStyle="1" w:styleId="paragrafnr">
    <w:name w:val="paragrafnr"/>
    <w:basedOn w:val="Sjlfgefinleturgermlsgreinar"/>
    <w:rsid w:val="006362C2"/>
  </w:style>
  <w:style w:type="paragraph" w:customStyle="1" w:styleId="stk2">
    <w:name w:val="stk2"/>
    <w:basedOn w:val="Venjulegur"/>
    <w:rsid w:val="006362C2"/>
    <w:pPr>
      <w:spacing w:before="100" w:beforeAutospacing="1" w:after="100" w:afterAutospacing="1"/>
      <w:ind w:firstLine="0"/>
      <w:jc w:val="left"/>
    </w:pPr>
    <w:rPr>
      <w:rFonts w:eastAsia="Times New Roman"/>
      <w:sz w:val="24"/>
      <w:szCs w:val="24"/>
    </w:rPr>
  </w:style>
  <w:style w:type="character" w:customStyle="1" w:styleId="stknr">
    <w:name w:val="stknr"/>
    <w:basedOn w:val="Sjlfgefinleturgermlsgreinar"/>
    <w:rsid w:val="006362C2"/>
  </w:style>
  <w:style w:type="character" w:customStyle="1" w:styleId="normaltextrun">
    <w:name w:val="normaltextrun"/>
    <w:basedOn w:val="Sjlfgefinleturgermlsgreinar"/>
    <w:rsid w:val="006362C2"/>
  </w:style>
  <w:style w:type="character" w:customStyle="1" w:styleId="eop">
    <w:name w:val="eop"/>
    <w:basedOn w:val="Sjlfgefinleturgermlsgreinar"/>
    <w:rsid w:val="006362C2"/>
  </w:style>
  <w:style w:type="paragraph" w:customStyle="1" w:styleId="paragraph">
    <w:name w:val="paragraph"/>
    <w:basedOn w:val="Venjulegur"/>
    <w:rsid w:val="006362C2"/>
    <w:pPr>
      <w:spacing w:before="100" w:beforeAutospacing="1" w:after="100" w:afterAutospacing="1"/>
      <w:ind w:firstLine="0"/>
      <w:jc w:val="left"/>
    </w:pPr>
    <w:rPr>
      <w:rFonts w:eastAsia="Times New Roman"/>
      <w:sz w:val="24"/>
      <w:szCs w:val="24"/>
    </w:rPr>
  </w:style>
  <w:style w:type="paragraph" w:customStyle="1" w:styleId="Bkstafsliur">
    <w:name w:val="Bókstafsliður"/>
    <w:basedOn w:val="Mlsgreinlista"/>
    <w:link w:val="BkstafsliurStaf"/>
    <w:qFormat/>
    <w:rsid w:val="006362C2"/>
    <w:pPr>
      <w:numPr>
        <w:numId w:val="51"/>
      </w:numPr>
      <w:ind w:left="0" w:firstLine="284"/>
    </w:pPr>
  </w:style>
  <w:style w:type="character" w:customStyle="1" w:styleId="MlsgreinlistaStaf">
    <w:name w:val="Málsgrein í lista Staf"/>
    <w:aliases w:val="M99 stíll Staf"/>
    <w:basedOn w:val="Sjlfgefinleturgermlsgreinar"/>
    <w:link w:val="Mlsgreinlista"/>
    <w:uiPriority w:val="34"/>
    <w:rsid w:val="006362C2"/>
    <w:rPr>
      <w:rFonts w:ascii="Times New Roman" w:hAnsi="Times New Roman"/>
      <w:sz w:val="21"/>
      <w:szCs w:val="22"/>
      <w:lang w:val="is-IS"/>
    </w:rPr>
  </w:style>
  <w:style w:type="character" w:customStyle="1" w:styleId="BkstafsliurStaf">
    <w:name w:val="Bókstafsliður Staf"/>
    <w:basedOn w:val="MlsgreinlistaStaf"/>
    <w:link w:val="Bkstafsliur"/>
    <w:rsid w:val="006362C2"/>
    <w:rPr>
      <w:rFonts w:ascii="Times New Roman" w:hAnsi="Times New Roman"/>
      <w:sz w:val="21"/>
      <w:szCs w:val="22"/>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898979">
      <w:bodyDiv w:val="1"/>
      <w:marLeft w:val="0"/>
      <w:marRight w:val="0"/>
      <w:marTop w:val="0"/>
      <w:marBottom w:val="0"/>
      <w:divBdr>
        <w:top w:val="none" w:sz="0" w:space="0" w:color="auto"/>
        <w:left w:val="none" w:sz="0" w:space="0" w:color="auto"/>
        <w:bottom w:val="none" w:sz="0" w:space="0" w:color="auto"/>
        <w:right w:val="none" w:sz="0" w:space="0" w:color="auto"/>
      </w:divBdr>
    </w:div>
    <w:div w:id="638413778">
      <w:bodyDiv w:val="1"/>
      <w:marLeft w:val="0"/>
      <w:marRight w:val="0"/>
      <w:marTop w:val="0"/>
      <w:marBottom w:val="0"/>
      <w:divBdr>
        <w:top w:val="none" w:sz="0" w:space="0" w:color="auto"/>
        <w:left w:val="none" w:sz="0" w:space="0" w:color="auto"/>
        <w:bottom w:val="none" w:sz="0" w:space="0" w:color="auto"/>
        <w:right w:val="none" w:sz="0" w:space="0" w:color="auto"/>
      </w:divBdr>
    </w:div>
    <w:div w:id="69882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A1A89579FD184E962A68C27855A0C6" ma:contentTypeVersion="7" ma:contentTypeDescription="Create a new document." ma:contentTypeScope="" ma:versionID="8f6c4ecde1000e89872bfeaef3c5107e">
  <xsd:schema xmlns:xsd="http://www.w3.org/2001/XMLSchema" xmlns:xs="http://www.w3.org/2001/XMLSchema" xmlns:p="http://schemas.microsoft.com/office/2006/metadata/properties" xmlns:ns3="d551c0bc-338e-41c0-9e92-3b05a86c894f" xmlns:ns4="1d37d1bd-a6a4-46aa-9227-ab07f6b9ac4f" targetNamespace="http://schemas.microsoft.com/office/2006/metadata/properties" ma:root="true" ma:fieldsID="5cb636b55cd2e4e02e905aad7b75422e" ns3:_="" ns4:_="">
    <xsd:import namespace="d551c0bc-338e-41c0-9e92-3b05a86c894f"/>
    <xsd:import namespace="1d37d1bd-a6a4-46aa-9227-ab07f6b9ac4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1c0bc-338e-41c0-9e92-3b05a86c8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37d1bd-a6a4-46aa-9227-ab07f6b9ac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1C1011-70CF-45A5-B9E5-379CDDEA2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1c0bc-338e-41c0-9e92-3b05a86c894f"/>
    <ds:schemaRef ds:uri="1d37d1bd-a6a4-46aa-9227-ab07f6b9ac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8FFA18-BF64-4EEE-BAA2-28D96B776E99}">
  <ds:schemaRefs>
    <ds:schemaRef ds:uri="http://schemas.microsoft.com/sharepoint/v3/contenttype/forms"/>
  </ds:schemaRefs>
</ds:datastoreItem>
</file>

<file path=customXml/itemProps3.xml><?xml version="1.0" encoding="utf-8"?>
<ds:datastoreItem xmlns:ds="http://schemas.openxmlformats.org/officeDocument/2006/customXml" ds:itemID="{5F564C5A-26C7-4D99-AF14-C549C5DE93E1}">
  <ds:schemaRefs>
    <ds:schemaRef ds:uri="http://purl.org/dc/elements/1.1/"/>
    <ds:schemaRef ds:uri="http://schemas.microsoft.com/office/2006/metadata/properties"/>
    <ds:schemaRef ds:uri="1d37d1bd-a6a4-46aa-9227-ab07f6b9ac4f"/>
    <ds:schemaRef ds:uri="http://purl.org/dc/terms/"/>
    <ds:schemaRef ds:uri="d551c0bc-338e-41c0-9e92-3b05a86c894f"/>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98</Pages>
  <Words>42592</Words>
  <Characters>242781</Characters>
  <Application>Microsoft Office Word</Application>
  <DocSecurity>0</DocSecurity>
  <Lines>2023</Lines>
  <Paragraphs>569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stjornarskjol@althingi.is</dc:creator>
  <cp:keywords/>
  <cp:lastModifiedBy>Ástríður Scheving Thorsteinsson</cp:lastModifiedBy>
  <cp:revision>2</cp:revision>
  <dcterms:created xsi:type="dcterms:W3CDTF">2020-10-19T10:06:00Z</dcterms:created>
  <dcterms:modified xsi:type="dcterms:W3CDTF">2020-10-19T10:06:00Z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0x010100CAA1A89579FD184E962A68C27855A0C6</vt:lpwstr>
  </property>
</Properties>
</file>