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8A6AFF" w14:paraId="7FBC1221"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80EE99C" w14:textId="77777777" w:rsidR="00883508" w:rsidRPr="008A6AFF" w:rsidRDefault="00883508" w:rsidP="0093401B">
            <w:pPr>
              <w:spacing w:before="120" w:after="120"/>
              <w:jc w:val="both"/>
              <w:rPr>
                <w:rFonts w:ascii="Times New Roman" w:hAnsi="Times New Roman" w:cs="Times New Roman"/>
                <w:b/>
                <w:sz w:val="32"/>
                <w:szCs w:val="32"/>
                <w:lang w:val="is-IS"/>
              </w:rPr>
            </w:pPr>
            <w:r w:rsidRPr="008A6AFF">
              <w:rPr>
                <w:rFonts w:ascii="Times New Roman" w:hAnsi="Times New Roman" w:cs="Times New Roman"/>
                <w:i/>
                <w:noProof/>
                <w:lang w:val="is-IS" w:eastAsia="is-IS"/>
              </w:rPr>
              <w:drawing>
                <wp:inline distT="0" distB="0" distL="0" distR="0" wp14:anchorId="7459034B" wp14:editId="15E04012">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F24BCF8" w14:textId="77777777" w:rsidR="00883508" w:rsidRPr="008A6AFF" w:rsidRDefault="0012646E" w:rsidP="0093401B">
            <w:pPr>
              <w:spacing w:before="400" w:after="120"/>
              <w:jc w:val="both"/>
              <w:rPr>
                <w:rFonts w:ascii="Times New Roman" w:hAnsi="Times New Roman" w:cs="Times New Roman"/>
                <w:b/>
                <w:sz w:val="32"/>
                <w:szCs w:val="32"/>
                <w:lang w:val="is-IS"/>
              </w:rPr>
            </w:pPr>
            <w:r w:rsidRPr="008A6AFF">
              <w:rPr>
                <w:rFonts w:ascii="Times New Roman" w:hAnsi="Times New Roman" w:cs="Times New Roman"/>
                <w:b/>
                <w:sz w:val="32"/>
                <w:szCs w:val="32"/>
                <w:lang w:val="is-IS"/>
              </w:rPr>
              <w:t xml:space="preserve">      </w:t>
            </w:r>
            <w:r w:rsidR="007414CB" w:rsidRPr="008A6AFF">
              <w:rPr>
                <w:rFonts w:ascii="Times New Roman" w:hAnsi="Times New Roman" w:cs="Times New Roman"/>
                <w:b/>
                <w:sz w:val="32"/>
                <w:szCs w:val="32"/>
                <w:lang w:val="is-IS"/>
              </w:rPr>
              <w:t>ÁFORM UM LAGASETNINGU</w:t>
            </w:r>
          </w:p>
          <w:p w14:paraId="1F7251E2" w14:textId="77777777" w:rsidR="00883508" w:rsidRPr="008A6AFF" w:rsidRDefault="00883508" w:rsidP="0093401B">
            <w:pPr>
              <w:spacing w:before="120" w:after="120"/>
              <w:jc w:val="both"/>
              <w:rPr>
                <w:rFonts w:ascii="Times New Roman" w:hAnsi="Times New Roman" w:cs="Times New Roman"/>
                <w:i/>
                <w:lang w:val="is-IS"/>
              </w:rPr>
            </w:pPr>
            <w:r w:rsidRPr="008A6AFF">
              <w:rPr>
                <w:rFonts w:ascii="Times New Roman" w:hAnsi="Times New Roman" w:cs="Times New Roman"/>
                <w:i/>
                <w:lang w:val="is-IS"/>
              </w:rPr>
              <w:t xml:space="preserve">       </w:t>
            </w:r>
            <w:r w:rsidR="0012646E" w:rsidRPr="008A6AFF">
              <w:rPr>
                <w:rFonts w:ascii="Times New Roman" w:hAnsi="Times New Roman" w:cs="Times New Roman"/>
                <w:i/>
                <w:lang w:val="is-IS"/>
              </w:rPr>
              <w:t xml:space="preserve">   </w:t>
            </w:r>
            <w:r w:rsidRPr="008A6AFF">
              <w:rPr>
                <w:rFonts w:ascii="Times New Roman" w:hAnsi="Times New Roman" w:cs="Times New Roman"/>
                <w:i/>
                <w:lang w:val="is-IS"/>
              </w:rPr>
              <w:t>– sbr. samþykkt ríkisstjórnar frá 10. mars 2017</w:t>
            </w:r>
            <w:r w:rsidR="009C1771" w:rsidRPr="008A6AFF">
              <w:rPr>
                <w:rFonts w:ascii="Times New Roman" w:hAnsi="Times New Roman" w:cs="Times New Roman"/>
                <w:i/>
                <w:lang w:val="is-IS"/>
              </w:rPr>
              <w:t>, 1.-4.  gr.</w:t>
            </w:r>
          </w:p>
        </w:tc>
      </w:tr>
      <w:tr w:rsidR="00E34B42" w:rsidRPr="008A6AFF" w14:paraId="5489795C"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D1083AE" w14:textId="77777777" w:rsidR="00135B40" w:rsidRPr="008A6AFF" w:rsidRDefault="00135B40" w:rsidP="0093401B">
            <w:pPr>
              <w:spacing w:before="60" w:after="60"/>
              <w:jc w:val="both"/>
              <w:rPr>
                <w:rFonts w:ascii="Times New Roman" w:hAnsi="Times New Roman" w:cs="Times New Roman"/>
                <w:b/>
                <w:lang w:val="is-IS"/>
              </w:rPr>
            </w:pPr>
            <w:permStart w:id="819690498" w:edGrp="everyone" w:colFirst="1" w:colLast="1"/>
            <w:r w:rsidRPr="008A6AFF">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D98A89E" w14:textId="75AEAF6D" w:rsidR="00135B40" w:rsidRPr="008A6AFF" w:rsidRDefault="00135B40" w:rsidP="0093401B">
                <w:pPr>
                  <w:spacing w:before="60"/>
                  <w:jc w:val="both"/>
                  <w:rPr>
                    <w:rFonts w:ascii="Times New Roman" w:hAnsi="Times New Roman" w:cs="Times New Roman"/>
                    <w:lang w:val="is-IS"/>
                  </w:rPr>
                </w:pPr>
                <w:r w:rsidRPr="008A6AFF">
                  <w:rPr>
                    <w:rFonts w:ascii="Times New Roman" w:hAnsi="Times New Roman" w:cs="Times New Roman"/>
                    <w:lang w:val="is-IS"/>
                  </w:rPr>
                  <w:t xml:space="preserve"> </w:t>
                </w:r>
                <w:r w:rsidR="0008780D">
                  <w:rPr>
                    <w:rFonts w:ascii="Times New Roman" w:hAnsi="Times New Roman" w:cs="Times New Roman"/>
                    <w:lang w:val="is-IS"/>
                  </w:rPr>
                  <w:t xml:space="preserve">Þjóðarsjóður, </w:t>
                </w:r>
                <w:r w:rsidR="006E4357" w:rsidRPr="008A6AFF">
                  <w:rPr>
                    <w:rFonts w:ascii="Times New Roman" w:hAnsi="Times New Roman" w:cs="Times New Roman"/>
                    <w:lang w:val="is-IS"/>
                  </w:rPr>
                  <w:t>FJR</w:t>
                </w:r>
                <w:r w:rsidR="0008780D">
                  <w:rPr>
                    <w:rFonts w:ascii="Times New Roman" w:hAnsi="Times New Roman" w:cs="Times New Roman"/>
                    <w:lang w:val="is-IS"/>
                  </w:rPr>
                  <w:t>18080052</w:t>
                </w:r>
              </w:p>
            </w:tc>
          </w:sdtContent>
        </w:sdt>
      </w:tr>
      <w:tr w:rsidR="00E34B42" w:rsidRPr="008A6AFF" w14:paraId="1D00349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9018E99" w14:textId="77777777" w:rsidR="00135B40" w:rsidRPr="008A6AFF" w:rsidRDefault="00135B40" w:rsidP="0093401B">
            <w:pPr>
              <w:spacing w:before="60" w:after="60"/>
              <w:jc w:val="both"/>
              <w:rPr>
                <w:rFonts w:ascii="Times New Roman" w:hAnsi="Times New Roman" w:cs="Times New Roman"/>
                <w:b/>
                <w:lang w:val="is-IS"/>
              </w:rPr>
            </w:pPr>
            <w:permStart w:id="1820200312" w:edGrp="everyone" w:colFirst="1" w:colLast="1"/>
            <w:permEnd w:id="819690498"/>
            <w:r w:rsidRPr="008A6AFF">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BC844B3" w14:textId="006EBF2E" w:rsidR="00135B40" w:rsidRPr="008A6AFF" w:rsidRDefault="006E4357" w:rsidP="0093401B">
                <w:pPr>
                  <w:spacing w:before="60"/>
                  <w:jc w:val="both"/>
                  <w:rPr>
                    <w:rFonts w:ascii="Times New Roman" w:hAnsi="Times New Roman" w:cs="Times New Roman"/>
                    <w:lang w:val="is-IS"/>
                  </w:rPr>
                </w:pPr>
                <w:r w:rsidRPr="008A6AFF">
                  <w:rPr>
                    <w:rFonts w:ascii="Times New Roman" w:hAnsi="Times New Roman" w:cs="Times New Roman"/>
                    <w:lang w:val="is-IS"/>
                  </w:rPr>
                  <w:t>Fjármála- og efnahagsráðuneyti</w:t>
                </w:r>
                <w:r w:rsidR="00135B40" w:rsidRPr="008A6AFF">
                  <w:rPr>
                    <w:rFonts w:ascii="Times New Roman" w:hAnsi="Times New Roman" w:cs="Times New Roman"/>
                    <w:lang w:val="is-IS"/>
                  </w:rPr>
                  <w:t xml:space="preserve"> </w:t>
                </w:r>
              </w:p>
            </w:tc>
          </w:sdtContent>
        </w:sdt>
      </w:tr>
      <w:tr w:rsidR="00E34B42" w:rsidRPr="008A6AFF" w14:paraId="020B82D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BEE22C1" w14:textId="77777777" w:rsidR="00135B40" w:rsidRPr="008A6AFF" w:rsidRDefault="00135B40" w:rsidP="0093401B">
            <w:pPr>
              <w:spacing w:before="60" w:after="60"/>
              <w:jc w:val="both"/>
              <w:rPr>
                <w:rFonts w:ascii="Times New Roman" w:hAnsi="Times New Roman" w:cs="Times New Roman"/>
                <w:b/>
                <w:lang w:val="is-IS"/>
              </w:rPr>
            </w:pPr>
            <w:permStart w:id="351691185" w:edGrp="everyone" w:colFirst="1" w:colLast="1"/>
            <w:permEnd w:id="1820200312"/>
            <w:r w:rsidRPr="008A6AFF">
              <w:rPr>
                <w:rFonts w:ascii="Times New Roman" w:hAnsi="Times New Roman" w:cs="Times New Roman"/>
                <w:b/>
                <w:lang w:val="is-IS"/>
              </w:rPr>
              <w:t>Innleiðing EES-gerðar?</w:t>
            </w:r>
          </w:p>
        </w:tc>
        <w:tc>
          <w:tcPr>
            <w:tcW w:w="7479" w:type="dxa"/>
            <w:tcBorders>
              <w:bottom w:val="nil"/>
            </w:tcBorders>
          </w:tcPr>
          <w:p w14:paraId="69B80BCB" w14:textId="77777777" w:rsidR="00135B40" w:rsidRPr="008A6AFF" w:rsidRDefault="00AC2DA7" w:rsidP="0093401B">
            <w:pPr>
              <w:spacing w:before="60"/>
              <w:jc w:val="both"/>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93401B">
                  <w:rPr>
                    <w:rFonts w:ascii="Times New Roman" w:eastAsia="MS Gothic" w:hAnsi="Times New Roman" w:cs="Times New Roman"/>
                    <w:lang w:val="is-IS"/>
                  </w:rPr>
                  <w:t>☐</w:t>
                </w:r>
              </w:sdtContent>
            </w:sdt>
            <w:r w:rsidR="00135B40" w:rsidRPr="008A6AFF">
              <w:rPr>
                <w:rFonts w:ascii="Times New Roman" w:hAnsi="Times New Roman" w:cs="Times New Roman"/>
                <w:lang w:val="is-IS"/>
              </w:rPr>
              <w:t xml:space="preserve"> Já</w:t>
            </w:r>
          </w:p>
          <w:p w14:paraId="54A9681A" w14:textId="1F316D84" w:rsidR="00135B40" w:rsidRPr="008A6AFF" w:rsidRDefault="00AC2DA7" w:rsidP="0093401B">
            <w:pPr>
              <w:spacing w:before="60"/>
              <w:jc w:val="both"/>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6E4357" w:rsidRPr="0093401B">
                  <w:rPr>
                    <w:rFonts w:ascii="Times New Roman" w:eastAsia="MS Gothic" w:hAnsi="Times New Roman" w:cs="Times New Roman"/>
                    <w:lang w:val="is-IS"/>
                  </w:rPr>
                  <w:t>☒</w:t>
                </w:r>
              </w:sdtContent>
            </w:sdt>
            <w:r w:rsidR="00135B40" w:rsidRPr="008A6AFF">
              <w:rPr>
                <w:rFonts w:ascii="Times New Roman" w:hAnsi="Times New Roman" w:cs="Times New Roman"/>
                <w:lang w:val="is-IS"/>
              </w:rPr>
              <w:t xml:space="preserve"> Nei</w:t>
            </w:r>
          </w:p>
        </w:tc>
      </w:tr>
      <w:tr w:rsidR="00135B40" w:rsidRPr="008A6AFF" w14:paraId="0CAC8312"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EA834D3" w14:textId="77777777" w:rsidR="00135B40" w:rsidRPr="008A6AFF" w:rsidRDefault="00135B40" w:rsidP="0093401B">
            <w:pPr>
              <w:spacing w:before="60" w:after="60"/>
              <w:jc w:val="both"/>
              <w:rPr>
                <w:rFonts w:ascii="Times New Roman" w:hAnsi="Times New Roman" w:cs="Times New Roman"/>
                <w:b/>
                <w:lang w:val="is-IS"/>
              </w:rPr>
            </w:pPr>
            <w:permStart w:id="386753646" w:edGrp="everyone" w:colFirst="1" w:colLast="1"/>
            <w:permEnd w:id="351691185"/>
            <w:r w:rsidRPr="008A6AFF">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5FF42A4" w14:textId="1EF1198E" w:rsidR="00135B40" w:rsidRPr="008A6AFF" w:rsidRDefault="006E4357" w:rsidP="0093401B">
                <w:pPr>
                  <w:spacing w:before="60"/>
                  <w:jc w:val="both"/>
                  <w:rPr>
                    <w:rFonts w:ascii="Times New Roman" w:hAnsi="Times New Roman" w:cs="Times New Roman"/>
                    <w:lang w:val="is-IS"/>
                  </w:rPr>
                </w:pPr>
                <w:r w:rsidRPr="008A6AFF">
                  <w:rPr>
                    <w:rFonts w:ascii="Times New Roman" w:hAnsi="Times New Roman" w:cs="Times New Roman"/>
                    <w:lang w:val="is-IS"/>
                  </w:rPr>
                  <w:t>23. ágúst 2018</w:t>
                </w:r>
                <w:r w:rsidR="00135B40" w:rsidRPr="008A6AFF">
                  <w:rPr>
                    <w:rFonts w:ascii="Times New Roman" w:hAnsi="Times New Roman" w:cs="Times New Roman"/>
                    <w:lang w:val="is-IS"/>
                  </w:rPr>
                  <w:t xml:space="preserve"> </w:t>
                </w:r>
              </w:p>
            </w:tc>
          </w:sdtContent>
        </w:sdt>
      </w:tr>
      <w:permEnd w:id="386753646"/>
    </w:tbl>
    <w:p w14:paraId="512CF5D2" w14:textId="77777777" w:rsidR="007414CB" w:rsidRPr="0093401B" w:rsidRDefault="007414CB" w:rsidP="0093401B">
      <w:pPr>
        <w:spacing w:after="0" w:line="240" w:lineRule="auto"/>
        <w:jc w:val="both"/>
        <w:rPr>
          <w:rFonts w:ascii="Times New Roman" w:hAnsi="Times New Roman" w:cs="Times New Roman"/>
          <w:sz w:val="20"/>
          <w:szCs w:val="20"/>
          <w:lang w:val="is-IS"/>
        </w:rPr>
      </w:pPr>
    </w:p>
    <w:tbl>
      <w:tblPr>
        <w:tblStyle w:val="TableGrid"/>
        <w:tblW w:w="9288" w:type="dxa"/>
        <w:tblLayout w:type="fixed"/>
        <w:tblLook w:val="04A0" w:firstRow="1" w:lastRow="0" w:firstColumn="1" w:lastColumn="0" w:noHBand="0" w:noVBand="1"/>
      </w:tblPr>
      <w:tblGrid>
        <w:gridCol w:w="9288"/>
      </w:tblGrid>
      <w:tr w:rsidR="00E34B42" w:rsidRPr="008A6AFF" w14:paraId="48877383" w14:textId="77777777" w:rsidTr="007414CB">
        <w:tc>
          <w:tcPr>
            <w:tcW w:w="9288" w:type="dxa"/>
            <w:shd w:val="clear" w:color="auto" w:fill="92CDDC" w:themeFill="accent5" w:themeFillTint="99"/>
          </w:tcPr>
          <w:p w14:paraId="44DF608A" w14:textId="77777777" w:rsidR="00263F72" w:rsidRPr="008A6AFF" w:rsidRDefault="00F93B5C"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Úrlausnarefni</w:t>
            </w:r>
          </w:p>
        </w:tc>
      </w:tr>
      <w:tr w:rsidR="00E34B42" w:rsidRPr="008A6AFF" w14:paraId="58B642A4" w14:textId="77777777" w:rsidTr="00FD2097">
        <w:trPr>
          <w:trHeight w:val="826"/>
        </w:trPr>
        <w:tc>
          <w:tcPr>
            <w:tcW w:w="9288" w:type="dxa"/>
          </w:tcPr>
          <w:sdt>
            <w:sdtPr>
              <w:rPr>
                <w:rFonts w:ascii="Times New Roman" w:hAnsi="Times New Roman" w:cs="Times New Roman"/>
                <w:b/>
                <w:lang w:val="is-IS"/>
              </w:rPr>
              <w:id w:val="580805120"/>
            </w:sdtPr>
            <w:sdtEndPr>
              <w:rPr>
                <w:b w:val="0"/>
              </w:rPr>
            </w:sdtEndPr>
            <w:sdtContent>
              <w:permStart w:id="1124484598" w:edGrp="everyone" w:displacedByCustomXml="prev"/>
              <w:p w14:paraId="0F673937" w14:textId="38E856DA" w:rsidR="00FD2097" w:rsidRPr="008A6AFF" w:rsidRDefault="00133146" w:rsidP="0093401B">
                <w:pPr>
                  <w:pStyle w:val="ListParagraph"/>
                  <w:numPr>
                    <w:ilvl w:val="0"/>
                    <w:numId w:val="6"/>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 xml:space="preserve">Forsaga </w:t>
                </w:r>
                <w:r w:rsidR="00D148DB" w:rsidRPr="008A6AFF">
                  <w:rPr>
                    <w:rFonts w:ascii="Times New Roman" w:hAnsi="Times New Roman" w:cs="Times New Roman"/>
                    <w:b/>
                    <w:lang w:val="is-IS"/>
                  </w:rPr>
                  <w:t>máls</w:t>
                </w:r>
                <w:r w:rsidR="003821A7" w:rsidRPr="008A6AFF">
                  <w:rPr>
                    <w:rFonts w:ascii="Times New Roman" w:hAnsi="Times New Roman" w:cs="Times New Roman"/>
                    <w:b/>
                    <w:lang w:val="is-IS"/>
                  </w:rPr>
                  <w:t xml:space="preserve"> og tilefni</w:t>
                </w:r>
                <w:r w:rsidR="00F671B0" w:rsidRPr="008A6AFF">
                  <w:rPr>
                    <w:rFonts w:ascii="Times New Roman" w:hAnsi="Times New Roman" w:cs="Times New Roman"/>
                    <w:b/>
                    <w:lang w:val="is-IS"/>
                  </w:rPr>
                  <w:t>?</w:t>
                </w:r>
              </w:p>
              <w:p w14:paraId="2454E311" w14:textId="14E78B12" w:rsidR="00304F91" w:rsidRPr="0093401B" w:rsidRDefault="00F671B0" w:rsidP="00777E42">
                <w:pPr>
                  <w:jc w:val="both"/>
                  <w:rPr>
                    <w:rFonts w:ascii="Times New Roman" w:hAnsi="Times New Roman" w:cs="Times New Roman"/>
                    <w:lang w:val="is-IS"/>
                  </w:rPr>
                </w:pPr>
                <w:r w:rsidRPr="0093401B">
                  <w:rPr>
                    <w:rFonts w:ascii="Times New Roman" w:hAnsi="Times New Roman" w:cs="Times New Roman"/>
                    <w:lang w:val="is-IS"/>
                  </w:rPr>
                  <w:t xml:space="preserve"> </w:t>
                </w:r>
                <w:r w:rsidR="00F7632C" w:rsidRPr="0093401B">
                  <w:rPr>
                    <w:rFonts w:ascii="Times New Roman" w:hAnsi="Times New Roman" w:cs="Times New Roman"/>
                    <w:lang w:val="is-IS"/>
                  </w:rPr>
                  <w:t xml:space="preserve">Áformað er að komið verði á fót svonefndum Þjóðarsjóði. Sjóðnum </w:t>
                </w:r>
                <w:r w:rsidR="00304F91" w:rsidRPr="0093401B">
                  <w:rPr>
                    <w:rFonts w:ascii="Times New Roman" w:hAnsi="Times New Roman" w:cs="Times New Roman"/>
                    <w:lang w:val="is-IS"/>
                  </w:rPr>
                  <w:t>verði</w:t>
                </w:r>
                <w:r w:rsidR="00F7632C" w:rsidRPr="0093401B">
                  <w:rPr>
                    <w:rFonts w:ascii="Times New Roman" w:hAnsi="Times New Roman" w:cs="Times New Roman"/>
                    <w:lang w:val="is-IS"/>
                  </w:rPr>
                  <w:t xml:space="preserve"> ætlað að gegna því megin hlutverki að verða eins konar áfallavörn fyrir þjóðina þegar ríkissjóður verður fyrir fjárhagslegri ágjöf í tengslum við meiri háttar ófyrirséð áföll á þjóðarhag, annað hvort vegna </w:t>
                </w:r>
                <w:r w:rsidR="00CB5E93">
                  <w:rPr>
                    <w:rFonts w:ascii="Times New Roman" w:hAnsi="Times New Roman" w:cs="Times New Roman"/>
                    <w:lang w:val="is-IS"/>
                  </w:rPr>
                  <w:t>afkomubrests</w:t>
                </w:r>
                <w:r w:rsidR="00F7632C" w:rsidRPr="0093401B">
                  <w:rPr>
                    <w:rFonts w:ascii="Times New Roman" w:hAnsi="Times New Roman" w:cs="Times New Roman"/>
                    <w:lang w:val="is-IS"/>
                  </w:rPr>
                  <w:t xml:space="preserve"> eða vegna kostnaðar við </w:t>
                </w:r>
                <w:r w:rsidR="005D70B0">
                  <w:rPr>
                    <w:rFonts w:ascii="Times New Roman" w:hAnsi="Times New Roman" w:cs="Times New Roman"/>
                    <w:lang w:val="is-IS"/>
                  </w:rPr>
                  <w:t>viðbragðs</w:t>
                </w:r>
                <w:r w:rsidR="00F7632C" w:rsidRPr="0093401B">
                  <w:rPr>
                    <w:rFonts w:ascii="Times New Roman" w:hAnsi="Times New Roman" w:cs="Times New Roman"/>
                    <w:lang w:val="is-IS"/>
                  </w:rPr>
                  <w:t>ráðstafanir sem stjórnvöld hafa talið óhjákvæmilegt að grípa til. Hér er átt við skakkaföll sem eru fátíð en sagan sýnir að geta riðið yfir á nokkurra áratuga fresti, t.d. stórfelldar náttúruhamfarir</w:t>
                </w:r>
                <w:r w:rsidR="00304F91" w:rsidRPr="0093401B">
                  <w:rPr>
                    <w:rFonts w:ascii="Times New Roman" w:hAnsi="Times New Roman" w:cs="Times New Roman"/>
                    <w:lang w:val="is-IS"/>
                  </w:rPr>
                  <w:t xml:space="preserve"> sem gæt</w:t>
                </w:r>
                <w:r w:rsidR="00CB5E93">
                  <w:rPr>
                    <w:rFonts w:ascii="Times New Roman" w:hAnsi="Times New Roman" w:cs="Times New Roman"/>
                    <w:lang w:val="is-IS"/>
                  </w:rPr>
                  <w:t>u</w:t>
                </w:r>
                <w:r w:rsidR="00304F91" w:rsidRPr="0093401B">
                  <w:rPr>
                    <w:rFonts w:ascii="Times New Roman" w:hAnsi="Times New Roman" w:cs="Times New Roman"/>
                    <w:lang w:val="is-IS"/>
                  </w:rPr>
                  <w:t xml:space="preserve"> m.a. stórlaskað byggð, samgönguinnviði eða vatnsaflsvirkjanir og stóriðjuver</w:t>
                </w:r>
                <w:r w:rsidR="00F7632C" w:rsidRPr="0093401B">
                  <w:rPr>
                    <w:rFonts w:ascii="Times New Roman" w:hAnsi="Times New Roman" w:cs="Times New Roman"/>
                    <w:lang w:val="is-IS"/>
                  </w:rPr>
                  <w:t>, vistkerfisbreytingar,  sjúkdómar eða önnur áföll, og valda stórfelldu efnahagslegu tjóni umfram þann skaða sem tryggður er með öðrum hætti s.s. með Náttúruhamfaratryggingum Íslands.</w:t>
                </w:r>
                <w:r w:rsidR="00304F91" w:rsidRPr="0093401B">
                  <w:rPr>
                    <w:rFonts w:ascii="Times New Roman" w:hAnsi="Times New Roman" w:cs="Times New Roman"/>
                    <w:lang w:val="is-IS"/>
                  </w:rPr>
                  <w:t xml:space="preserve"> </w:t>
                </w:r>
                <w:r w:rsidR="00F7632C" w:rsidRPr="0093401B">
                  <w:rPr>
                    <w:rFonts w:ascii="Times New Roman" w:hAnsi="Times New Roman" w:cs="Times New Roman"/>
                    <w:lang w:val="is-IS"/>
                  </w:rPr>
                  <w:t xml:space="preserve"> </w:t>
                </w:r>
                <w:r w:rsidR="009D4B59" w:rsidRPr="0093401B">
                  <w:rPr>
                    <w:rFonts w:ascii="Times New Roman" w:hAnsi="Times New Roman" w:cs="Times New Roman"/>
                    <w:lang w:val="is-IS"/>
                  </w:rPr>
                  <w:t>Sem dæmi um slíka stóratburði sem orðið hafa má nefna náttúruhamfarir á borð við Skaftárelda og Móðuharðindin (1783-85) eða Heimaeyjargosið (1973), vistkerfisbrest eins og hrun síldarstofnsins (1969) eða sjúkdómsfarald á borð við spænsku veikina (1918). Einnig gæti verið um að ræða atburði eða kringumstæður af allt öðrum toga, svo sem afleiðingar af stórfelldum netárásum á mikilvæga innviði landsins</w:t>
                </w:r>
                <w:r w:rsidR="00CB5E93">
                  <w:rPr>
                    <w:rFonts w:ascii="Times New Roman" w:hAnsi="Times New Roman" w:cs="Times New Roman"/>
                    <w:lang w:val="is-IS"/>
                  </w:rPr>
                  <w:t xml:space="preserve"> eða hryðjuverk</w:t>
                </w:r>
                <w:r w:rsidR="009D4B59" w:rsidRPr="0093401B">
                  <w:rPr>
                    <w:rFonts w:ascii="Times New Roman" w:hAnsi="Times New Roman" w:cs="Times New Roman"/>
                    <w:lang w:val="is-IS"/>
                  </w:rPr>
                  <w:t xml:space="preserve">. </w:t>
                </w:r>
                <w:r w:rsidR="00F7632C" w:rsidRPr="0093401B">
                  <w:rPr>
                    <w:rFonts w:ascii="Times New Roman" w:hAnsi="Times New Roman" w:cs="Times New Roman"/>
                    <w:lang w:val="is-IS"/>
                  </w:rPr>
                  <w:t xml:space="preserve">Um </w:t>
                </w:r>
                <w:r w:rsidR="009D4B59" w:rsidRPr="0093401B">
                  <w:rPr>
                    <w:rFonts w:ascii="Times New Roman" w:hAnsi="Times New Roman" w:cs="Times New Roman"/>
                    <w:lang w:val="is-IS"/>
                  </w:rPr>
                  <w:t>gæti verið</w:t>
                </w:r>
                <w:r w:rsidR="00F7632C" w:rsidRPr="0093401B">
                  <w:rPr>
                    <w:rFonts w:ascii="Times New Roman" w:hAnsi="Times New Roman" w:cs="Times New Roman"/>
                    <w:lang w:val="is-IS"/>
                  </w:rPr>
                  <w:t xml:space="preserve"> að ræða áföll sem ríkissjóður hefði að óbreyttu ekki nægilegan fjárhagslegan styrk til að mæta án þess að það leiði til verulegra samtímaáhrifa á velferð þegnanna </w:t>
                </w:r>
                <w:r w:rsidR="00CB5E93">
                  <w:rPr>
                    <w:rFonts w:ascii="Times New Roman" w:hAnsi="Times New Roman" w:cs="Times New Roman"/>
                    <w:lang w:val="is-IS"/>
                  </w:rPr>
                  <w:t>vegna</w:t>
                </w:r>
                <w:r w:rsidR="00F7632C" w:rsidRPr="0093401B">
                  <w:rPr>
                    <w:rFonts w:ascii="Times New Roman" w:hAnsi="Times New Roman" w:cs="Times New Roman"/>
                    <w:lang w:val="is-IS"/>
                  </w:rPr>
                  <w:t xml:space="preserve"> skertr</w:t>
                </w:r>
                <w:r w:rsidR="00CB5E93">
                  <w:rPr>
                    <w:rFonts w:ascii="Times New Roman" w:hAnsi="Times New Roman" w:cs="Times New Roman"/>
                    <w:lang w:val="is-IS"/>
                  </w:rPr>
                  <w:t>ar</w:t>
                </w:r>
                <w:r w:rsidR="00F7632C" w:rsidRPr="0093401B">
                  <w:rPr>
                    <w:rFonts w:ascii="Times New Roman" w:hAnsi="Times New Roman" w:cs="Times New Roman"/>
                    <w:lang w:val="is-IS"/>
                  </w:rPr>
                  <w:t xml:space="preserve"> starfsemi hins opinbera eða h</w:t>
                </w:r>
                <w:r w:rsidR="009D4B59" w:rsidRPr="0093401B">
                  <w:rPr>
                    <w:rFonts w:ascii="Times New Roman" w:hAnsi="Times New Roman" w:cs="Times New Roman"/>
                    <w:lang w:val="is-IS"/>
                  </w:rPr>
                  <w:t>efði í</w:t>
                </w:r>
                <w:r w:rsidR="00F7632C" w:rsidRPr="0093401B">
                  <w:rPr>
                    <w:rFonts w:ascii="Times New Roman" w:hAnsi="Times New Roman" w:cs="Times New Roman"/>
                    <w:lang w:val="is-IS"/>
                  </w:rPr>
                  <w:t xml:space="preserve"> för með sér skuldabyrði sem yrði þungbær um langa hríð </w:t>
                </w:r>
                <w:r w:rsidR="00CB5E93">
                  <w:rPr>
                    <w:rFonts w:ascii="Times New Roman" w:hAnsi="Times New Roman" w:cs="Times New Roman"/>
                    <w:lang w:val="is-IS"/>
                  </w:rPr>
                  <w:t>og</w:t>
                </w:r>
                <w:r w:rsidR="00F7632C" w:rsidRPr="0093401B">
                  <w:rPr>
                    <w:rFonts w:ascii="Times New Roman" w:hAnsi="Times New Roman" w:cs="Times New Roman"/>
                    <w:lang w:val="is-IS"/>
                  </w:rPr>
                  <w:t xml:space="preserve"> jafnvel ósjálfbær. </w:t>
                </w:r>
                <w:r w:rsidR="009D4B59" w:rsidRPr="0093401B">
                  <w:rPr>
                    <w:rFonts w:ascii="Times New Roman" w:hAnsi="Times New Roman" w:cs="Times New Roman"/>
                    <w:lang w:val="is-IS"/>
                  </w:rPr>
                  <w:t xml:space="preserve">Þannig verði </w:t>
                </w:r>
                <w:r w:rsidR="00CB5E93">
                  <w:rPr>
                    <w:rFonts w:ascii="Times New Roman" w:hAnsi="Times New Roman" w:cs="Times New Roman"/>
                    <w:lang w:val="is-IS"/>
                  </w:rPr>
                  <w:t xml:space="preserve">í lagasetningunni </w:t>
                </w:r>
                <w:r w:rsidR="009D4B59" w:rsidRPr="0093401B">
                  <w:rPr>
                    <w:rFonts w:ascii="Times New Roman" w:hAnsi="Times New Roman" w:cs="Times New Roman"/>
                    <w:lang w:val="is-IS"/>
                  </w:rPr>
                  <w:t>gengið út frá langtímasjónarmiðum um uppbyggingu á mjög burðugum sjóði sem geti tekist á við afleiðingar af stórum, ófyrirséðum og fátíðum áföllum á opinber fjármál</w:t>
                </w:r>
                <w:r w:rsidR="005D70B0" w:rsidRPr="005D70B0">
                  <w:rPr>
                    <w:rFonts w:ascii="Times New Roman" w:hAnsi="Times New Roman" w:cs="Times New Roman"/>
                    <w:lang w:val="is-IS"/>
                  </w:rPr>
                  <w:t xml:space="preserve">, fremur en að sjóðurinn </w:t>
                </w:r>
                <w:r w:rsidR="005D70B0">
                  <w:rPr>
                    <w:rFonts w:ascii="Times New Roman" w:hAnsi="Times New Roman" w:cs="Times New Roman"/>
                    <w:lang w:val="is-IS"/>
                  </w:rPr>
                  <w:t xml:space="preserve">sjálfur </w:t>
                </w:r>
                <w:r w:rsidR="005D70B0" w:rsidRPr="005D70B0">
                  <w:rPr>
                    <w:rFonts w:ascii="Times New Roman" w:hAnsi="Times New Roman" w:cs="Times New Roman"/>
                    <w:lang w:val="is-IS"/>
                  </w:rPr>
                  <w:t>fjármagni beinlínis bætur vegna t.d. tjóns tiltekinna atvinnugreina eða hópa</w:t>
                </w:r>
                <w:r w:rsidR="009D4B59" w:rsidRPr="0093401B">
                  <w:rPr>
                    <w:rFonts w:ascii="Times New Roman" w:hAnsi="Times New Roman" w:cs="Times New Roman"/>
                    <w:lang w:val="is-IS"/>
                  </w:rPr>
                  <w:t xml:space="preserve">. </w:t>
                </w:r>
                <w:r w:rsidR="000F5AB9" w:rsidRPr="000F5AB9">
                  <w:rPr>
                    <w:rFonts w:ascii="Times New Roman" w:hAnsi="Times New Roman" w:cs="Times New Roman"/>
                    <w:lang w:val="is-IS"/>
                  </w:rPr>
                  <w:t xml:space="preserve">Allar viðbragsráðstafanir verði þannig á höndum stofnana ríkisins með því stjórnskipulagi sem er til staðar í samfélaginu og ætlað er að kljást við slíka atburði, þ.e. á vegum stofnanakerfis stjórnsýslunar og með tilstuðlan Alþingis, þ.m.t. með umfjöllun um fjárheimildir. </w:t>
                </w:r>
                <w:r w:rsidR="00F7632C" w:rsidRPr="0093401B">
                  <w:rPr>
                    <w:rFonts w:ascii="Times New Roman" w:hAnsi="Times New Roman" w:cs="Times New Roman"/>
                    <w:lang w:val="is-IS"/>
                  </w:rPr>
                  <w:t xml:space="preserve">Ófyrirsjáanleiki og óviss stærðargráða slíkra stóráfalla </w:t>
                </w:r>
                <w:r w:rsidR="009D4B59" w:rsidRPr="0093401B">
                  <w:rPr>
                    <w:rFonts w:ascii="Times New Roman" w:hAnsi="Times New Roman" w:cs="Times New Roman"/>
                    <w:lang w:val="is-IS"/>
                  </w:rPr>
                  <w:t>felur í</w:t>
                </w:r>
                <w:r w:rsidR="00F7632C" w:rsidRPr="0093401B">
                  <w:rPr>
                    <w:rFonts w:ascii="Times New Roman" w:hAnsi="Times New Roman" w:cs="Times New Roman"/>
                    <w:lang w:val="is-IS"/>
                  </w:rPr>
                  <w:t xml:space="preserve"> sér að nær ógerlegt er fyrir stjórnvöld að undirbúa sig fyrir afleiðingarnar í vanalegri fjárlagagerð og fjárhagsáætlunum til meðallangs tíma á annan hátt en að sýna þá fyrirhyggju að standa fyrir viðeigandi sjóðssöfnun.</w:t>
                </w:r>
              </w:p>
              <w:p w14:paraId="1F8F11F5" w14:textId="3A4D5B50" w:rsidR="009D4B59" w:rsidRDefault="009D4B59" w:rsidP="0093401B">
                <w:pPr>
                  <w:ind w:firstLine="313"/>
                  <w:jc w:val="both"/>
                  <w:rPr>
                    <w:rFonts w:ascii="Times New Roman" w:hAnsi="Times New Roman" w:cs="Times New Roman"/>
                    <w:lang w:val="is-IS"/>
                  </w:rPr>
                </w:pPr>
                <w:r w:rsidRPr="0093401B">
                  <w:rPr>
                    <w:rFonts w:ascii="Times New Roman" w:hAnsi="Times New Roman" w:cs="Times New Roman"/>
                    <w:lang w:val="is-IS"/>
                  </w:rPr>
                  <w:t xml:space="preserve">Tilefnið fyrir lagsetningu um stofnsetningu slíks varúðarsjóðs er einnig það að fyrirséð er að ríkissjóður muni á komandi árum geta haft umtalsverðar nýjar tekjur af arðgreiðslum eða auðlindaafnotagjöldum frá orkuvinnslufyrirtækjum á forræði ríkisins, einkum Landsvirkjun. Þessar forsendur hafa skapast þar sem eiginfjárstaða fyrirtækisins hefur styrkst mikið á undanförnum árum, skuldastaða hefur lækkað niður í hóflegt horf, miklar afskriftir af mannvirkjum eru að baki og ekki horfur á mjög mikilli fjárfestingarþörf á komandi árum. Framundan er tímabil þar sem ekki virðist jafn mikil þörf á að styrkja fjárhagsstöðu fyrirtækisins enn frekar og hafa forsvarsmenn þess og aðrir á opinberum vettvangi fram sett hugmyndir og tillögur um að fyrirtækið skili í auknum mæli arði til ríkisins sem eiganda þess og orkuauðlindanna. Þessar viðbótartekjur gætu fallið til um langt árabil að því tilskyldu að raforkuverð haldist óbreytt eða hækki og að ekki verði þörf fyrir verulegar fjárfestingar í orkuvinnslu umfram það sem nú er fyrirséð og að aðrar slíkar forsendur sem eru ráðandi um fjárhag orkufyrirtækja bresti ekki. Hyggilegt þykir að þessar </w:t>
                </w:r>
                <w:r w:rsidR="00CB5E93">
                  <w:rPr>
                    <w:rFonts w:ascii="Times New Roman" w:hAnsi="Times New Roman" w:cs="Times New Roman"/>
                    <w:lang w:val="is-IS"/>
                  </w:rPr>
                  <w:t xml:space="preserve">nýju </w:t>
                </w:r>
                <w:r w:rsidRPr="0093401B">
                  <w:rPr>
                    <w:rFonts w:ascii="Times New Roman" w:hAnsi="Times New Roman" w:cs="Times New Roman"/>
                    <w:lang w:val="is-IS"/>
                  </w:rPr>
                  <w:t xml:space="preserve">tekjur verði ekki nýttar eins og hver annar </w:t>
                </w:r>
                <w:r w:rsidRPr="0093401B">
                  <w:rPr>
                    <w:rFonts w:ascii="Times New Roman" w:hAnsi="Times New Roman" w:cs="Times New Roman"/>
                    <w:lang w:val="is-IS"/>
                  </w:rPr>
                  <w:lastRenderedPageBreak/>
                  <w:t>tekjustofn til þess að standa undir reglubundnum ríkisútgjöldum, heldur verði þeim varið til þess að byggja  upp fjárhags</w:t>
                </w:r>
                <w:r w:rsidR="00CB5E93">
                  <w:rPr>
                    <w:rFonts w:ascii="Times New Roman" w:hAnsi="Times New Roman" w:cs="Times New Roman"/>
                    <w:lang w:val="is-IS"/>
                  </w:rPr>
                  <w:t>legan viðbúnað</w:t>
                </w:r>
                <w:r w:rsidRPr="0093401B">
                  <w:rPr>
                    <w:rFonts w:ascii="Times New Roman" w:hAnsi="Times New Roman" w:cs="Times New Roman"/>
                    <w:lang w:val="is-IS"/>
                  </w:rPr>
                  <w:t xml:space="preserve"> </w:t>
                </w:r>
                <w:r w:rsidR="00CB5E93">
                  <w:rPr>
                    <w:rFonts w:ascii="Times New Roman" w:hAnsi="Times New Roman" w:cs="Times New Roman"/>
                    <w:lang w:val="is-IS"/>
                  </w:rPr>
                  <w:t xml:space="preserve">í Þjóðarsjóði </w:t>
                </w:r>
                <w:r w:rsidRPr="0093401B">
                  <w:rPr>
                    <w:rFonts w:ascii="Times New Roman" w:hAnsi="Times New Roman" w:cs="Times New Roman"/>
                    <w:lang w:val="is-IS"/>
                  </w:rPr>
                  <w:t>til að bregðast við ófyrirséðum áföllum.</w:t>
                </w:r>
              </w:p>
              <w:p w14:paraId="223A0C48" w14:textId="500A93F6" w:rsidR="00777E42" w:rsidRDefault="00777E42" w:rsidP="00777E42">
                <w:pPr>
                  <w:ind w:firstLine="313"/>
                  <w:jc w:val="both"/>
                  <w:rPr>
                    <w:rFonts w:ascii="Times New Roman" w:hAnsi="Times New Roman" w:cs="Times New Roman"/>
                    <w:lang w:val="is-IS"/>
                  </w:rPr>
                </w:pPr>
                <w:r>
                  <w:rPr>
                    <w:rFonts w:ascii="Times New Roman" w:hAnsi="Times New Roman" w:cs="Times New Roman"/>
                    <w:lang w:val="is-IS"/>
                  </w:rPr>
                  <w:t>Þá liggur fyrir í</w:t>
                </w:r>
                <w:r w:rsidRPr="00777E42">
                  <w:rPr>
                    <w:rFonts w:ascii="Times New Roman" w:hAnsi="Times New Roman" w:cs="Times New Roman"/>
                    <w:lang w:val="is-IS"/>
                  </w:rPr>
                  <w:t xml:space="preserve"> </w:t>
                </w:r>
                <w:r>
                  <w:rPr>
                    <w:rFonts w:ascii="Times New Roman" w:hAnsi="Times New Roman" w:cs="Times New Roman"/>
                    <w:lang w:val="is-IS"/>
                  </w:rPr>
                  <w:t>stjórnar</w:t>
                </w:r>
                <w:r w:rsidRPr="00777E42">
                  <w:rPr>
                    <w:rFonts w:ascii="Times New Roman" w:hAnsi="Times New Roman" w:cs="Times New Roman"/>
                    <w:lang w:val="is-IS"/>
                  </w:rPr>
                  <w:t xml:space="preserve">sáttmála Framsóknarflokks, Sjálfstæðisflokks og Vinstrihreyfingarinnar - græns framboðs um ríkisstjórnarsamstarf, dags 30. nóvember 2017, að </w:t>
                </w:r>
                <w:r>
                  <w:rPr>
                    <w:rFonts w:ascii="Times New Roman" w:hAnsi="Times New Roman" w:cs="Times New Roman"/>
                    <w:lang w:val="is-IS"/>
                  </w:rPr>
                  <w:t xml:space="preserve">ríkisstjórnin áformar að </w:t>
                </w:r>
                <w:r w:rsidRPr="00777E42">
                  <w:rPr>
                    <w:rFonts w:ascii="Times New Roman" w:hAnsi="Times New Roman" w:cs="Times New Roman"/>
                    <w:lang w:val="is-IS"/>
                  </w:rPr>
                  <w:t>Þjóðarsjóð</w:t>
                </w:r>
                <w:r>
                  <w:rPr>
                    <w:rFonts w:ascii="Times New Roman" w:hAnsi="Times New Roman" w:cs="Times New Roman"/>
                    <w:lang w:val="is-IS"/>
                  </w:rPr>
                  <w:t>ur</w:t>
                </w:r>
                <w:r w:rsidRPr="00777E42">
                  <w:rPr>
                    <w:rFonts w:ascii="Times New Roman" w:hAnsi="Times New Roman" w:cs="Times New Roman"/>
                    <w:lang w:val="is-IS"/>
                  </w:rPr>
                  <w:t xml:space="preserve"> </w:t>
                </w:r>
                <w:r>
                  <w:rPr>
                    <w:rFonts w:ascii="Times New Roman" w:hAnsi="Times New Roman" w:cs="Times New Roman"/>
                    <w:lang w:val="is-IS"/>
                  </w:rPr>
                  <w:t>verði</w:t>
                </w:r>
                <w:r w:rsidRPr="00777E42">
                  <w:rPr>
                    <w:rFonts w:ascii="Times New Roman" w:hAnsi="Times New Roman" w:cs="Times New Roman"/>
                    <w:lang w:val="is-IS"/>
                  </w:rPr>
                  <w:t xml:space="preserve"> stofnaður utan um arð af auðlindum landsins </w:t>
                </w:r>
                <w:r w:rsidR="00F716AF">
                  <w:rPr>
                    <w:rFonts w:ascii="Times New Roman" w:hAnsi="Times New Roman" w:cs="Times New Roman"/>
                    <w:lang w:val="is-IS"/>
                  </w:rPr>
                  <w:t>þar sem</w:t>
                </w:r>
                <w:r w:rsidRPr="00777E42">
                  <w:rPr>
                    <w:rFonts w:ascii="Times New Roman" w:hAnsi="Times New Roman" w:cs="Times New Roman"/>
                    <w:lang w:val="is-IS"/>
                  </w:rPr>
                  <w:t xml:space="preserve"> byrjað </w:t>
                </w:r>
                <w:r w:rsidR="00F716AF">
                  <w:rPr>
                    <w:rFonts w:ascii="Times New Roman" w:hAnsi="Times New Roman" w:cs="Times New Roman"/>
                    <w:lang w:val="is-IS"/>
                  </w:rPr>
                  <w:t xml:space="preserve">verði </w:t>
                </w:r>
                <w:r w:rsidRPr="00777E42">
                  <w:rPr>
                    <w:rFonts w:ascii="Times New Roman" w:hAnsi="Times New Roman" w:cs="Times New Roman"/>
                    <w:lang w:val="is-IS"/>
                  </w:rPr>
                  <w:t>á orkuauðlindinni</w:t>
                </w:r>
                <w:r>
                  <w:rPr>
                    <w:rFonts w:ascii="Times New Roman" w:hAnsi="Times New Roman" w:cs="Times New Roman"/>
                    <w:lang w:val="is-IS"/>
                  </w:rPr>
                  <w:t xml:space="preserve"> og að hlutverk hans eigi að vera að </w:t>
                </w:r>
                <w:r w:rsidRPr="00777E42">
                  <w:rPr>
                    <w:rFonts w:ascii="Times New Roman" w:hAnsi="Times New Roman" w:cs="Times New Roman"/>
                    <w:lang w:val="is-IS"/>
                  </w:rPr>
                  <w:t>byggja upp viðnám til að mæta fjárhagslegum</w:t>
                </w:r>
                <w:r>
                  <w:rPr>
                    <w:rFonts w:ascii="Times New Roman" w:hAnsi="Times New Roman" w:cs="Times New Roman"/>
                    <w:lang w:val="is-IS"/>
                  </w:rPr>
                  <w:t xml:space="preserve"> </w:t>
                </w:r>
                <w:r w:rsidRPr="00777E42">
                  <w:rPr>
                    <w:rFonts w:ascii="Times New Roman" w:hAnsi="Times New Roman" w:cs="Times New Roman"/>
                    <w:lang w:val="is-IS"/>
                  </w:rPr>
                  <w:t>áföllum.</w:t>
                </w:r>
              </w:p>
              <w:p w14:paraId="233C7820" w14:textId="77777777" w:rsidR="000B5B73" w:rsidRPr="0093401B" w:rsidRDefault="000B5B73" w:rsidP="000B5B73">
                <w:pPr>
                  <w:ind w:firstLine="313"/>
                  <w:jc w:val="both"/>
                  <w:rPr>
                    <w:rFonts w:ascii="Times New Roman" w:hAnsi="Times New Roman" w:cs="Times New Roman"/>
                    <w:lang w:val="is-IS"/>
                  </w:rPr>
                </w:pPr>
                <w:r w:rsidRPr="0093401B">
                  <w:rPr>
                    <w:rFonts w:ascii="Times New Roman" w:hAnsi="Times New Roman" w:cs="Times New Roman"/>
                    <w:lang w:val="is-IS"/>
                  </w:rPr>
                  <w:tab/>
                  <w:t xml:space="preserve">Í tengslum við þessi áform hefur verið litið til þess að víða eru starfræktir svokallaðir þjóðarauðssjóðir (e. Sovereign Wealth Funds). Slíkir sjóðir eru fjárfestingarsjóðir sem ríki eiga og reka í ákveðnum tilgangi. Algengt er að þeir byggist á tekjum af hrávöruútflutningi, gjarnan óendurnýjanlegri hrávöru, svo sem olíu. Í meginatriðum eru til tvær gerðir sjóða, annars vegar sparnaðarsjóðir (e. savings funds) og hins vegar stöðugleikasjóðir (e. stabilization funds). Sparnaðarsjóðirnir tengjast gjarnan öldrun þjóða og fyrirsjáanlegum auknum opinberum útgjöldum hennar vegna, bæði lífeyrisgreiðslum og útgjöldum til heilbrigðismála. Tilgangur stöðugleikasjóðanna er yfirleitt að jafna sveiflur í útflutningstekjum og þeir eru einkum til í hrávöruútflutningslöndum sem eru háð einni tegund hrávöru. </w:t>
                </w:r>
              </w:p>
              <w:p w14:paraId="61D93479" w14:textId="4B9C26EF" w:rsidR="000B5B73" w:rsidRPr="0093401B" w:rsidRDefault="000B5B73" w:rsidP="000B5B73">
                <w:pPr>
                  <w:ind w:firstLine="313"/>
                  <w:jc w:val="both"/>
                  <w:rPr>
                    <w:rFonts w:ascii="Times New Roman" w:hAnsi="Times New Roman" w:cs="Times New Roman"/>
                    <w:lang w:val="is-IS"/>
                  </w:rPr>
                </w:pPr>
                <w:r w:rsidRPr="0093401B">
                  <w:rPr>
                    <w:rFonts w:ascii="Times New Roman" w:hAnsi="Times New Roman" w:cs="Times New Roman"/>
                    <w:lang w:val="is-IS"/>
                  </w:rPr>
                  <w:t xml:space="preserve">Ísland er að ýmsu leyti í annarri stöðu en lönd sem hafa stofnað þjóðarauðssjóði. Ólíkt því sem gerist víða annars staðar er hér á landi öflugt kerfi lífeyrissjóða sem þýðir að Íslendingar eru mun betur búnir undir öldrun þjóðarinnar </w:t>
                </w:r>
                <w:r w:rsidR="00F716AF" w:rsidRPr="0093401B">
                  <w:rPr>
                    <w:rFonts w:ascii="Times New Roman" w:hAnsi="Times New Roman" w:cs="Times New Roman"/>
                    <w:lang w:val="is-IS"/>
                  </w:rPr>
                  <w:t xml:space="preserve">en flestar aðrar þjóðir </w:t>
                </w:r>
                <w:r w:rsidRPr="0093401B">
                  <w:rPr>
                    <w:rFonts w:ascii="Times New Roman" w:hAnsi="Times New Roman" w:cs="Times New Roman"/>
                    <w:lang w:val="is-IS"/>
                  </w:rPr>
                  <w:t xml:space="preserve">og vaxandi lífeyrisútgjöld samfara henni. Því er ekki sama þörf hér og víða annars staðar á </w:t>
                </w:r>
                <w:r w:rsidR="00F716AF">
                  <w:rPr>
                    <w:rFonts w:ascii="Times New Roman" w:hAnsi="Times New Roman" w:cs="Times New Roman"/>
                    <w:lang w:val="is-IS"/>
                  </w:rPr>
                  <w:t xml:space="preserve">því </w:t>
                </w:r>
                <w:r w:rsidRPr="0093401B">
                  <w:rPr>
                    <w:rFonts w:ascii="Times New Roman" w:hAnsi="Times New Roman" w:cs="Times New Roman"/>
                    <w:lang w:val="is-IS"/>
                  </w:rPr>
                  <w:t>að byggja upp sérstaka sjóði til þess að standa undir lífeyrisgreiðslum. Þá er til þess að líta að þótt Ísland sé í hefðbundnum skilningi háð útflutningi á hrávöru, bæði sjávarafurðum og stóriðjuafurðum, þá eru aðstæður ólíkar því sem gerist í hrávöruútflutningslöndum sem stofnað hafa þjóðarauðssjóði, þar sem þau eru oftast nær háð einni tegund hrávöru, svo sem olíu. Íslenskur útflutningur hvílir í dag á þremur meginstoðum, sjávarútvegi, stóriðju og ferðaþjónustu. Íslenskur sjávarútvegur er afar fjölbreyttur, byggist á margvíslegum fisktegundum, veiðum, vinnslu og mörkuðum, sem til viðbótar skilvirku fiskveiðistjórnarkerfi felur í sér að sjávarútvegur er ekki seldur undir sveiflur af sama toga og einhæfar hrávörugreinar. Þótt álframleiðsla falli undir skilgreininguna á hrávöruframleiðslu hefur hún ekki verið alvarlegur sveifluvaldur í íslensku efnahagslífi og er ekki heldur ráðandi í útflutningi, þótt mikilvæg sé. Þjónusta við ferðamenn er orðin ein af meginstoðum íslensks þjóðarbúskapar og getur orðið fyrir skyndilegum breytingum af ýmsum ástæðum sem erfitt er að sjá fyrir.</w:t>
                </w:r>
              </w:p>
              <w:p w14:paraId="64BEDF6B" w14:textId="74363FB7" w:rsidR="000B5B73" w:rsidRPr="0093401B" w:rsidRDefault="000B5B73" w:rsidP="000B5B73">
                <w:pPr>
                  <w:ind w:firstLine="313"/>
                  <w:jc w:val="both"/>
                  <w:rPr>
                    <w:rFonts w:ascii="Times New Roman" w:hAnsi="Times New Roman" w:cs="Times New Roman"/>
                    <w:lang w:val="is-IS"/>
                  </w:rPr>
                </w:pPr>
                <w:r w:rsidRPr="0093401B">
                  <w:rPr>
                    <w:rFonts w:ascii="Times New Roman" w:hAnsi="Times New Roman" w:cs="Times New Roman"/>
                    <w:lang w:val="is-IS"/>
                  </w:rPr>
                  <w:t xml:space="preserve">Með stofnsetningu Þjóðarsjóðs er ekki heldur áformað að koma á fyrirkomulagi sem stuðlar að efnahagslegum stöðugleika til skemmri eða meðallangs tíma litið með því að veita mótvægi við reglubundnar eða tímabundnar hagsveiflur, þ.e. viðbúnað sem kæmi að einhverju marki í staðinn fyrir ráðstafanir sem stjórnvöld eiga að hafa með höndum með tilstuðlan fjármálastefnu hins opinbera og peningamálastefnu skv. því fyrirkomulagi sem lögfest hefur verið með lögum um opinber fjármál. M.ö.o. verði ekki dregið á sjóðinn til að fjármagna aukinn ríkisrekstur, tilfærslur til heimila eða framkvæmdir í þeim tilgangi að vega á móti efnahagslægð né heldur verði afgangi af afkomu ríkissjóðs veitt inn í sjóðinn í efnahagsuppgangi. Stjórn ríkisfjármála á að þjóna þessum hagstjórnarlegu þörfum með hefðbundnum hætti með því að skila afgangi og greiða niður skuldir í uppsveiflu en draga úr afgangi og jafnvel mynda halla og auka skuldir í niðursveiflu. Hætt er við því að sjóðmyndunin yrði ekki nægilega langvarandi og samfelld til að sjóðurinn yrði fullburða gagnvart meiri háttar áföllum ef hann væri nýttur reglubundið til almennrar hagsveiflujöfnunar. Sjóðnum er þannig ekki ætlað að vera farvegur fyrir fjármögnun á samtímaverkefnum sem almennt ætti að fjármagna í gegnum árlegar fjármálaáætlanir stjórnvalda. Eins og áður segir, er úrlausnarefnið fremur að skapa nokkurs konar þrautavörn gegn efnahagslegum stórtjónum, umfram þann viðbúnað sem þegar er til staðar, sem ríkissjóður hefði að öðrum kosti ekki nægilegan fjárhagslegan styrk til að mæta. </w:t>
                </w:r>
              </w:p>
              <w:p w14:paraId="408D7880" w14:textId="25D58A64" w:rsidR="000B5B73" w:rsidRPr="0093401B" w:rsidRDefault="000B5B73" w:rsidP="00777E42">
                <w:pPr>
                  <w:ind w:firstLine="313"/>
                  <w:jc w:val="both"/>
                  <w:rPr>
                    <w:rFonts w:ascii="Times New Roman" w:hAnsi="Times New Roman" w:cs="Times New Roman"/>
                    <w:lang w:val="is-IS"/>
                  </w:rPr>
                </w:pPr>
                <w:r w:rsidRPr="0093401B">
                  <w:rPr>
                    <w:rFonts w:ascii="Times New Roman" w:hAnsi="Times New Roman" w:cs="Times New Roman"/>
                    <w:lang w:val="is-IS"/>
                  </w:rPr>
                  <w:t>Samkvæmt framansögðu er því ekki talið vera tilefni til þess að koma á sérstökum stöðugleika- eða sveiflujöfnunarsjóði og ekki heldur til þess að byggja upp sérstakan sjóð til þess að standa undir lífeyrisgreiðslum í framtíðinni, líkt og ýmsar þjóðir hafa séð sig knúnar til að gera. Í venjulegu efnahagslegu árferði og í gegnum venjulegar hagsveiflur á íslenskur þjóðarbúskapur ekki að verða fyrir mótbyr sem ekki verður ráðið við með hefðbundnum hagstjórnarviðbrögðum og tækjum þ.m.t. með áhrifum af svonefndum sjálfvirkum sveiflujöfnurum ríkisfjármála. Afkoman batnar í góðæri og versnar þegar miður árar.</w:t>
                </w:r>
              </w:p>
              <w:p w14:paraId="1C0B9071" w14:textId="4D7BCBA4" w:rsidR="00777E42" w:rsidRDefault="00777E42" w:rsidP="0093401B">
                <w:pPr>
                  <w:ind w:firstLine="313"/>
                  <w:jc w:val="both"/>
                  <w:rPr>
                    <w:rFonts w:ascii="Times New Roman" w:hAnsi="Times New Roman" w:cs="Times New Roman"/>
                    <w:lang w:val="is-IS"/>
                  </w:rPr>
                </w:pPr>
              </w:p>
              <w:p w14:paraId="21401F62" w14:textId="77777777" w:rsidR="000C3485" w:rsidRDefault="000C3485" w:rsidP="0093401B">
                <w:pPr>
                  <w:ind w:firstLine="313"/>
                  <w:jc w:val="both"/>
                  <w:rPr>
                    <w:rFonts w:ascii="Times New Roman" w:hAnsi="Times New Roman" w:cs="Times New Roman"/>
                    <w:lang w:val="is-IS"/>
                  </w:rPr>
                </w:pPr>
              </w:p>
              <w:p w14:paraId="46A935D4" w14:textId="70952641" w:rsidR="00777E42" w:rsidRPr="00777E42" w:rsidRDefault="00777E42" w:rsidP="00777E42">
                <w:pPr>
                  <w:pStyle w:val="ListParagraph"/>
                  <w:numPr>
                    <w:ilvl w:val="0"/>
                    <w:numId w:val="6"/>
                  </w:numPr>
                  <w:spacing w:before="60" w:after="60"/>
                  <w:ind w:left="714" w:hanging="357"/>
                  <w:contextualSpacing w:val="0"/>
                  <w:jc w:val="both"/>
                  <w:rPr>
                    <w:rFonts w:ascii="Times New Roman" w:hAnsi="Times New Roman" w:cs="Times New Roman"/>
                    <w:b/>
                    <w:lang w:val="is-IS"/>
                  </w:rPr>
                </w:pPr>
                <w:r w:rsidRPr="00777E42">
                  <w:rPr>
                    <w:rFonts w:ascii="Times New Roman" w:hAnsi="Times New Roman" w:cs="Times New Roman"/>
                    <w:b/>
                    <w:lang w:val="is-IS"/>
                  </w:rPr>
                  <w:lastRenderedPageBreak/>
                  <w:t>Hvert er úrlausnarefnið?</w:t>
                </w:r>
              </w:p>
              <w:p w14:paraId="4EB0B334" w14:textId="76A4FC93" w:rsidR="009D4B59" w:rsidRPr="0093401B" w:rsidRDefault="00633091" w:rsidP="0093401B">
                <w:pPr>
                  <w:ind w:firstLine="313"/>
                  <w:jc w:val="both"/>
                  <w:rPr>
                    <w:rFonts w:ascii="Times New Roman" w:hAnsi="Times New Roman" w:cs="Times New Roman"/>
                    <w:lang w:val="is-IS"/>
                  </w:rPr>
                </w:pPr>
                <w:r>
                  <w:rPr>
                    <w:rFonts w:ascii="Times New Roman" w:hAnsi="Times New Roman" w:cs="Times New Roman"/>
                    <w:lang w:val="is-IS"/>
                  </w:rPr>
                  <w:t>Fyrirhugað er</w:t>
                </w:r>
                <w:r w:rsidR="009D4B59" w:rsidRPr="0093401B">
                  <w:rPr>
                    <w:rFonts w:ascii="Times New Roman" w:hAnsi="Times New Roman" w:cs="Times New Roman"/>
                    <w:lang w:val="is-IS"/>
                  </w:rPr>
                  <w:t xml:space="preserve"> að </w:t>
                </w:r>
                <w:r w:rsidR="00595197" w:rsidRPr="0093401B">
                  <w:rPr>
                    <w:rFonts w:ascii="Times New Roman" w:hAnsi="Times New Roman" w:cs="Times New Roman"/>
                    <w:lang w:val="is-IS"/>
                  </w:rPr>
                  <w:t>Þjóðar</w:t>
                </w:r>
                <w:r w:rsidR="009D4B59" w:rsidRPr="0093401B">
                  <w:rPr>
                    <w:rFonts w:ascii="Times New Roman" w:hAnsi="Times New Roman" w:cs="Times New Roman"/>
                    <w:lang w:val="is-IS"/>
                  </w:rPr>
                  <w:t>sjóður fái framlög úr ríkissjóði sem svari til tekna af arðgreiðslunum frá orkuvinnslufyrirtækjunum og að hann fjárfesti þá fjármuni einvörðungu í erlendum verðbréfum samkvæmt fjárfestingarstefnu sem stjórn</w:t>
                </w:r>
                <w:r w:rsidR="00AC4E4B">
                  <w:rPr>
                    <w:rFonts w:ascii="Times New Roman" w:hAnsi="Times New Roman" w:cs="Times New Roman"/>
                    <w:lang w:val="is-IS"/>
                  </w:rPr>
                  <w:t xml:space="preserve"> sjóðsins</w:t>
                </w:r>
                <w:r w:rsidR="009D4B59" w:rsidRPr="0093401B">
                  <w:rPr>
                    <w:rFonts w:ascii="Times New Roman" w:hAnsi="Times New Roman" w:cs="Times New Roman"/>
                    <w:lang w:val="is-IS"/>
                  </w:rPr>
                  <w:t xml:space="preserve"> setur með samþykki ráðherra. </w:t>
                </w:r>
                <w:r w:rsidR="00630FAE">
                  <w:rPr>
                    <w:rFonts w:ascii="Times New Roman" w:hAnsi="Times New Roman" w:cs="Times New Roman"/>
                    <w:lang w:val="is-IS"/>
                  </w:rPr>
                  <w:t xml:space="preserve">Framlögin verði veitt með hliðsjón af tekjum af viðkomandi arðgreiðslum en ekki verði þó um að ræða svokallaða mörkun ríkistekna. </w:t>
                </w:r>
                <w:r w:rsidR="00064B1E" w:rsidRPr="0093401B">
                  <w:rPr>
                    <w:rFonts w:ascii="Times New Roman" w:hAnsi="Times New Roman" w:cs="Times New Roman"/>
                    <w:lang w:val="is-IS"/>
                  </w:rPr>
                  <w:t>Gert verði ráð fyrir fjárreiðum sjóðsins í fimm ára fjármálaáætlunum fyrir hið opinbera</w:t>
                </w:r>
                <w:r w:rsidR="00630FAE">
                  <w:rPr>
                    <w:rFonts w:ascii="Times New Roman" w:hAnsi="Times New Roman" w:cs="Times New Roman"/>
                    <w:lang w:val="is-IS"/>
                  </w:rPr>
                  <w:t xml:space="preserve"> og fjárlögum</w:t>
                </w:r>
                <w:r w:rsidR="00064B1E" w:rsidRPr="0093401B">
                  <w:rPr>
                    <w:rFonts w:ascii="Times New Roman" w:hAnsi="Times New Roman" w:cs="Times New Roman"/>
                    <w:lang w:val="is-IS"/>
                  </w:rPr>
                  <w:t xml:space="preserve">. </w:t>
                </w:r>
                <w:r w:rsidR="009D4B59" w:rsidRPr="0093401B">
                  <w:rPr>
                    <w:rFonts w:ascii="Times New Roman" w:hAnsi="Times New Roman" w:cs="Times New Roman"/>
                    <w:lang w:val="is-IS"/>
                  </w:rPr>
                  <w:t xml:space="preserve">Komi til </w:t>
                </w:r>
                <w:r w:rsidR="00064B1E" w:rsidRPr="0093401B">
                  <w:rPr>
                    <w:rFonts w:ascii="Times New Roman" w:hAnsi="Times New Roman" w:cs="Times New Roman"/>
                    <w:lang w:val="is-IS"/>
                  </w:rPr>
                  <w:t xml:space="preserve">ófyrirséðs </w:t>
                </w:r>
                <w:r w:rsidR="009D4B59" w:rsidRPr="0093401B">
                  <w:rPr>
                    <w:rFonts w:ascii="Times New Roman" w:hAnsi="Times New Roman" w:cs="Times New Roman"/>
                    <w:lang w:val="is-IS"/>
                  </w:rPr>
                  <w:t>áfalls af framangreindum toga og að uppfylltum tilteknum skilyrðum og mati á fjárhagsáhrifum áfallsins geti ráðherra gert tillögu um að Alþingi samþykk</w:t>
                </w:r>
                <w:r w:rsidR="00064B1E" w:rsidRPr="0093401B">
                  <w:rPr>
                    <w:rFonts w:ascii="Times New Roman" w:hAnsi="Times New Roman" w:cs="Times New Roman"/>
                    <w:lang w:val="is-IS"/>
                  </w:rPr>
                  <w:t>i</w:t>
                </w:r>
                <w:r w:rsidR="009D4B59" w:rsidRPr="0093401B">
                  <w:rPr>
                    <w:rFonts w:ascii="Times New Roman" w:hAnsi="Times New Roman" w:cs="Times New Roman"/>
                    <w:lang w:val="is-IS"/>
                  </w:rPr>
                  <w:t xml:space="preserve"> þingsályktun um að stjórn sjóðsins úthluti til ríkissjóðs framlagi sem nemi allt að helmingi eigna sjóðsins vegna eins atburðar.</w:t>
                </w:r>
                <w:r w:rsidR="00064B1E" w:rsidRPr="0093401B">
                  <w:rPr>
                    <w:rFonts w:ascii="Times New Roman" w:hAnsi="Times New Roman" w:cs="Times New Roman"/>
                    <w:lang w:val="is-IS"/>
                  </w:rPr>
                  <w:t xml:space="preserve"> Heimildir vegna slíkra framlaga og fjárreiðna sjóðsins að öðru leyti verði jafnframt settar með fjárlögum</w:t>
                </w:r>
                <w:r w:rsidR="00CB5E93">
                  <w:rPr>
                    <w:rFonts w:ascii="Times New Roman" w:hAnsi="Times New Roman" w:cs="Times New Roman"/>
                    <w:lang w:val="is-IS"/>
                  </w:rPr>
                  <w:t xml:space="preserve"> með atbeina Alþingis</w:t>
                </w:r>
                <w:r w:rsidR="00064B1E" w:rsidRPr="0093401B">
                  <w:rPr>
                    <w:rFonts w:ascii="Times New Roman" w:hAnsi="Times New Roman" w:cs="Times New Roman"/>
                    <w:lang w:val="is-IS"/>
                  </w:rPr>
                  <w:t>. Í þessu sambandi er gert ráð fyrir að framlag úr Þjóðarsjóði greiðist eftir á þegar mat á umfangi tjóns fyrir ríkissjóð liggur fyrir frá sérstakri matsnefnd</w:t>
                </w:r>
                <w:r w:rsidR="00777E42">
                  <w:rPr>
                    <w:rFonts w:ascii="Times New Roman" w:hAnsi="Times New Roman" w:cs="Times New Roman"/>
                    <w:lang w:val="is-IS"/>
                  </w:rPr>
                  <w:t xml:space="preserve"> og að ríkissjóður geti því þurft að fjármagna kostnaðinn tímabundið</w:t>
                </w:r>
                <w:r w:rsidR="00064B1E" w:rsidRPr="0093401B">
                  <w:rPr>
                    <w:rFonts w:ascii="Times New Roman" w:hAnsi="Times New Roman" w:cs="Times New Roman"/>
                    <w:lang w:val="is-IS"/>
                  </w:rPr>
                  <w:t>.</w:t>
                </w:r>
              </w:p>
              <w:p w14:paraId="6BD7AB81" w14:textId="45D9BF95" w:rsidR="009D4B59" w:rsidRPr="0093401B" w:rsidRDefault="00595197" w:rsidP="0093401B">
                <w:pPr>
                  <w:ind w:firstLine="313"/>
                  <w:jc w:val="both"/>
                  <w:rPr>
                    <w:rFonts w:ascii="Times New Roman" w:hAnsi="Times New Roman" w:cs="Times New Roman"/>
                    <w:lang w:val="is-IS"/>
                  </w:rPr>
                </w:pPr>
                <w:r w:rsidRPr="0093401B">
                  <w:rPr>
                    <w:rFonts w:ascii="Times New Roman" w:hAnsi="Times New Roman" w:cs="Times New Roman"/>
                    <w:lang w:val="is-IS"/>
                  </w:rPr>
                  <w:t>Þjóðars</w:t>
                </w:r>
                <w:r w:rsidR="009D4B59" w:rsidRPr="0093401B">
                  <w:rPr>
                    <w:rFonts w:ascii="Times New Roman" w:hAnsi="Times New Roman" w:cs="Times New Roman"/>
                    <w:lang w:val="is-IS"/>
                  </w:rPr>
                  <w:t xml:space="preserve">jóðurinn verður eign </w:t>
                </w:r>
                <w:r w:rsidR="00064B1E" w:rsidRPr="0093401B">
                  <w:rPr>
                    <w:rFonts w:ascii="Times New Roman" w:hAnsi="Times New Roman" w:cs="Times New Roman"/>
                    <w:lang w:val="is-IS"/>
                  </w:rPr>
                  <w:t xml:space="preserve">íslenska </w:t>
                </w:r>
                <w:r w:rsidR="009D4B59" w:rsidRPr="0093401B">
                  <w:rPr>
                    <w:rFonts w:ascii="Times New Roman" w:hAnsi="Times New Roman" w:cs="Times New Roman"/>
                    <w:lang w:val="is-IS"/>
                  </w:rPr>
                  <w:t>ríkisins</w:t>
                </w:r>
                <w:r w:rsidRPr="0093401B">
                  <w:rPr>
                    <w:rFonts w:ascii="Times New Roman" w:hAnsi="Times New Roman" w:cs="Times New Roman"/>
                    <w:lang w:val="is-IS"/>
                  </w:rPr>
                  <w:t xml:space="preserve"> </w:t>
                </w:r>
                <w:r w:rsidR="009D4B59" w:rsidRPr="0093401B">
                  <w:rPr>
                    <w:rFonts w:ascii="Times New Roman" w:hAnsi="Times New Roman" w:cs="Times New Roman"/>
                    <w:lang w:val="is-IS"/>
                  </w:rPr>
                  <w:t xml:space="preserve">og verður færður á efnahagsreikning </w:t>
                </w:r>
                <w:r w:rsidR="00777E42">
                  <w:rPr>
                    <w:rFonts w:ascii="Times New Roman" w:hAnsi="Times New Roman" w:cs="Times New Roman"/>
                    <w:lang w:val="is-IS"/>
                  </w:rPr>
                  <w:t>ríkissjóðs</w:t>
                </w:r>
                <w:r w:rsidRPr="0093401B">
                  <w:rPr>
                    <w:rFonts w:ascii="Times New Roman" w:hAnsi="Times New Roman" w:cs="Times New Roman"/>
                    <w:lang w:val="is-IS"/>
                  </w:rPr>
                  <w:t xml:space="preserve">, enda væri hann í rauninni tiltekið fyrirkomulag á stýringu og ávöxtun á </w:t>
                </w:r>
                <w:r w:rsidR="00777E42">
                  <w:rPr>
                    <w:rFonts w:ascii="Times New Roman" w:hAnsi="Times New Roman" w:cs="Times New Roman"/>
                    <w:lang w:val="is-IS"/>
                  </w:rPr>
                  <w:t xml:space="preserve">afmörkuðum hluta af </w:t>
                </w:r>
                <w:r w:rsidRPr="0093401B">
                  <w:rPr>
                    <w:rFonts w:ascii="Times New Roman" w:hAnsi="Times New Roman" w:cs="Times New Roman"/>
                    <w:lang w:val="is-IS"/>
                  </w:rPr>
                  <w:t>peningalegum eignum ríkissjóðs</w:t>
                </w:r>
                <w:r w:rsidR="009D4B59" w:rsidRPr="0093401B">
                  <w:rPr>
                    <w:rFonts w:ascii="Times New Roman" w:hAnsi="Times New Roman" w:cs="Times New Roman"/>
                    <w:lang w:val="is-IS"/>
                  </w:rPr>
                  <w:t>. Fjárhagsleg  staða ríkisins batnar því sem stærð sjóðsins nemur. Með stofnun sjóðsins mun sjálfbærni og stöðugleiki opinberra fjármála styrkjast, traust  aukast á íslenskt hagkerfi og þjóðarbúskap og þar með eflist lánshæfi ríkissjóðs og fleiri innlendra aðila sem tengjast því.</w:t>
                </w:r>
              </w:p>
              <w:p w14:paraId="4E1E2971" w14:textId="3FEDBD09" w:rsidR="00C170E4" w:rsidRPr="0093401B" w:rsidRDefault="00C170E4" w:rsidP="0093401B">
                <w:pPr>
                  <w:ind w:firstLine="313"/>
                  <w:jc w:val="both"/>
                  <w:rPr>
                    <w:rFonts w:ascii="Times New Roman" w:hAnsi="Times New Roman" w:cs="Times New Roman"/>
                    <w:lang w:val="is-IS"/>
                  </w:rPr>
                </w:pPr>
                <w:r w:rsidRPr="0093401B">
                  <w:rPr>
                    <w:rFonts w:ascii="Times New Roman" w:hAnsi="Times New Roman" w:cs="Times New Roman"/>
                    <w:lang w:val="is-IS"/>
                  </w:rPr>
                  <w:t xml:space="preserve">Fyrirhugað er að sett verði sérstök stjórn yfir sjóðinn sem fari með yfirstjórn  hans. Stjórnin beri ábyrgð á rekstri sjóðsins, setji sér starfsreglur og geri tillögu um fjárfestingarstefnu hans til staðfestingar af ráðherra á grundvelli viðmiða sem verði  lögbundin í megin atriðum. </w:t>
                </w:r>
                <w:r w:rsidR="00D171F8">
                  <w:rPr>
                    <w:rFonts w:ascii="Times New Roman" w:hAnsi="Times New Roman" w:cs="Times New Roman"/>
                    <w:lang w:val="is-IS"/>
                  </w:rPr>
                  <w:t>Gert er ráð fyrir</w:t>
                </w:r>
                <w:r w:rsidR="00D171F8" w:rsidRPr="00D171F8">
                  <w:rPr>
                    <w:rFonts w:ascii="Times New Roman" w:hAnsi="Times New Roman" w:cs="Times New Roman"/>
                    <w:lang w:val="is-IS"/>
                  </w:rPr>
                  <w:t xml:space="preserve"> að í fjárfestingastefnu sjóðsins verði útilokað</w:t>
                </w:r>
                <w:r w:rsidR="00D171F8">
                  <w:rPr>
                    <w:rFonts w:ascii="Times New Roman" w:hAnsi="Times New Roman" w:cs="Times New Roman"/>
                    <w:lang w:val="is-IS"/>
                  </w:rPr>
                  <w:t>i</w:t>
                </w:r>
                <w:r w:rsidR="00D171F8" w:rsidRPr="00D171F8">
                  <w:rPr>
                    <w:rFonts w:ascii="Times New Roman" w:hAnsi="Times New Roman" w:cs="Times New Roman"/>
                    <w:lang w:val="is-IS"/>
                  </w:rPr>
                  <w:t>r fjármálagerningum sem gefnir eru út af fyrirtækjum eða stofnunum sem stunda eða eru viðriðin starfsemi sem telja má að stangist á við góða siði, svo sem nýtingu vinnuafls barna og framleiðslu og sölu vopna sem nýtt eru í hernaði.</w:t>
                </w:r>
                <w:r w:rsidR="00D171F8">
                  <w:rPr>
                    <w:rFonts w:ascii="Times New Roman" w:hAnsi="Times New Roman" w:cs="Times New Roman"/>
                    <w:lang w:val="is-IS"/>
                  </w:rPr>
                  <w:t xml:space="preserve"> </w:t>
                </w:r>
                <w:r w:rsidRPr="0093401B">
                  <w:rPr>
                    <w:rFonts w:ascii="Times New Roman" w:hAnsi="Times New Roman" w:cs="Times New Roman"/>
                    <w:lang w:val="is-IS"/>
                  </w:rPr>
                  <w:t xml:space="preserve">Með þessu </w:t>
                </w:r>
                <w:r w:rsidR="00D171F8">
                  <w:rPr>
                    <w:rFonts w:ascii="Times New Roman" w:hAnsi="Times New Roman" w:cs="Times New Roman"/>
                    <w:lang w:val="is-IS"/>
                  </w:rPr>
                  <w:t xml:space="preserve">fyrirkomulagi </w:t>
                </w:r>
                <w:r w:rsidRPr="0093401B">
                  <w:rPr>
                    <w:rFonts w:ascii="Times New Roman" w:hAnsi="Times New Roman" w:cs="Times New Roman"/>
                    <w:lang w:val="is-IS"/>
                  </w:rPr>
                  <w:t xml:space="preserve">verði gætt að armslengdarsjónarmiðum, s.s. að ráðherra </w:t>
                </w:r>
                <w:r w:rsidR="000F5AB9">
                  <w:rPr>
                    <w:rFonts w:ascii="Times New Roman" w:hAnsi="Times New Roman" w:cs="Times New Roman"/>
                    <w:lang w:val="is-IS"/>
                  </w:rPr>
                  <w:t xml:space="preserve">hafi ekki </w:t>
                </w:r>
                <w:r w:rsidR="000F5AB9" w:rsidRPr="000F5AB9">
                  <w:rPr>
                    <w:rFonts w:ascii="Times New Roman" w:hAnsi="Times New Roman" w:cs="Times New Roman"/>
                    <w:lang w:val="is-IS"/>
                  </w:rPr>
                  <w:t xml:space="preserve">yfirstjórnunarvald með ákvörðunum stjórnar </w:t>
                </w:r>
                <w:r w:rsidR="000F5AB9">
                  <w:rPr>
                    <w:rFonts w:ascii="Times New Roman" w:hAnsi="Times New Roman" w:cs="Times New Roman"/>
                    <w:lang w:val="is-IS"/>
                  </w:rPr>
                  <w:t xml:space="preserve">og </w:t>
                </w:r>
                <w:r w:rsidRPr="0093401B">
                  <w:rPr>
                    <w:rFonts w:ascii="Times New Roman" w:hAnsi="Times New Roman" w:cs="Times New Roman"/>
                    <w:lang w:val="is-IS"/>
                  </w:rPr>
                  <w:t xml:space="preserve">hlutist ekki til um einstakar fjárfestingar, </w:t>
                </w:r>
                <w:r w:rsidR="000F5AB9">
                  <w:rPr>
                    <w:rFonts w:ascii="Times New Roman" w:hAnsi="Times New Roman" w:cs="Times New Roman"/>
                    <w:lang w:val="is-IS"/>
                  </w:rPr>
                  <w:t>en einnig</w:t>
                </w:r>
                <w:r w:rsidRPr="0093401B">
                  <w:rPr>
                    <w:rFonts w:ascii="Times New Roman" w:hAnsi="Times New Roman" w:cs="Times New Roman"/>
                    <w:lang w:val="is-IS"/>
                  </w:rPr>
                  <w:t xml:space="preserve"> að því að ráðherra geti rækt ábyrgð sína á því að stjórnin starfi samkvæmt lögum og í samræmi við ábyrga stjórnarhætti</w:t>
                </w:r>
                <w:r w:rsidR="00D171F8">
                  <w:rPr>
                    <w:rFonts w:ascii="Times New Roman" w:hAnsi="Times New Roman" w:cs="Times New Roman"/>
                    <w:lang w:val="is-IS"/>
                  </w:rPr>
                  <w:t xml:space="preserve"> og fylgi viðhlítandi fjárfestingarsetefnu</w:t>
                </w:r>
                <w:r w:rsidRPr="0093401B">
                  <w:rPr>
                    <w:rFonts w:ascii="Times New Roman" w:hAnsi="Times New Roman" w:cs="Times New Roman"/>
                    <w:lang w:val="is-IS"/>
                  </w:rPr>
                  <w:t>.</w:t>
                </w:r>
              </w:p>
              <w:p w14:paraId="4BDB56FE" w14:textId="16E802F4" w:rsidR="009D4B59" w:rsidRPr="0093401B" w:rsidRDefault="009D4B59" w:rsidP="0093401B">
                <w:pPr>
                  <w:ind w:firstLine="313"/>
                  <w:jc w:val="both"/>
                  <w:rPr>
                    <w:rFonts w:ascii="Times New Roman" w:hAnsi="Times New Roman" w:cs="Times New Roman"/>
                    <w:lang w:val="is-IS"/>
                  </w:rPr>
                </w:pPr>
                <w:r w:rsidRPr="0093401B">
                  <w:rPr>
                    <w:rFonts w:ascii="Times New Roman" w:hAnsi="Times New Roman" w:cs="Times New Roman"/>
                    <w:lang w:val="is-IS"/>
                  </w:rPr>
                  <w:t>Gert er ráð fyrir að daglegur rekstur sjóðsins verði  hóflegur að umfangi og að kostnaður vegna sjóðsins greiðist af tekjum hans eða eigin fé. Í stórum dráttum verður annars vegar um að ræða þóknanir til stjórnar og anna</w:t>
                </w:r>
                <w:r w:rsidR="00F50882" w:rsidRPr="0093401B">
                  <w:rPr>
                    <w:rFonts w:ascii="Times New Roman" w:hAnsi="Times New Roman" w:cs="Times New Roman"/>
                    <w:lang w:val="is-IS"/>
                  </w:rPr>
                  <w:t>n</w:t>
                </w:r>
                <w:r w:rsidRPr="0093401B">
                  <w:rPr>
                    <w:rFonts w:ascii="Times New Roman" w:hAnsi="Times New Roman" w:cs="Times New Roman"/>
                    <w:lang w:val="is-IS"/>
                  </w:rPr>
                  <w:t xml:space="preserve"> kostnað við rekstur hennar og hins vegar umsýslugreiðslur til eignastýringaraðila sem gert er ráð fyrir að verði samið við varðandi verðbréfakaup og sjóðsstýringu. </w:t>
                </w:r>
              </w:p>
              <w:p w14:paraId="38A5341A" w14:textId="615BF71A" w:rsidR="009D4B59" w:rsidRPr="0093401B" w:rsidRDefault="009D4B59" w:rsidP="0093401B">
                <w:pPr>
                  <w:ind w:firstLine="313"/>
                  <w:jc w:val="both"/>
                  <w:rPr>
                    <w:rFonts w:ascii="Times New Roman" w:hAnsi="Times New Roman" w:cs="Times New Roman"/>
                    <w:lang w:val="is-IS"/>
                  </w:rPr>
                </w:pPr>
                <w:r w:rsidRPr="0093401B">
                  <w:rPr>
                    <w:rFonts w:ascii="Times New Roman" w:hAnsi="Times New Roman" w:cs="Times New Roman"/>
                    <w:lang w:val="is-IS"/>
                  </w:rPr>
                  <w:t xml:space="preserve">Eðli málsins samkvæmt er með engu móti hægt að geta sér til af nokkurri nákvæmni um hversu stórt fjárhagslegt tjón gæti orðið um að ræða af völdum áfalla sem hér eru höfð í huga. </w:t>
                </w:r>
                <w:r w:rsidR="00C10644" w:rsidRPr="0093401B">
                  <w:rPr>
                    <w:rFonts w:ascii="Times New Roman" w:hAnsi="Times New Roman" w:cs="Times New Roman"/>
                    <w:lang w:val="is-IS"/>
                  </w:rPr>
                  <w:t>Vegna góðra trygginga sem þegar eru fyrir hendi virðist ekki ástæða til þess að leggja í þessum tilgangi til hliðar fjárhæð sem hleypur á jafnvirði tuga hundraðshluta af vergri landsframleiðslu. H</w:t>
                </w:r>
                <w:r w:rsidRPr="0093401B">
                  <w:rPr>
                    <w:rFonts w:ascii="Times New Roman" w:hAnsi="Times New Roman" w:cs="Times New Roman"/>
                    <w:lang w:val="is-IS"/>
                  </w:rPr>
                  <w:t xml:space="preserve">ægt </w:t>
                </w:r>
                <w:r w:rsidR="00C10644" w:rsidRPr="0093401B">
                  <w:rPr>
                    <w:rFonts w:ascii="Times New Roman" w:hAnsi="Times New Roman" w:cs="Times New Roman"/>
                    <w:lang w:val="is-IS"/>
                  </w:rPr>
                  <w:t xml:space="preserve">er </w:t>
                </w:r>
                <w:r w:rsidRPr="0093401B">
                  <w:rPr>
                    <w:rFonts w:ascii="Times New Roman" w:hAnsi="Times New Roman" w:cs="Times New Roman"/>
                    <w:lang w:val="is-IS"/>
                  </w:rPr>
                  <w:t xml:space="preserve">að setja fram lauslegar stærðargráður þar sem ganga má út frá því að þörf væri fyrir slíkan sjóð þegar áfall er farið að nema a.m.k. nokkrum tugum milljarða króna, t.d. 50 mia.kr., umfram það sem kynni að vera borið af öðrum tryggingum. Miðað við þetta og að einungis væri gengið á helming eigna sjóðsins hverju sinni er talið skynsamlegt að stefnt verði að því að framtíðarstærð sjóðsins verði </w:t>
                </w:r>
                <w:r w:rsidR="00C10644" w:rsidRPr="0093401B">
                  <w:rPr>
                    <w:rFonts w:ascii="Times New Roman" w:hAnsi="Times New Roman" w:cs="Times New Roman"/>
                    <w:lang w:val="is-IS"/>
                  </w:rPr>
                  <w:t xml:space="preserve">nálægt </w:t>
                </w:r>
                <w:r w:rsidRPr="0093401B">
                  <w:rPr>
                    <w:rFonts w:ascii="Times New Roman" w:hAnsi="Times New Roman" w:cs="Times New Roman"/>
                    <w:lang w:val="is-IS"/>
                  </w:rPr>
                  <w:t>250</w:t>
                </w:r>
                <w:r w:rsidR="00C10644" w:rsidRPr="0093401B">
                  <w:rPr>
                    <w:rFonts w:ascii="Times New Roman" w:hAnsi="Times New Roman" w:cs="Times New Roman"/>
                    <w:lang w:val="is-IS"/>
                  </w:rPr>
                  <w:t>-300</w:t>
                </w:r>
                <w:r w:rsidRPr="0093401B">
                  <w:rPr>
                    <w:rFonts w:ascii="Times New Roman" w:hAnsi="Times New Roman" w:cs="Times New Roman"/>
                    <w:lang w:val="is-IS"/>
                  </w:rPr>
                  <w:t xml:space="preserve"> mia.kr.</w:t>
                </w:r>
                <w:r w:rsidR="00C10644" w:rsidRPr="0093401B">
                  <w:rPr>
                    <w:rFonts w:ascii="Times New Roman" w:hAnsi="Times New Roman" w:cs="Times New Roman"/>
                    <w:lang w:val="is-IS"/>
                  </w:rPr>
                  <w:t xml:space="preserve"> eða nærri tíu hundraðshluta af VLF. Ætla má að það gæti tekið um fimmtán til tuttugu ár að byggja upp slíkan sjóð miðað við </w:t>
                </w:r>
                <w:r w:rsidR="002E4FD4">
                  <w:rPr>
                    <w:rFonts w:ascii="Times New Roman" w:hAnsi="Times New Roman" w:cs="Times New Roman"/>
                    <w:lang w:val="is-IS"/>
                  </w:rPr>
                  <w:t>varfærnar forsendur um þá</w:t>
                </w:r>
                <w:r w:rsidR="00C10644" w:rsidRPr="0093401B">
                  <w:rPr>
                    <w:rFonts w:ascii="Times New Roman" w:hAnsi="Times New Roman" w:cs="Times New Roman"/>
                    <w:lang w:val="is-IS"/>
                  </w:rPr>
                  <w:t xml:space="preserve"> fjármuni sem gera má ráð fyrir að til hans falli á komandi árum og </w:t>
                </w:r>
                <w:r w:rsidR="002E4FD4">
                  <w:rPr>
                    <w:rFonts w:ascii="Times New Roman" w:hAnsi="Times New Roman" w:cs="Times New Roman"/>
                    <w:lang w:val="is-IS"/>
                  </w:rPr>
                  <w:t xml:space="preserve">um </w:t>
                </w:r>
                <w:r w:rsidR="00C10644" w:rsidRPr="0093401B">
                  <w:rPr>
                    <w:rFonts w:ascii="Times New Roman" w:hAnsi="Times New Roman" w:cs="Times New Roman"/>
                    <w:lang w:val="is-IS"/>
                  </w:rPr>
                  <w:t>ávöxtun</w:t>
                </w:r>
                <w:r w:rsidR="002E4FD4">
                  <w:rPr>
                    <w:rFonts w:ascii="Times New Roman" w:hAnsi="Times New Roman" w:cs="Times New Roman"/>
                    <w:lang w:val="is-IS"/>
                  </w:rPr>
                  <w:t xml:space="preserve"> þeirra</w:t>
                </w:r>
                <w:r w:rsidR="00C10644" w:rsidRPr="0093401B">
                  <w:rPr>
                    <w:rFonts w:ascii="Times New Roman" w:hAnsi="Times New Roman" w:cs="Times New Roman"/>
                    <w:lang w:val="is-IS"/>
                  </w:rPr>
                  <w:t>.</w:t>
                </w:r>
                <w:r w:rsidR="00E65356" w:rsidRPr="0093401B">
                  <w:rPr>
                    <w:rFonts w:ascii="Times New Roman" w:hAnsi="Times New Roman" w:cs="Times New Roman"/>
                    <w:lang w:val="is-IS"/>
                  </w:rPr>
                  <w:t xml:space="preserve"> </w:t>
                </w:r>
                <w:r w:rsidR="005D70B0" w:rsidRPr="005D70B0">
                  <w:rPr>
                    <w:rFonts w:ascii="Times New Roman" w:hAnsi="Times New Roman" w:cs="Times New Roman"/>
                    <w:lang w:val="is-IS"/>
                  </w:rPr>
                  <w:t xml:space="preserve">Í þessu sambandi má líta til fordæmis Norðmanna þar sem stjórnmálaflokkarnir hafa staðið saman um að láta olíusjóð þeirra byggjast upp án þess að ganga í hann til að mæta þörfum hins opinbera fyrr en nú þegar stærð hans er orðin um eða yfir 1 </w:t>
                </w:r>
                <w:r w:rsidR="002E4FD4">
                  <w:rPr>
                    <w:rFonts w:ascii="Times New Roman" w:hAnsi="Times New Roman" w:cs="Times New Roman"/>
                    <w:lang w:val="is-IS"/>
                  </w:rPr>
                  <w:t>billjón</w:t>
                </w:r>
                <w:r w:rsidR="005D70B0" w:rsidRPr="005D70B0">
                  <w:rPr>
                    <w:rFonts w:ascii="Times New Roman" w:hAnsi="Times New Roman" w:cs="Times New Roman"/>
                    <w:lang w:val="is-IS"/>
                  </w:rPr>
                  <w:t xml:space="preserve"> bandaríkjadala.</w:t>
                </w:r>
                <w:r w:rsidR="005D70B0">
                  <w:rPr>
                    <w:rFonts w:ascii="Times New Roman" w:hAnsi="Times New Roman" w:cs="Times New Roman"/>
                    <w:lang w:val="is-IS"/>
                  </w:rPr>
                  <w:t xml:space="preserve"> </w:t>
                </w:r>
                <w:r w:rsidR="00E65356" w:rsidRPr="0093401B">
                  <w:rPr>
                    <w:rFonts w:ascii="Times New Roman" w:hAnsi="Times New Roman" w:cs="Times New Roman"/>
                    <w:lang w:val="is-IS"/>
                  </w:rPr>
                  <w:t>Það verður á valdi stjórnvalda í framtíðinni að meta hvenær sjóðurinn verður orðinn svo stór að tekjum sem honum eru ætlaðar verði betur ráðstafað í annað.</w:t>
                </w:r>
              </w:p>
              <w:p w14:paraId="64D4521D" w14:textId="70F739CD" w:rsidR="00F671B0" w:rsidRPr="0093401B" w:rsidRDefault="009D4B59" w:rsidP="0093401B">
                <w:pPr>
                  <w:ind w:firstLine="313"/>
                  <w:jc w:val="both"/>
                  <w:rPr>
                    <w:rFonts w:ascii="Times New Roman" w:hAnsi="Times New Roman" w:cs="Times New Roman"/>
                    <w:lang w:val="is-IS"/>
                  </w:rPr>
                </w:pPr>
                <w:r w:rsidRPr="0093401B">
                  <w:rPr>
                    <w:rFonts w:ascii="Times New Roman" w:hAnsi="Times New Roman" w:cs="Times New Roman"/>
                    <w:lang w:val="is-IS"/>
                  </w:rPr>
                  <w:t>Í samræmi við stjórnarsáttmála ríkisstjórnarinnar er jafnframt gert ráð fyrir því að í áformuðu frv. verði bráðabirgðaákvæði sem kveði á um að árleg framlög í Þjóðarsjóð verði tímabundið lægri en arðgreiðslutekjurnar þar sem þeim hluta þeirra verði varið annars vegar til átaks í uppbyggingu hjúkrunarrýma og hins vegar til eflingar á nýsköpun atvinnuveganna. Þar sem nýttur verði tiltekin hluti nýrra tekna til þessara tímabundnu sérverkefna mun sú ráðstöfun engin áhrif hafa á afkomu ríkissjóðs.</w:t>
                </w:r>
                <w:r w:rsidR="00F671B0" w:rsidRPr="0093401B">
                  <w:rPr>
                    <w:rFonts w:ascii="Times New Roman" w:hAnsi="Times New Roman" w:cs="Times New Roman"/>
                    <w:lang w:val="is-IS"/>
                  </w:rPr>
                  <w:t xml:space="preserve"> </w:t>
                </w:r>
              </w:p>
              <w:p w14:paraId="7399D5E9" w14:textId="3B0101B7" w:rsidR="00F671B0" w:rsidRDefault="00F671B0" w:rsidP="0093401B">
                <w:pPr>
                  <w:jc w:val="both"/>
                  <w:rPr>
                    <w:rFonts w:ascii="Times New Roman" w:hAnsi="Times New Roman" w:cs="Times New Roman"/>
                    <w:lang w:val="is-IS"/>
                  </w:rPr>
                </w:pPr>
              </w:p>
              <w:p w14:paraId="30AB9216" w14:textId="77777777" w:rsidR="000C3485" w:rsidRPr="0093401B" w:rsidRDefault="000C3485" w:rsidP="0093401B">
                <w:pPr>
                  <w:jc w:val="both"/>
                  <w:rPr>
                    <w:rFonts w:ascii="Times New Roman" w:hAnsi="Times New Roman" w:cs="Times New Roman"/>
                    <w:lang w:val="is-IS"/>
                  </w:rPr>
                </w:pPr>
              </w:p>
              <w:p w14:paraId="6FB03045" w14:textId="77777777" w:rsidR="00F671B0" w:rsidRPr="008A6AFF" w:rsidRDefault="007822E4" w:rsidP="0093401B">
                <w:pPr>
                  <w:pStyle w:val="ListParagraph"/>
                  <w:numPr>
                    <w:ilvl w:val="0"/>
                    <w:numId w:val="6"/>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lastRenderedPageBreak/>
                  <w:t>A</w:t>
                </w:r>
                <w:r w:rsidR="00D148DB" w:rsidRPr="008A6AFF">
                  <w:rPr>
                    <w:rFonts w:ascii="Times New Roman" w:hAnsi="Times New Roman" w:cs="Times New Roman"/>
                    <w:b/>
                    <w:lang w:val="is-IS"/>
                  </w:rPr>
                  <w:t xml:space="preserve">ð hvaða marki </w:t>
                </w:r>
                <w:r w:rsidR="003821A7" w:rsidRPr="008A6AFF">
                  <w:rPr>
                    <w:rFonts w:ascii="Times New Roman" w:hAnsi="Times New Roman" w:cs="Times New Roman"/>
                    <w:b/>
                    <w:lang w:val="is-IS"/>
                  </w:rPr>
                  <w:t>duga gildandi lög og reglur ekki til</w:t>
                </w:r>
                <w:r w:rsidR="00941142" w:rsidRPr="008A6AFF">
                  <w:rPr>
                    <w:rFonts w:ascii="Times New Roman" w:hAnsi="Times New Roman" w:cs="Times New Roman"/>
                    <w:b/>
                    <w:lang w:val="is-IS"/>
                  </w:rPr>
                  <w:t>?</w:t>
                </w:r>
                <w:r w:rsidR="00704B91" w:rsidRPr="008A6AFF">
                  <w:rPr>
                    <w:rFonts w:ascii="Times New Roman" w:hAnsi="Times New Roman" w:cs="Times New Roman"/>
                    <w:b/>
                    <w:lang w:val="is-IS"/>
                  </w:rPr>
                  <w:t xml:space="preserve"> </w:t>
                </w:r>
                <w:r w:rsidR="00C5037E" w:rsidRPr="008A6AFF">
                  <w:rPr>
                    <w:rFonts w:ascii="Times New Roman" w:hAnsi="Times New Roman" w:cs="Times New Roman"/>
                    <w:b/>
                    <w:lang w:val="is-IS"/>
                  </w:rPr>
                  <w:t xml:space="preserve"> </w:t>
                </w:r>
              </w:p>
              <w:p w14:paraId="5538C52B" w14:textId="47F37493" w:rsidR="00A86BE3" w:rsidRPr="0093401B" w:rsidRDefault="00F671B0" w:rsidP="0093401B">
                <w:pPr>
                  <w:ind w:firstLine="313"/>
                  <w:jc w:val="both"/>
                  <w:rPr>
                    <w:rFonts w:ascii="Times New Roman" w:hAnsi="Times New Roman" w:cs="Times New Roman"/>
                    <w:lang w:val="is-IS"/>
                  </w:rPr>
                </w:pPr>
                <w:r w:rsidRPr="0093401B">
                  <w:rPr>
                    <w:rFonts w:ascii="Times New Roman" w:hAnsi="Times New Roman" w:cs="Times New Roman"/>
                    <w:lang w:val="is-IS"/>
                  </w:rPr>
                  <w:t xml:space="preserve">Þegar hefur verið byggður upp mikilvægur viðbúnaður í landinu </w:t>
                </w:r>
                <w:r w:rsidR="00003288" w:rsidRPr="0093401B">
                  <w:rPr>
                    <w:rFonts w:ascii="Times New Roman" w:hAnsi="Times New Roman" w:cs="Times New Roman"/>
                    <w:lang w:val="is-IS"/>
                  </w:rPr>
                  <w:t>vegna áfalla, einkum náttúruhamfara, en</w:t>
                </w:r>
                <w:r w:rsidRPr="0093401B">
                  <w:rPr>
                    <w:rFonts w:ascii="Times New Roman" w:hAnsi="Times New Roman" w:cs="Times New Roman"/>
                    <w:lang w:val="is-IS"/>
                  </w:rPr>
                  <w:t xml:space="preserve"> skylt er að vátryggja hjá Náttúruhamfaratryggingu Íslands (áður Viðlagatryggingu Íslands) allar húseignir og lausafé sem er brunatryggt hjá vátryggingafélagi sem starfsleyfi hefur hér á landi. Að auki tryggir Náttúruhamfaratrygging hitaveitur, vatnsveitur, skolpveitur, hafnarmannvirki og ýmsa aðra innviði. Að baki þessum tryggingum eru erlendar endurtryggingar. Raunar má ætla að styrkur Náttúruhamfaratryggingar Íslands sé slíkur að tryggingar hennar dugi til þess að mæta verulega umfangsmeira tjóni en orðið hefur að minnsta kosti sl. eina til tvær aldir ef undan er skilið Heimaeyjargosið. </w:t>
                </w:r>
              </w:p>
              <w:p w14:paraId="31DD3B5A" w14:textId="32F7B2C7" w:rsidR="00623FE7" w:rsidRPr="0093401B" w:rsidRDefault="00121AD2" w:rsidP="0093401B">
                <w:pPr>
                  <w:ind w:firstLine="313"/>
                  <w:jc w:val="both"/>
                  <w:rPr>
                    <w:rFonts w:ascii="Times New Roman" w:hAnsi="Times New Roman" w:cs="Times New Roman"/>
                    <w:lang w:val="is-IS"/>
                  </w:rPr>
                </w:pPr>
                <w:r w:rsidRPr="0093401B">
                  <w:rPr>
                    <w:rFonts w:ascii="Times New Roman" w:hAnsi="Times New Roman" w:cs="Times New Roman"/>
                    <w:lang w:val="is-IS"/>
                  </w:rPr>
                  <w:t xml:space="preserve"> </w:t>
                </w:r>
                <w:r w:rsidR="00F671B0" w:rsidRPr="0093401B">
                  <w:rPr>
                    <w:rFonts w:ascii="Times New Roman" w:hAnsi="Times New Roman" w:cs="Times New Roman"/>
                    <w:lang w:val="is-IS"/>
                  </w:rPr>
                  <w:t xml:space="preserve">Utan tryggingar falla hins vegar stór samgöngumannvirki, svo sem meginhluti vegakerfisins. Þá getur orðið umtalsvert tjón vegna afleiddra áhrifa af völdum hamfara sem Náttúruhamfaratrygging bætir ekki. </w:t>
                </w:r>
                <w:r w:rsidR="00A86BE3" w:rsidRPr="0093401B">
                  <w:rPr>
                    <w:rFonts w:ascii="Times New Roman" w:hAnsi="Times New Roman" w:cs="Times New Roman"/>
                    <w:lang w:val="is-IS"/>
                  </w:rPr>
                  <w:t xml:space="preserve">Æskilegt er að byggja upp viðbúnaðarkerfi sem </w:t>
                </w:r>
                <w:r w:rsidR="00F671B0" w:rsidRPr="0093401B">
                  <w:rPr>
                    <w:rFonts w:ascii="Times New Roman" w:hAnsi="Times New Roman" w:cs="Times New Roman"/>
                    <w:lang w:val="is-IS"/>
                  </w:rPr>
                  <w:t xml:space="preserve">gæti gert stjórnvöldum kleift að mæta afleiðingum þess hluta tjóns sem ekki fellur undir tryggingar Náttúruhamfaratryggingar þannig að ríkissjóður komist hjá því að skuldsetja sig úr hófi fram við slíkar aðstæður. </w:t>
                </w:r>
              </w:p>
              <w:p w14:paraId="67C3AC4F" w14:textId="3F948603" w:rsidR="00CA3381" w:rsidRPr="0093401B" w:rsidRDefault="00623FE7" w:rsidP="0093401B">
                <w:pPr>
                  <w:ind w:firstLine="313"/>
                  <w:jc w:val="both"/>
                  <w:rPr>
                    <w:rFonts w:ascii="Times New Roman" w:hAnsi="Times New Roman" w:cs="Times New Roman"/>
                    <w:lang w:val="is-IS"/>
                  </w:rPr>
                </w:pPr>
                <w:r w:rsidRPr="0093401B">
                  <w:rPr>
                    <w:rFonts w:ascii="Times New Roman" w:hAnsi="Times New Roman" w:cs="Times New Roman"/>
                    <w:lang w:val="is-IS"/>
                  </w:rPr>
                  <w:t>Ekki er fyrir hendi löggjöf um teljandi fjárhagslegan viðbúnað við stóráföllum af öðrum toga en náttúruhamförum</w:t>
                </w:r>
                <w:r w:rsidR="00541793" w:rsidRPr="0093401B">
                  <w:rPr>
                    <w:rFonts w:ascii="Times New Roman" w:hAnsi="Times New Roman" w:cs="Times New Roman"/>
                    <w:lang w:val="is-IS"/>
                  </w:rPr>
                  <w:t>.</w:t>
                </w:r>
                <w:r w:rsidRPr="0093401B">
                  <w:rPr>
                    <w:rFonts w:ascii="Times New Roman" w:hAnsi="Times New Roman" w:cs="Times New Roman"/>
                    <w:lang w:val="is-IS"/>
                  </w:rPr>
                  <w:t xml:space="preserve"> </w:t>
                </w:r>
                <w:r w:rsidR="00AC4E4B">
                  <w:rPr>
                    <w:rFonts w:ascii="Times New Roman" w:hAnsi="Times New Roman" w:cs="Times New Roman"/>
                    <w:lang w:val="is-IS"/>
                  </w:rPr>
                  <w:t xml:space="preserve">Í lögum um opinber fjármál er gert ráð fyrir að í fjárlögum sé ávallt fyrir hendi varasjóður sem nemi a.m.k. 1% af heildarfjárheimildum </w:t>
                </w:r>
                <w:r w:rsidR="0058759B">
                  <w:rPr>
                    <w:rFonts w:ascii="Times New Roman" w:hAnsi="Times New Roman" w:cs="Times New Roman"/>
                    <w:lang w:val="is-IS"/>
                  </w:rPr>
                  <w:t xml:space="preserve">en það svarar nú til um 8,5 mia.kr. Sú fjárheimild er einkum ætluð til að mæta frávikum frá launa- og verðlagsforsendum fjárlaga, gengisáhrifum og ýmsum tilfallandi ófyrirséðum útgjaldamálum og umframgjöldum og getur yfirleitt ekki nýst nema í mjög takmörkuðum mæli fyrir ytri áföll sem ekki eru mjög umtalsverð. </w:t>
                </w:r>
                <w:r w:rsidR="00541793" w:rsidRPr="0093401B">
                  <w:rPr>
                    <w:rFonts w:ascii="Times New Roman" w:hAnsi="Times New Roman" w:cs="Times New Roman"/>
                    <w:lang w:val="is-IS"/>
                  </w:rPr>
                  <w:t>Fyrirhug</w:t>
                </w:r>
                <w:r w:rsidR="00835FCD" w:rsidRPr="0093401B">
                  <w:rPr>
                    <w:rFonts w:ascii="Times New Roman" w:hAnsi="Times New Roman" w:cs="Times New Roman"/>
                    <w:lang w:val="is-IS"/>
                  </w:rPr>
                  <w:t>uðum</w:t>
                </w:r>
                <w:r w:rsidRPr="0093401B">
                  <w:rPr>
                    <w:rFonts w:ascii="Times New Roman" w:hAnsi="Times New Roman" w:cs="Times New Roman"/>
                    <w:lang w:val="is-IS"/>
                  </w:rPr>
                  <w:t xml:space="preserve"> </w:t>
                </w:r>
                <w:r w:rsidR="00541793" w:rsidRPr="0093401B">
                  <w:rPr>
                    <w:rFonts w:ascii="Times New Roman" w:hAnsi="Times New Roman" w:cs="Times New Roman"/>
                    <w:lang w:val="is-IS"/>
                  </w:rPr>
                  <w:t>Þjóðarsjóð</w:t>
                </w:r>
                <w:r w:rsidR="00835FCD" w:rsidRPr="0093401B">
                  <w:rPr>
                    <w:rFonts w:ascii="Times New Roman" w:hAnsi="Times New Roman" w:cs="Times New Roman"/>
                    <w:lang w:val="is-IS"/>
                  </w:rPr>
                  <w:t>i</w:t>
                </w:r>
                <w:r w:rsidR="00541793" w:rsidRPr="0093401B">
                  <w:rPr>
                    <w:rFonts w:ascii="Times New Roman" w:hAnsi="Times New Roman" w:cs="Times New Roman"/>
                    <w:lang w:val="is-IS"/>
                  </w:rPr>
                  <w:t xml:space="preserve"> er ætlað </w:t>
                </w:r>
                <w:r w:rsidR="00F95169">
                  <w:rPr>
                    <w:rFonts w:ascii="Times New Roman" w:hAnsi="Times New Roman" w:cs="Times New Roman"/>
                    <w:lang w:val="is-IS"/>
                  </w:rPr>
                  <w:t xml:space="preserve">að bæta úr þessu til </w:t>
                </w:r>
                <w:r w:rsidR="00541793" w:rsidRPr="0093401B">
                  <w:rPr>
                    <w:rFonts w:ascii="Times New Roman" w:hAnsi="Times New Roman" w:cs="Times New Roman"/>
                    <w:lang w:val="is-IS"/>
                  </w:rPr>
                  <w:t xml:space="preserve">að gera </w:t>
                </w:r>
                <w:r w:rsidR="00835FCD" w:rsidRPr="0093401B">
                  <w:rPr>
                    <w:rFonts w:ascii="Times New Roman" w:hAnsi="Times New Roman" w:cs="Times New Roman"/>
                    <w:lang w:val="is-IS"/>
                  </w:rPr>
                  <w:t>samfélaginu</w:t>
                </w:r>
                <w:r w:rsidR="00541793" w:rsidRPr="0093401B">
                  <w:rPr>
                    <w:rFonts w:ascii="Times New Roman" w:hAnsi="Times New Roman" w:cs="Times New Roman"/>
                    <w:lang w:val="is-IS"/>
                  </w:rPr>
                  <w:t xml:space="preserve"> betur kleift að </w:t>
                </w:r>
                <w:r w:rsidR="00835FCD" w:rsidRPr="0093401B">
                  <w:rPr>
                    <w:rFonts w:ascii="Times New Roman" w:hAnsi="Times New Roman" w:cs="Times New Roman"/>
                    <w:lang w:val="is-IS"/>
                  </w:rPr>
                  <w:t xml:space="preserve">vega á móti neikvæðum áhrifum af </w:t>
                </w:r>
                <w:r w:rsidR="0058759B">
                  <w:rPr>
                    <w:rFonts w:ascii="Times New Roman" w:hAnsi="Times New Roman" w:cs="Times New Roman"/>
                    <w:lang w:val="is-IS"/>
                  </w:rPr>
                  <w:t>stærri</w:t>
                </w:r>
                <w:r w:rsidR="00835FCD" w:rsidRPr="0093401B">
                  <w:rPr>
                    <w:rFonts w:ascii="Times New Roman" w:hAnsi="Times New Roman" w:cs="Times New Roman"/>
                    <w:lang w:val="is-IS"/>
                  </w:rPr>
                  <w:t xml:space="preserve"> atburðum</w:t>
                </w:r>
                <w:r w:rsidR="00541793" w:rsidRPr="0093401B">
                  <w:rPr>
                    <w:rFonts w:ascii="Times New Roman" w:hAnsi="Times New Roman" w:cs="Times New Roman"/>
                    <w:lang w:val="is-IS"/>
                  </w:rPr>
                  <w:t xml:space="preserve">, </w:t>
                </w:r>
                <w:r w:rsidR="00835FCD" w:rsidRPr="0093401B">
                  <w:rPr>
                    <w:rFonts w:ascii="Times New Roman" w:hAnsi="Times New Roman" w:cs="Times New Roman"/>
                    <w:lang w:val="is-IS"/>
                  </w:rPr>
                  <w:t>s.s.</w:t>
                </w:r>
                <w:r w:rsidR="00541793" w:rsidRPr="0093401B">
                  <w:rPr>
                    <w:rFonts w:ascii="Times New Roman" w:hAnsi="Times New Roman" w:cs="Times New Roman"/>
                    <w:lang w:val="is-IS"/>
                  </w:rPr>
                  <w:t xml:space="preserve"> afleiðing</w:t>
                </w:r>
                <w:r w:rsidR="0058759B">
                  <w:rPr>
                    <w:rFonts w:ascii="Times New Roman" w:hAnsi="Times New Roman" w:cs="Times New Roman"/>
                    <w:lang w:val="is-IS"/>
                  </w:rPr>
                  <w:t>um</w:t>
                </w:r>
                <w:r w:rsidR="00541793" w:rsidRPr="0093401B">
                  <w:rPr>
                    <w:rFonts w:ascii="Times New Roman" w:hAnsi="Times New Roman" w:cs="Times New Roman"/>
                    <w:lang w:val="is-IS"/>
                  </w:rPr>
                  <w:t xml:space="preserve"> af vistkerfisbresti eða alvarlegum sjúkdómsfarald</w:t>
                </w:r>
                <w:r w:rsidR="0058759B">
                  <w:rPr>
                    <w:rFonts w:ascii="Times New Roman" w:hAnsi="Times New Roman" w:cs="Times New Roman"/>
                    <w:lang w:val="is-IS"/>
                  </w:rPr>
                  <w:t>ri</w:t>
                </w:r>
                <w:r w:rsidR="00541793" w:rsidRPr="0093401B">
                  <w:rPr>
                    <w:rFonts w:ascii="Times New Roman" w:hAnsi="Times New Roman" w:cs="Times New Roman"/>
                    <w:lang w:val="is-IS"/>
                  </w:rPr>
                  <w:t xml:space="preserve">, eða </w:t>
                </w:r>
                <w:r w:rsidR="00835FCD" w:rsidRPr="0093401B">
                  <w:rPr>
                    <w:rFonts w:ascii="Times New Roman" w:hAnsi="Times New Roman" w:cs="Times New Roman"/>
                    <w:lang w:val="is-IS"/>
                  </w:rPr>
                  <w:t xml:space="preserve">áföllum </w:t>
                </w:r>
                <w:r w:rsidR="00541793" w:rsidRPr="0093401B">
                  <w:rPr>
                    <w:rFonts w:ascii="Times New Roman" w:hAnsi="Times New Roman" w:cs="Times New Roman"/>
                    <w:lang w:val="is-IS"/>
                  </w:rPr>
                  <w:t>af öðrum meiði sem nú</w:t>
                </w:r>
                <w:r w:rsidR="00835FCD" w:rsidRPr="0093401B">
                  <w:rPr>
                    <w:rFonts w:ascii="Times New Roman" w:hAnsi="Times New Roman" w:cs="Times New Roman"/>
                    <w:lang w:val="is-IS"/>
                  </w:rPr>
                  <w:t xml:space="preserve"> er</w:t>
                </w:r>
                <w:r w:rsidR="00555F10" w:rsidRPr="0093401B">
                  <w:rPr>
                    <w:rFonts w:ascii="Times New Roman" w:hAnsi="Times New Roman" w:cs="Times New Roman"/>
                    <w:lang w:val="is-IS"/>
                  </w:rPr>
                  <w:t>u</w:t>
                </w:r>
                <w:r w:rsidR="00835FCD" w:rsidRPr="0093401B">
                  <w:rPr>
                    <w:rFonts w:ascii="Times New Roman" w:hAnsi="Times New Roman" w:cs="Times New Roman"/>
                    <w:lang w:val="is-IS"/>
                  </w:rPr>
                  <w:t xml:space="preserve"> algerlega óþekkt eða ófyrirséð.</w:t>
                </w:r>
                <w:r w:rsidR="00A86BE3" w:rsidRPr="0093401B">
                  <w:rPr>
                    <w:rFonts w:ascii="Times New Roman" w:hAnsi="Times New Roman" w:cs="Times New Roman"/>
                    <w:lang w:val="is-IS"/>
                  </w:rPr>
                  <w:t xml:space="preserve"> </w:t>
                </w:r>
              </w:p>
            </w:sdtContent>
          </w:sdt>
          <w:permEnd w:id="1124484598" w:displacedByCustomXml="prev"/>
        </w:tc>
      </w:tr>
      <w:tr w:rsidR="00E34B42" w:rsidRPr="008A6AFF" w14:paraId="7BD96CF8" w14:textId="77777777" w:rsidTr="007414CB">
        <w:tc>
          <w:tcPr>
            <w:tcW w:w="9288" w:type="dxa"/>
            <w:shd w:val="clear" w:color="auto" w:fill="92CDDC" w:themeFill="accent5" w:themeFillTint="99"/>
          </w:tcPr>
          <w:p w14:paraId="632775A7" w14:textId="77777777" w:rsidR="00263F72" w:rsidRPr="008A6AFF" w:rsidRDefault="00263F72"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lastRenderedPageBreak/>
              <w:t>Markmið</w:t>
            </w:r>
            <w:r w:rsidR="007A02FD" w:rsidRPr="008A6AFF">
              <w:rPr>
                <w:rFonts w:ascii="Times New Roman" w:hAnsi="Times New Roman" w:cs="Times New Roman"/>
                <w:b/>
                <w:lang w:val="is-IS"/>
              </w:rPr>
              <w:t xml:space="preserve"> </w:t>
            </w:r>
          </w:p>
        </w:tc>
      </w:tr>
      <w:tr w:rsidR="00E34B42" w:rsidRPr="008A6AFF" w14:paraId="39D8DCF1" w14:textId="77777777" w:rsidTr="005E6791">
        <w:trPr>
          <w:trHeight w:val="747"/>
        </w:trPr>
        <w:tc>
          <w:tcPr>
            <w:tcW w:w="9288" w:type="dxa"/>
          </w:tcPr>
          <w:permStart w:id="1013322597"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5F36561C" w14:textId="77777777" w:rsidR="00A86BE3" w:rsidRPr="008A6AFF" w:rsidRDefault="00645781" w:rsidP="0093401B">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 xml:space="preserve">Stefna </w:t>
                </w:r>
                <w:r w:rsidR="00133146" w:rsidRPr="008A6AFF">
                  <w:rPr>
                    <w:rFonts w:ascii="Times New Roman" w:hAnsi="Times New Roman" w:cs="Times New Roman"/>
                    <w:b/>
                    <w:lang w:val="is-IS"/>
                  </w:rPr>
                  <w:t>hins opinbera</w:t>
                </w:r>
                <w:r w:rsidR="00D148DB" w:rsidRPr="008A6AFF">
                  <w:rPr>
                    <w:rFonts w:ascii="Times New Roman" w:hAnsi="Times New Roman" w:cs="Times New Roman"/>
                    <w:b/>
                    <w:lang w:val="is-IS"/>
                  </w:rPr>
                  <w:t xml:space="preserve"> á </w:t>
                </w:r>
                <w:r w:rsidRPr="008A6AFF">
                  <w:rPr>
                    <w:rFonts w:ascii="Times New Roman" w:hAnsi="Times New Roman" w:cs="Times New Roman"/>
                    <w:b/>
                    <w:lang w:val="is-IS"/>
                  </w:rPr>
                  <w:t>viðkomandi málefna</w:t>
                </w:r>
                <w:r w:rsidR="00D148DB" w:rsidRPr="008A6AFF">
                  <w:rPr>
                    <w:rFonts w:ascii="Times New Roman" w:hAnsi="Times New Roman" w:cs="Times New Roman"/>
                    <w:b/>
                    <w:lang w:val="is-IS"/>
                  </w:rPr>
                  <w:t>sviði</w:t>
                </w:r>
                <w:r w:rsidRPr="008A6AFF">
                  <w:rPr>
                    <w:rFonts w:ascii="Times New Roman" w:hAnsi="Times New Roman" w:cs="Times New Roman"/>
                    <w:b/>
                    <w:lang w:val="is-IS"/>
                  </w:rPr>
                  <w:t>/málaflokki</w:t>
                </w:r>
              </w:p>
              <w:p w14:paraId="2350C0DC" w14:textId="11C65FB4" w:rsidR="005D70B0" w:rsidRDefault="00C009CD" w:rsidP="00D171F8">
                <w:pPr>
                  <w:ind w:firstLine="313"/>
                  <w:jc w:val="both"/>
                  <w:rPr>
                    <w:rFonts w:ascii="Times New Roman" w:hAnsi="Times New Roman" w:cs="Times New Roman"/>
                    <w:lang w:val="is-IS"/>
                  </w:rPr>
                </w:pPr>
                <w:r>
                  <w:rPr>
                    <w:rFonts w:ascii="Times New Roman" w:hAnsi="Times New Roman" w:cs="Times New Roman"/>
                    <w:lang w:val="is-IS"/>
                  </w:rPr>
                  <w:t xml:space="preserve">Áformaður Þjóðarsjóður og sá fjárhagslegi viðbúnaður sem í honum fælist til lengri tíma litið væri nýtt fyrirkomulag mála til að varna fjárhagslegri áhættu í opinberum fjármálum sem </w:t>
                </w:r>
                <w:r w:rsidR="00D171F8">
                  <w:rPr>
                    <w:rFonts w:ascii="Times New Roman" w:hAnsi="Times New Roman" w:cs="Times New Roman"/>
                    <w:lang w:val="is-IS"/>
                  </w:rPr>
                  <w:t>hefur</w:t>
                </w:r>
                <w:r>
                  <w:rPr>
                    <w:rFonts w:ascii="Times New Roman" w:hAnsi="Times New Roman" w:cs="Times New Roman"/>
                    <w:lang w:val="is-IS"/>
                  </w:rPr>
                  <w:t xml:space="preserve"> </w:t>
                </w:r>
                <w:r w:rsidR="00D171F8">
                  <w:rPr>
                    <w:rFonts w:ascii="Times New Roman" w:hAnsi="Times New Roman" w:cs="Times New Roman"/>
                    <w:lang w:val="is-IS"/>
                  </w:rPr>
                  <w:t xml:space="preserve">ekki verið fyrir hendi </w:t>
                </w:r>
                <w:r>
                  <w:rPr>
                    <w:rFonts w:ascii="Times New Roman" w:hAnsi="Times New Roman" w:cs="Times New Roman"/>
                    <w:lang w:val="is-IS"/>
                  </w:rPr>
                  <w:t>í núverandi málaflokkum ríkisstarfseminnar og hefur því ekki verið mótuð sérstök stefnumörkun um til þessa. Gert er ráð fyrir að starfsemi sjóðsins verði tekin upp sem sérstakur málaflokkur undir núverandi málefnasviði 34 – Almennur varasjóður og sértækar fjárráðstafanir.</w:t>
                </w:r>
              </w:p>
              <w:p w14:paraId="6E30CD42" w14:textId="1A0E577E" w:rsidR="00C009CD" w:rsidRDefault="00C009CD" w:rsidP="00D171F8">
                <w:pPr>
                  <w:ind w:firstLine="313"/>
                  <w:jc w:val="both"/>
                  <w:rPr>
                    <w:rFonts w:ascii="Times New Roman" w:hAnsi="Times New Roman" w:cs="Times New Roman"/>
                    <w:lang w:val="is-IS"/>
                  </w:rPr>
                </w:pPr>
                <w:r>
                  <w:rPr>
                    <w:rFonts w:ascii="Times New Roman" w:hAnsi="Times New Roman" w:cs="Times New Roman"/>
                    <w:lang w:val="is-IS"/>
                  </w:rPr>
                  <w:t>Í þessu sambandi er þó ástæða til að nefna að s</w:t>
                </w:r>
                <w:r w:rsidR="000B5B73" w:rsidRPr="000B5B73">
                  <w:rPr>
                    <w:rFonts w:ascii="Times New Roman" w:hAnsi="Times New Roman" w:cs="Times New Roman"/>
                    <w:lang w:val="is-IS"/>
                  </w:rPr>
                  <w:t>tofnsetning Þjóðarsjóðs</w:t>
                </w:r>
                <w:r>
                  <w:rPr>
                    <w:rFonts w:ascii="Times New Roman" w:hAnsi="Times New Roman" w:cs="Times New Roman"/>
                    <w:lang w:val="is-IS"/>
                  </w:rPr>
                  <w:t xml:space="preserve"> til viðbótar við Náttúruhamfaratryggingar Íslands</w:t>
                </w:r>
                <w:r w:rsidR="000B5B73" w:rsidRPr="000B5B73">
                  <w:rPr>
                    <w:rFonts w:ascii="Times New Roman" w:hAnsi="Times New Roman" w:cs="Times New Roman"/>
                    <w:lang w:val="is-IS"/>
                  </w:rPr>
                  <w:t xml:space="preserve"> væri í samræmi við almenn sjónarmið</w:t>
                </w:r>
                <w:r>
                  <w:rPr>
                    <w:rFonts w:ascii="Times New Roman" w:hAnsi="Times New Roman" w:cs="Times New Roman"/>
                    <w:lang w:val="is-IS"/>
                  </w:rPr>
                  <w:t xml:space="preserve"> sem sett hafa verið fram í gegnum tíðina á ráðstefnum og skýrslum</w:t>
                </w:r>
                <w:r w:rsidR="000B5B73" w:rsidRPr="000B5B73">
                  <w:rPr>
                    <w:rFonts w:ascii="Times New Roman" w:hAnsi="Times New Roman" w:cs="Times New Roman"/>
                    <w:lang w:val="is-IS"/>
                  </w:rPr>
                  <w:t xml:space="preserve"> á alþjóðavettvangi </w:t>
                </w:r>
                <w:r>
                  <w:rPr>
                    <w:rFonts w:ascii="Times New Roman" w:hAnsi="Times New Roman" w:cs="Times New Roman"/>
                    <w:lang w:val="is-IS"/>
                  </w:rPr>
                  <w:t>varðandi</w:t>
                </w:r>
                <w:r w:rsidR="000B5B73" w:rsidRPr="000B5B73">
                  <w:rPr>
                    <w:rFonts w:ascii="Times New Roman" w:hAnsi="Times New Roman" w:cs="Times New Roman"/>
                    <w:lang w:val="is-IS"/>
                  </w:rPr>
                  <w:t xml:space="preserve"> fyrirhyggju í uppbyggingu fjármála hins opinbera </w:t>
                </w:r>
                <w:r>
                  <w:rPr>
                    <w:rFonts w:ascii="Times New Roman" w:hAnsi="Times New Roman" w:cs="Times New Roman"/>
                    <w:lang w:val="is-IS"/>
                  </w:rPr>
                  <w:t>gagnvart áhættu af margs konar efnahagslegum áföllum.</w:t>
                </w:r>
              </w:p>
              <w:p w14:paraId="470479E4" w14:textId="31C020F1" w:rsidR="000B5B73" w:rsidRPr="008A6AFF" w:rsidRDefault="00C009CD" w:rsidP="00D171F8">
                <w:pPr>
                  <w:ind w:firstLine="313"/>
                  <w:jc w:val="both"/>
                  <w:rPr>
                    <w:rFonts w:ascii="Times New Roman" w:hAnsi="Times New Roman" w:cs="Times New Roman"/>
                    <w:lang w:val="is-IS"/>
                  </w:rPr>
                </w:pPr>
                <w:r>
                  <w:rPr>
                    <w:rFonts w:ascii="Times New Roman" w:hAnsi="Times New Roman" w:cs="Times New Roman"/>
                    <w:lang w:val="is-IS"/>
                  </w:rPr>
                  <w:t xml:space="preserve">Í annan stað er ljóst að starfræksla á slíkum varúðarsjóði </w:t>
                </w:r>
                <w:r w:rsidR="000B5B73" w:rsidRPr="000B5B73">
                  <w:rPr>
                    <w:rFonts w:ascii="Times New Roman" w:hAnsi="Times New Roman" w:cs="Times New Roman"/>
                    <w:lang w:val="is-IS"/>
                  </w:rPr>
                  <w:t xml:space="preserve">styður beint við </w:t>
                </w:r>
                <w:r w:rsidR="00D171F8">
                  <w:rPr>
                    <w:rFonts w:ascii="Times New Roman" w:hAnsi="Times New Roman" w:cs="Times New Roman"/>
                    <w:lang w:val="is-IS"/>
                  </w:rPr>
                  <w:t xml:space="preserve">þá stefnumörkun sem kemur fram í </w:t>
                </w:r>
                <w:r w:rsidR="000B5B73" w:rsidRPr="000B5B73">
                  <w:rPr>
                    <w:rFonts w:ascii="Times New Roman" w:hAnsi="Times New Roman" w:cs="Times New Roman"/>
                    <w:lang w:val="is-IS"/>
                  </w:rPr>
                  <w:t>helstu grunngild</w:t>
                </w:r>
                <w:r w:rsidR="00D171F8">
                  <w:rPr>
                    <w:rFonts w:ascii="Times New Roman" w:hAnsi="Times New Roman" w:cs="Times New Roman"/>
                    <w:lang w:val="is-IS"/>
                  </w:rPr>
                  <w:t>um</w:t>
                </w:r>
                <w:r w:rsidR="000B5B73" w:rsidRPr="000B5B73">
                  <w:rPr>
                    <w:rFonts w:ascii="Times New Roman" w:hAnsi="Times New Roman" w:cs="Times New Roman"/>
                    <w:lang w:val="is-IS"/>
                  </w:rPr>
                  <w:t xml:space="preserve"> laga nr. 123/2015, um opinber fjármál: sjálfbærni, varfærni og stöðugleika</w:t>
                </w:r>
                <w:r w:rsidR="00D171F8">
                  <w:rPr>
                    <w:rFonts w:ascii="Times New Roman" w:hAnsi="Times New Roman" w:cs="Times New Roman"/>
                    <w:lang w:val="is-IS"/>
                  </w:rPr>
                  <w:t xml:space="preserve"> sbr. umfjöllun um þau í greinargerð laganna</w:t>
                </w:r>
                <w:r w:rsidR="000B5B73" w:rsidRPr="000B5B73">
                  <w:rPr>
                    <w:rFonts w:ascii="Times New Roman" w:hAnsi="Times New Roman" w:cs="Times New Roman"/>
                    <w:lang w:val="is-IS"/>
                  </w:rPr>
                  <w:t>.</w:t>
                </w:r>
              </w:p>
              <w:p w14:paraId="045E8209" w14:textId="77777777" w:rsidR="00A86BE3" w:rsidRPr="008A6AFF" w:rsidRDefault="00187E36" w:rsidP="0093401B">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 xml:space="preserve">Markmið sem að er stefnt </w:t>
                </w:r>
                <w:r w:rsidR="00645781" w:rsidRPr="008A6AFF">
                  <w:rPr>
                    <w:rFonts w:ascii="Times New Roman" w:hAnsi="Times New Roman" w:cs="Times New Roman"/>
                    <w:b/>
                    <w:lang w:val="is-IS"/>
                  </w:rPr>
                  <w:t xml:space="preserve">með lagasetningu </w:t>
                </w:r>
                <w:r w:rsidRPr="008A6AFF">
                  <w:rPr>
                    <w:rFonts w:ascii="Times New Roman" w:hAnsi="Times New Roman" w:cs="Times New Roman"/>
                    <w:b/>
                    <w:lang w:val="is-IS"/>
                  </w:rPr>
                  <w:t>í ljósi úrlausnarefnis</w:t>
                </w:r>
                <w:r w:rsidR="00645781" w:rsidRPr="008A6AFF">
                  <w:rPr>
                    <w:rFonts w:ascii="Times New Roman" w:hAnsi="Times New Roman" w:cs="Times New Roman"/>
                    <w:b/>
                    <w:lang w:val="is-IS"/>
                  </w:rPr>
                  <w:t xml:space="preserve"> og stefnu stjórnvalda</w:t>
                </w:r>
              </w:p>
              <w:p w14:paraId="51AB415C" w14:textId="43EDEB54" w:rsidR="005D70B0" w:rsidRPr="00D171F8" w:rsidRDefault="00D171F8" w:rsidP="00D171F8">
                <w:pPr>
                  <w:pStyle w:val="ListParagraph"/>
                  <w:numPr>
                    <w:ilvl w:val="0"/>
                    <w:numId w:val="23"/>
                  </w:numPr>
                  <w:spacing w:before="60" w:after="60"/>
                  <w:jc w:val="both"/>
                  <w:rPr>
                    <w:rFonts w:ascii="Times New Roman" w:hAnsi="Times New Roman" w:cs="Times New Roman"/>
                    <w:lang w:val="is-IS"/>
                  </w:rPr>
                </w:pPr>
                <w:r>
                  <w:rPr>
                    <w:rFonts w:ascii="Times New Roman" w:hAnsi="Times New Roman" w:cs="Times New Roman"/>
                    <w:lang w:val="is-IS"/>
                  </w:rPr>
                  <w:t>Að b</w:t>
                </w:r>
                <w:r w:rsidR="005D70B0" w:rsidRPr="00D171F8">
                  <w:rPr>
                    <w:rFonts w:ascii="Times New Roman" w:hAnsi="Times New Roman" w:cs="Times New Roman"/>
                    <w:lang w:val="is-IS"/>
                  </w:rPr>
                  <w:t>yggja upp áfallavörn fyrir þjóðina þegar ríkissjóður verður fyrir fjárhagslegri ágjöf í tengslum við meiri háttar ófyrirséð áföll á þjóðarhag</w:t>
                </w:r>
              </w:p>
              <w:p w14:paraId="39DF9586" w14:textId="3BC508A6" w:rsidR="000B5B73" w:rsidRPr="00D171F8" w:rsidRDefault="00D171F8" w:rsidP="00D171F8">
                <w:pPr>
                  <w:pStyle w:val="ListParagraph"/>
                  <w:numPr>
                    <w:ilvl w:val="0"/>
                    <w:numId w:val="23"/>
                  </w:numPr>
                  <w:spacing w:before="60" w:after="60"/>
                  <w:jc w:val="both"/>
                  <w:rPr>
                    <w:rFonts w:ascii="Times New Roman" w:hAnsi="Times New Roman" w:cs="Times New Roman"/>
                    <w:lang w:val="is-IS"/>
                  </w:rPr>
                </w:pPr>
                <w:r>
                  <w:rPr>
                    <w:rFonts w:ascii="Times New Roman" w:hAnsi="Times New Roman" w:cs="Times New Roman"/>
                    <w:lang w:val="is-IS"/>
                  </w:rPr>
                  <w:t>Að m</w:t>
                </w:r>
                <w:r w:rsidR="000B5B73" w:rsidRPr="00D171F8">
                  <w:rPr>
                    <w:rFonts w:ascii="Times New Roman" w:hAnsi="Times New Roman" w:cs="Times New Roman"/>
                    <w:lang w:val="is-IS"/>
                  </w:rPr>
                  <w:t xml:space="preserve">ilda efnahagssamdrátt í kjölfar áfalls á þjóðarbúið </w:t>
                </w:r>
              </w:p>
              <w:p w14:paraId="5E0283B6" w14:textId="11029CD4" w:rsidR="000B5B73" w:rsidRPr="00D171F8" w:rsidRDefault="00D171F8" w:rsidP="00D171F8">
                <w:pPr>
                  <w:pStyle w:val="ListParagraph"/>
                  <w:numPr>
                    <w:ilvl w:val="0"/>
                    <w:numId w:val="23"/>
                  </w:numPr>
                  <w:spacing w:before="60" w:after="60"/>
                  <w:jc w:val="both"/>
                  <w:rPr>
                    <w:rFonts w:ascii="Times New Roman" w:hAnsi="Times New Roman" w:cs="Times New Roman"/>
                    <w:lang w:val="is-IS"/>
                  </w:rPr>
                </w:pPr>
                <w:r>
                  <w:rPr>
                    <w:rFonts w:ascii="Times New Roman" w:hAnsi="Times New Roman" w:cs="Times New Roman"/>
                    <w:lang w:val="is-IS"/>
                  </w:rPr>
                  <w:t>Að f</w:t>
                </w:r>
                <w:r w:rsidR="00E65356" w:rsidRPr="00D171F8">
                  <w:rPr>
                    <w:rFonts w:ascii="Times New Roman" w:hAnsi="Times New Roman" w:cs="Times New Roman"/>
                    <w:lang w:val="is-IS"/>
                  </w:rPr>
                  <w:t>ylgja eftir áformum í stjórnarsáttmála ríkisstjórnarinnar</w:t>
                </w:r>
                <w:r w:rsidRPr="00D171F8">
                  <w:rPr>
                    <w:rFonts w:ascii="Times New Roman" w:hAnsi="Times New Roman" w:cs="Times New Roman"/>
                    <w:lang w:val="is-IS"/>
                  </w:rPr>
                  <w:t xml:space="preserve"> um stofnun Þjóðarsjóðs og</w:t>
                </w:r>
                <w:r w:rsidR="00E65356" w:rsidRPr="00D171F8">
                  <w:rPr>
                    <w:rFonts w:ascii="Times New Roman" w:hAnsi="Times New Roman" w:cs="Times New Roman"/>
                    <w:lang w:val="is-IS"/>
                  </w:rPr>
                  <w:t xml:space="preserve"> um að hluta af umræddum fjármunum verði varið </w:t>
                </w:r>
                <w:r w:rsidR="00BB36D7">
                  <w:rPr>
                    <w:rFonts w:ascii="Times New Roman" w:hAnsi="Times New Roman" w:cs="Times New Roman"/>
                    <w:lang w:val="is-IS"/>
                  </w:rPr>
                  <w:t xml:space="preserve">tímabundið </w:t>
                </w:r>
                <w:r w:rsidR="00E65356" w:rsidRPr="00D171F8">
                  <w:rPr>
                    <w:rFonts w:ascii="Times New Roman" w:hAnsi="Times New Roman" w:cs="Times New Roman"/>
                    <w:lang w:val="is-IS"/>
                  </w:rPr>
                  <w:t xml:space="preserve">til uppbyggingar á hjúkrunarrýmum og </w:t>
                </w:r>
                <w:r w:rsidR="006B7BF7">
                  <w:rPr>
                    <w:rFonts w:ascii="Times New Roman" w:hAnsi="Times New Roman" w:cs="Times New Roman"/>
                    <w:lang w:val="is-IS"/>
                  </w:rPr>
                  <w:t xml:space="preserve">til að </w:t>
                </w:r>
                <w:r w:rsidR="00E65356" w:rsidRPr="00D171F8">
                  <w:rPr>
                    <w:rFonts w:ascii="Times New Roman" w:hAnsi="Times New Roman" w:cs="Times New Roman"/>
                    <w:lang w:val="is-IS"/>
                  </w:rPr>
                  <w:t>efl</w:t>
                </w:r>
                <w:r w:rsidR="006B7BF7">
                  <w:rPr>
                    <w:rFonts w:ascii="Times New Roman" w:hAnsi="Times New Roman" w:cs="Times New Roman"/>
                    <w:lang w:val="is-IS"/>
                  </w:rPr>
                  <w:t>a</w:t>
                </w:r>
                <w:r w:rsidR="00E65356" w:rsidRPr="00D171F8">
                  <w:rPr>
                    <w:rFonts w:ascii="Times New Roman" w:hAnsi="Times New Roman" w:cs="Times New Roman"/>
                    <w:lang w:val="is-IS"/>
                  </w:rPr>
                  <w:t xml:space="preserve"> nýsköpun</w:t>
                </w:r>
                <w:r w:rsidR="006B7BF7">
                  <w:rPr>
                    <w:rFonts w:ascii="Times New Roman" w:hAnsi="Times New Roman" w:cs="Times New Roman"/>
                    <w:lang w:val="is-IS"/>
                  </w:rPr>
                  <w:t>arstarf</w:t>
                </w:r>
                <w:r w:rsidR="00E65356" w:rsidRPr="00D171F8">
                  <w:rPr>
                    <w:rFonts w:ascii="Times New Roman" w:hAnsi="Times New Roman" w:cs="Times New Roman"/>
                    <w:lang w:val="is-IS"/>
                  </w:rPr>
                  <w:t xml:space="preserve"> atvinnuveganna.</w:t>
                </w:r>
              </w:p>
              <w:p w14:paraId="38A1B302" w14:textId="54F18417" w:rsidR="000B5B73" w:rsidRPr="00D171F8" w:rsidRDefault="00D171F8" w:rsidP="00D171F8">
                <w:pPr>
                  <w:pStyle w:val="ListParagraph"/>
                  <w:numPr>
                    <w:ilvl w:val="0"/>
                    <w:numId w:val="23"/>
                  </w:numPr>
                  <w:spacing w:before="60" w:after="60"/>
                  <w:jc w:val="both"/>
                  <w:rPr>
                    <w:rFonts w:ascii="Times New Roman" w:hAnsi="Times New Roman" w:cs="Times New Roman"/>
                    <w:lang w:val="is-IS"/>
                  </w:rPr>
                </w:pPr>
                <w:r>
                  <w:rPr>
                    <w:rFonts w:ascii="Times New Roman" w:hAnsi="Times New Roman" w:cs="Times New Roman"/>
                    <w:lang w:val="is-IS"/>
                  </w:rPr>
                  <w:t>Að u</w:t>
                </w:r>
                <w:r w:rsidR="000B5B73" w:rsidRPr="00D171F8">
                  <w:rPr>
                    <w:rFonts w:ascii="Times New Roman" w:hAnsi="Times New Roman" w:cs="Times New Roman"/>
                    <w:lang w:val="is-IS"/>
                  </w:rPr>
                  <w:t>ppsöfnun og ávöxtum tiltekins hluta ríkistekna í mynd peningalegra eigna sem ætti að skila betri afrakstri en ella með hagvæmum hætti</w:t>
                </w:r>
              </w:p>
              <w:p w14:paraId="274A3203" w14:textId="027BF17E" w:rsidR="005D70B0" w:rsidRPr="00D171F8" w:rsidRDefault="00D171F8" w:rsidP="00D171F8">
                <w:pPr>
                  <w:pStyle w:val="ListParagraph"/>
                  <w:numPr>
                    <w:ilvl w:val="0"/>
                    <w:numId w:val="23"/>
                  </w:numPr>
                  <w:spacing w:before="60" w:after="60"/>
                  <w:jc w:val="both"/>
                  <w:rPr>
                    <w:rFonts w:ascii="Times New Roman" w:hAnsi="Times New Roman" w:cs="Times New Roman"/>
                    <w:lang w:val="is-IS"/>
                  </w:rPr>
                </w:pPr>
                <w:r w:rsidRPr="00D171F8">
                  <w:rPr>
                    <w:rFonts w:ascii="Times New Roman" w:hAnsi="Times New Roman" w:cs="Times New Roman"/>
                    <w:lang w:val="is-IS"/>
                  </w:rPr>
                  <w:t>A</w:t>
                </w:r>
                <w:r w:rsidR="005D70B0" w:rsidRPr="00D171F8">
                  <w:rPr>
                    <w:rFonts w:ascii="Times New Roman" w:hAnsi="Times New Roman" w:cs="Times New Roman"/>
                    <w:lang w:val="is-IS"/>
                  </w:rPr>
                  <w:t>ð fjármunum  sjóðsins verði einvörðungu varið til fjárfestinga erlendis, sem til þess fallið að dreifa fjárhagsáhættu þjóðarbúsins og varna því að sjóðurinn hafi bein áhrif á einstakar innlendar atvinnugreinar og fyrirtæki</w:t>
                </w:r>
              </w:p>
              <w:p w14:paraId="39632531" w14:textId="1B644BE1" w:rsidR="005D70B0" w:rsidRPr="00D171F8" w:rsidRDefault="00D171F8" w:rsidP="00D171F8">
                <w:pPr>
                  <w:pStyle w:val="ListParagraph"/>
                  <w:numPr>
                    <w:ilvl w:val="0"/>
                    <w:numId w:val="23"/>
                  </w:numPr>
                  <w:spacing w:before="60" w:after="60"/>
                  <w:jc w:val="both"/>
                  <w:rPr>
                    <w:rFonts w:ascii="Times New Roman" w:hAnsi="Times New Roman" w:cs="Times New Roman"/>
                    <w:lang w:val="is-IS"/>
                  </w:rPr>
                </w:pPr>
                <w:r w:rsidRPr="00D171F8">
                  <w:rPr>
                    <w:rFonts w:ascii="Times New Roman" w:hAnsi="Times New Roman" w:cs="Times New Roman"/>
                    <w:lang w:val="is-IS"/>
                  </w:rPr>
                  <w:t xml:space="preserve">Að </w:t>
                </w:r>
                <w:r w:rsidR="000F5AB9" w:rsidRPr="00D171F8">
                  <w:rPr>
                    <w:rFonts w:ascii="Times New Roman" w:hAnsi="Times New Roman" w:cs="Times New Roman"/>
                    <w:lang w:val="is-IS"/>
                  </w:rPr>
                  <w:t>h</w:t>
                </w:r>
                <w:r w:rsidR="000B5B73" w:rsidRPr="00D171F8">
                  <w:rPr>
                    <w:rFonts w:ascii="Times New Roman" w:hAnsi="Times New Roman" w:cs="Times New Roman"/>
                    <w:lang w:val="is-IS"/>
                  </w:rPr>
                  <w:t xml:space="preserve">afa </w:t>
                </w:r>
                <w:r w:rsidR="000F5AB9" w:rsidRPr="00D171F8">
                  <w:rPr>
                    <w:rFonts w:ascii="Times New Roman" w:hAnsi="Times New Roman" w:cs="Times New Roman"/>
                    <w:lang w:val="is-IS"/>
                  </w:rPr>
                  <w:t xml:space="preserve">með tíð og tíma </w:t>
                </w:r>
                <w:r w:rsidR="000B5B73" w:rsidRPr="00D171F8">
                  <w:rPr>
                    <w:rFonts w:ascii="Times New Roman" w:hAnsi="Times New Roman" w:cs="Times New Roman"/>
                    <w:lang w:val="is-IS"/>
                  </w:rPr>
                  <w:t>jákvæð áhrif á mat sérhæfðra ráðgjafarfyrirtækja og fjármálamarkaðarins á lánshæfi ríkissjóðs og fleiri innlendra aðila sem því tengjast og þar með að draga úr fjármagnskostnaði</w:t>
                </w:r>
              </w:p>
              <w:p w14:paraId="51D217C7" w14:textId="23D63798" w:rsidR="000F5AB9" w:rsidRPr="00D171F8" w:rsidRDefault="00D171F8" w:rsidP="00D171F8">
                <w:pPr>
                  <w:pStyle w:val="ListParagraph"/>
                  <w:numPr>
                    <w:ilvl w:val="0"/>
                    <w:numId w:val="23"/>
                  </w:numPr>
                  <w:spacing w:before="60" w:after="60"/>
                  <w:jc w:val="both"/>
                  <w:rPr>
                    <w:rFonts w:ascii="Times New Roman" w:hAnsi="Times New Roman" w:cs="Times New Roman"/>
                    <w:lang w:val="is-IS"/>
                  </w:rPr>
                </w:pPr>
                <w:r w:rsidRPr="00D171F8">
                  <w:rPr>
                    <w:rFonts w:ascii="Times New Roman" w:hAnsi="Times New Roman" w:cs="Times New Roman"/>
                    <w:lang w:val="is-IS"/>
                  </w:rPr>
                  <w:lastRenderedPageBreak/>
                  <w:t xml:space="preserve">Að </w:t>
                </w:r>
                <w:r w:rsidR="005D70B0" w:rsidRPr="00D171F8">
                  <w:rPr>
                    <w:rFonts w:ascii="Times New Roman" w:hAnsi="Times New Roman" w:cs="Times New Roman"/>
                    <w:lang w:val="is-IS"/>
                  </w:rPr>
                  <w:t>tryggja sjálfstæði sjóðsins og armslengd frá stjórnsýslu og pólitískum málefnum líðandi stundar</w:t>
                </w:r>
                <w:r w:rsidR="00630FAE" w:rsidRPr="00D171F8">
                  <w:rPr>
                    <w:rFonts w:ascii="Times New Roman" w:hAnsi="Times New Roman" w:cs="Times New Roman"/>
                    <w:lang w:val="is-IS"/>
                  </w:rPr>
                  <w:t xml:space="preserve"> </w:t>
                </w:r>
                <w:r w:rsidRPr="00D171F8">
                  <w:rPr>
                    <w:rFonts w:ascii="Times New Roman" w:hAnsi="Times New Roman" w:cs="Times New Roman"/>
                    <w:lang w:val="is-IS"/>
                  </w:rPr>
                  <w:t xml:space="preserve">með tilliti til langtímahlutverk hans </w:t>
                </w:r>
                <w:r w:rsidR="00630FAE" w:rsidRPr="00D171F8">
                  <w:rPr>
                    <w:rFonts w:ascii="Times New Roman" w:hAnsi="Times New Roman" w:cs="Times New Roman"/>
                    <w:lang w:val="is-IS"/>
                  </w:rPr>
                  <w:t>en jafnframt að gæta stjórnskipulegri ábyrgð ráðherra og að hann geti rækt skyldur sínar varðandi eftirlit með starfrækslu og fjárreiðum sjóðsins</w:t>
                </w:r>
              </w:p>
              <w:p w14:paraId="39FCFF3F" w14:textId="01399005" w:rsidR="00CA3381" w:rsidRPr="00D171F8" w:rsidRDefault="00D171F8" w:rsidP="00D171F8">
                <w:pPr>
                  <w:pStyle w:val="ListParagraph"/>
                  <w:numPr>
                    <w:ilvl w:val="0"/>
                    <w:numId w:val="23"/>
                  </w:numPr>
                  <w:spacing w:before="60" w:after="60"/>
                  <w:jc w:val="both"/>
                  <w:rPr>
                    <w:rFonts w:ascii="Times New Roman" w:hAnsi="Times New Roman" w:cs="Times New Roman"/>
                    <w:lang w:val="is-IS"/>
                  </w:rPr>
                </w:pPr>
                <w:r w:rsidRPr="00D171F8">
                  <w:rPr>
                    <w:rFonts w:ascii="Times New Roman" w:hAnsi="Times New Roman" w:cs="Times New Roman"/>
                    <w:lang w:val="is-IS"/>
                  </w:rPr>
                  <w:t>Að a</w:t>
                </w:r>
                <w:r w:rsidR="000F5AB9" w:rsidRPr="00D171F8">
                  <w:rPr>
                    <w:rFonts w:ascii="Times New Roman" w:hAnsi="Times New Roman" w:cs="Times New Roman"/>
                    <w:lang w:val="is-IS"/>
                  </w:rPr>
                  <w:t>ðkoma Alþingis að úthlutunum úr sjóðnum til ríkissjóðs verði tryggð með viðeigandi umbúnaði í frv. í samræmi við fjárstjórnarvald þingsins og fyrirkomulag við samþykkt fjármálaáætlana og setningu fjárlaga</w:t>
                </w:r>
              </w:p>
            </w:sdtContent>
          </w:sdt>
        </w:tc>
      </w:tr>
      <w:permEnd w:id="1013322597"/>
      <w:tr w:rsidR="00E34B42" w:rsidRPr="008A6AFF" w14:paraId="6AD2DE67" w14:textId="77777777" w:rsidTr="007414CB">
        <w:tc>
          <w:tcPr>
            <w:tcW w:w="9288" w:type="dxa"/>
            <w:shd w:val="clear" w:color="auto" w:fill="92CDDC" w:themeFill="accent5" w:themeFillTint="99"/>
          </w:tcPr>
          <w:p w14:paraId="4FA0E736" w14:textId="77777777" w:rsidR="00263F72" w:rsidRPr="008A6AFF" w:rsidRDefault="00E832C9"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lastRenderedPageBreak/>
              <w:t>Leiðir</w:t>
            </w:r>
          </w:p>
        </w:tc>
      </w:tr>
      <w:tr w:rsidR="00E34B42" w:rsidRPr="008A6AFF" w14:paraId="1FD275F7" w14:textId="77777777" w:rsidTr="00FD2097">
        <w:trPr>
          <w:trHeight w:val="826"/>
        </w:trPr>
        <w:tc>
          <w:tcPr>
            <w:tcW w:w="9288" w:type="dxa"/>
          </w:tcPr>
          <w:permStart w:id="1657998722" w:edGrp="everyone" w:colFirst="0" w:colLast="0" w:displacedByCustomXml="next"/>
          <w:sdt>
            <w:sdtPr>
              <w:rPr>
                <w:rFonts w:ascii="Times New Roman" w:hAnsi="Times New Roman" w:cs="Times New Roman"/>
                <w:b/>
                <w:lang w:val="is-IS"/>
              </w:rPr>
              <w:id w:val="-355357149"/>
            </w:sdtPr>
            <w:sdtEndPr>
              <w:rPr>
                <w:b w:val="0"/>
              </w:rPr>
            </w:sdtEndPr>
            <w:sdtContent>
              <w:p w14:paraId="36AB02D0" w14:textId="77777777" w:rsidR="00FD2097" w:rsidRPr="008A6AFF" w:rsidRDefault="004978E5" w:rsidP="0093401B">
                <w:pPr>
                  <w:pStyle w:val="ListParagraph"/>
                  <w:numPr>
                    <w:ilvl w:val="0"/>
                    <w:numId w:val="5"/>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Ekkert aðhafst</w:t>
                </w:r>
                <w:r w:rsidR="0047580A" w:rsidRPr="008A6AFF">
                  <w:rPr>
                    <w:rFonts w:ascii="Times New Roman" w:hAnsi="Times New Roman" w:cs="Times New Roman"/>
                    <w:b/>
                    <w:lang w:val="is-IS"/>
                  </w:rPr>
                  <w:t xml:space="preserve">  - hvaða afleiðingar hefði það?</w:t>
                </w:r>
                <w:r w:rsidR="00E67F09" w:rsidRPr="008A6AFF">
                  <w:rPr>
                    <w:rFonts w:ascii="Times New Roman" w:hAnsi="Times New Roman" w:cs="Times New Roman"/>
                    <w:b/>
                    <w:lang w:val="is-IS"/>
                  </w:rPr>
                  <w:t xml:space="preserve"> </w:t>
                </w:r>
              </w:p>
              <w:p w14:paraId="5997C6E5" w14:textId="6E673651" w:rsidR="00121AD2" w:rsidRPr="0093401B" w:rsidRDefault="00121AD2" w:rsidP="0093401B">
                <w:pPr>
                  <w:spacing w:before="60" w:after="60"/>
                  <w:ind w:firstLine="313"/>
                  <w:jc w:val="both"/>
                  <w:rPr>
                    <w:rFonts w:ascii="Times New Roman" w:hAnsi="Times New Roman" w:cs="Times New Roman"/>
                    <w:lang w:val="is-IS"/>
                  </w:rPr>
                </w:pPr>
                <w:r w:rsidRPr="0093401B">
                  <w:rPr>
                    <w:rFonts w:ascii="Times New Roman" w:hAnsi="Times New Roman" w:cs="Times New Roman"/>
                    <w:lang w:val="is-IS"/>
                  </w:rPr>
                  <w:t xml:space="preserve">Stjórnvöld verða í verri afstöðu til þess að mæta afleiðingum </w:t>
                </w:r>
                <w:r w:rsidR="008E270D" w:rsidRPr="0093401B">
                  <w:rPr>
                    <w:rFonts w:ascii="Times New Roman" w:hAnsi="Times New Roman" w:cs="Times New Roman"/>
                    <w:lang w:val="is-IS"/>
                  </w:rPr>
                  <w:t>stóráfalla</w:t>
                </w:r>
                <w:r w:rsidRPr="0093401B">
                  <w:rPr>
                    <w:rFonts w:ascii="Times New Roman" w:hAnsi="Times New Roman" w:cs="Times New Roman"/>
                    <w:lang w:val="is-IS"/>
                  </w:rPr>
                  <w:t xml:space="preserve"> sem ekki f</w:t>
                </w:r>
                <w:r w:rsidR="008E270D" w:rsidRPr="0093401B">
                  <w:rPr>
                    <w:rFonts w:ascii="Times New Roman" w:hAnsi="Times New Roman" w:cs="Times New Roman"/>
                    <w:lang w:val="is-IS"/>
                  </w:rPr>
                  <w:t>alla</w:t>
                </w:r>
                <w:r w:rsidRPr="0093401B">
                  <w:rPr>
                    <w:rFonts w:ascii="Times New Roman" w:hAnsi="Times New Roman" w:cs="Times New Roman"/>
                    <w:lang w:val="is-IS"/>
                  </w:rPr>
                  <w:t xml:space="preserve"> undir tryggingar Náttúruhamfaratryggingar. Við slíkar aðstæður gæti komið til þess að ríkissjóður þurfi að </w:t>
                </w:r>
                <w:r w:rsidR="008E270D" w:rsidRPr="0093401B">
                  <w:rPr>
                    <w:rFonts w:ascii="Times New Roman" w:hAnsi="Times New Roman" w:cs="Times New Roman"/>
                    <w:lang w:val="is-IS"/>
                  </w:rPr>
                  <w:t>skerða starfsemi sína</w:t>
                </w:r>
                <w:r w:rsidR="00AC2DA7">
                  <w:rPr>
                    <w:rFonts w:ascii="Times New Roman" w:hAnsi="Times New Roman" w:cs="Times New Roman"/>
                    <w:lang w:val="is-IS"/>
                  </w:rPr>
                  <w:t>, hækka skatta umtalsvert</w:t>
                </w:r>
                <w:bookmarkStart w:id="0" w:name="_GoBack"/>
                <w:bookmarkEnd w:id="0"/>
                <w:r w:rsidR="008E270D" w:rsidRPr="0093401B">
                  <w:rPr>
                    <w:rFonts w:ascii="Times New Roman" w:hAnsi="Times New Roman" w:cs="Times New Roman"/>
                    <w:lang w:val="is-IS"/>
                  </w:rPr>
                  <w:t xml:space="preserve"> eða </w:t>
                </w:r>
                <w:r w:rsidRPr="0093401B">
                  <w:rPr>
                    <w:rFonts w:ascii="Times New Roman" w:hAnsi="Times New Roman" w:cs="Times New Roman"/>
                    <w:lang w:val="is-IS"/>
                  </w:rPr>
                  <w:t xml:space="preserve">skuldsetja </w:t>
                </w:r>
                <w:r w:rsidR="008E270D" w:rsidRPr="0093401B">
                  <w:rPr>
                    <w:rFonts w:ascii="Times New Roman" w:hAnsi="Times New Roman" w:cs="Times New Roman"/>
                    <w:lang w:val="is-IS"/>
                  </w:rPr>
                  <w:t xml:space="preserve">sig </w:t>
                </w:r>
                <w:r w:rsidRPr="0093401B">
                  <w:rPr>
                    <w:rFonts w:ascii="Times New Roman" w:hAnsi="Times New Roman" w:cs="Times New Roman"/>
                    <w:lang w:val="is-IS"/>
                  </w:rPr>
                  <w:t xml:space="preserve">meira en æskilegt getur talist. </w:t>
                </w:r>
              </w:p>
              <w:p w14:paraId="2EB61729" w14:textId="1ED1576B" w:rsidR="00121AD2" w:rsidRDefault="00121AD2" w:rsidP="0093401B">
                <w:pPr>
                  <w:spacing w:before="60" w:after="60"/>
                  <w:ind w:firstLine="313"/>
                  <w:jc w:val="both"/>
                  <w:rPr>
                    <w:rFonts w:ascii="Times New Roman" w:hAnsi="Times New Roman" w:cs="Times New Roman"/>
                    <w:lang w:val="is-IS"/>
                  </w:rPr>
                </w:pPr>
                <w:r w:rsidRPr="0093401B">
                  <w:rPr>
                    <w:rFonts w:ascii="Times New Roman" w:hAnsi="Times New Roman" w:cs="Times New Roman"/>
                    <w:lang w:val="is-IS"/>
                  </w:rPr>
                  <w:t>Jafnframt yrðu stjórnvöld síður í stakk búin til að grípa til nauðsynlegra aðgerða í kjölfarið á  meiri háttar ófyrirséðu áfalli á þjóðarhag.</w:t>
                </w:r>
              </w:p>
              <w:p w14:paraId="60137491" w14:textId="7630679B" w:rsidR="0032705C" w:rsidRPr="00425448" w:rsidRDefault="0032705C" w:rsidP="0093401B">
                <w:pPr>
                  <w:spacing w:before="60" w:after="60"/>
                  <w:ind w:firstLine="313"/>
                  <w:jc w:val="both"/>
                  <w:rPr>
                    <w:rFonts w:ascii="Times New Roman" w:hAnsi="Times New Roman" w:cs="Times New Roman"/>
                    <w:lang w:val="is-IS"/>
                  </w:rPr>
                </w:pPr>
                <w:r w:rsidRPr="00425448">
                  <w:rPr>
                    <w:rFonts w:ascii="Times New Roman" w:hAnsi="Times New Roman" w:cs="Times New Roman"/>
                    <w:lang w:val="is-IS"/>
                  </w:rPr>
                  <w:t xml:space="preserve">Lánshæfismat hins opinbera og tiltrú og traust innlendra hagsmunaaðila og alþjóðastofnana á </w:t>
                </w:r>
                <w:r w:rsidR="00425448" w:rsidRPr="00425448">
                  <w:rPr>
                    <w:rFonts w:ascii="Times New Roman" w:hAnsi="Times New Roman" w:cs="Times New Roman"/>
                    <w:lang w:val="is-IS"/>
                  </w:rPr>
                  <w:t>fjármálastjórn stjórnvalda</w:t>
                </w:r>
                <w:r w:rsidRPr="00425448">
                  <w:rPr>
                    <w:rFonts w:ascii="Times New Roman" w:hAnsi="Times New Roman" w:cs="Times New Roman"/>
                    <w:lang w:val="is-IS"/>
                  </w:rPr>
                  <w:t xml:space="preserve"> gæti orðið minna en ella þar sem ekki væru jafn traustar stoðir undir sjálfbær</w:t>
                </w:r>
                <w:r w:rsidR="001852BE" w:rsidRPr="00425448">
                  <w:rPr>
                    <w:rFonts w:ascii="Times New Roman" w:hAnsi="Times New Roman" w:cs="Times New Roman"/>
                    <w:lang w:val="is-IS"/>
                  </w:rPr>
                  <w:t>ni</w:t>
                </w:r>
                <w:r w:rsidRPr="00425448">
                  <w:rPr>
                    <w:rFonts w:ascii="Times New Roman" w:hAnsi="Times New Roman" w:cs="Times New Roman"/>
                    <w:lang w:val="is-IS"/>
                  </w:rPr>
                  <w:t xml:space="preserve"> </w:t>
                </w:r>
                <w:r w:rsidR="00425448" w:rsidRPr="00425448">
                  <w:rPr>
                    <w:rFonts w:ascii="Times New Roman" w:hAnsi="Times New Roman" w:cs="Times New Roman"/>
                    <w:lang w:val="is-IS"/>
                  </w:rPr>
                  <w:t>opinberra fjármála til lengri tíma litið.</w:t>
                </w:r>
                <w:r w:rsidRPr="00425448">
                  <w:rPr>
                    <w:rFonts w:ascii="Times New Roman" w:hAnsi="Times New Roman" w:cs="Times New Roman"/>
                    <w:lang w:val="is-IS"/>
                  </w:rPr>
                  <w:t xml:space="preserve"> </w:t>
                </w:r>
              </w:p>
              <w:p w14:paraId="1AA33CD0" w14:textId="77777777" w:rsidR="00FD2097" w:rsidRPr="008A6AFF" w:rsidRDefault="004978E5" w:rsidP="0093401B">
                <w:pPr>
                  <w:pStyle w:val="ListParagraph"/>
                  <w:numPr>
                    <w:ilvl w:val="0"/>
                    <w:numId w:val="5"/>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Önnur úrræði en lagasetning</w:t>
                </w:r>
                <w:r w:rsidR="0047580A" w:rsidRPr="008A6AFF">
                  <w:rPr>
                    <w:rFonts w:ascii="Times New Roman" w:hAnsi="Times New Roman" w:cs="Times New Roman"/>
                    <w:b/>
                    <w:lang w:val="is-IS"/>
                  </w:rPr>
                  <w:t xml:space="preserve"> sem metin hafa verið</w:t>
                </w:r>
              </w:p>
              <w:p w14:paraId="1FF63733" w14:textId="263EB518" w:rsidR="00425448" w:rsidRDefault="00425448" w:rsidP="0093401B">
                <w:pPr>
                  <w:spacing w:before="60" w:after="60"/>
                  <w:ind w:firstLine="313"/>
                  <w:jc w:val="both"/>
                  <w:rPr>
                    <w:rFonts w:ascii="Times New Roman" w:hAnsi="Times New Roman" w:cs="Times New Roman"/>
                    <w:lang w:val="is-IS"/>
                  </w:rPr>
                </w:pPr>
                <w:r>
                  <w:rPr>
                    <w:rFonts w:ascii="Times New Roman" w:hAnsi="Times New Roman" w:cs="Times New Roman"/>
                    <w:lang w:val="is-IS"/>
                  </w:rPr>
                  <w:t xml:space="preserve">Til álita kæmi að haga stefnumörkun í ríkisfjármálum á þann veg að á hverju ári yrði fyrir hendi afgangur sem svaraði til umræddra tekna af orkuauðlindinni, auk annars afgangs sem væri upprunninn í reglubundinni starfsemi að öðru leyti, og að honum væri varið til halda áfram að greiða niður skuldir ríkissjóðs og efla þannig fjárhagsstyrk ríkisins til að kljást við óvænt áföll eða hamfarir. Sú leið er ekki talin fela í sér nægilega skýra umgjörð og afgerandi tilgang fyrir myndun fjármuna sem væru til taks og fengju sérstaka þinglega meðferð þegar á þyrfti að halda. Sama á við ef slíkur afgangur væri látin safnast upp í innistæðureikningum ríkissjóðs auk þess sem slík ávöxtun yrði mun rýrari heldur en í sérstökum fjárfestingarsjóði á erlendum mörkuðum. Þá þarf að hafa í huga að </w:t>
                </w:r>
                <w:r w:rsidR="006A7E40">
                  <w:rPr>
                    <w:rFonts w:ascii="Times New Roman" w:hAnsi="Times New Roman" w:cs="Times New Roman"/>
                    <w:lang w:val="is-IS"/>
                  </w:rPr>
                  <w:t xml:space="preserve">innan tíðar kann að hafa náðst það góður árangu í lækkun á skuldastöðu hins opinbera að </w:t>
                </w:r>
                <w:r w:rsidRPr="00425448">
                  <w:rPr>
                    <w:rFonts w:ascii="Times New Roman" w:hAnsi="Times New Roman" w:cs="Times New Roman"/>
                    <w:lang w:val="is-IS"/>
                  </w:rPr>
                  <w:t>skuldabréfaútgáf</w:t>
                </w:r>
                <w:r w:rsidR="006A7E40">
                  <w:rPr>
                    <w:rFonts w:ascii="Times New Roman" w:hAnsi="Times New Roman" w:cs="Times New Roman"/>
                    <w:lang w:val="is-IS"/>
                  </w:rPr>
                  <w:t>a</w:t>
                </w:r>
                <w:r w:rsidRPr="00425448">
                  <w:rPr>
                    <w:rFonts w:ascii="Times New Roman" w:hAnsi="Times New Roman" w:cs="Times New Roman"/>
                    <w:lang w:val="is-IS"/>
                  </w:rPr>
                  <w:t xml:space="preserve"> ríkissjóðs </w:t>
                </w:r>
                <w:r w:rsidR="006A7E40">
                  <w:rPr>
                    <w:rFonts w:ascii="Times New Roman" w:hAnsi="Times New Roman" w:cs="Times New Roman"/>
                    <w:lang w:val="is-IS"/>
                  </w:rPr>
                  <w:t xml:space="preserve">fari nálgast það lágmark </w:t>
                </w:r>
                <w:r w:rsidRPr="00425448">
                  <w:rPr>
                    <w:rFonts w:ascii="Times New Roman" w:hAnsi="Times New Roman" w:cs="Times New Roman"/>
                    <w:lang w:val="is-IS"/>
                  </w:rPr>
                  <w:t>sem tali</w:t>
                </w:r>
                <w:r w:rsidR="006A7E40">
                  <w:rPr>
                    <w:rFonts w:ascii="Times New Roman" w:hAnsi="Times New Roman" w:cs="Times New Roman"/>
                    <w:lang w:val="is-IS"/>
                  </w:rPr>
                  <w:t>ð</w:t>
                </w:r>
                <w:r w:rsidRPr="00425448">
                  <w:rPr>
                    <w:rFonts w:ascii="Times New Roman" w:hAnsi="Times New Roman" w:cs="Times New Roman"/>
                    <w:lang w:val="is-IS"/>
                  </w:rPr>
                  <w:t xml:space="preserve"> er vera heppileg</w:t>
                </w:r>
                <w:r w:rsidR="006A7E40">
                  <w:rPr>
                    <w:rFonts w:ascii="Times New Roman" w:hAnsi="Times New Roman" w:cs="Times New Roman"/>
                    <w:lang w:val="is-IS"/>
                  </w:rPr>
                  <w:t>t</w:t>
                </w:r>
                <w:r w:rsidRPr="00425448">
                  <w:rPr>
                    <w:rFonts w:ascii="Times New Roman" w:hAnsi="Times New Roman" w:cs="Times New Roman"/>
                    <w:lang w:val="is-IS"/>
                  </w:rPr>
                  <w:t xml:space="preserve"> fyrir virkni fjármálamarkaðar í landinu</w:t>
                </w:r>
                <w:r w:rsidR="006A7E40">
                  <w:rPr>
                    <w:rFonts w:ascii="Times New Roman" w:hAnsi="Times New Roman" w:cs="Times New Roman"/>
                    <w:lang w:val="is-IS"/>
                  </w:rPr>
                  <w:t xml:space="preserve"> og að því þurfi áframhaldandi bati í nettóskuldum að beinast meira yfir í uppsöfnun peningalegra eigna.</w:t>
                </w:r>
              </w:p>
              <w:p w14:paraId="326E23B0" w14:textId="77777777" w:rsidR="002F101E" w:rsidRPr="008A6AFF" w:rsidRDefault="0047580A" w:rsidP="0093401B">
                <w:pPr>
                  <w:pStyle w:val="ListParagraph"/>
                  <w:numPr>
                    <w:ilvl w:val="0"/>
                    <w:numId w:val="5"/>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Mögulegar l</w:t>
                </w:r>
                <w:r w:rsidR="00A77160" w:rsidRPr="008A6AFF">
                  <w:rPr>
                    <w:rFonts w:ascii="Times New Roman" w:hAnsi="Times New Roman" w:cs="Times New Roman"/>
                    <w:b/>
                    <w:lang w:val="is-IS"/>
                  </w:rPr>
                  <w:t>eiðir við l</w:t>
                </w:r>
                <w:r w:rsidR="00133146" w:rsidRPr="008A6AFF">
                  <w:rPr>
                    <w:rFonts w:ascii="Times New Roman" w:hAnsi="Times New Roman" w:cs="Times New Roman"/>
                    <w:b/>
                    <w:lang w:val="is-IS"/>
                  </w:rPr>
                  <w:t>agasetning</w:t>
                </w:r>
                <w:r w:rsidR="00CA3381" w:rsidRPr="008A6AFF">
                  <w:rPr>
                    <w:rFonts w:ascii="Times New Roman" w:hAnsi="Times New Roman" w:cs="Times New Roman"/>
                    <w:b/>
                    <w:lang w:val="is-IS"/>
                  </w:rPr>
                  <w:t>u</w:t>
                </w:r>
              </w:p>
              <w:p w14:paraId="3CC655B3" w14:textId="783EA599" w:rsidR="00CA3381" w:rsidRPr="008A6AFF" w:rsidRDefault="0090111C" w:rsidP="00AC27CE">
                <w:pPr>
                  <w:spacing w:before="60" w:after="60"/>
                  <w:ind w:firstLine="313"/>
                  <w:jc w:val="both"/>
                  <w:rPr>
                    <w:rFonts w:ascii="Times New Roman" w:hAnsi="Times New Roman" w:cs="Times New Roman"/>
                    <w:b/>
                    <w:lang w:val="is-IS"/>
                  </w:rPr>
                </w:pPr>
                <w:r>
                  <w:rPr>
                    <w:rFonts w:ascii="Times New Roman" w:hAnsi="Times New Roman" w:cs="Times New Roman"/>
                    <w:lang w:val="is-IS"/>
                  </w:rPr>
                  <w:t>Ekki verður séð að lagalegur umbúnaður málsins geti verið með mikið öðrum hætti en hér er ráðgert miðað við úrlausnarefnið.</w:t>
                </w:r>
              </w:p>
            </w:sdtContent>
          </w:sdt>
        </w:tc>
      </w:tr>
      <w:permEnd w:id="1657998722"/>
      <w:tr w:rsidR="00E34B42" w:rsidRPr="008A6AFF" w14:paraId="09C6E310" w14:textId="77777777" w:rsidTr="007414CB">
        <w:tc>
          <w:tcPr>
            <w:tcW w:w="9288" w:type="dxa"/>
            <w:shd w:val="clear" w:color="auto" w:fill="92CDDC" w:themeFill="accent5" w:themeFillTint="99"/>
          </w:tcPr>
          <w:p w14:paraId="68045893" w14:textId="77777777" w:rsidR="000D6E33" w:rsidRPr="008A6AFF" w:rsidRDefault="000D6E33"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Hvaða leið er áformuð og hvers vegna?</w:t>
            </w:r>
          </w:p>
        </w:tc>
      </w:tr>
      <w:tr w:rsidR="00E34B42" w:rsidRPr="008A6AFF" w14:paraId="7A4F9E6A" w14:textId="77777777" w:rsidTr="002115E6">
        <w:trPr>
          <w:trHeight w:val="679"/>
        </w:trPr>
        <w:tc>
          <w:tcPr>
            <w:tcW w:w="9288" w:type="dxa"/>
          </w:tcPr>
          <w:sdt>
            <w:sdtPr>
              <w:rPr>
                <w:rFonts w:ascii="Times New Roman" w:hAnsi="Times New Roman" w:cs="Times New Roman"/>
                <w:b/>
                <w:lang w:val="is-IS"/>
              </w:rPr>
              <w:id w:val="-853185132"/>
            </w:sdtPr>
            <w:sdtEndPr>
              <w:rPr>
                <w:b w:val="0"/>
              </w:rPr>
            </w:sdtEndPr>
            <w:sdtContent>
              <w:permStart w:id="1899643430" w:edGrp="everyone" w:displacedByCustomXml="prev"/>
              <w:p w14:paraId="2E018041" w14:textId="77777777" w:rsidR="000D6E33" w:rsidRPr="008A6AFF" w:rsidRDefault="000D6E33" w:rsidP="0093401B">
                <w:pPr>
                  <w:pStyle w:val="ListParagraph"/>
                  <w:numPr>
                    <w:ilvl w:val="0"/>
                    <w:numId w:val="16"/>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Stutt lýsing á þeirri leið sem áformuð er og rökstuðningur fyrir henni</w:t>
                </w:r>
              </w:p>
              <w:p w14:paraId="1821D1A8" w14:textId="448B878F" w:rsidR="008A0560" w:rsidRPr="008A6AFF" w:rsidRDefault="00AC27CE" w:rsidP="0039174C">
                <w:pPr>
                  <w:spacing w:before="60" w:after="60"/>
                  <w:ind w:firstLine="313"/>
                  <w:jc w:val="both"/>
                  <w:rPr>
                    <w:rFonts w:ascii="Times New Roman" w:hAnsi="Times New Roman" w:cs="Times New Roman"/>
                    <w:lang w:val="is-IS"/>
                  </w:rPr>
                </w:pPr>
                <w:r w:rsidRPr="00AC27CE">
                  <w:rPr>
                    <w:rFonts w:ascii="Times New Roman" w:hAnsi="Times New Roman" w:cs="Times New Roman"/>
                    <w:lang w:val="is-IS"/>
                  </w:rPr>
                  <w:t xml:space="preserve">Sú leið sem er áformuð með lagasetningunni er að komið verði á fót varúðarsjóði </w:t>
                </w:r>
                <w:r w:rsidR="005937B3">
                  <w:rPr>
                    <w:rFonts w:ascii="Times New Roman" w:hAnsi="Times New Roman" w:cs="Times New Roman"/>
                    <w:lang w:val="is-IS"/>
                  </w:rPr>
                  <w:t>til að mæta hugsanlegum fátíðum efnahagslegum skakkaföllum s.s. vegna vistkerfisbrests eða náttúruhamfara. Sjóðnum verði sett</w:t>
                </w:r>
                <w:r w:rsidRPr="00AC27CE">
                  <w:rPr>
                    <w:rFonts w:ascii="Times New Roman" w:hAnsi="Times New Roman" w:cs="Times New Roman"/>
                    <w:lang w:val="is-IS"/>
                  </w:rPr>
                  <w:t xml:space="preserve"> sérst</w:t>
                </w:r>
                <w:r w:rsidR="005937B3">
                  <w:rPr>
                    <w:rFonts w:ascii="Times New Roman" w:hAnsi="Times New Roman" w:cs="Times New Roman"/>
                    <w:lang w:val="is-IS"/>
                  </w:rPr>
                  <w:t>ök</w:t>
                </w:r>
                <w:r w:rsidRPr="00AC27CE">
                  <w:rPr>
                    <w:rFonts w:ascii="Times New Roman" w:hAnsi="Times New Roman" w:cs="Times New Roman"/>
                    <w:lang w:val="is-IS"/>
                  </w:rPr>
                  <w:t xml:space="preserve"> stjórn, sem hafi yfirumsjón með rekstri og fjárfestingum hans á erlendum fjármálamörkuðum. Framlög ríkissjóðs til sjóðsins verði jafnhá </w:t>
                </w:r>
                <w:r w:rsidR="005937B3">
                  <w:rPr>
                    <w:rFonts w:ascii="Times New Roman" w:hAnsi="Times New Roman" w:cs="Times New Roman"/>
                    <w:lang w:val="is-IS"/>
                  </w:rPr>
                  <w:t xml:space="preserve">nýjum </w:t>
                </w:r>
                <w:r w:rsidRPr="00AC27CE">
                  <w:rPr>
                    <w:rFonts w:ascii="Times New Roman" w:hAnsi="Times New Roman" w:cs="Times New Roman"/>
                    <w:lang w:val="is-IS"/>
                  </w:rPr>
                  <w:t>tekjum frá orkuvinnslufyrirtækjum í eigu ríkisins</w:t>
                </w:r>
                <w:r w:rsidR="005937B3">
                  <w:rPr>
                    <w:rFonts w:ascii="Times New Roman" w:hAnsi="Times New Roman" w:cs="Times New Roman"/>
                    <w:lang w:val="is-IS"/>
                  </w:rPr>
                  <w:t xml:space="preserve"> sem horfur eru á að falli til á komandi árum</w:t>
                </w:r>
                <w:r w:rsidRPr="00AC27CE">
                  <w:rPr>
                    <w:rFonts w:ascii="Times New Roman" w:hAnsi="Times New Roman" w:cs="Times New Roman"/>
                    <w:lang w:val="is-IS"/>
                  </w:rPr>
                  <w:t>. Verði ríkissjóður fyrir verulegum fjárhagslegum skaða af völdum ófyrirséðs áfalls sem þjóðarbúið hefur orðið fyrir</w:t>
                </w:r>
                <w:r w:rsidRPr="00AC27CE">
                  <w:t xml:space="preserve"> </w:t>
                </w:r>
                <w:r w:rsidR="005937B3">
                  <w:rPr>
                    <w:rFonts w:ascii="Times New Roman" w:hAnsi="Times New Roman" w:cs="Times New Roman"/>
                    <w:lang w:val="is-IS"/>
                  </w:rPr>
                  <w:t>verði</w:t>
                </w:r>
                <w:r w:rsidRPr="00AC27CE">
                  <w:rPr>
                    <w:rFonts w:ascii="Times New Roman" w:hAnsi="Times New Roman" w:cs="Times New Roman"/>
                    <w:lang w:val="is-IS"/>
                  </w:rPr>
                  <w:t xml:space="preserve"> heimilt </w:t>
                </w:r>
                <w:r w:rsidR="005937B3">
                  <w:rPr>
                    <w:rFonts w:ascii="Times New Roman" w:hAnsi="Times New Roman" w:cs="Times New Roman"/>
                    <w:lang w:val="is-IS"/>
                  </w:rPr>
                  <w:t xml:space="preserve">með samþykki Alþingis </w:t>
                </w:r>
                <w:r w:rsidRPr="00AC27CE">
                  <w:rPr>
                    <w:rFonts w:ascii="Times New Roman" w:hAnsi="Times New Roman" w:cs="Times New Roman"/>
                    <w:lang w:val="is-IS"/>
                  </w:rPr>
                  <w:t>að veita fé úr Þjóðarsjóði til ríkissjóðs</w:t>
                </w:r>
                <w:r w:rsidR="005937B3">
                  <w:rPr>
                    <w:rFonts w:ascii="Times New Roman" w:hAnsi="Times New Roman" w:cs="Times New Roman"/>
                    <w:lang w:val="is-IS"/>
                  </w:rPr>
                  <w:t>,</w:t>
                </w:r>
                <w:r w:rsidRPr="00AC27CE">
                  <w:rPr>
                    <w:rFonts w:ascii="Times New Roman" w:hAnsi="Times New Roman" w:cs="Times New Roman"/>
                    <w:lang w:val="is-IS"/>
                  </w:rPr>
                  <w:t xml:space="preserve"> sem nem</w:t>
                </w:r>
                <w:r w:rsidR="005937B3">
                  <w:rPr>
                    <w:rFonts w:ascii="Times New Roman" w:hAnsi="Times New Roman" w:cs="Times New Roman"/>
                    <w:lang w:val="is-IS"/>
                  </w:rPr>
                  <w:t>i</w:t>
                </w:r>
                <w:r w:rsidRPr="00AC27CE">
                  <w:rPr>
                    <w:rFonts w:ascii="Times New Roman" w:hAnsi="Times New Roman" w:cs="Times New Roman"/>
                    <w:lang w:val="is-IS"/>
                  </w:rPr>
                  <w:t xml:space="preserve"> allt að helmingi eigna sjóðsins á hverjum tíma</w:t>
                </w:r>
                <w:r w:rsidR="008A0560" w:rsidRPr="008A6AFF">
                  <w:rPr>
                    <w:rFonts w:ascii="Times New Roman" w:hAnsi="Times New Roman" w:cs="Times New Roman"/>
                    <w:lang w:val="is-IS"/>
                  </w:rPr>
                  <w:t>.</w:t>
                </w:r>
                <w:r w:rsidR="0039174C">
                  <w:rPr>
                    <w:rFonts w:ascii="Times New Roman" w:hAnsi="Times New Roman" w:cs="Times New Roman"/>
                    <w:lang w:val="is-IS"/>
                  </w:rPr>
                  <w:t xml:space="preserve"> Með vísan í þau sjónarmið sem rakin eru hér á undan er þessi leið talin árangursríkust til að tryggja þau markmið sem að er stefnt.</w:t>
                </w:r>
                <w:r w:rsidR="008A0560" w:rsidRPr="008A6AFF">
                  <w:rPr>
                    <w:rFonts w:ascii="Times New Roman" w:hAnsi="Times New Roman" w:cs="Times New Roman"/>
                    <w:lang w:val="is-IS"/>
                  </w:rPr>
                  <w:t xml:space="preserve"> </w:t>
                </w:r>
              </w:p>
              <w:p w14:paraId="6474D825" w14:textId="77777777" w:rsidR="00E03F74" w:rsidRPr="008A6AFF" w:rsidRDefault="000D6E33" w:rsidP="0093401B">
                <w:pPr>
                  <w:pStyle w:val="ListParagraph"/>
                  <w:numPr>
                    <w:ilvl w:val="0"/>
                    <w:numId w:val="16"/>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He</w:t>
                </w:r>
                <w:r w:rsidR="00AB7B39" w:rsidRPr="008A6AFF">
                  <w:rPr>
                    <w:rFonts w:ascii="Times New Roman" w:hAnsi="Times New Roman" w:cs="Times New Roman"/>
                    <w:b/>
                    <w:lang w:val="is-IS"/>
                  </w:rPr>
                  <w:t xml:space="preserve">lstu fyrirhuguðu breytingar á </w:t>
                </w:r>
                <w:r w:rsidRPr="008A6AFF">
                  <w:rPr>
                    <w:rFonts w:ascii="Times New Roman" w:hAnsi="Times New Roman" w:cs="Times New Roman"/>
                    <w:b/>
                    <w:lang w:val="is-IS"/>
                  </w:rPr>
                  <w:t>gildandi lögum og reglum</w:t>
                </w:r>
                <w:r w:rsidR="00AB7B39" w:rsidRPr="008A6AFF">
                  <w:rPr>
                    <w:rFonts w:ascii="Times New Roman" w:hAnsi="Times New Roman" w:cs="Times New Roman"/>
                    <w:b/>
                    <w:lang w:val="is-IS"/>
                  </w:rPr>
                  <w:t>, hvort heldur bætt er við eða fellt brott</w:t>
                </w:r>
              </w:p>
              <w:p w14:paraId="7194F388" w14:textId="40F55849" w:rsidR="000D6E33" w:rsidRPr="008A6AFF" w:rsidRDefault="0039174C" w:rsidP="0039174C">
                <w:pPr>
                  <w:spacing w:before="60" w:after="60"/>
                  <w:ind w:firstLine="313"/>
                  <w:jc w:val="both"/>
                  <w:rPr>
                    <w:rFonts w:ascii="Times New Roman" w:hAnsi="Times New Roman" w:cs="Times New Roman"/>
                    <w:b/>
                    <w:lang w:val="is-IS"/>
                  </w:rPr>
                </w:pPr>
                <w:r>
                  <w:rPr>
                    <w:rFonts w:ascii="Times New Roman" w:hAnsi="Times New Roman" w:cs="Times New Roman"/>
                    <w:lang w:val="is-IS"/>
                  </w:rPr>
                  <w:t xml:space="preserve">Á þessu stigi málsins er ekki talin þörf fyrir </w:t>
                </w:r>
                <w:r w:rsidR="00E03F74" w:rsidRPr="008A6AFF">
                  <w:rPr>
                    <w:rFonts w:ascii="Times New Roman" w:hAnsi="Times New Roman" w:cs="Times New Roman"/>
                    <w:lang w:val="is-IS"/>
                  </w:rPr>
                  <w:t>umtalsverðar breytingar</w:t>
                </w:r>
                <w:r w:rsidR="006E4357" w:rsidRPr="008A6AFF">
                  <w:rPr>
                    <w:rFonts w:ascii="Times New Roman" w:hAnsi="Times New Roman" w:cs="Times New Roman"/>
                    <w:lang w:val="is-IS"/>
                  </w:rPr>
                  <w:t xml:space="preserve"> á gildandi lögum og reglum</w:t>
                </w:r>
                <w:r w:rsidR="00E03F74" w:rsidRPr="008A6AFF">
                  <w:rPr>
                    <w:rFonts w:ascii="Times New Roman" w:hAnsi="Times New Roman" w:cs="Times New Roman"/>
                    <w:lang w:val="is-IS"/>
                  </w:rPr>
                  <w:t>.</w:t>
                </w:r>
                <w:r w:rsidR="00BA4BB1" w:rsidRPr="008A6AFF">
                  <w:rPr>
                    <w:rFonts w:ascii="Times New Roman" w:hAnsi="Times New Roman" w:cs="Times New Roman"/>
                    <w:lang w:val="is-IS"/>
                  </w:rPr>
                  <w:t xml:space="preserve"> </w:t>
                </w:r>
              </w:p>
              <w:permEnd w:id="1899643430" w:displacedByCustomXml="next"/>
            </w:sdtContent>
          </w:sdt>
        </w:tc>
      </w:tr>
      <w:tr w:rsidR="00E34B42" w:rsidRPr="008A6AFF" w14:paraId="70D9BA2C" w14:textId="77777777" w:rsidTr="007414CB">
        <w:tc>
          <w:tcPr>
            <w:tcW w:w="9288" w:type="dxa"/>
            <w:shd w:val="clear" w:color="auto" w:fill="92CDDC" w:themeFill="accent5" w:themeFillTint="99"/>
          </w:tcPr>
          <w:p w14:paraId="5B7D4C01" w14:textId="77777777" w:rsidR="00311838" w:rsidRPr="008A6AFF" w:rsidRDefault="0013710B"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Samræmi við stjórnarskrá og þjóðarétt – aðrar grundvallarspurningar</w:t>
            </w:r>
          </w:p>
        </w:tc>
      </w:tr>
      <w:tr w:rsidR="00E34B42" w:rsidRPr="008A6AFF" w14:paraId="0835F87B" w14:textId="77777777" w:rsidTr="00FD2097">
        <w:tc>
          <w:tcPr>
            <w:tcW w:w="9288" w:type="dxa"/>
          </w:tcPr>
          <w:sdt>
            <w:sdtPr>
              <w:rPr>
                <w:rFonts w:ascii="Times New Roman" w:hAnsi="Times New Roman" w:cs="Times New Roman"/>
                <w:b/>
                <w:lang w:val="is-IS"/>
              </w:rPr>
              <w:id w:val="515513155"/>
            </w:sdtPr>
            <w:sdtEndPr/>
            <w:sdtContent>
              <w:permStart w:id="1237204467" w:edGrp="everyone" w:displacedByCustomXml="prev"/>
              <w:p w14:paraId="6BC814D4" w14:textId="0ED18209" w:rsidR="009941D2" w:rsidRPr="008A6AFF" w:rsidRDefault="002B70B7" w:rsidP="0093401B">
                <w:pPr>
                  <w:pStyle w:val="ListParagraph"/>
                  <w:numPr>
                    <w:ilvl w:val="0"/>
                    <w:numId w:val="12"/>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Koma áformin inn á svið stjórnarskrár og þjóðréttarskuldbindinga?</w:t>
                </w:r>
                <w:r w:rsidR="00E67F09" w:rsidRPr="008A6AFF">
                  <w:rPr>
                    <w:rFonts w:ascii="Times New Roman" w:hAnsi="Times New Roman" w:cs="Times New Roman"/>
                    <w:b/>
                    <w:lang w:val="is-IS"/>
                  </w:rPr>
                  <w:t xml:space="preserve"> </w:t>
                </w:r>
              </w:p>
              <w:p w14:paraId="16764B78" w14:textId="7FBED247" w:rsidR="006E4357" w:rsidRPr="008A6AFF" w:rsidRDefault="006E4357" w:rsidP="0039174C">
                <w:pPr>
                  <w:spacing w:before="60" w:after="60"/>
                  <w:ind w:firstLine="313"/>
                  <w:jc w:val="both"/>
                  <w:rPr>
                    <w:rFonts w:ascii="Times New Roman" w:hAnsi="Times New Roman" w:cs="Times New Roman"/>
                    <w:lang w:val="is-IS"/>
                  </w:rPr>
                </w:pPr>
                <w:r w:rsidRPr="008A6AFF">
                  <w:rPr>
                    <w:rFonts w:ascii="Times New Roman" w:hAnsi="Times New Roman" w:cs="Times New Roman"/>
                    <w:lang w:val="is-IS"/>
                  </w:rPr>
                  <w:t>Nei.</w:t>
                </w:r>
              </w:p>
              <w:p w14:paraId="75D40A1D" w14:textId="2B85D3EB" w:rsidR="009941D2" w:rsidRPr="008A6AFF" w:rsidRDefault="002B70B7" w:rsidP="0093401B">
                <w:pPr>
                  <w:pStyle w:val="ListParagraph"/>
                  <w:numPr>
                    <w:ilvl w:val="0"/>
                    <w:numId w:val="12"/>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lastRenderedPageBreak/>
                  <w:t>Varða áformin ákvæði EES-samningsins um ríkisaðstoð, tæknilegar reglur um vöru og fjarþjónustu eða frelsi til að veita þjónustu?</w:t>
                </w:r>
                <w:r w:rsidR="00E67F09" w:rsidRPr="008A6AFF">
                  <w:rPr>
                    <w:rFonts w:ascii="Times New Roman" w:hAnsi="Times New Roman" w:cs="Times New Roman"/>
                    <w:b/>
                    <w:lang w:val="is-IS"/>
                  </w:rPr>
                  <w:t xml:space="preserve"> </w:t>
                </w:r>
              </w:p>
              <w:p w14:paraId="481FA2B5" w14:textId="0A095AA1" w:rsidR="006E4357" w:rsidRPr="008A6AFF" w:rsidRDefault="006E4357" w:rsidP="0039174C">
                <w:pPr>
                  <w:spacing w:before="60" w:after="60"/>
                  <w:ind w:firstLine="313"/>
                  <w:jc w:val="both"/>
                  <w:rPr>
                    <w:rFonts w:ascii="Times New Roman" w:hAnsi="Times New Roman" w:cs="Times New Roman"/>
                    <w:lang w:val="is-IS"/>
                  </w:rPr>
                </w:pPr>
                <w:r w:rsidRPr="008A6AFF">
                  <w:rPr>
                    <w:rFonts w:ascii="Times New Roman" w:hAnsi="Times New Roman" w:cs="Times New Roman"/>
                    <w:lang w:val="is-IS"/>
                  </w:rPr>
                  <w:t>Nei.</w:t>
                </w:r>
              </w:p>
              <w:p w14:paraId="15B66FEA" w14:textId="77777777" w:rsidR="006E4357" w:rsidRPr="008A6AFF" w:rsidRDefault="00D62AAC" w:rsidP="0093401B">
                <w:pPr>
                  <w:pStyle w:val="ListParagraph"/>
                  <w:numPr>
                    <w:ilvl w:val="0"/>
                    <w:numId w:val="12"/>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Er önnur grundvallarlöggjöf</w:t>
                </w:r>
                <w:r w:rsidR="002B70B7" w:rsidRPr="008A6AFF">
                  <w:rPr>
                    <w:rFonts w:ascii="Times New Roman" w:hAnsi="Times New Roman" w:cs="Times New Roman"/>
                    <w:b/>
                    <w:lang w:val="is-IS"/>
                  </w:rPr>
                  <w:t xml:space="preserve"> sem taka þarf tillit til?</w:t>
                </w:r>
                <w:r w:rsidR="00F656C4" w:rsidRPr="008A6AFF">
                  <w:rPr>
                    <w:rFonts w:ascii="Times New Roman" w:hAnsi="Times New Roman" w:cs="Times New Roman"/>
                    <w:b/>
                    <w:lang w:val="is-IS"/>
                  </w:rPr>
                  <w:t xml:space="preserve"> </w:t>
                </w:r>
              </w:p>
              <w:p w14:paraId="6294F989" w14:textId="21775C82" w:rsidR="00CA3381" w:rsidRPr="0093401B" w:rsidRDefault="006E4357" w:rsidP="0039174C">
                <w:pPr>
                  <w:spacing w:before="60" w:after="60"/>
                  <w:ind w:firstLine="313"/>
                  <w:jc w:val="both"/>
                  <w:rPr>
                    <w:rFonts w:ascii="Times New Roman" w:hAnsi="Times New Roman" w:cs="Times New Roman"/>
                    <w:b/>
                    <w:lang w:val="is-IS"/>
                  </w:rPr>
                </w:pPr>
                <w:r w:rsidRPr="0093401B">
                  <w:rPr>
                    <w:rFonts w:ascii="Times New Roman" w:hAnsi="Times New Roman" w:cs="Times New Roman"/>
                    <w:lang w:val="is-IS"/>
                  </w:rPr>
                  <w:t>Nei.</w:t>
                </w:r>
                <w:r w:rsidR="00BA4BB1" w:rsidRPr="0093401B">
                  <w:rPr>
                    <w:rFonts w:ascii="Times New Roman" w:hAnsi="Times New Roman" w:cs="Times New Roman"/>
                    <w:b/>
                    <w:lang w:val="is-IS"/>
                  </w:rPr>
                  <w:t xml:space="preserve"> </w:t>
                </w:r>
              </w:p>
              <w:permEnd w:id="1237204467" w:displacedByCustomXml="next"/>
            </w:sdtContent>
          </w:sdt>
        </w:tc>
      </w:tr>
      <w:tr w:rsidR="00E34B42" w:rsidRPr="008A6AFF" w14:paraId="66422FF0" w14:textId="77777777" w:rsidTr="007414CB">
        <w:tc>
          <w:tcPr>
            <w:tcW w:w="9288" w:type="dxa"/>
            <w:shd w:val="clear" w:color="auto" w:fill="92CDDC" w:themeFill="accent5" w:themeFillTint="99"/>
          </w:tcPr>
          <w:p w14:paraId="198A35E4" w14:textId="77777777" w:rsidR="00311838" w:rsidRPr="008A6AFF" w:rsidRDefault="0013710B"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lastRenderedPageBreak/>
              <w:t>Samráð</w:t>
            </w:r>
          </w:p>
        </w:tc>
      </w:tr>
      <w:tr w:rsidR="00E34B42" w:rsidRPr="008A6AFF" w14:paraId="7547FD2F" w14:textId="77777777" w:rsidTr="00FD2097">
        <w:trPr>
          <w:trHeight w:val="826"/>
        </w:trPr>
        <w:tc>
          <w:tcPr>
            <w:tcW w:w="9288" w:type="dxa"/>
          </w:tcPr>
          <w:sdt>
            <w:sdtPr>
              <w:rPr>
                <w:rFonts w:ascii="Times New Roman" w:hAnsi="Times New Roman" w:cs="Times New Roman"/>
                <w:b/>
                <w:lang w:val="is-IS"/>
              </w:rPr>
              <w:id w:val="501779221"/>
            </w:sdtPr>
            <w:sdtEndPr>
              <w:rPr>
                <w:b w:val="0"/>
              </w:rPr>
            </w:sdtEndPr>
            <w:sdtContent>
              <w:permStart w:id="1042352689" w:edGrp="everyone" w:displacedByCustomXml="prev"/>
              <w:p w14:paraId="00F47272" w14:textId="70834B36" w:rsidR="00E37699" w:rsidRPr="008A6AFF" w:rsidRDefault="002B70B7" w:rsidP="0093401B">
                <w:pPr>
                  <w:pStyle w:val="ListParagraph"/>
                  <w:numPr>
                    <w:ilvl w:val="0"/>
                    <w:numId w:val="9"/>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 xml:space="preserve">Hverjir eru helstu hagsmunaaðilar? </w:t>
                </w:r>
              </w:p>
              <w:p w14:paraId="77E94F53" w14:textId="4FAB92D9" w:rsidR="00E37699" w:rsidRPr="008A6AFF" w:rsidRDefault="00E37699" w:rsidP="0039174C">
                <w:pPr>
                  <w:spacing w:before="60" w:after="60"/>
                  <w:ind w:firstLine="313"/>
                  <w:jc w:val="both"/>
                  <w:rPr>
                    <w:rFonts w:ascii="Times New Roman" w:hAnsi="Times New Roman" w:cs="Times New Roman"/>
                    <w:lang w:val="is-IS"/>
                  </w:rPr>
                </w:pPr>
                <w:r w:rsidRPr="008A6AFF">
                  <w:rPr>
                    <w:rFonts w:ascii="Times New Roman" w:hAnsi="Times New Roman" w:cs="Times New Roman"/>
                    <w:lang w:val="is-IS"/>
                  </w:rPr>
                  <w:t>Áformin snerta almannahagsmuni en snerta ekki hagsmuni einstakra hópa einstaklinga eða lögaðila umfram aðra.</w:t>
                </w:r>
              </w:p>
              <w:p w14:paraId="731D8AD7" w14:textId="1BF4136D" w:rsidR="009941D2" w:rsidRPr="008A6AFF" w:rsidRDefault="002B70B7" w:rsidP="0093401B">
                <w:pPr>
                  <w:pStyle w:val="ListParagraph"/>
                  <w:numPr>
                    <w:ilvl w:val="0"/>
                    <w:numId w:val="9"/>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Er skörun við stjórnarmálefni annarra ráðuneyta?</w:t>
                </w:r>
                <w:r w:rsidR="00F656C4" w:rsidRPr="008A6AFF">
                  <w:rPr>
                    <w:rFonts w:ascii="Times New Roman" w:hAnsi="Times New Roman" w:cs="Times New Roman"/>
                    <w:b/>
                    <w:lang w:val="is-IS"/>
                  </w:rPr>
                  <w:t xml:space="preserve"> </w:t>
                </w:r>
              </w:p>
              <w:p w14:paraId="7D9A0C8B" w14:textId="036E8830" w:rsidR="00E37699" w:rsidRPr="000E4DA0" w:rsidRDefault="00E37699" w:rsidP="000E4DA0">
                <w:pPr>
                  <w:spacing w:before="60" w:after="60"/>
                  <w:ind w:firstLine="313"/>
                  <w:jc w:val="both"/>
                  <w:rPr>
                    <w:rFonts w:ascii="Times New Roman" w:hAnsi="Times New Roman" w:cs="Times New Roman"/>
                    <w:lang w:val="is-IS"/>
                  </w:rPr>
                </w:pPr>
                <w:r w:rsidRPr="000E4DA0">
                  <w:rPr>
                    <w:rFonts w:ascii="Times New Roman" w:hAnsi="Times New Roman" w:cs="Times New Roman"/>
                    <w:lang w:val="is-IS"/>
                  </w:rPr>
                  <w:t xml:space="preserve">Skörun er við stjórnarmálefni forsætisráðuneytisins, sem fer með málefni þjóðlendna og endurgjald </w:t>
                </w:r>
                <w:r w:rsidR="000E4DA0" w:rsidRPr="000E4DA0">
                  <w:rPr>
                    <w:rFonts w:ascii="Times New Roman" w:hAnsi="Times New Roman" w:cs="Times New Roman"/>
                    <w:lang w:val="is-IS"/>
                  </w:rPr>
                  <w:t xml:space="preserve">(leigu) </w:t>
                </w:r>
                <w:r w:rsidRPr="000E4DA0">
                  <w:rPr>
                    <w:rFonts w:ascii="Times New Roman" w:hAnsi="Times New Roman" w:cs="Times New Roman"/>
                    <w:lang w:val="is-IS"/>
                  </w:rPr>
                  <w:t>vegna nýtingar réttinda innan þeirra.</w:t>
                </w:r>
              </w:p>
              <w:p w14:paraId="4F645523" w14:textId="3C928270" w:rsidR="009941D2" w:rsidRPr="008A6AFF" w:rsidRDefault="002B70B7" w:rsidP="0093401B">
                <w:pPr>
                  <w:pStyle w:val="ListParagraph"/>
                  <w:numPr>
                    <w:ilvl w:val="0"/>
                    <w:numId w:val="9"/>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Samráð sem þegar hefur farið fram</w:t>
                </w:r>
              </w:p>
              <w:p w14:paraId="5BA2E91D" w14:textId="07494789" w:rsidR="00E37699" w:rsidRPr="008A6AFF" w:rsidRDefault="00E37699" w:rsidP="0093401B">
                <w:pPr>
                  <w:spacing w:before="60" w:after="60"/>
                  <w:ind w:firstLine="313"/>
                  <w:jc w:val="both"/>
                  <w:rPr>
                    <w:rFonts w:ascii="Times New Roman" w:hAnsi="Times New Roman" w:cs="Times New Roman"/>
                    <w:lang w:val="is-IS"/>
                  </w:rPr>
                </w:pPr>
                <w:r w:rsidRPr="008A6AFF">
                  <w:rPr>
                    <w:rFonts w:ascii="Times New Roman" w:hAnsi="Times New Roman" w:cs="Times New Roman"/>
                    <w:lang w:val="is-IS"/>
                  </w:rPr>
                  <w:t xml:space="preserve">Starfshópur á vegum forsætisráðuneytisins sem falið var að vinna frumvarpsdrög vegna áformanna fundaði </w:t>
                </w:r>
                <w:r w:rsidR="008A6AFF" w:rsidRPr="007647AC">
                  <w:rPr>
                    <w:rFonts w:ascii="Times New Roman" w:hAnsi="Times New Roman" w:cs="Times New Roman"/>
                    <w:color w:val="4A4A4A"/>
                  </w:rPr>
                  <w:t>á meðan á vinnu hans stóð</w:t>
                </w:r>
                <w:r w:rsidR="008A6AFF" w:rsidRPr="008A6AFF">
                  <w:rPr>
                    <w:rFonts w:ascii="Times New Roman" w:hAnsi="Times New Roman" w:cs="Times New Roman"/>
                    <w:lang w:val="is-IS"/>
                  </w:rPr>
                  <w:t xml:space="preserve"> </w:t>
                </w:r>
                <w:r w:rsidRPr="008A6AFF">
                  <w:rPr>
                    <w:rFonts w:ascii="Times New Roman" w:hAnsi="Times New Roman" w:cs="Times New Roman"/>
                    <w:lang w:val="is-IS"/>
                  </w:rPr>
                  <w:t xml:space="preserve">með </w:t>
                </w:r>
                <w:r w:rsidRPr="0093401B">
                  <w:rPr>
                    <w:rFonts w:ascii="Times New Roman" w:hAnsi="Times New Roman" w:cs="Times New Roman"/>
                  </w:rPr>
                  <w:t>Landsvirkjun, forsætisráðuneyti, fjármála- og efnahagsráðuneyti</w:t>
                </w:r>
                <w:r w:rsidRPr="0093401B">
                  <w:rPr>
                    <w:rFonts w:ascii="Times New Roman" w:hAnsi="Times New Roman" w:cs="Times New Roman"/>
                    <w:color w:val="3B3B3B"/>
                  </w:rPr>
                  <w:t xml:space="preserve">, </w:t>
                </w:r>
                <w:r w:rsidRPr="0093401B">
                  <w:rPr>
                    <w:rFonts w:ascii="Times New Roman" w:hAnsi="Times New Roman" w:cs="Times New Roman"/>
                  </w:rPr>
                  <w:t>umhverfis- og auðlindaráðuneyti og Seðlabanka Íslands, Náttúruhamfaratryggingu Íslands</w:t>
                </w:r>
                <w:r w:rsidRPr="0093401B">
                  <w:rPr>
                    <w:rFonts w:ascii="Times New Roman" w:hAnsi="Times New Roman" w:cs="Times New Roman"/>
                    <w:color w:val="3B3B3B"/>
                  </w:rPr>
                  <w:t xml:space="preserve">, og </w:t>
                </w:r>
                <w:r w:rsidRPr="0093401B">
                  <w:rPr>
                    <w:rFonts w:ascii="Times New Roman" w:hAnsi="Times New Roman" w:cs="Times New Roman"/>
                  </w:rPr>
                  <w:t>sérfræðingum í náttúruvísindum</w:t>
                </w:r>
                <w:r w:rsidRPr="0093401B">
                  <w:rPr>
                    <w:rFonts w:ascii="Times New Roman" w:hAnsi="Times New Roman" w:cs="Times New Roman"/>
                    <w:color w:val="4A4A4A"/>
                  </w:rPr>
                  <w:t>.</w:t>
                </w:r>
              </w:p>
              <w:p w14:paraId="543B26F3" w14:textId="77777777" w:rsidR="00E37699" w:rsidRPr="008A6AFF" w:rsidRDefault="002B70B7" w:rsidP="0093401B">
                <w:pPr>
                  <w:pStyle w:val="ListParagraph"/>
                  <w:numPr>
                    <w:ilvl w:val="0"/>
                    <w:numId w:val="9"/>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Fyrirhugað samráð</w:t>
                </w:r>
              </w:p>
              <w:p w14:paraId="57230371" w14:textId="0B74FDB0" w:rsidR="00CA3381" w:rsidRPr="008A6AFF" w:rsidRDefault="00E37699" w:rsidP="000E4DA0">
                <w:pPr>
                  <w:spacing w:before="60" w:after="60"/>
                  <w:ind w:firstLine="313"/>
                  <w:jc w:val="both"/>
                  <w:rPr>
                    <w:rFonts w:ascii="Times New Roman" w:hAnsi="Times New Roman" w:cs="Times New Roman"/>
                    <w:b/>
                    <w:lang w:val="is-IS"/>
                  </w:rPr>
                </w:pPr>
                <w:r w:rsidRPr="008A6AFF">
                  <w:rPr>
                    <w:rFonts w:ascii="Times New Roman" w:hAnsi="Times New Roman" w:cs="Times New Roman"/>
                    <w:lang w:val="is-IS"/>
                  </w:rPr>
                  <w:t xml:space="preserve">Samráð við almenning vegna áforma um lagasetningu og </w:t>
                </w:r>
                <w:r w:rsidR="00BA4BB1" w:rsidRPr="008A6AFF">
                  <w:rPr>
                    <w:rFonts w:ascii="Times New Roman" w:hAnsi="Times New Roman" w:cs="Times New Roman"/>
                    <w:lang w:val="is-IS"/>
                  </w:rPr>
                  <w:t xml:space="preserve"> </w:t>
                </w:r>
                <w:r w:rsidRPr="008A6AFF">
                  <w:rPr>
                    <w:rFonts w:ascii="Times New Roman" w:hAnsi="Times New Roman" w:cs="Times New Roman"/>
                    <w:lang w:val="is-IS"/>
                  </w:rPr>
                  <w:t>vegna frumvarpsdraga þegar þar að kemur.</w:t>
                </w:r>
              </w:p>
              <w:permEnd w:id="1042352689" w:displacedByCustomXml="next"/>
            </w:sdtContent>
          </w:sdt>
        </w:tc>
      </w:tr>
      <w:tr w:rsidR="00E34B42" w:rsidRPr="008A6AFF" w14:paraId="68366636" w14:textId="77777777" w:rsidTr="007414CB">
        <w:tc>
          <w:tcPr>
            <w:tcW w:w="9288" w:type="dxa"/>
            <w:shd w:val="clear" w:color="auto" w:fill="92CDDC" w:themeFill="accent5" w:themeFillTint="99"/>
          </w:tcPr>
          <w:p w14:paraId="65C8ECEE" w14:textId="77777777" w:rsidR="00311838" w:rsidRPr="008A6AFF" w:rsidRDefault="003821A7"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 xml:space="preserve">Mat </w:t>
            </w:r>
            <w:r w:rsidR="0013710B" w:rsidRPr="008A6AFF">
              <w:rPr>
                <w:rFonts w:ascii="Times New Roman" w:hAnsi="Times New Roman" w:cs="Times New Roman"/>
                <w:b/>
                <w:lang w:val="is-IS"/>
              </w:rPr>
              <w:t>á áhrifum þeirrar leiðar sem áformuð er</w:t>
            </w:r>
            <w:r w:rsidR="0091519C" w:rsidRPr="008A6AFF">
              <w:rPr>
                <w:rFonts w:ascii="Times New Roman" w:hAnsi="Times New Roman" w:cs="Times New Roman"/>
                <w:b/>
                <w:lang w:val="is-IS"/>
              </w:rPr>
              <w:t xml:space="preserve"> </w:t>
            </w:r>
          </w:p>
        </w:tc>
      </w:tr>
      <w:tr w:rsidR="00E34B42" w:rsidRPr="008A6AFF" w14:paraId="27862F02" w14:textId="77777777" w:rsidTr="007414CB">
        <w:trPr>
          <w:trHeight w:val="283"/>
        </w:trPr>
        <w:tc>
          <w:tcPr>
            <w:tcW w:w="9288" w:type="dxa"/>
          </w:tcPr>
          <w:permStart w:id="1524461847"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19CCD397" w14:textId="77777777" w:rsidR="000E4DA0" w:rsidRDefault="003821A7" w:rsidP="0093401B">
                <w:pPr>
                  <w:pStyle w:val="ListParagraph"/>
                  <w:numPr>
                    <w:ilvl w:val="0"/>
                    <w:numId w:val="2"/>
                  </w:numPr>
                  <w:spacing w:before="60" w:after="60"/>
                  <w:contextualSpacing w:val="0"/>
                  <w:jc w:val="both"/>
                  <w:rPr>
                    <w:rFonts w:ascii="Times New Roman" w:hAnsi="Times New Roman" w:cs="Times New Roman"/>
                    <w:b/>
                    <w:lang w:val="is-IS"/>
                  </w:rPr>
                </w:pPr>
                <w:r w:rsidRPr="008A6AFF">
                  <w:rPr>
                    <w:rFonts w:ascii="Times New Roman" w:hAnsi="Times New Roman" w:cs="Times New Roman"/>
                    <w:b/>
                    <w:lang w:val="is-IS"/>
                  </w:rPr>
                  <w:t>Niðurstaða frummats á áhrifum, sbr. fylgiskjal</w:t>
                </w:r>
              </w:p>
              <w:p w14:paraId="09FC1A36" w14:textId="4A6167D3" w:rsidR="00F93B5C" w:rsidRPr="000E4DA0" w:rsidRDefault="000E4DA0" w:rsidP="000E4DA0">
                <w:pPr>
                  <w:spacing w:before="60" w:after="60"/>
                  <w:ind w:firstLine="313"/>
                  <w:jc w:val="both"/>
                  <w:rPr>
                    <w:rFonts w:ascii="Times New Roman" w:hAnsi="Times New Roman" w:cs="Times New Roman"/>
                    <w:b/>
                    <w:lang w:val="is-IS"/>
                  </w:rPr>
                </w:pPr>
                <w:r w:rsidRPr="000E4DA0">
                  <w:rPr>
                    <w:rFonts w:ascii="Times New Roman" w:hAnsi="Times New Roman" w:cs="Times New Roman"/>
                    <w:lang w:val="is-IS"/>
                  </w:rPr>
                  <w:t xml:space="preserve">Til bráðabirgða er gengið út frá því að nýjar tekjur í tengslum við stofnsetningu Þjóðarsjóðs verði </w:t>
                </w:r>
                <w:r w:rsidR="002E4FD4">
                  <w:rPr>
                    <w:rFonts w:ascii="Times New Roman" w:hAnsi="Times New Roman" w:cs="Times New Roman"/>
                    <w:lang w:val="is-IS"/>
                  </w:rPr>
                  <w:t xml:space="preserve">að lágmarki </w:t>
                </w:r>
                <w:r w:rsidRPr="000E4DA0">
                  <w:rPr>
                    <w:rFonts w:ascii="Times New Roman" w:hAnsi="Times New Roman" w:cs="Times New Roman"/>
                    <w:lang w:val="is-IS"/>
                  </w:rPr>
                  <w:t xml:space="preserve">10 mia.kr. ári og að jafnháu framlagi verði veitt til hans. Ætla má </w:t>
                </w:r>
                <w:r w:rsidR="002E4FD4">
                  <w:rPr>
                    <w:rFonts w:ascii="Times New Roman" w:hAnsi="Times New Roman" w:cs="Times New Roman"/>
                    <w:lang w:val="is-IS"/>
                  </w:rPr>
                  <w:t xml:space="preserve">miðað við þær tekjur og  </w:t>
                </w:r>
                <w:r w:rsidRPr="000E4DA0">
                  <w:rPr>
                    <w:rFonts w:ascii="Times New Roman" w:hAnsi="Times New Roman" w:cs="Times New Roman"/>
                    <w:lang w:val="is-IS"/>
                  </w:rPr>
                  <w:t xml:space="preserve">varfærnar forsendur um ávöxtun að </w:t>
                </w:r>
                <w:r w:rsidR="002E4FD4">
                  <w:rPr>
                    <w:rFonts w:ascii="Times New Roman" w:hAnsi="Times New Roman" w:cs="Times New Roman"/>
                    <w:lang w:val="is-IS"/>
                  </w:rPr>
                  <w:t>unnt verði að</w:t>
                </w:r>
                <w:r w:rsidRPr="000E4DA0">
                  <w:rPr>
                    <w:rFonts w:ascii="Times New Roman" w:hAnsi="Times New Roman" w:cs="Times New Roman"/>
                    <w:lang w:val="is-IS"/>
                  </w:rPr>
                  <w:t xml:space="preserve"> safna upp nálægt 250</w:t>
                </w:r>
                <w:r w:rsidR="002E4FD4">
                  <w:rPr>
                    <w:rFonts w:ascii="Times New Roman" w:hAnsi="Times New Roman" w:cs="Times New Roman"/>
                    <w:lang w:val="is-IS"/>
                  </w:rPr>
                  <w:t>-300</w:t>
                </w:r>
                <w:r w:rsidRPr="000E4DA0">
                  <w:rPr>
                    <w:rFonts w:ascii="Times New Roman" w:hAnsi="Times New Roman" w:cs="Times New Roman"/>
                    <w:lang w:val="is-IS"/>
                  </w:rPr>
                  <w:t xml:space="preserve"> mia.kr. á tveimur áratugum, sem viðbúnaðarsjóði til að mæta fjárhagslegum áföllum á ríkissjóð.</w:t>
                </w:r>
              </w:p>
            </w:sdtContent>
          </w:sdt>
        </w:tc>
      </w:tr>
      <w:permEnd w:id="1524461847"/>
      <w:tr w:rsidR="00E34B42" w:rsidRPr="008A6AFF" w14:paraId="0A877947" w14:textId="77777777" w:rsidTr="007414CB">
        <w:tc>
          <w:tcPr>
            <w:tcW w:w="9288" w:type="dxa"/>
            <w:shd w:val="clear" w:color="auto" w:fill="92CDDC" w:themeFill="accent5" w:themeFillTint="99"/>
          </w:tcPr>
          <w:p w14:paraId="61C62BB4" w14:textId="77777777" w:rsidR="00311838" w:rsidRPr="008A6AFF" w:rsidRDefault="008A2C75"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Næstu skref, innleiðing</w:t>
            </w:r>
          </w:p>
        </w:tc>
      </w:tr>
      <w:tr w:rsidR="00E34B42" w:rsidRPr="008A6AFF" w14:paraId="2AB2622E" w14:textId="77777777" w:rsidTr="00FD2097">
        <w:trPr>
          <w:trHeight w:val="826"/>
        </w:trPr>
        <w:tc>
          <w:tcPr>
            <w:tcW w:w="9288" w:type="dxa"/>
          </w:tcPr>
          <w:permStart w:id="1170362227"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0A4446F4" w14:textId="7033939A" w:rsidR="009941D2" w:rsidRPr="0093401B" w:rsidRDefault="00133146" w:rsidP="008A6AFF">
                <w:pPr>
                  <w:pStyle w:val="ListParagraph"/>
                  <w:numPr>
                    <w:ilvl w:val="0"/>
                    <w:numId w:val="10"/>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Hefur verið gerð verk</w:t>
                </w:r>
                <w:r w:rsidR="002B70B7" w:rsidRPr="008A6AFF">
                  <w:rPr>
                    <w:rFonts w:ascii="Times New Roman" w:hAnsi="Times New Roman" w:cs="Times New Roman"/>
                    <w:b/>
                    <w:lang w:val="is-IS"/>
                  </w:rPr>
                  <w:t>efnis</w:t>
                </w:r>
                <w:r w:rsidRPr="008A6AFF">
                  <w:rPr>
                    <w:rFonts w:ascii="Times New Roman" w:hAnsi="Times New Roman" w:cs="Times New Roman"/>
                    <w:b/>
                    <w:lang w:val="is-IS"/>
                  </w:rPr>
                  <w:t>áætlun fyrir frumvarpssmíðina?</w:t>
                </w:r>
                <w:r w:rsidR="00E67F09" w:rsidRPr="008A6AFF">
                  <w:rPr>
                    <w:rFonts w:ascii="Times New Roman" w:hAnsi="Times New Roman" w:cs="Times New Roman"/>
                    <w:b/>
                    <w:lang w:val="is-IS"/>
                  </w:rPr>
                  <w:t xml:space="preserve"> </w:t>
                </w:r>
              </w:p>
              <w:p w14:paraId="05B2674C" w14:textId="7220912E" w:rsidR="002A7C48" w:rsidRPr="0093401B" w:rsidRDefault="002A7C48" w:rsidP="000E4DA0">
                <w:pPr>
                  <w:spacing w:before="60" w:after="60"/>
                  <w:ind w:firstLine="313"/>
                  <w:jc w:val="both"/>
                  <w:rPr>
                    <w:rFonts w:ascii="Times New Roman" w:hAnsi="Times New Roman" w:cs="Times New Roman"/>
                    <w:lang w:val="is-IS"/>
                  </w:rPr>
                </w:pPr>
                <w:r w:rsidRPr="0093401B">
                  <w:rPr>
                    <w:rFonts w:ascii="Times New Roman" w:hAnsi="Times New Roman" w:cs="Times New Roman"/>
                    <w:lang w:val="is-IS"/>
                  </w:rPr>
                  <w:t>Já</w:t>
                </w:r>
                <w:r>
                  <w:rPr>
                    <w:rFonts w:ascii="Times New Roman" w:hAnsi="Times New Roman" w:cs="Times New Roman"/>
                    <w:lang w:val="is-IS"/>
                  </w:rPr>
                  <w:t>. Gert er ráð fyrir að frumvarp verði tilbúið til framlagningar haustið 2018.</w:t>
                </w:r>
              </w:p>
              <w:p w14:paraId="7862ADEB" w14:textId="27520903" w:rsidR="009941D2" w:rsidRDefault="00941142" w:rsidP="008A6AFF">
                <w:pPr>
                  <w:pStyle w:val="ListParagraph"/>
                  <w:numPr>
                    <w:ilvl w:val="0"/>
                    <w:numId w:val="10"/>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 xml:space="preserve">Hvernig verður staðið að innleiðingu </w:t>
                </w:r>
                <w:r w:rsidR="00133146" w:rsidRPr="008A6AFF">
                  <w:rPr>
                    <w:rFonts w:ascii="Times New Roman" w:hAnsi="Times New Roman" w:cs="Times New Roman"/>
                    <w:b/>
                    <w:lang w:val="is-IS"/>
                  </w:rPr>
                  <w:t>löggjafar</w:t>
                </w:r>
                <w:r w:rsidR="006960C1" w:rsidRPr="008A6AFF">
                  <w:rPr>
                    <w:rFonts w:ascii="Times New Roman" w:hAnsi="Times New Roman" w:cs="Times New Roman"/>
                    <w:b/>
                    <w:lang w:val="is-IS"/>
                  </w:rPr>
                  <w:t>?</w:t>
                </w:r>
                <w:r w:rsidR="00E67F09" w:rsidRPr="008A6AFF">
                  <w:rPr>
                    <w:rFonts w:ascii="Times New Roman" w:hAnsi="Times New Roman" w:cs="Times New Roman"/>
                    <w:b/>
                    <w:lang w:val="is-IS"/>
                  </w:rPr>
                  <w:t xml:space="preserve"> </w:t>
                </w:r>
                <w:r w:rsidR="00DB645F" w:rsidRPr="008A6AFF">
                  <w:rPr>
                    <w:rFonts w:ascii="Times New Roman" w:hAnsi="Times New Roman" w:cs="Times New Roman"/>
                    <w:b/>
                    <w:lang w:val="is-IS"/>
                  </w:rPr>
                  <w:t xml:space="preserve">Hvað má gera ráð fyrir að þeir sem verða fyrir áhrifum, </w:t>
                </w:r>
                <w:r w:rsidR="005E51EA" w:rsidRPr="008A6AFF">
                  <w:rPr>
                    <w:rFonts w:ascii="Times New Roman" w:hAnsi="Times New Roman" w:cs="Times New Roman"/>
                    <w:b/>
                    <w:lang w:val="is-IS"/>
                  </w:rPr>
                  <w:t>opinberar stofnanir/hagsmunaaðilar/almenningur</w:t>
                </w:r>
                <w:r w:rsidR="00DB645F" w:rsidRPr="008A6AFF">
                  <w:rPr>
                    <w:rFonts w:ascii="Times New Roman" w:hAnsi="Times New Roman" w:cs="Times New Roman"/>
                    <w:b/>
                    <w:lang w:val="is-IS"/>
                  </w:rPr>
                  <w:t>, þurfi langan tíma til undirbúnings/aðlögunar?</w:t>
                </w:r>
              </w:p>
              <w:p w14:paraId="11307CF4" w14:textId="16861ECD" w:rsidR="002A7C48" w:rsidRPr="0093401B" w:rsidRDefault="002A7C48" w:rsidP="000E4DA0">
                <w:pPr>
                  <w:spacing w:before="60" w:after="60"/>
                  <w:ind w:firstLine="313"/>
                  <w:jc w:val="both"/>
                  <w:rPr>
                    <w:rFonts w:ascii="Times New Roman" w:hAnsi="Times New Roman" w:cs="Times New Roman"/>
                    <w:lang w:val="is-IS"/>
                  </w:rPr>
                </w:pPr>
                <w:r w:rsidRPr="0093401B">
                  <w:rPr>
                    <w:rFonts w:ascii="Times New Roman" w:hAnsi="Times New Roman" w:cs="Times New Roman"/>
                    <w:lang w:val="is-IS"/>
                  </w:rPr>
                  <w:t>Áformin</w:t>
                </w:r>
                <w:r>
                  <w:rPr>
                    <w:rFonts w:ascii="Times New Roman" w:hAnsi="Times New Roman" w:cs="Times New Roman"/>
                    <w:lang w:val="is-IS"/>
                  </w:rPr>
                  <w:t xml:space="preserve"> gera ráð fyrir stofnun sjóðs og stjórnskipulag hans nánar útfært. Ætla má að undirbúningur geti gengið hratt fyrir sig og ekki er nauðsynlegt að gefa tíma til aðlögunar.</w:t>
                </w:r>
              </w:p>
              <w:p w14:paraId="7CB701CF" w14:textId="0458646E" w:rsidR="009941D2" w:rsidRDefault="00133146" w:rsidP="008A6AFF">
                <w:pPr>
                  <w:pStyle w:val="ListParagraph"/>
                  <w:numPr>
                    <w:ilvl w:val="0"/>
                    <w:numId w:val="10"/>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H</w:t>
                </w:r>
                <w:r w:rsidR="00941142" w:rsidRPr="008A6AFF">
                  <w:rPr>
                    <w:rFonts w:ascii="Times New Roman" w:hAnsi="Times New Roman" w:cs="Times New Roman"/>
                    <w:b/>
                    <w:lang w:val="is-IS"/>
                  </w:rPr>
                  <w:t>vaða forsendur þurfa að vera fyrir hendi til að lagasetning beri árangur?</w:t>
                </w:r>
                <w:r w:rsidR="00E67F09" w:rsidRPr="008A6AFF">
                  <w:rPr>
                    <w:rFonts w:ascii="Times New Roman" w:hAnsi="Times New Roman" w:cs="Times New Roman"/>
                    <w:b/>
                    <w:lang w:val="is-IS"/>
                  </w:rPr>
                  <w:t xml:space="preserve"> </w:t>
                </w:r>
              </w:p>
              <w:p w14:paraId="4E118276" w14:textId="36CCCD27" w:rsidR="002A7C48" w:rsidRPr="002A7C48" w:rsidRDefault="00BC313A" w:rsidP="00BC313A">
                <w:pPr>
                  <w:spacing w:before="60" w:after="60"/>
                  <w:ind w:firstLine="313"/>
                  <w:jc w:val="both"/>
                  <w:rPr>
                    <w:rFonts w:ascii="Times New Roman" w:hAnsi="Times New Roman" w:cs="Times New Roman"/>
                    <w:b/>
                    <w:lang w:val="is-IS"/>
                  </w:rPr>
                </w:pPr>
                <w:r>
                  <w:rPr>
                    <w:rFonts w:ascii="Times New Roman" w:hAnsi="Times New Roman" w:cs="Times New Roman"/>
                    <w:lang w:val="is-IS"/>
                  </w:rPr>
                  <w:t>Stjórnvöld þurfa að ákvarða framtíðarfyrirkomulag á arðgreiðslustefnu gagnvart orkuvinnslufyrirtækjum í eigu ríksins.  Æskilegt er að sem breiðust</w:t>
                </w:r>
                <w:r w:rsidR="002A7C48">
                  <w:rPr>
                    <w:rFonts w:ascii="Times New Roman" w:hAnsi="Times New Roman" w:cs="Times New Roman"/>
                    <w:lang w:val="is-IS"/>
                  </w:rPr>
                  <w:t xml:space="preserve"> sátt </w:t>
                </w:r>
                <w:r>
                  <w:rPr>
                    <w:rFonts w:ascii="Times New Roman" w:hAnsi="Times New Roman" w:cs="Times New Roman"/>
                    <w:lang w:val="is-IS"/>
                  </w:rPr>
                  <w:t xml:space="preserve">verði </w:t>
                </w:r>
                <w:r w:rsidR="002A7C48">
                  <w:rPr>
                    <w:rFonts w:ascii="Times New Roman" w:hAnsi="Times New Roman" w:cs="Times New Roman"/>
                    <w:lang w:val="is-IS"/>
                  </w:rPr>
                  <w:t>um fyrirkomulagið sem áformað er að leggja til</w:t>
                </w:r>
                <w:r>
                  <w:rPr>
                    <w:rFonts w:ascii="Times New Roman" w:hAnsi="Times New Roman" w:cs="Times New Roman"/>
                    <w:lang w:val="is-IS"/>
                  </w:rPr>
                  <w:t xml:space="preserve"> þannig að sjóðurinn verði í færum til að mæta áfalli</w:t>
                </w:r>
                <w:r w:rsidR="002A7C48" w:rsidRPr="007647AC">
                  <w:rPr>
                    <w:rFonts w:ascii="Times New Roman" w:hAnsi="Times New Roman" w:cs="Times New Roman"/>
                    <w:lang w:val="is-IS"/>
                  </w:rPr>
                  <w:t>.</w:t>
                </w:r>
              </w:p>
              <w:p w14:paraId="13CD62B4" w14:textId="492EE4A4" w:rsidR="00645781" w:rsidRDefault="00645781" w:rsidP="008A6AFF">
                <w:pPr>
                  <w:pStyle w:val="ListParagraph"/>
                  <w:numPr>
                    <w:ilvl w:val="0"/>
                    <w:numId w:val="10"/>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Mælikvarðar á árangur og útkomu</w:t>
                </w:r>
              </w:p>
              <w:p w14:paraId="27064C49" w14:textId="22FA2674" w:rsidR="002A7C48" w:rsidRPr="00BC313A" w:rsidRDefault="00BC313A" w:rsidP="00BC313A">
                <w:pPr>
                  <w:spacing w:before="60" w:after="60"/>
                  <w:ind w:firstLine="313"/>
                  <w:jc w:val="both"/>
                  <w:rPr>
                    <w:rFonts w:ascii="Times New Roman" w:hAnsi="Times New Roman" w:cs="Times New Roman"/>
                    <w:lang w:val="is-IS"/>
                  </w:rPr>
                </w:pPr>
                <w:r w:rsidRPr="00BC313A">
                  <w:rPr>
                    <w:rFonts w:ascii="Times New Roman" w:hAnsi="Times New Roman" w:cs="Times New Roman"/>
                    <w:lang w:val="is-IS"/>
                  </w:rPr>
                  <w:t>Að uppbygging sjóðsins verði í samræmi við tekjur af orkuframleiðslufyrirtækjum í eigu ríkisins.</w:t>
                </w:r>
              </w:p>
              <w:p w14:paraId="3521A5E0" w14:textId="77777777" w:rsidR="00321E0A" w:rsidRDefault="00941142" w:rsidP="008A6AFF">
                <w:pPr>
                  <w:pStyle w:val="ListParagraph"/>
                  <w:numPr>
                    <w:ilvl w:val="0"/>
                    <w:numId w:val="10"/>
                  </w:numPr>
                  <w:spacing w:before="60" w:after="60"/>
                  <w:ind w:left="714" w:hanging="357"/>
                  <w:contextualSpacing w:val="0"/>
                  <w:jc w:val="both"/>
                  <w:rPr>
                    <w:rFonts w:ascii="Times New Roman" w:hAnsi="Times New Roman" w:cs="Times New Roman"/>
                    <w:b/>
                    <w:lang w:val="is-IS"/>
                  </w:rPr>
                </w:pPr>
                <w:r w:rsidRPr="008A6AFF">
                  <w:rPr>
                    <w:rFonts w:ascii="Times New Roman" w:hAnsi="Times New Roman" w:cs="Times New Roman"/>
                    <w:b/>
                    <w:lang w:val="is-IS"/>
                  </w:rPr>
                  <w:t>Hefur verið hugað að því að afla gagna til að meta árangur þegar þar að kemur?</w:t>
                </w:r>
                <w:r w:rsidR="00E67F09" w:rsidRPr="008A6AFF">
                  <w:rPr>
                    <w:rFonts w:ascii="Times New Roman" w:hAnsi="Times New Roman" w:cs="Times New Roman"/>
                    <w:b/>
                    <w:lang w:val="is-IS"/>
                  </w:rPr>
                  <w:t xml:space="preserve"> </w:t>
                </w:r>
              </w:p>
              <w:p w14:paraId="49505AA6" w14:textId="7A48E8E5" w:rsidR="009941D2" w:rsidRPr="0093401B" w:rsidRDefault="00321E0A" w:rsidP="003640A4">
                <w:pPr>
                  <w:spacing w:before="60" w:after="60"/>
                  <w:ind w:firstLine="313"/>
                  <w:jc w:val="both"/>
                  <w:rPr>
                    <w:rFonts w:ascii="Times New Roman" w:hAnsi="Times New Roman" w:cs="Times New Roman"/>
                    <w:lang w:val="is-IS"/>
                  </w:rPr>
                </w:pPr>
                <w:r w:rsidRPr="0093401B">
                  <w:rPr>
                    <w:rFonts w:ascii="Times New Roman" w:hAnsi="Times New Roman" w:cs="Times New Roman"/>
                    <w:lang w:val="is-IS"/>
                  </w:rPr>
                  <w:t>Já, gert er ráð fyrir að skýrsla verði reglulega gefin út um starfsemi sjóðsins.</w:t>
                </w:r>
              </w:p>
            </w:sdtContent>
          </w:sdt>
        </w:tc>
      </w:tr>
      <w:permEnd w:id="1170362227"/>
      <w:tr w:rsidR="00E34B42" w:rsidRPr="008A6AFF" w14:paraId="33C8C378" w14:textId="77777777" w:rsidTr="008A0560">
        <w:trPr>
          <w:trHeight w:val="312"/>
        </w:trPr>
        <w:tc>
          <w:tcPr>
            <w:tcW w:w="9288" w:type="dxa"/>
            <w:shd w:val="clear" w:color="auto" w:fill="92CDDC" w:themeFill="accent5" w:themeFillTint="99"/>
          </w:tcPr>
          <w:p w14:paraId="186D4A51" w14:textId="77777777" w:rsidR="00E34B42" w:rsidRPr="008A6AFF" w:rsidRDefault="00E34B42"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Annað</w:t>
            </w:r>
          </w:p>
        </w:tc>
      </w:tr>
      <w:permStart w:id="788201776" w:edGrp="everyone" w:colFirst="0" w:colLast="0"/>
      <w:tr w:rsidR="00E34B42" w:rsidRPr="008A6AFF" w14:paraId="631197D4" w14:textId="77777777" w:rsidTr="008A0560">
        <w:trPr>
          <w:trHeight w:val="300"/>
        </w:trPr>
        <w:tc>
          <w:tcPr>
            <w:tcW w:w="9288" w:type="dxa"/>
          </w:tcPr>
          <w:p w14:paraId="37FF955B" w14:textId="39B91A78" w:rsidR="00E34B42" w:rsidRPr="008A6AFF" w:rsidRDefault="00AC2DA7" w:rsidP="0093401B">
            <w:pPr>
              <w:spacing w:before="60" w:after="60"/>
              <w:ind w:left="426"/>
              <w:jc w:val="both"/>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8A6AFF">
                  <w:rPr>
                    <w:rFonts w:ascii="Times New Roman" w:hAnsi="Times New Roman" w:cs="Times New Roman"/>
                    <w:lang w:val="is-IS"/>
                  </w:rPr>
                  <w:t xml:space="preserve"> </w:t>
                </w:r>
              </w:sdtContent>
            </w:sdt>
          </w:p>
        </w:tc>
      </w:tr>
      <w:permEnd w:id="788201776"/>
      <w:tr w:rsidR="00E34B42" w:rsidRPr="008A6AFF" w14:paraId="088ED352" w14:textId="77777777" w:rsidTr="007414CB">
        <w:trPr>
          <w:trHeight w:val="312"/>
        </w:trPr>
        <w:tc>
          <w:tcPr>
            <w:tcW w:w="9288" w:type="dxa"/>
            <w:shd w:val="clear" w:color="auto" w:fill="92CDDC" w:themeFill="accent5" w:themeFillTint="99"/>
          </w:tcPr>
          <w:p w14:paraId="34FA7CB4" w14:textId="77777777" w:rsidR="00000C39" w:rsidRPr="008A6AFF" w:rsidRDefault="00E34B42" w:rsidP="0093401B">
            <w:pPr>
              <w:pStyle w:val="ListParagraph"/>
              <w:numPr>
                <w:ilvl w:val="0"/>
                <w:numId w:val="1"/>
              </w:numPr>
              <w:spacing w:before="60" w:after="60"/>
              <w:ind w:left="426" w:hanging="284"/>
              <w:jc w:val="both"/>
              <w:rPr>
                <w:rFonts w:ascii="Times New Roman" w:hAnsi="Times New Roman" w:cs="Times New Roman"/>
                <w:b/>
                <w:lang w:val="is-IS"/>
              </w:rPr>
            </w:pPr>
            <w:r w:rsidRPr="008A6AFF">
              <w:rPr>
                <w:rFonts w:ascii="Times New Roman" w:hAnsi="Times New Roman" w:cs="Times New Roman"/>
                <w:b/>
                <w:lang w:val="is-IS"/>
              </w:rPr>
              <w:t>Fylgiskjöl</w:t>
            </w:r>
          </w:p>
        </w:tc>
      </w:tr>
      <w:tr w:rsidR="00E34B42" w:rsidRPr="008A6AFF" w14:paraId="5498DF83" w14:textId="77777777" w:rsidTr="007414CB">
        <w:trPr>
          <w:trHeight w:val="300"/>
        </w:trPr>
        <w:tc>
          <w:tcPr>
            <w:tcW w:w="9288" w:type="dxa"/>
          </w:tcPr>
          <w:permStart w:id="319100252" w:edGrp="everyone" w:colFirst="0" w:colLast="0" w:displacedByCustomXml="next"/>
          <w:sdt>
            <w:sdtPr>
              <w:rPr>
                <w:rFonts w:ascii="Times New Roman" w:hAnsi="Times New Roman" w:cs="Times New Roman"/>
                <w:lang w:val="is-IS"/>
              </w:rPr>
              <w:id w:val="1543943641"/>
            </w:sdtPr>
            <w:sdtEndPr/>
            <w:sdtContent>
              <w:p w14:paraId="6A4DA0AA" w14:textId="77777777" w:rsidR="00E34B42" w:rsidRPr="008A6AFF" w:rsidRDefault="00E34B42" w:rsidP="0093401B">
                <w:pPr>
                  <w:pStyle w:val="ListParagraph"/>
                  <w:numPr>
                    <w:ilvl w:val="0"/>
                    <w:numId w:val="19"/>
                  </w:numPr>
                  <w:spacing w:before="60" w:after="60"/>
                  <w:ind w:left="709"/>
                  <w:jc w:val="both"/>
                  <w:rPr>
                    <w:rFonts w:ascii="Times New Roman" w:hAnsi="Times New Roman" w:cs="Times New Roman"/>
                    <w:b/>
                    <w:lang w:val="is-IS"/>
                  </w:rPr>
                </w:pPr>
                <w:r w:rsidRPr="008A6AFF">
                  <w:rPr>
                    <w:rFonts w:ascii="Times New Roman" w:hAnsi="Times New Roman" w:cs="Times New Roman"/>
                    <w:b/>
                    <w:lang w:val="is-IS"/>
                  </w:rPr>
                  <w:t>Mat á áhrifum lagasetningar – Frummat, sbr. eyðublað</w:t>
                </w:r>
              </w:p>
              <w:p w14:paraId="3F199C95" w14:textId="77777777" w:rsidR="00000C39" w:rsidRPr="008A6AFF" w:rsidRDefault="00E34B42" w:rsidP="0093401B">
                <w:pPr>
                  <w:pStyle w:val="ListParagraph"/>
                  <w:numPr>
                    <w:ilvl w:val="0"/>
                    <w:numId w:val="19"/>
                  </w:numPr>
                  <w:spacing w:before="60" w:after="60"/>
                  <w:ind w:left="709"/>
                  <w:jc w:val="both"/>
                  <w:rPr>
                    <w:rFonts w:ascii="Times New Roman" w:hAnsi="Times New Roman" w:cs="Times New Roman"/>
                    <w:b/>
                    <w:lang w:val="is-IS"/>
                  </w:rPr>
                </w:pPr>
                <w:r w:rsidRPr="008A6AFF">
                  <w:rPr>
                    <w:rFonts w:ascii="Times New Roman" w:hAnsi="Times New Roman" w:cs="Times New Roman"/>
                    <w:b/>
                    <w:lang w:val="is-IS"/>
                  </w:rPr>
                  <w:lastRenderedPageBreak/>
                  <w:t>Önnur fylgiskjöl eftir atvikum</w:t>
                </w:r>
              </w:p>
            </w:sdtContent>
          </w:sdt>
        </w:tc>
      </w:tr>
      <w:permEnd w:id="319100252"/>
    </w:tbl>
    <w:p w14:paraId="07C38733" w14:textId="77777777" w:rsidR="00263F72" w:rsidRPr="008A6AFF" w:rsidRDefault="00263F72" w:rsidP="009B7028">
      <w:pPr>
        <w:rPr>
          <w:rFonts w:ascii="Times New Roman" w:hAnsi="Times New Roman" w:cs="Times New Roman"/>
          <w:lang w:val="is-IS"/>
        </w:rPr>
      </w:pPr>
    </w:p>
    <w:sectPr w:rsidR="00263F72" w:rsidRPr="008A6AF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A6BC0" w14:textId="77777777" w:rsidR="00BC313A" w:rsidRDefault="00BC313A" w:rsidP="007478E0">
      <w:pPr>
        <w:spacing w:after="0" w:line="240" w:lineRule="auto"/>
      </w:pPr>
      <w:r>
        <w:separator/>
      </w:r>
    </w:p>
  </w:endnote>
  <w:endnote w:type="continuationSeparator" w:id="0">
    <w:p w14:paraId="4AE5AAC4" w14:textId="77777777" w:rsidR="00BC313A" w:rsidRDefault="00BC313A"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FA353AE" w14:textId="10AE0B0E" w:rsidR="00BC313A" w:rsidRDefault="00BC313A" w:rsidP="002A4788">
        <w:pPr>
          <w:pStyle w:val="Footer"/>
          <w:jc w:val="center"/>
        </w:pPr>
        <w:r>
          <w:fldChar w:fldCharType="begin"/>
        </w:r>
        <w:r>
          <w:instrText>PAGE   \* MERGEFORMAT</w:instrText>
        </w:r>
        <w:r>
          <w:fldChar w:fldCharType="separate"/>
        </w:r>
        <w:r w:rsidR="00AC2DA7" w:rsidRPr="00AC2DA7">
          <w:rPr>
            <w:noProof/>
            <w:lang w:val="is-IS"/>
          </w:rPr>
          <w:t>5</w:t>
        </w:r>
        <w:r>
          <w:rPr>
            <w:noProof/>
          </w:rPr>
          <w:fldChar w:fldCharType="end"/>
        </w:r>
      </w:p>
    </w:sdtContent>
  </w:sdt>
  <w:p w14:paraId="47CE201D" w14:textId="4D5A3077" w:rsidR="00BC313A" w:rsidRPr="00063E97" w:rsidRDefault="00BC313A"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F96A" w14:textId="77777777" w:rsidR="00BC313A" w:rsidRDefault="00BC313A" w:rsidP="007478E0">
      <w:pPr>
        <w:spacing w:after="0" w:line="240" w:lineRule="auto"/>
      </w:pPr>
      <w:r>
        <w:separator/>
      </w:r>
    </w:p>
  </w:footnote>
  <w:footnote w:type="continuationSeparator" w:id="0">
    <w:p w14:paraId="7B8CC78E" w14:textId="77777777" w:rsidR="00BC313A" w:rsidRDefault="00BC313A"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5FD7120"/>
    <w:multiLevelType w:val="hybridMultilevel"/>
    <w:tmpl w:val="74FA182A"/>
    <w:lvl w:ilvl="0" w:tplc="10000001">
      <w:start w:val="1"/>
      <w:numFmt w:val="bullet"/>
      <w:lvlText w:val=""/>
      <w:lvlJc w:val="left"/>
      <w:pPr>
        <w:ind w:left="1033" w:hanging="360"/>
      </w:pPr>
      <w:rPr>
        <w:rFonts w:ascii="Symbol" w:hAnsi="Symbol" w:hint="default"/>
      </w:rPr>
    </w:lvl>
    <w:lvl w:ilvl="1" w:tplc="10000003" w:tentative="1">
      <w:start w:val="1"/>
      <w:numFmt w:val="bullet"/>
      <w:lvlText w:val="o"/>
      <w:lvlJc w:val="left"/>
      <w:pPr>
        <w:ind w:left="1753" w:hanging="360"/>
      </w:pPr>
      <w:rPr>
        <w:rFonts w:ascii="Courier New" w:hAnsi="Courier New" w:cs="Courier New" w:hint="default"/>
      </w:rPr>
    </w:lvl>
    <w:lvl w:ilvl="2" w:tplc="10000005" w:tentative="1">
      <w:start w:val="1"/>
      <w:numFmt w:val="bullet"/>
      <w:lvlText w:val=""/>
      <w:lvlJc w:val="left"/>
      <w:pPr>
        <w:ind w:left="2473" w:hanging="360"/>
      </w:pPr>
      <w:rPr>
        <w:rFonts w:ascii="Wingdings" w:hAnsi="Wingdings" w:hint="default"/>
      </w:rPr>
    </w:lvl>
    <w:lvl w:ilvl="3" w:tplc="10000001" w:tentative="1">
      <w:start w:val="1"/>
      <w:numFmt w:val="bullet"/>
      <w:lvlText w:val=""/>
      <w:lvlJc w:val="left"/>
      <w:pPr>
        <w:ind w:left="3193" w:hanging="360"/>
      </w:pPr>
      <w:rPr>
        <w:rFonts w:ascii="Symbol" w:hAnsi="Symbol" w:hint="default"/>
      </w:rPr>
    </w:lvl>
    <w:lvl w:ilvl="4" w:tplc="10000003" w:tentative="1">
      <w:start w:val="1"/>
      <w:numFmt w:val="bullet"/>
      <w:lvlText w:val="o"/>
      <w:lvlJc w:val="left"/>
      <w:pPr>
        <w:ind w:left="3913" w:hanging="360"/>
      </w:pPr>
      <w:rPr>
        <w:rFonts w:ascii="Courier New" w:hAnsi="Courier New" w:cs="Courier New" w:hint="default"/>
      </w:rPr>
    </w:lvl>
    <w:lvl w:ilvl="5" w:tplc="10000005" w:tentative="1">
      <w:start w:val="1"/>
      <w:numFmt w:val="bullet"/>
      <w:lvlText w:val=""/>
      <w:lvlJc w:val="left"/>
      <w:pPr>
        <w:ind w:left="4633" w:hanging="360"/>
      </w:pPr>
      <w:rPr>
        <w:rFonts w:ascii="Wingdings" w:hAnsi="Wingdings" w:hint="default"/>
      </w:rPr>
    </w:lvl>
    <w:lvl w:ilvl="6" w:tplc="10000001" w:tentative="1">
      <w:start w:val="1"/>
      <w:numFmt w:val="bullet"/>
      <w:lvlText w:val=""/>
      <w:lvlJc w:val="left"/>
      <w:pPr>
        <w:ind w:left="5353" w:hanging="360"/>
      </w:pPr>
      <w:rPr>
        <w:rFonts w:ascii="Symbol" w:hAnsi="Symbol" w:hint="default"/>
      </w:rPr>
    </w:lvl>
    <w:lvl w:ilvl="7" w:tplc="10000003" w:tentative="1">
      <w:start w:val="1"/>
      <w:numFmt w:val="bullet"/>
      <w:lvlText w:val="o"/>
      <w:lvlJc w:val="left"/>
      <w:pPr>
        <w:ind w:left="6073" w:hanging="360"/>
      </w:pPr>
      <w:rPr>
        <w:rFonts w:ascii="Courier New" w:hAnsi="Courier New" w:cs="Courier New" w:hint="default"/>
      </w:rPr>
    </w:lvl>
    <w:lvl w:ilvl="8" w:tplc="10000005" w:tentative="1">
      <w:start w:val="1"/>
      <w:numFmt w:val="bullet"/>
      <w:lvlText w:val=""/>
      <w:lvlJc w:val="left"/>
      <w:pPr>
        <w:ind w:left="6793" w:hanging="360"/>
      </w:pPr>
      <w:rPr>
        <w:rFonts w:ascii="Wingdings" w:hAnsi="Wingdings" w:hint="default"/>
      </w:r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95355"/>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
  </w:num>
  <w:num w:numId="4">
    <w:abstractNumId w:val="21"/>
  </w:num>
  <w:num w:numId="5">
    <w:abstractNumId w:val="17"/>
  </w:num>
  <w:num w:numId="6">
    <w:abstractNumId w:val="10"/>
  </w:num>
  <w:num w:numId="7">
    <w:abstractNumId w:val="7"/>
  </w:num>
  <w:num w:numId="8">
    <w:abstractNumId w:val="5"/>
  </w:num>
  <w:num w:numId="9">
    <w:abstractNumId w:val="12"/>
  </w:num>
  <w:num w:numId="10">
    <w:abstractNumId w:val="14"/>
  </w:num>
  <w:num w:numId="11">
    <w:abstractNumId w:val="19"/>
  </w:num>
  <w:num w:numId="12">
    <w:abstractNumId w:val="20"/>
  </w:num>
  <w:num w:numId="13">
    <w:abstractNumId w:val="2"/>
  </w:num>
  <w:num w:numId="14">
    <w:abstractNumId w:val="3"/>
  </w:num>
  <w:num w:numId="15">
    <w:abstractNumId w:val="22"/>
  </w:num>
  <w:num w:numId="16">
    <w:abstractNumId w:val="0"/>
  </w:num>
  <w:num w:numId="17">
    <w:abstractNumId w:val="6"/>
  </w:num>
  <w:num w:numId="18">
    <w:abstractNumId w:val="16"/>
  </w:num>
  <w:num w:numId="19">
    <w:abstractNumId w:val="13"/>
  </w:num>
  <w:num w:numId="20">
    <w:abstractNumId w:val="4"/>
  </w:num>
  <w:num w:numId="21">
    <w:abstractNumId w:val="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288"/>
    <w:rsid w:val="00005502"/>
    <w:rsid w:val="00005FE5"/>
    <w:rsid w:val="0002143A"/>
    <w:rsid w:val="00043E61"/>
    <w:rsid w:val="00050DAE"/>
    <w:rsid w:val="00051DC6"/>
    <w:rsid w:val="00063E97"/>
    <w:rsid w:val="00064B1E"/>
    <w:rsid w:val="00081ED8"/>
    <w:rsid w:val="000829E4"/>
    <w:rsid w:val="0008494B"/>
    <w:rsid w:val="0008780D"/>
    <w:rsid w:val="00096B1D"/>
    <w:rsid w:val="000A7176"/>
    <w:rsid w:val="000B2DE2"/>
    <w:rsid w:val="000B5B73"/>
    <w:rsid w:val="000C3485"/>
    <w:rsid w:val="000C58BD"/>
    <w:rsid w:val="000D6E33"/>
    <w:rsid w:val="000E1312"/>
    <w:rsid w:val="000E34DF"/>
    <w:rsid w:val="000E4DA0"/>
    <w:rsid w:val="000F5AB9"/>
    <w:rsid w:val="00100138"/>
    <w:rsid w:val="00121AD2"/>
    <w:rsid w:val="0012646E"/>
    <w:rsid w:val="00126525"/>
    <w:rsid w:val="00133146"/>
    <w:rsid w:val="00135B40"/>
    <w:rsid w:val="0013710B"/>
    <w:rsid w:val="00143B7A"/>
    <w:rsid w:val="00176943"/>
    <w:rsid w:val="001852BE"/>
    <w:rsid w:val="00187E36"/>
    <w:rsid w:val="001928E6"/>
    <w:rsid w:val="001972B9"/>
    <w:rsid w:val="001D117E"/>
    <w:rsid w:val="001D5BCE"/>
    <w:rsid w:val="001E2499"/>
    <w:rsid w:val="001E7950"/>
    <w:rsid w:val="001F1687"/>
    <w:rsid w:val="001F2301"/>
    <w:rsid w:val="001F7268"/>
    <w:rsid w:val="00210B84"/>
    <w:rsid w:val="002115E6"/>
    <w:rsid w:val="0021293B"/>
    <w:rsid w:val="00232964"/>
    <w:rsid w:val="00242342"/>
    <w:rsid w:val="00244F3D"/>
    <w:rsid w:val="00251D26"/>
    <w:rsid w:val="00263F72"/>
    <w:rsid w:val="0026420F"/>
    <w:rsid w:val="002666DE"/>
    <w:rsid w:val="002704D7"/>
    <w:rsid w:val="00281D86"/>
    <w:rsid w:val="002A4788"/>
    <w:rsid w:val="002A54E0"/>
    <w:rsid w:val="002A7C48"/>
    <w:rsid w:val="002B70B7"/>
    <w:rsid w:val="002C573F"/>
    <w:rsid w:val="002C76B6"/>
    <w:rsid w:val="002D4FA8"/>
    <w:rsid w:val="002E4FD4"/>
    <w:rsid w:val="002F101E"/>
    <w:rsid w:val="003025EB"/>
    <w:rsid w:val="00304F91"/>
    <w:rsid w:val="00311838"/>
    <w:rsid w:val="00314679"/>
    <w:rsid w:val="00321E0A"/>
    <w:rsid w:val="0032705C"/>
    <w:rsid w:val="00335A2A"/>
    <w:rsid w:val="00343431"/>
    <w:rsid w:val="00350CD3"/>
    <w:rsid w:val="0035270D"/>
    <w:rsid w:val="003640A4"/>
    <w:rsid w:val="00364D97"/>
    <w:rsid w:val="003821A7"/>
    <w:rsid w:val="0039174C"/>
    <w:rsid w:val="003A1821"/>
    <w:rsid w:val="003B784E"/>
    <w:rsid w:val="003D01BF"/>
    <w:rsid w:val="003D1515"/>
    <w:rsid w:val="003E270A"/>
    <w:rsid w:val="003E611E"/>
    <w:rsid w:val="00403139"/>
    <w:rsid w:val="00425448"/>
    <w:rsid w:val="0043227F"/>
    <w:rsid w:val="00441AD0"/>
    <w:rsid w:val="00447A17"/>
    <w:rsid w:val="00450029"/>
    <w:rsid w:val="0047580A"/>
    <w:rsid w:val="00480BB0"/>
    <w:rsid w:val="004978E5"/>
    <w:rsid w:val="004A515F"/>
    <w:rsid w:val="004D221E"/>
    <w:rsid w:val="004E0322"/>
    <w:rsid w:val="004E4F53"/>
    <w:rsid w:val="004F0024"/>
    <w:rsid w:val="004F142F"/>
    <w:rsid w:val="004F1C38"/>
    <w:rsid w:val="004F5331"/>
    <w:rsid w:val="00532AB7"/>
    <w:rsid w:val="00532D45"/>
    <w:rsid w:val="00535EC4"/>
    <w:rsid w:val="00541793"/>
    <w:rsid w:val="00555F10"/>
    <w:rsid w:val="005641B1"/>
    <w:rsid w:val="00564856"/>
    <w:rsid w:val="0058759B"/>
    <w:rsid w:val="00592E19"/>
    <w:rsid w:val="005933E8"/>
    <w:rsid w:val="005937B3"/>
    <w:rsid w:val="00595197"/>
    <w:rsid w:val="005B46C8"/>
    <w:rsid w:val="005C123A"/>
    <w:rsid w:val="005C1678"/>
    <w:rsid w:val="005C5DEB"/>
    <w:rsid w:val="005D70B0"/>
    <w:rsid w:val="005E51EA"/>
    <w:rsid w:val="005E6791"/>
    <w:rsid w:val="005F5845"/>
    <w:rsid w:val="00600F33"/>
    <w:rsid w:val="00614066"/>
    <w:rsid w:val="00614FAD"/>
    <w:rsid w:val="00623FE7"/>
    <w:rsid w:val="00630FAE"/>
    <w:rsid w:val="00631C8F"/>
    <w:rsid w:val="00633091"/>
    <w:rsid w:val="00645781"/>
    <w:rsid w:val="00662E1D"/>
    <w:rsid w:val="00670F44"/>
    <w:rsid w:val="00676A80"/>
    <w:rsid w:val="00683957"/>
    <w:rsid w:val="00694183"/>
    <w:rsid w:val="006960C1"/>
    <w:rsid w:val="00697B19"/>
    <w:rsid w:val="006A7E40"/>
    <w:rsid w:val="006B7BF7"/>
    <w:rsid w:val="006C5CA8"/>
    <w:rsid w:val="006C6EA3"/>
    <w:rsid w:val="006D5876"/>
    <w:rsid w:val="006D76C1"/>
    <w:rsid w:val="006E4357"/>
    <w:rsid w:val="006F0215"/>
    <w:rsid w:val="006F2947"/>
    <w:rsid w:val="00700AB1"/>
    <w:rsid w:val="00704B91"/>
    <w:rsid w:val="0070586C"/>
    <w:rsid w:val="0072141A"/>
    <w:rsid w:val="00730F7B"/>
    <w:rsid w:val="00731AD2"/>
    <w:rsid w:val="007365C0"/>
    <w:rsid w:val="007414CB"/>
    <w:rsid w:val="007478E0"/>
    <w:rsid w:val="00777E42"/>
    <w:rsid w:val="007822E4"/>
    <w:rsid w:val="0078460B"/>
    <w:rsid w:val="00795B16"/>
    <w:rsid w:val="00796FBB"/>
    <w:rsid w:val="007A02FD"/>
    <w:rsid w:val="007B71B2"/>
    <w:rsid w:val="007C7454"/>
    <w:rsid w:val="007D1ED0"/>
    <w:rsid w:val="007E0D8F"/>
    <w:rsid w:val="007F64AB"/>
    <w:rsid w:val="00811C11"/>
    <w:rsid w:val="00820DCE"/>
    <w:rsid w:val="008210FC"/>
    <w:rsid w:val="008218F2"/>
    <w:rsid w:val="00823C70"/>
    <w:rsid w:val="00826B1C"/>
    <w:rsid w:val="00835FCD"/>
    <w:rsid w:val="00851A99"/>
    <w:rsid w:val="0085776D"/>
    <w:rsid w:val="00863BC9"/>
    <w:rsid w:val="00872634"/>
    <w:rsid w:val="00883508"/>
    <w:rsid w:val="00886AC9"/>
    <w:rsid w:val="00892071"/>
    <w:rsid w:val="008A0560"/>
    <w:rsid w:val="008A2C75"/>
    <w:rsid w:val="008A6AFF"/>
    <w:rsid w:val="008A7948"/>
    <w:rsid w:val="008D03CD"/>
    <w:rsid w:val="008D09FC"/>
    <w:rsid w:val="008E14CF"/>
    <w:rsid w:val="008E270D"/>
    <w:rsid w:val="008F217D"/>
    <w:rsid w:val="0090111C"/>
    <w:rsid w:val="0091519C"/>
    <w:rsid w:val="00923554"/>
    <w:rsid w:val="00932BC6"/>
    <w:rsid w:val="00933946"/>
    <w:rsid w:val="0093401B"/>
    <w:rsid w:val="00941142"/>
    <w:rsid w:val="009439F8"/>
    <w:rsid w:val="00944199"/>
    <w:rsid w:val="009449CA"/>
    <w:rsid w:val="00951F81"/>
    <w:rsid w:val="00956B33"/>
    <w:rsid w:val="00960D10"/>
    <w:rsid w:val="00993115"/>
    <w:rsid w:val="00994012"/>
    <w:rsid w:val="009941D2"/>
    <w:rsid w:val="009B7028"/>
    <w:rsid w:val="009B7A52"/>
    <w:rsid w:val="009C1771"/>
    <w:rsid w:val="009C2DA3"/>
    <w:rsid w:val="009C3565"/>
    <w:rsid w:val="009D4B59"/>
    <w:rsid w:val="009F64EA"/>
    <w:rsid w:val="00A16EFF"/>
    <w:rsid w:val="00A30C51"/>
    <w:rsid w:val="00A51298"/>
    <w:rsid w:val="00A6722A"/>
    <w:rsid w:val="00A77160"/>
    <w:rsid w:val="00A86BE3"/>
    <w:rsid w:val="00A92F9D"/>
    <w:rsid w:val="00AA2EFD"/>
    <w:rsid w:val="00AB6474"/>
    <w:rsid w:val="00AB7771"/>
    <w:rsid w:val="00AB7B39"/>
    <w:rsid w:val="00AB7DCB"/>
    <w:rsid w:val="00AC1AE9"/>
    <w:rsid w:val="00AC27CE"/>
    <w:rsid w:val="00AC2DA7"/>
    <w:rsid w:val="00AC43F0"/>
    <w:rsid w:val="00AC47A3"/>
    <w:rsid w:val="00AC4E4B"/>
    <w:rsid w:val="00AE50E5"/>
    <w:rsid w:val="00B01FF3"/>
    <w:rsid w:val="00B339AF"/>
    <w:rsid w:val="00B3771A"/>
    <w:rsid w:val="00B50990"/>
    <w:rsid w:val="00B65214"/>
    <w:rsid w:val="00B863E2"/>
    <w:rsid w:val="00BA1F90"/>
    <w:rsid w:val="00BA4BB1"/>
    <w:rsid w:val="00BA5089"/>
    <w:rsid w:val="00BB2B30"/>
    <w:rsid w:val="00BB36D7"/>
    <w:rsid w:val="00BC313A"/>
    <w:rsid w:val="00BE1D1C"/>
    <w:rsid w:val="00BF3B4A"/>
    <w:rsid w:val="00BF5ACD"/>
    <w:rsid w:val="00C009CD"/>
    <w:rsid w:val="00C10644"/>
    <w:rsid w:val="00C10C94"/>
    <w:rsid w:val="00C170E4"/>
    <w:rsid w:val="00C171B2"/>
    <w:rsid w:val="00C209C4"/>
    <w:rsid w:val="00C22E8B"/>
    <w:rsid w:val="00C24145"/>
    <w:rsid w:val="00C412C9"/>
    <w:rsid w:val="00C454D6"/>
    <w:rsid w:val="00C5037E"/>
    <w:rsid w:val="00C61306"/>
    <w:rsid w:val="00C67F5E"/>
    <w:rsid w:val="00C7397C"/>
    <w:rsid w:val="00C925B4"/>
    <w:rsid w:val="00CA3381"/>
    <w:rsid w:val="00CB5E93"/>
    <w:rsid w:val="00CC774F"/>
    <w:rsid w:val="00CD60E4"/>
    <w:rsid w:val="00CE190D"/>
    <w:rsid w:val="00CF477F"/>
    <w:rsid w:val="00D03E7A"/>
    <w:rsid w:val="00D0424B"/>
    <w:rsid w:val="00D121DE"/>
    <w:rsid w:val="00D148DB"/>
    <w:rsid w:val="00D171F8"/>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03F74"/>
    <w:rsid w:val="00E17DA4"/>
    <w:rsid w:val="00E231B6"/>
    <w:rsid w:val="00E31C26"/>
    <w:rsid w:val="00E34B42"/>
    <w:rsid w:val="00E37699"/>
    <w:rsid w:val="00E57920"/>
    <w:rsid w:val="00E65356"/>
    <w:rsid w:val="00E664C8"/>
    <w:rsid w:val="00E67F09"/>
    <w:rsid w:val="00E71099"/>
    <w:rsid w:val="00E832C9"/>
    <w:rsid w:val="00E8379D"/>
    <w:rsid w:val="00EA460C"/>
    <w:rsid w:val="00EF3D27"/>
    <w:rsid w:val="00F2501E"/>
    <w:rsid w:val="00F50882"/>
    <w:rsid w:val="00F51F2D"/>
    <w:rsid w:val="00F60EE8"/>
    <w:rsid w:val="00F656C4"/>
    <w:rsid w:val="00F671B0"/>
    <w:rsid w:val="00F716AF"/>
    <w:rsid w:val="00F7438A"/>
    <w:rsid w:val="00F7632C"/>
    <w:rsid w:val="00F841D8"/>
    <w:rsid w:val="00F93B5C"/>
    <w:rsid w:val="00F95169"/>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F7D35A"/>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742E6"/>
    <w:rsid w:val="004D5014"/>
    <w:rsid w:val="00556DD9"/>
    <w:rsid w:val="0057537A"/>
    <w:rsid w:val="005F6125"/>
    <w:rsid w:val="0062144B"/>
    <w:rsid w:val="00640000"/>
    <w:rsid w:val="00651AC2"/>
    <w:rsid w:val="006B17C6"/>
    <w:rsid w:val="006F1B63"/>
    <w:rsid w:val="0070759F"/>
    <w:rsid w:val="00757EF8"/>
    <w:rsid w:val="00805AC3"/>
    <w:rsid w:val="00872AAA"/>
    <w:rsid w:val="008E61E5"/>
    <w:rsid w:val="00931355"/>
    <w:rsid w:val="00940263"/>
    <w:rsid w:val="009F53A8"/>
    <w:rsid w:val="00AF12E0"/>
    <w:rsid w:val="00B603D9"/>
    <w:rsid w:val="00C14191"/>
    <w:rsid w:val="00DE4646"/>
    <w:rsid w:val="00DE681D"/>
    <w:rsid w:val="00E424E4"/>
    <w:rsid w:val="00E641C6"/>
    <w:rsid w:val="00ED6E20"/>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DE29-DBA5-4432-BA0F-C6035FFE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3690</Words>
  <Characters>21034</Characters>
  <Application>Microsoft Office Word</Application>
  <DocSecurity>0</DocSecurity>
  <Lines>175</Lines>
  <Paragraphs>49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Nökkvi Bragason</cp:lastModifiedBy>
  <cp:revision>9</cp:revision>
  <cp:lastPrinted>2017-01-12T13:13:00Z</cp:lastPrinted>
  <dcterms:created xsi:type="dcterms:W3CDTF">2018-08-23T09:37:00Z</dcterms:created>
  <dcterms:modified xsi:type="dcterms:W3CDTF">2018-08-23T14:36:00Z</dcterms:modified>
</cp:coreProperties>
</file>