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110D5">
            <w:pPr>
              <w:spacing w:before="120" w:after="120"/>
              <w:jc w:val="both"/>
              <w:rPr>
                <w:rFonts w:ascii="Times New Roman" w:hAnsi="Times New Roman" w:cs="Times New Roman"/>
                <w:b/>
                <w:sz w:val="32"/>
                <w:szCs w:val="32"/>
                <w:lang w:val="is-IS"/>
              </w:rPr>
            </w:pPr>
            <w:bookmarkStart w:id="0" w:name="_Hlk169086852"/>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D110D5">
            <w:pPr>
              <w:spacing w:before="400" w:after="120"/>
              <w:ind w:left="720"/>
              <w:jc w:val="both"/>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D110D5">
            <w:pPr>
              <w:spacing w:before="120" w:after="120"/>
              <w:ind w:left="720"/>
              <w:jc w:val="both"/>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D110D5">
            <w:pPr>
              <w:spacing w:before="60" w:after="60"/>
              <w:jc w:val="both"/>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2F53C3C7" w:rsidR="00135B40" w:rsidRPr="00E34B42" w:rsidRDefault="00135B40" w:rsidP="00D110D5">
                <w:pPr>
                  <w:spacing w:before="60"/>
                  <w:jc w:val="both"/>
                  <w:rPr>
                    <w:rFonts w:ascii="Times New Roman" w:hAnsi="Times New Roman" w:cs="Times New Roman"/>
                    <w:lang w:val="is-IS"/>
                  </w:rPr>
                </w:pPr>
                <w:r w:rsidRPr="00E34B42">
                  <w:rPr>
                    <w:rFonts w:ascii="Times New Roman" w:hAnsi="Times New Roman" w:cs="Times New Roman"/>
                    <w:lang w:val="is-IS"/>
                  </w:rPr>
                  <w:t xml:space="preserve"> </w:t>
                </w:r>
                <w:r w:rsidR="00D110D5">
                  <w:rPr>
                    <w:rFonts w:ascii="Times New Roman" w:hAnsi="Times New Roman" w:cs="Times New Roman"/>
                    <w:lang w:val="is-IS"/>
                  </w:rPr>
                  <w:t>HRN24060079 – Frumvarp til laga um breytingu á lögum um slysatryggingar almannatrygginga, nr. 45/2015.</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D110D5">
            <w:pPr>
              <w:spacing w:before="60" w:after="60"/>
              <w:jc w:val="both"/>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26CBE655" w:rsidR="00135B40" w:rsidRPr="00E34B42" w:rsidRDefault="00135B40" w:rsidP="00D110D5">
                <w:pPr>
                  <w:spacing w:before="60"/>
                  <w:jc w:val="both"/>
                  <w:rPr>
                    <w:rFonts w:ascii="Times New Roman" w:hAnsi="Times New Roman" w:cs="Times New Roman"/>
                    <w:lang w:val="is-IS"/>
                  </w:rPr>
                </w:pPr>
                <w:r w:rsidRPr="00E34B42">
                  <w:rPr>
                    <w:rFonts w:ascii="Times New Roman" w:hAnsi="Times New Roman" w:cs="Times New Roman"/>
                    <w:lang w:val="is-IS"/>
                  </w:rPr>
                  <w:t xml:space="preserve"> </w:t>
                </w:r>
                <w:r w:rsidR="00D110D5">
                  <w:rPr>
                    <w:rFonts w:ascii="Times New Roman" w:hAnsi="Times New Roman" w:cs="Times New Roman"/>
                    <w:lang w:val="is-IS"/>
                  </w:rPr>
                  <w:t>Heilbrigðisráðuneytið.</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D110D5">
            <w:pPr>
              <w:spacing w:before="60" w:after="60"/>
              <w:jc w:val="both"/>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0C5E65" w:rsidP="00D110D5">
            <w:pPr>
              <w:spacing w:before="60"/>
              <w:jc w:val="both"/>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5E0F022C" w:rsidR="00135B40" w:rsidRPr="00E34B42" w:rsidRDefault="000C5E65" w:rsidP="00D110D5">
            <w:pPr>
              <w:spacing w:before="60"/>
              <w:jc w:val="both"/>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110D5">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D110D5">
            <w:pPr>
              <w:spacing w:before="60" w:after="60"/>
              <w:jc w:val="both"/>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78303BFF" w:rsidR="00135B40" w:rsidRPr="00E34B42" w:rsidRDefault="00135B40" w:rsidP="00D110D5">
                <w:pPr>
                  <w:spacing w:before="60"/>
                  <w:jc w:val="both"/>
                  <w:rPr>
                    <w:rFonts w:ascii="Times New Roman" w:hAnsi="Times New Roman" w:cs="Times New Roman"/>
                    <w:lang w:val="is-IS"/>
                  </w:rPr>
                </w:pPr>
                <w:r w:rsidRPr="00E34B42">
                  <w:rPr>
                    <w:rFonts w:ascii="Times New Roman" w:hAnsi="Times New Roman" w:cs="Times New Roman"/>
                    <w:lang w:val="is-IS"/>
                  </w:rPr>
                  <w:t xml:space="preserve"> </w:t>
                </w:r>
                <w:r w:rsidR="00A15622">
                  <w:rPr>
                    <w:rFonts w:ascii="Times New Roman" w:hAnsi="Times New Roman" w:cs="Times New Roman"/>
                    <w:lang w:val="is-IS"/>
                  </w:rPr>
                  <w:t xml:space="preserve">22. ágúst </w:t>
                </w:r>
                <w:r w:rsidR="00D110D5">
                  <w:rPr>
                    <w:rFonts w:ascii="Times New Roman" w:hAnsi="Times New Roman" w:cs="Times New Roman"/>
                    <w:lang w:val="is-IS"/>
                  </w:rPr>
                  <w:t>2024.</w:t>
                </w:r>
              </w:p>
            </w:tc>
          </w:sdtContent>
        </w:sdt>
      </w:tr>
      <w:permEnd w:id="1079259887"/>
    </w:tbl>
    <w:p w14:paraId="01A595DB" w14:textId="77777777" w:rsidR="007414CB" w:rsidRPr="00E34B42" w:rsidRDefault="007414CB" w:rsidP="00D110D5">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734122F4" w14:textId="77777777" w:rsidTr="007414CB">
        <w:tc>
          <w:tcPr>
            <w:tcW w:w="9288" w:type="dxa"/>
            <w:shd w:val="clear" w:color="auto" w:fill="92CDDC" w:themeFill="accent5" w:themeFillTint="99"/>
          </w:tcPr>
          <w:p w14:paraId="4872B2C6" w14:textId="77777777" w:rsidR="00263F72" w:rsidRPr="00E34B42" w:rsidRDefault="00F93B5C"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D110D5">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318420E7" w14:textId="3713EECD" w:rsidR="00021A7E" w:rsidRDefault="0011239F"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Ráðuneytið</w:t>
                </w:r>
                <w:r w:rsidR="002A4EDD">
                  <w:rPr>
                    <w:rFonts w:ascii="Times New Roman" w:hAnsi="Times New Roman" w:cs="Times New Roman"/>
                    <w:bCs/>
                    <w:lang w:val="is-IS"/>
                  </w:rPr>
                  <w:t xml:space="preserve"> áformar breytingar á </w:t>
                </w:r>
                <w:r w:rsidR="00D110D5">
                  <w:rPr>
                    <w:rFonts w:ascii="Times New Roman" w:hAnsi="Times New Roman" w:cs="Times New Roman"/>
                    <w:bCs/>
                    <w:lang w:val="is-IS"/>
                  </w:rPr>
                  <w:t>10. gr. laga um slysatryggingar almannatrygginga</w:t>
                </w:r>
                <w:r w:rsidR="00D773C4">
                  <w:rPr>
                    <w:rFonts w:ascii="Times New Roman" w:hAnsi="Times New Roman" w:cs="Times New Roman"/>
                    <w:bCs/>
                    <w:lang w:val="is-IS"/>
                  </w:rPr>
                  <w:t xml:space="preserve"> (sjúkrahjálp). </w:t>
                </w:r>
                <w:r w:rsidR="00B34361">
                  <w:rPr>
                    <w:rFonts w:ascii="Times New Roman" w:hAnsi="Times New Roman" w:cs="Times New Roman"/>
                    <w:bCs/>
                    <w:lang w:val="is-IS"/>
                  </w:rPr>
                  <w:t xml:space="preserve">Valdi bótaskylt slys sjúkleika og vinnutjóni í minnist 10 daga skal, samkvæmt ákvæðinu, greiða nauðsynlegan kostnað vegna lækningar hins slasaða og tjóns á gervilimum eða hjálpartækjum. Eru lyf, gervilimir eða svipuð hjálpartæki og sjúkraþjálfun t.a.m. greidd að fullu. </w:t>
                </w:r>
                <w:r w:rsidR="00D110D5">
                  <w:rPr>
                    <w:rFonts w:ascii="Times New Roman" w:hAnsi="Times New Roman" w:cs="Times New Roman"/>
                    <w:bCs/>
                    <w:lang w:val="is-IS"/>
                  </w:rPr>
                  <w:t>Óskuðu Sjúkratryggingar eftir því að ráðuneytið tæki til skoðunar að fella ákvæðið brott úr lögunum þar sem um flókna</w:t>
                </w:r>
                <w:r w:rsidR="00B34361">
                  <w:rPr>
                    <w:rFonts w:ascii="Times New Roman" w:hAnsi="Times New Roman" w:cs="Times New Roman"/>
                    <w:bCs/>
                    <w:lang w:val="is-IS"/>
                  </w:rPr>
                  <w:t xml:space="preserve"> og tímafreka</w:t>
                </w:r>
                <w:r w:rsidR="00D110D5">
                  <w:rPr>
                    <w:rFonts w:ascii="Times New Roman" w:hAnsi="Times New Roman" w:cs="Times New Roman"/>
                    <w:bCs/>
                    <w:lang w:val="is-IS"/>
                  </w:rPr>
                  <w:t xml:space="preserve"> umsýslu sé að ræða fyrir lágar bótafjárhæðir</w:t>
                </w:r>
                <w:r w:rsidR="00D773C4">
                  <w:rPr>
                    <w:rFonts w:ascii="Times New Roman" w:hAnsi="Times New Roman" w:cs="Times New Roman"/>
                    <w:bCs/>
                    <w:lang w:val="is-IS"/>
                  </w:rPr>
                  <w:t xml:space="preserve"> </w:t>
                </w:r>
                <w:r w:rsidR="00A64103">
                  <w:rPr>
                    <w:rFonts w:ascii="Times New Roman" w:hAnsi="Times New Roman" w:cs="Times New Roman"/>
                    <w:bCs/>
                    <w:lang w:val="is-IS"/>
                  </w:rPr>
                  <w:t xml:space="preserve">vegna þjónustu </w:t>
                </w:r>
                <w:r w:rsidR="00D773C4">
                  <w:rPr>
                    <w:rFonts w:ascii="Times New Roman" w:hAnsi="Times New Roman" w:cs="Times New Roman"/>
                    <w:bCs/>
                    <w:lang w:val="is-IS"/>
                  </w:rPr>
                  <w:t>sem almenna greiðsluþátttökukerfið tekur mikinn þátt í að greiða fyrir</w:t>
                </w:r>
                <w:r w:rsidR="00D110D5">
                  <w:rPr>
                    <w:rFonts w:ascii="Times New Roman" w:hAnsi="Times New Roman" w:cs="Times New Roman"/>
                    <w:bCs/>
                    <w:lang w:val="is-IS"/>
                  </w:rPr>
                  <w:t>.</w:t>
                </w:r>
                <w:r w:rsidR="00F85B07">
                  <w:rPr>
                    <w:rFonts w:ascii="Times New Roman" w:hAnsi="Times New Roman" w:cs="Times New Roman"/>
                    <w:bCs/>
                    <w:lang w:val="is-IS"/>
                  </w:rPr>
                  <w:t xml:space="preserve"> </w:t>
                </w:r>
                <w:r w:rsidR="004B52F4">
                  <w:rPr>
                    <w:rFonts w:ascii="Times New Roman" w:hAnsi="Times New Roman" w:cs="Times New Roman"/>
                    <w:bCs/>
                    <w:lang w:val="is-IS"/>
                  </w:rPr>
                  <w:t xml:space="preserve">Eðlilegra væri að réttindi væru </w:t>
                </w:r>
                <w:r w:rsidR="00F85B07">
                  <w:rPr>
                    <w:rFonts w:ascii="Times New Roman" w:hAnsi="Times New Roman" w:cs="Times New Roman"/>
                    <w:bCs/>
                    <w:lang w:val="is-IS"/>
                  </w:rPr>
                  <w:t xml:space="preserve">færð </w:t>
                </w:r>
                <w:r w:rsidR="00A64103">
                  <w:rPr>
                    <w:rFonts w:ascii="Times New Roman" w:hAnsi="Times New Roman" w:cs="Times New Roman"/>
                    <w:bCs/>
                    <w:lang w:val="is-IS"/>
                  </w:rPr>
                  <w:t>almenna</w:t>
                </w:r>
                <w:r w:rsidR="00F85B07">
                  <w:rPr>
                    <w:rFonts w:ascii="Times New Roman" w:hAnsi="Times New Roman" w:cs="Times New Roman"/>
                    <w:bCs/>
                    <w:lang w:val="is-IS"/>
                  </w:rPr>
                  <w:t xml:space="preserve"> greiðsluþátttökukerfi</w:t>
                </w:r>
                <w:r w:rsidR="00A64103">
                  <w:rPr>
                    <w:rFonts w:ascii="Times New Roman" w:hAnsi="Times New Roman" w:cs="Times New Roman"/>
                    <w:bCs/>
                    <w:lang w:val="is-IS"/>
                  </w:rPr>
                  <w:t>ð</w:t>
                </w:r>
                <w:r w:rsidR="00E7509F">
                  <w:rPr>
                    <w:rFonts w:ascii="Times New Roman" w:hAnsi="Times New Roman" w:cs="Times New Roman"/>
                    <w:bCs/>
                    <w:lang w:val="is-IS"/>
                  </w:rPr>
                  <w:t>, þ.e. greiðsluþátttöku skv. reglugerð nr. 1551/2023 um greiðsluþátttöku sjúkratryggðra í kostnaði vegna heilbrigðisþjónustu</w:t>
                </w:r>
                <w:r w:rsidR="00F85B07">
                  <w:rPr>
                    <w:rFonts w:ascii="Times New Roman" w:hAnsi="Times New Roman" w:cs="Times New Roman"/>
                    <w:bCs/>
                    <w:lang w:val="is-IS"/>
                  </w:rPr>
                  <w:t>.</w:t>
                </w:r>
                <w:r w:rsidR="00E7509F">
                  <w:rPr>
                    <w:rFonts w:ascii="Times New Roman" w:hAnsi="Times New Roman" w:cs="Times New Roman"/>
                    <w:bCs/>
                    <w:lang w:val="is-IS"/>
                  </w:rPr>
                  <w:t xml:space="preserve"> Í reglugerðinni koma fram þær fjárhæðir sem sjúkratryggðir þurfa að standa straum af við að sækja sér heilbrigðisþjónustu og hámarksgreiðsla sjúkratryggðs í almanaksmánuði, sem nú er 34.950 kr.</w:t>
                </w:r>
              </w:p>
              <w:p w14:paraId="50A6F867" w14:textId="4DB26F65" w:rsidR="00E7509F" w:rsidRDefault="00E7509F"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Lög</w:t>
                </w:r>
                <w:r w:rsidRPr="00E7509F">
                  <w:rPr>
                    <w:rFonts w:ascii="Times New Roman" w:hAnsi="Times New Roman" w:cs="Times New Roman"/>
                    <w:bCs/>
                    <w:lang w:val="is-IS"/>
                  </w:rPr>
                  <w:t xml:space="preserve"> um slysatryggingar almannatrygginga tóku gildi árið 2015, en lögin voru liður í heildarendurskoðun laga um almannatryggingar. Með frumvarpinu voru réttindi laganna færð í sérlög án þess að gerðar væru efnislegar breytingar á þeim. Fram kemur í athugasemdum í frumvarpinu að lögin standi sjálfstætt við hlið laga um sjúkratryggingar og laga um almannatryggingar og myndi heildstæða lagaumgjörð um meginþætti almannatrygginga, þ.e. lífeyristryggingar, sjúkratryggingar og slysatryggingar. Segir einnig að gildandi ákvæði um slysatryggingar séu í mörgum tilvikum áratugagömul og ljóst að þau þarfnist endurskoðunar. Ætla megi að endurskoðun verði einfaldari þegar búið sé að koma ákvæðum um slysatryggingar í sérlög. Lögin mæla m.a. fyrir um tryggingu við heimilisstörf, dagpeninga vegna óvinnufærni og miskabætur, auk sjúkrahjálpar.</w:t>
                </w:r>
              </w:p>
              <w:p w14:paraId="4FFACE14" w14:textId="0153D3D2" w:rsidR="00E7509F" w:rsidRDefault="00E7509F" w:rsidP="00D110D5">
                <w:pPr>
                  <w:spacing w:before="60" w:after="60"/>
                  <w:ind w:left="714"/>
                  <w:jc w:val="both"/>
                  <w:rPr>
                    <w:rFonts w:ascii="Times New Roman" w:hAnsi="Times New Roman" w:cs="Times New Roman"/>
                    <w:bCs/>
                    <w:lang w:val="is-IS"/>
                  </w:rPr>
                </w:pPr>
                <w:r w:rsidRPr="00E7509F">
                  <w:rPr>
                    <w:rFonts w:ascii="Times New Roman" w:hAnsi="Times New Roman" w:cs="Times New Roman"/>
                    <w:bCs/>
                    <w:lang w:val="is-IS"/>
                  </w:rPr>
                  <w:t xml:space="preserve">Skoðun ráðuneytisins leiddi í ljós að ákvæði um sjúkrahjálp eru áratugagömul og koma t.a.m. fram í 32. gr. laga nr. 67/1971, um almannatryggingar. Við setningu laga </w:t>
                </w:r>
                <w:r w:rsidR="00D6611E">
                  <w:rPr>
                    <w:rFonts w:ascii="Times New Roman" w:hAnsi="Times New Roman" w:cs="Times New Roman"/>
                    <w:bCs/>
                    <w:lang w:val="is-IS"/>
                  </w:rPr>
                  <w:t>um slysatryggingar almannatrygginga v</w:t>
                </w:r>
                <w:r w:rsidRPr="00E7509F">
                  <w:rPr>
                    <w:rFonts w:ascii="Times New Roman" w:hAnsi="Times New Roman" w:cs="Times New Roman"/>
                    <w:bCs/>
                    <w:lang w:val="is-IS"/>
                  </w:rPr>
                  <w:t xml:space="preserve">ar vísað til þess að æskilegt væri að endurskoða </w:t>
                </w:r>
                <w:r>
                  <w:rPr>
                    <w:rFonts w:ascii="Times New Roman" w:hAnsi="Times New Roman" w:cs="Times New Roman"/>
                    <w:bCs/>
                    <w:lang w:val="is-IS"/>
                  </w:rPr>
                  <w:t>tiltekin ákvæði laganna</w:t>
                </w:r>
                <w:r w:rsidRPr="00E7509F">
                  <w:rPr>
                    <w:rFonts w:ascii="Times New Roman" w:hAnsi="Times New Roman" w:cs="Times New Roman"/>
                    <w:bCs/>
                    <w:lang w:val="is-IS"/>
                  </w:rPr>
                  <w:t xml:space="preserve"> í ljósi aldurs og kerfisbreytinga. </w:t>
                </w:r>
              </w:p>
              <w:p w14:paraId="1756FB92" w14:textId="5E59A74D" w:rsidR="00E7509F" w:rsidRPr="00021A7E" w:rsidRDefault="00E7509F" w:rsidP="00D110D5">
                <w:pPr>
                  <w:spacing w:before="60" w:after="60"/>
                  <w:ind w:left="714"/>
                  <w:jc w:val="both"/>
                  <w:rPr>
                    <w:rFonts w:ascii="Times New Roman" w:hAnsi="Times New Roman" w:cs="Times New Roman"/>
                    <w:bCs/>
                    <w:lang w:val="is-IS"/>
                  </w:rPr>
                </w:pPr>
                <w:r w:rsidRPr="00E7509F">
                  <w:rPr>
                    <w:rFonts w:ascii="Times New Roman" w:hAnsi="Times New Roman" w:cs="Times New Roman"/>
                    <w:bCs/>
                    <w:lang w:val="is-IS"/>
                  </w:rPr>
                  <w:t xml:space="preserve">Í gögnum frá Sjúkratryggingum kemur fram að kostnaður vegna </w:t>
                </w:r>
                <w:r>
                  <w:rPr>
                    <w:rFonts w:ascii="Times New Roman" w:hAnsi="Times New Roman" w:cs="Times New Roman"/>
                    <w:bCs/>
                    <w:lang w:val="is-IS"/>
                  </w:rPr>
                  <w:t xml:space="preserve">sjúkrahjálpar </w:t>
                </w:r>
                <w:r w:rsidRPr="00E7509F">
                  <w:rPr>
                    <w:rFonts w:ascii="Times New Roman" w:hAnsi="Times New Roman" w:cs="Times New Roman"/>
                    <w:bCs/>
                    <w:lang w:val="is-IS"/>
                  </w:rPr>
                  <w:t xml:space="preserve">hafi verið 225 m.kr. árið 2022 og 177 m.kr. árið 2023. </w:t>
                </w:r>
                <w:r w:rsidR="00A36B26">
                  <w:rPr>
                    <w:rFonts w:ascii="Times New Roman" w:hAnsi="Times New Roman" w:cs="Times New Roman"/>
                    <w:bCs/>
                    <w:lang w:val="is-IS"/>
                  </w:rPr>
                  <w:t xml:space="preserve">Tilkynningar um slys hafa verið </w:t>
                </w:r>
                <w:r w:rsidR="003A566A">
                  <w:rPr>
                    <w:rFonts w:ascii="Times New Roman" w:hAnsi="Times New Roman" w:cs="Times New Roman"/>
                    <w:bCs/>
                    <w:lang w:val="is-IS"/>
                  </w:rPr>
                  <w:t>um</w:t>
                </w:r>
                <w:r w:rsidR="004F0424">
                  <w:rPr>
                    <w:rFonts w:ascii="Times New Roman" w:hAnsi="Times New Roman" w:cs="Times New Roman"/>
                    <w:bCs/>
                    <w:lang w:val="is-IS"/>
                  </w:rPr>
                  <w:t xml:space="preserve"> </w:t>
                </w:r>
                <w:r w:rsidR="003A566A">
                  <w:rPr>
                    <w:rFonts w:ascii="Times New Roman" w:hAnsi="Times New Roman" w:cs="Times New Roman"/>
                    <w:bCs/>
                    <w:lang w:val="is-IS"/>
                  </w:rPr>
                  <w:t xml:space="preserve">2000 á ári. </w:t>
                </w:r>
                <w:r w:rsidRPr="00E7509F">
                  <w:rPr>
                    <w:rFonts w:ascii="Times New Roman" w:hAnsi="Times New Roman" w:cs="Times New Roman"/>
                    <w:bCs/>
                    <w:lang w:val="is-IS"/>
                  </w:rPr>
                  <w:t xml:space="preserve">Að því er varðar kostnað vegna sjúkraþjálfunar, sem er helmingur útgjalda sem stofnunin ber vegna sjúkrahjálpar, má benda á að samningar hafa tekist milli Sjúkratrygginga og sjúkraþjálfara um þjónustu þeirra og því ljóst að sjúkratryggðir munu greiða minna fyrir þjónustuna en í samningsleysi. Sjúkratrygginga benda á að verði 10. gr. felld niður myndi stór hluti þessa kostnaðar flytjast yfir í almenna greiðsluþátttökukerfið. Gervilimir og gervitennur eru næst stærsti útgjaldaliðurinn en kostnaður nam um 82 m.kr. árið 2022 og 54 m.kr. í fyrra. Sjúkratryggingar segja að um sé að ræða heildarkostnað við hjálpartæki sem tengist bótaskyldum slysum. Félli 10. gr. niður myndi stór hluti flytjast yfir í almenna greiðsluþátttöku </w:t>
                </w:r>
                <w:r w:rsidRPr="00E7509F">
                  <w:rPr>
                    <w:rFonts w:ascii="Times New Roman" w:hAnsi="Times New Roman" w:cs="Times New Roman"/>
                    <w:bCs/>
                    <w:lang w:val="is-IS"/>
                  </w:rPr>
                  <w:lastRenderedPageBreak/>
                  <w:t>en greiðsluþátttaka í einhverjum tilvikum verða 70% í stað 100%.</w:t>
                </w:r>
                <w:r w:rsidR="00A15622">
                  <w:rPr>
                    <w:rFonts w:ascii="Times New Roman" w:hAnsi="Times New Roman" w:cs="Times New Roman"/>
                    <w:bCs/>
                    <w:lang w:val="is-IS"/>
                  </w:rPr>
                  <w:t xml:space="preserve"> </w:t>
                </w:r>
                <w:r w:rsidR="00E55D08">
                  <w:rPr>
                    <w:rFonts w:ascii="Times New Roman" w:hAnsi="Times New Roman" w:cs="Times New Roman"/>
                    <w:bCs/>
                    <w:lang w:val="is-IS"/>
                  </w:rPr>
                  <w:t xml:space="preserve">Samkvæmt upplýsingum sem ráðuneytið hefur aflað myndu um 20-30% einstaklinga sem lenda í slysi, sem fellur undir 10. gr. laga um slysatryggingar almannatrygginga, að greiða hámarksgreiðslu </w:t>
                </w:r>
                <w:r w:rsidR="00FA3B18">
                  <w:rPr>
                    <w:rFonts w:ascii="Times New Roman" w:hAnsi="Times New Roman" w:cs="Times New Roman"/>
                    <w:bCs/>
                    <w:lang w:val="is-IS"/>
                  </w:rPr>
                  <w:t xml:space="preserve">sjúkratryggðra </w:t>
                </w:r>
                <w:r w:rsidR="00641ED8">
                  <w:rPr>
                    <w:rFonts w:ascii="Times New Roman" w:hAnsi="Times New Roman" w:cs="Times New Roman"/>
                    <w:bCs/>
                    <w:lang w:val="is-IS"/>
                  </w:rPr>
                  <w:t xml:space="preserve">í mánuði </w:t>
                </w:r>
                <w:r w:rsidR="00FA3B18">
                  <w:rPr>
                    <w:rFonts w:ascii="Times New Roman" w:hAnsi="Times New Roman" w:cs="Times New Roman"/>
                    <w:bCs/>
                    <w:lang w:val="is-IS"/>
                  </w:rPr>
                  <w:t>vegna heilbrigðisþjónustu, verði ákvæðið fellt brott.</w:t>
                </w:r>
                <w:r w:rsidR="00641ED8">
                  <w:rPr>
                    <w:rFonts w:ascii="Times New Roman" w:hAnsi="Times New Roman" w:cs="Times New Roman"/>
                    <w:bCs/>
                    <w:lang w:val="is-IS"/>
                  </w:rPr>
                  <w:t xml:space="preserve"> Hafi sjúkratryggður enga snertingu við greiðsluþátttökukerfið greiðir hann </w:t>
                </w:r>
                <w:r w:rsidR="009F27FD">
                  <w:rPr>
                    <w:rFonts w:ascii="Times New Roman" w:hAnsi="Times New Roman" w:cs="Times New Roman"/>
                    <w:bCs/>
                    <w:lang w:val="is-IS"/>
                  </w:rPr>
                  <w:t xml:space="preserve">eins og áður greinir </w:t>
                </w:r>
                <w:r w:rsidR="00641ED8">
                  <w:rPr>
                    <w:rFonts w:ascii="Times New Roman" w:hAnsi="Times New Roman" w:cs="Times New Roman"/>
                    <w:bCs/>
                    <w:lang w:val="is-IS"/>
                  </w:rPr>
                  <w:t xml:space="preserve">um 35 þús. kr. fyrsta mánuðinn og tæpar sex þús. kr. á mánuði eftir það. </w:t>
                </w:r>
              </w:p>
              <w:p w14:paraId="49F19076" w14:textId="63EE898F" w:rsidR="00FD2097" w:rsidRDefault="00D148DB" w:rsidP="00D110D5">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96B973B" w14:textId="0840F6FB" w:rsidR="00021A7E" w:rsidRPr="00021A7E" w:rsidRDefault="00E7509F" w:rsidP="00D110D5">
                <w:pPr>
                  <w:pStyle w:val="ListParagraph"/>
                  <w:jc w:val="both"/>
                  <w:rPr>
                    <w:rFonts w:ascii="Times New Roman" w:hAnsi="Times New Roman" w:cs="Times New Roman"/>
                    <w:bCs/>
                    <w:lang w:val="is-IS"/>
                  </w:rPr>
                </w:pPr>
                <w:r>
                  <w:rPr>
                    <w:rFonts w:ascii="Times New Roman" w:hAnsi="Times New Roman" w:cs="Times New Roman"/>
                    <w:bCs/>
                    <w:lang w:val="is-IS"/>
                  </w:rPr>
                  <w:t>Færa</w:t>
                </w:r>
                <w:r w:rsidR="00D110D5">
                  <w:rPr>
                    <w:rFonts w:ascii="Times New Roman" w:hAnsi="Times New Roman" w:cs="Times New Roman"/>
                    <w:bCs/>
                    <w:lang w:val="is-IS"/>
                  </w:rPr>
                  <w:t xml:space="preserve"> </w:t>
                </w:r>
                <w:r w:rsidR="00A2771D">
                  <w:rPr>
                    <w:rFonts w:ascii="Times New Roman" w:hAnsi="Times New Roman" w:cs="Times New Roman"/>
                    <w:bCs/>
                    <w:lang w:val="is-IS"/>
                  </w:rPr>
                  <w:t>réttind</w:t>
                </w:r>
                <w:r>
                  <w:rPr>
                    <w:rFonts w:ascii="Times New Roman" w:hAnsi="Times New Roman" w:cs="Times New Roman"/>
                    <w:bCs/>
                    <w:lang w:val="is-IS"/>
                  </w:rPr>
                  <w:t>i um sjúkrahjálp</w:t>
                </w:r>
                <w:r w:rsidR="00A2771D">
                  <w:rPr>
                    <w:rFonts w:ascii="Times New Roman" w:hAnsi="Times New Roman" w:cs="Times New Roman"/>
                    <w:bCs/>
                    <w:lang w:val="is-IS"/>
                  </w:rPr>
                  <w:t xml:space="preserve"> </w:t>
                </w:r>
                <w:r w:rsidR="00D110D5">
                  <w:rPr>
                    <w:rFonts w:ascii="Times New Roman" w:hAnsi="Times New Roman" w:cs="Times New Roman"/>
                    <w:bCs/>
                    <w:lang w:val="is-IS"/>
                  </w:rPr>
                  <w:t xml:space="preserve">í almenna greiðsluþátttökukerfið. </w:t>
                </w:r>
              </w:p>
              <w:p w14:paraId="6D880C0F" w14:textId="77777777" w:rsidR="00021A7E" w:rsidRDefault="007822E4" w:rsidP="00D110D5">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2F7ACD44" w:rsidR="00CA3381" w:rsidRPr="00021A7E" w:rsidRDefault="00A2771D" w:rsidP="00D110D5">
                <w:pPr>
                  <w:spacing w:before="60" w:after="60"/>
                  <w:ind w:left="714"/>
                  <w:jc w:val="both"/>
                  <w:rPr>
                    <w:rFonts w:ascii="Times New Roman" w:hAnsi="Times New Roman" w:cs="Times New Roman"/>
                    <w:lang w:val="is-IS"/>
                  </w:rPr>
                </w:pPr>
                <w:r>
                  <w:rPr>
                    <w:rFonts w:ascii="Times New Roman" w:hAnsi="Times New Roman" w:cs="Times New Roman"/>
                    <w:lang w:val="is-IS"/>
                  </w:rPr>
                  <w:t xml:space="preserve">Sjúkrahjálp veitir réttindi umfram almenna greiðsluþátttöku hins opinbera. Er því nauðsynlegt að gera breytingar á lögunum til ná þeim markmiðum sem að er stefnt. </w:t>
                </w:r>
                <w:r w:rsidR="00D110D5">
                  <w:rPr>
                    <w:rFonts w:ascii="Times New Roman" w:hAnsi="Times New Roman" w:cs="Times New Roman"/>
                    <w:lang w:val="is-IS"/>
                  </w:rPr>
                  <w:t xml:space="preserve"> </w:t>
                </w:r>
              </w:p>
            </w:sdtContent>
          </w:sdt>
          <w:permEnd w:id="533660141" w:displacedByCustomXml="prev"/>
        </w:tc>
      </w:tr>
      <w:tr w:rsidR="00E34B42" w:rsidRPr="00E34B42" w14:paraId="3F9B64C2" w14:textId="77777777" w:rsidTr="007414CB">
        <w:tc>
          <w:tcPr>
            <w:tcW w:w="9288" w:type="dxa"/>
            <w:shd w:val="clear" w:color="auto" w:fill="92CDDC" w:themeFill="accent5" w:themeFillTint="99"/>
          </w:tcPr>
          <w:p w14:paraId="0681E0D8" w14:textId="77777777" w:rsidR="00263F72" w:rsidRPr="00E34B42" w:rsidRDefault="00263F72"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D110D5">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12E03AB8" w14:textId="1DDFF249" w:rsidR="00021A7E" w:rsidRPr="00021A7E" w:rsidRDefault="00FC6C2F"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Um er að ræða málefnasvið 29.6 í fjármálaætlun fyrir árin 2025-2029, bætur vegna veikinda og slysa. Þar kemur fram að markmið laga um slysatryggingar almannatrygginga sé að tryggja slysatryggðum bætur frá almannatryggingum vegna vinnuslysa eða annarra tiltekinna slysa og atvinnusjúkdóma óháð tekjum hins slysatryggða. </w:t>
                </w:r>
              </w:p>
              <w:p w14:paraId="7EBA9D06" w14:textId="1959CA52" w:rsidR="00021A7E" w:rsidRDefault="00187E36" w:rsidP="00D110D5">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7725E11F" w14:textId="6AF737D3" w:rsidR="00CA3381" w:rsidRPr="00021A7E" w:rsidRDefault="00D110D5" w:rsidP="00D110D5">
                <w:pPr>
                  <w:spacing w:before="60" w:after="60"/>
                  <w:ind w:left="714"/>
                  <w:jc w:val="both"/>
                  <w:rPr>
                    <w:rFonts w:ascii="Times New Roman" w:hAnsi="Times New Roman" w:cs="Times New Roman"/>
                    <w:lang w:val="is-IS"/>
                  </w:rPr>
                </w:pPr>
                <w:r>
                  <w:rPr>
                    <w:rFonts w:ascii="Times New Roman" w:hAnsi="Times New Roman" w:cs="Times New Roman"/>
                    <w:lang w:val="is-IS"/>
                  </w:rPr>
                  <w:t>Einfalda starfsemi Sjúkratrygginga og þannig nýta starfskrafta stofnunarinnar með skilvirkari hætti</w:t>
                </w:r>
                <w:r w:rsidR="00E7509F">
                  <w:rPr>
                    <w:rFonts w:ascii="Times New Roman" w:hAnsi="Times New Roman" w:cs="Times New Roman"/>
                    <w:lang w:val="is-IS"/>
                  </w:rPr>
                  <w:t>. Einnig að draga úr umsýslukostnaði án þess að það hafi teljandi áhrif á réttindi sjúkratryggðra, auk þess sem sjúkratryggðir munu ekki þurfa að útbúa og leggja inn umsóknir vegna kostnaðarins til Sjúkratrygginga.</w:t>
                </w:r>
                <w:r>
                  <w:rPr>
                    <w:rFonts w:ascii="Times New Roman" w:hAnsi="Times New Roman" w:cs="Times New Roman"/>
                    <w:lang w:val="is-IS"/>
                  </w:rPr>
                  <w:t xml:space="preserve"> </w:t>
                </w:r>
              </w:p>
            </w:sdtContent>
          </w:sdt>
        </w:tc>
      </w:tr>
      <w:permEnd w:id="1161436249"/>
      <w:tr w:rsidR="00E34B42" w:rsidRPr="00E34B42" w14:paraId="06202A84" w14:textId="77777777" w:rsidTr="007414CB">
        <w:tc>
          <w:tcPr>
            <w:tcW w:w="9288" w:type="dxa"/>
            <w:shd w:val="clear" w:color="auto" w:fill="92CDDC" w:themeFill="accent5" w:themeFillTint="99"/>
          </w:tcPr>
          <w:p w14:paraId="71C0A252" w14:textId="77777777" w:rsidR="00263F72" w:rsidRPr="00E34B42" w:rsidRDefault="00E832C9"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D110D5">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06A0BE4B" w:rsidR="00021A7E" w:rsidRPr="00021A7E" w:rsidRDefault="00FC6C2F"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Sjúkratryggingar myndu áfram afgreiða </w:t>
                </w:r>
                <w:r w:rsidR="00D6611E">
                  <w:rPr>
                    <w:rFonts w:ascii="Times New Roman" w:hAnsi="Times New Roman" w:cs="Times New Roman"/>
                    <w:bCs/>
                    <w:lang w:val="is-IS"/>
                  </w:rPr>
                  <w:t>umsóknir um sjúkrahjálp</w:t>
                </w:r>
                <w:r>
                  <w:rPr>
                    <w:rFonts w:ascii="Times New Roman" w:hAnsi="Times New Roman" w:cs="Times New Roman"/>
                    <w:bCs/>
                    <w:lang w:val="is-IS"/>
                  </w:rPr>
                  <w:t xml:space="preserve"> skv. 10. gr. laga um almannatryggingar. Vinna við umsóknir um greiðslur skv. ákvæðinu er tímafrek og flókin</w:t>
                </w:r>
                <w:r w:rsidR="00D6611E">
                  <w:rPr>
                    <w:rFonts w:ascii="Times New Roman" w:hAnsi="Times New Roman" w:cs="Times New Roman"/>
                    <w:bCs/>
                    <w:lang w:val="is-IS"/>
                  </w:rPr>
                  <w:t xml:space="preserve">. Fjárhæðir </w:t>
                </w:r>
                <w:r>
                  <w:rPr>
                    <w:rFonts w:ascii="Times New Roman" w:hAnsi="Times New Roman" w:cs="Times New Roman"/>
                    <w:bCs/>
                    <w:lang w:val="is-IS"/>
                  </w:rPr>
                  <w:t>.</w:t>
                </w:r>
              </w:p>
              <w:p w14:paraId="2D88A9F6" w14:textId="77A0770C" w:rsidR="00FD2097" w:rsidRDefault="004978E5" w:rsidP="00D110D5">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2B56FAAD" w:rsidR="00021A7E" w:rsidRPr="00021A7E" w:rsidRDefault="00FC6C2F" w:rsidP="00D110D5">
                <w:pPr>
                  <w:pStyle w:val="ListParagraph"/>
                  <w:jc w:val="both"/>
                  <w:rPr>
                    <w:rFonts w:ascii="Times New Roman" w:hAnsi="Times New Roman" w:cs="Times New Roman"/>
                    <w:bCs/>
                    <w:lang w:val="is-IS"/>
                  </w:rPr>
                </w:pPr>
                <w:r>
                  <w:rPr>
                    <w:rFonts w:ascii="Times New Roman" w:hAnsi="Times New Roman" w:cs="Times New Roman"/>
                    <w:bCs/>
                    <w:lang w:val="is-IS"/>
                  </w:rPr>
                  <w:t>Þar sem réttindin eru lögfest kemur aðeins til greina að fella ákvæðið brott úr lögum um slysatryggingar almannatrygginga.</w:t>
                </w:r>
              </w:p>
              <w:p w14:paraId="70614062" w14:textId="459693F6" w:rsidR="00021A7E" w:rsidRDefault="0047580A" w:rsidP="00D110D5">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2566C121" w:rsidR="00CA3381" w:rsidRPr="00936E30" w:rsidRDefault="00FC6C2F" w:rsidP="00D110D5">
                <w:pPr>
                  <w:spacing w:before="60" w:after="60"/>
                  <w:ind w:left="714"/>
                  <w:jc w:val="both"/>
                  <w:rPr>
                    <w:rFonts w:ascii="Times New Roman" w:hAnsi="Times New Roman" w:cs="Times New Roman"/>
                    <w:lang w:val="is-IS"/>
                  </w:rPr>
                </w:pPr>
                <w:r>
                  <w:rPr>
                    <w:rFonts w:ascii="Times New Roman" w:hAnsi="Times New Roman" w:cs="Times New Roman"/>
                    <w:lang w:val="is-IS"/>
                  </w:rPr>
                  <w:t>Fella brott</w:t>
                </w:r>
                <w:r w:rsidR="00D6611E">
                  <w:rPr>
                    <w:rFonts w:ascii="Times New Roman" w:hAnsi="Times New Roman" w:cs="Times New Roman"/>
                    <w:lang w:val="is-IS"/>
                  </w:rPr>
                  <w:t xml:space="preserve"> 10. gr. úr lögum um slysatryggingar almannatrygginga</w:t>
                </w:r>
                <w:r>
                  <w:rPr>
                    <w:rFonts w:ascii="Times New Roman" w:hAnsi="Times New Roman" w:cs="Times New Roman"/>
                    <w:lang w:val="is-IS"/>
                  </w:rPr>
                  <w:t>.</w:t>
                </w:r>
                <w:r w:rsidR="00D6611E">
                  <w:rPr>
                    <w:rFonts w:ascii="Times New Roman" w:hAnsi="Times New Roman" w:cs="Times New Roman"/>
                    <w:lang w:val="is-IS"/>
                  </w:rPr>
                  <w:t xml:space="preserve"> Breytingin kallar ekki á setningu nýrra heildarlaga eða breytinga á öðrum lögum. </w:t>
                </w:r>
              </w:p>
            </w:sdtContent>
          </w:sdt>
        </w:tc>
      </w:tr>
      <w:permEnd w:id="161577044"/>
      <w:tr w:rsidR="00E34B42" w:rsidRPr="00E34B42" w14:paraId="6C467869" w14:textId="77777777" w:rsidTr="007414CB">
        <w:tc>
          <w:tcPr>
            <w:tcW w:w="9288" w:type="dxa"/>
            <w:shd w:val="clear" w:color="auto" w:fill="92CDDC" w:themeFill="accent5" w:themeFillTint="99"/>
          </w:tcPr>
          <w:p w14:paraId="2C73A9D1" w14:textId="77777777" w:rsidR="000D6E33" w:rsidRPr="00E34B42" w:rsidRDefault="000D6E33"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bCs/>
              </w:rPr>
            </w:sdtEndPr>
            <w:sdtContent>
              <w:permStart w:id="1289752288" w:edGrp="everyone" w:displacedByCustomXml="prev"/>
              <w:p w14:paraId="66864AE7" w14:textId="07F6688D" w:rsidR="000D6E33" w:rsidRDefault="000D6E33" w:rsidP="00D110D5">
                <w:pPr>
                  <w:pStyle w:val="ListParagraph"/>
                  <w:numPr>
                    <w:ilvl w:val="0"/>
                    <w:numId w:val="1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1CDC050D" w:rsidR="00936E30" w:rsidRPr="00936E30" w:rsidRDefault="00FC6C2F"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Í frumvarpinu verður lagt til að sjúkrahjálp skv. 10. gr. laga um slysatryggingar almannatrygginga verði færð í almenna greiðsluþátttökukerfið. Rökin fyrir breytingunni eru þau að umsýsla við umsóknir skv. ákvæðinu er tímafrek og flókin í ljósi þeirra takmörkuðu réttinda sem ákvæðið veitir umfram almenna greiðsluþátttöku hins opinbera. Með frumvarpinu er leitast við að </w:t>
                </w:r>
                <w:r w:rsidR="00C34FB1">
                  <w:rPr>
                    <w:rFonts w:ascii="Times New Roman" w:hAnsi="Times New Roman" w:cs="Times New Roman"/>
                    <w:bCs/>
                    <w:lang w:val="is-IS"/>
                  </w:rPr>
                  <w:t xml:space="preserve">draga töluvert úr vinnu við umsýslu í starfsemi Sjúkratrygginga vegna umsókna um tiltölulega  lágar bótafjárhæðir. </w:t>
                </w:r>
                <w:r w:rsidR="00F85B07">
                  <w:rPr>
                    <w:rFonts w:ascii="Times New Roman" w:hAnsi="Times New Roman" w:cs="Times New Roman"/>
                    <w:bCs/>
                    <w:lang w:val="is-IS"/>
                  </w:rPr>
                  <w:t>Þá hefur greiðsluþátttaka hins opinbera tekið miklum breytingum frá því sjúkrahjálp tók gildi og stæði ríkið straum af verulegum hluta þess kostnaðar sem um ræðir í gegnum almenna greiðsluþátttöku.</w:t>
                </w:r>
                <w:r w:rsidR="00E7509F">
                  <w:rPr>
                    <w:rFonts w:ascii="Times New Roman" w:hAnsi="Times New Roman" w:cs="Times New Roman"/>
                    <w:bCs/>
                    <w:lang w:val="is-IS"/>
                  </w:rPr>
                  <w:t xml:space="preserve"> </w:t>
                </w:r>
                <w:r w:rsidR="00E7509F" w:rsidRPr="00E7509F">
                  <w:rPr>
                    <w:rFonts w:ascii="Times New Roman" w:hAnsi="Times New Roman" w:cs="Times New Roman"/>
                    <w:bCs/>
                    <w:lang w:val="is-IS"/>
                  </w:rPr>
                  <w:t xml:space="preserve">Breytingin muni leiða til útgjalda sjúkratryggðra en rík </w:t>
                </w:r>
                <w:r w:rsidR="00E7509F">
                  <w:rPr>
                    <w:rFonts w:ascii="Times New Roman" w:hAnsi="Times New Roman" w:cs="Times New Roman"/>
                    <w:bCs/>
                    <w:lang w:val="is-IS"/>
                  </w:rPr>
                  <w:t>greiðslu</w:t>
                </w:r>
                <w:r w:rsidR="00E7509F" w:rsidRPr="00E7509F">
                  <w:rPr>
                    <w:rFonts w:ascii="Times New Roman" w:hAnsi="Times New Roman" w:cs="Times New Roman"/>
                    <w:bCs/>
                    <w:lang w:val="is-IS"/>
                  </w:rPr>
                  <w:t>þátttaka sé vegna þjónustunnar í almenna greiðsluþátttökukerfinu.</w:t>
                </w:r>
              </w:p>
              <w:p w14:paraId="3353F8F9" w14:textId="77777777" w:rsidR="00936E30" w:rsidRDefault="000D6E33" w:rsidP="00D110D5">
                <w:pPr>
                  <w:pStyle w:val="ListParagraph"/>
                  <w:numPr>
                    <w:ilvl w:val="0"/>
                    <w:numId w:val="1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ermEnd w:id="1289752288"/>
              <w:p w14:paraId="48F47C60" w14:textId="24416978" w:rsidR="000D6E33" w:rsidRPr="00936E30" w:rsidRDefault="00C34FB1"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Lagt er til að fella 10. gr. laga um slysatryggingar almannatrygginga brott. </w:t>
                </w:r>
              </w:p>
            </w:sdtContent>
          </w:sdt>
        </w:tc>
      </w:tr>
      <w:tr w:rsidR="00E34B42" w:rsidRPr="002A54E0" w14:paraId="2FB14A12" w14:textId="77777777" w:rsidTr="007414CB">
        <w:tc>
          <w:tcPr>
            <w:tcW w:w="9288" w:type="dxa"/>
            <w:shd w:val="clear" w:color="auto" w:fill="92CDDC" w:themeFill="accent5" w:themeFillTint="99"/>
          </w:tcPr>
          <w:p w14:paraId="48C459AE" w14:textId="77777777" w:rsidR="00311838" w:rsidRPr="00E34B42" w:rsidRDefault="0013710B"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D110D5">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15F106C6" w:rsidR="00936E30" w:rsidRPr="00936E30" w:rsidRDefault="00C34FB1"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Samkvæmt 76. gr. stjórnarskrár skal öllum, sem þess þurfa, tryggður réttur til aðstoðar vegna sjúkleika, örorku, elli, atvinnuleysis, örbirgðar eða sambærilegra atvika. Eftir breytinguna munu þau þeir einstaklingar sem áttu rétt til sjúkrahjálpar njóta sömu greiðsluþátttöku og aðrir sem leita sér aðstoðar í heilbrigðiskerfinu, svo sem sjúkraþjálfunar.  </w:t>
                </w:r>
              </w:p>
              <w:p w14:paraId="45E64462" w14:textId="16310201" w:rsidR="009941D2" w:rsidRDefault="002B70B7" w:rsidP="00D110D5">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C71D4B" w14:textId="795695CE" w:rsidR="00936E30" w:rsidRPr="00936E30" w:rsidRDefault="00C34FB1" w:rsidP="00D110D5">
                <w:pPr>
                  <w:pStyle w:val="ListParagraph"/>
                  <w:jc w:val="both"/>
                  <w:rPr>
                    <w:rFonts w:ascii="Times New Roman" w:hAnsi="Times New Roman" w:cs="Times New Roman"/>
                    <w:bCs/>
                    <w:lang w:val="is-IS"/>
                  </w:rPr>
                </w:pPr>
                <w:r>
                  <w:rPr>
                    <w:rFonts w:ascii="Times New Roman" w:hAnsi="Times New Roman" w:cs="Times New Roman"/>
                    <w:bCs/>
                    <w:lang w:val="is-IS"/>
                  </w:rPr>
                  <w:t>Nei.</w:t>
                </w:r>
              </w:p>
              <w:p w14:paraId="0BC6D26D" w14:textId="77777777" w:rsidR="00936E30" w:rsidRDefault="00D62AAC" w:rsidP="00D110D5">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23D40DAE" w:rsidR="00CA3381" w:rsidRPr="00936E30" w:rsidRDefault="00C34FB1" w:rsidP="00D110D5">
                <w:pPr>
                  <w:spacing w:before="60" w:after="60"/>
                  <w:ind w:left="714"/>
                  <w:jc w:val="both"/>
                  <w:rPr>
                    <w:rFonts w:ascii="Times New Roman" w:hAnsi="Times New Roman" w:cs="Times New Roman"/>
                    <w:b/>
                    <w:lang w:val="is-IS"/>
                  </w:rPr>
                </w:pPr>
                <w:r>
                  <w:rPr>
                    <w:rFonts w:ascii="Times New Roman" w:hAnsi="Times New Roman" w:cs="Times New Roman"/>
                    <w:bCs/>
                    <w:lang w:val="is-IS"/>
                  </w:rPr>
                  <w:t>Nei.</w:t>
                </w:r>
                <w:r w:rsidR="00BA4BB1" w:rsidRPr="00936E30">
                  <w:rPr>
                    <w:rFonts w:ascii="Times New Roman" w:hAnsi="Times New Roman" w:cs="Times New Roman"/>
                    <w:bCs/>
                    <w:lang w:val="is-IS"/>
                  </w:rPr>
                  <w:t xml:space="preserve"> </w:t>
                </w:r>
              </w:p>
              <w:permEnd w:id="336488128" w:displacedByCustomXml="next"/>
            </w:sdtContent>
          </w:sdt>
        </w:tc>
      </w:tr>
      <w:tr w:rsidR="00E34B42" w:rsidRPr="00E34B42" w14:paraId="783A5C0A" w14:textId="77777777" w:rsidTr="007414CB">
        <w:tc>
          <w:tcPr>
            <w:tcW w:w="9288" w:type="dxa"/>
            <w:shd w:val="clear" w:color="auto" w:fill="92CDDC" w:themeFill="accent5" w:themeFillTint="99"/>
          </w:tcPr>
          <w:p w14:paraId="258B9E08" w14:textId="77777777" w:rsidR="00311838" w:rsidRPr="00E34B42" w:rsidRDefault="0013710B"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D110D5">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7954F644" w:rsidR="00936E30" w:rsidRPr="00936E30" w:rsidRDefault="00D6611E"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 xml:space="preserve">Einstaklingar sem lenda í slysum sem falla undir slysatryggingar almannatrygginga. </w:t>
                </w:r>
                <w:r w:rsidR="00C34FB1">
                  <w:rPr>
                    <w:rFonts w:ascii="Times New Roman" w:hAnsi="Times New Roman" w:cs="Times New Roman"/>
                    <w:bCs/>
                    <w:lang w:val="is-IS"/>
                  </w:rPr>
                  <w:t xml:space="preserve">Sjúkratryggingar. Sjúkraþjálfarar. </w:t>
                </w:r>
              </w:p>
              <w:p w14:paraId="3499530B" w14:textId="05F2C854" w:rsidR="009941D2" w:rsidRDefault="002B70B7" w:rsidP="00D110D5">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76B13DEB" w:rsidR="00936E30" w:rsidRPr="00936E30" w:rsidRDefault="00C34FB1" w:rsidP="00D110D5">
                <w:pPr>
                  <w:pStyle w:val="ListParagraph"/>
                  <w:jc w:val="both"/>
                  <w:rPr>
                    <w:rFonts w:ascii="Times New Roman" w:hAnsi="Times New Roman" w:cs="Times New Roman"/>
                    <w:bCs/>
                    <w:lang w:val="is-IS"/>
                  </w:rPr>
                </w:pPr>
                <w:r>
                  <w:rPr>
                    <w:rFonts w:ascii="Times New Roman" w:hAnsi="Times New Roman" w:cs="Times New Roman"/>
                    <w:bCs/>
                    <w:lang w:val="is-IS"/>
                  </w:rPr>
                  <w:t xml:space="preserve">Nei. </w:t>
                </w:r>
              </w:p>
              <w:p w14:paraId="7913A3D6" w14:textId="780B9A77" w:rsidR="009941D2" w:rsidRDefault="002B70B7" w:rsidP="00D110D5">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4DB786C8" w:rsidR="00936E30" w:rsidRPr="00936E30" w:rsidRDefault="00C34FB1" w:rsidP="00D110D5">
                <w:pPr>
                  <w:pStyle w:val="ListParagraph"/>
                  <w:jc w:val="both"/>
                  <w:rPr>
                    <w:rFonts w:ascii="Times New Roman" w:hAnsi="Times New Roman" w:cs="Times New Roman"/>
                    <w:bCs/>
                    <w:lang w:val="is-IS"/>
                  </w:rPr>
                </w:pPr>
                <w:r>
                  <w:rPr>
                    <w:rFonts w:ascii="Times New Roman" w:hAnsi="Times New Roman" w:cs="Times New Roman"/>
                    <w:bCs/>
                    <w:lang w:val="is-IS"/>
                  </w:rPr>
                  <w:t xml:space="preserve">Ráðuneytið hefur átt samráð við Sjúkratryggingar. </w:t>
                </w:r>
              </w:p>
              <w:p w14:paraId="13CB742C" w14:textId="77777777" w:rsidR="00936E30" w:rsidRDefault="002B70B7" w:rsidP="00D110D5">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5BDEDC6A" w:rsidR="00CA3381" w:rsidRPr="00936E30" w:rsidRDefault="00C34FB1" w:rsidP="00D110D5">
                <w:pPr>
                  <w:spacing w:before="60" w:after="60"/>
                  <w:ind w:left="714"/>
                  <w:jc w:val="both"/>
                  <w:rPr>
                    <w:rFonts w:ascii="Times New Roman" w:hAnsi="Times New Roman" w:cs="Times New Roman"/>
                    <w:b/>
                    <w:lang w:val="is-IS"/>
                  </w:rPr>
                </w:pPr>
                <w:r>
                  <w:rPr>
                    <w:rFonts w:ascii="Times New Roman" w:hAnsi="Times New Roman" w:cs="Times New Roman"/>
                    <w:bCs/>
                    <w:lang w:val="is-IS"/>
                  </w:rPr>
                  <w:t>Fyrirhugað er að vekja athygli þeirra aðila sem frumvarpið hefur mest áhrif á</w:t>
                </w:r>
                <w:r w:rsidR="00D6611E">
                  <w:rPr>
                    <w:rFonts w:ascii="Times New Roman" w:hAnsi="Times New Roman" w:cs="Times New Roman"/>
                    <w:bCs/>
                    <w:lang w:val="is-IS"/>
                  </w:rPr>
                  <w:t>, svo sem með því að senda áformin sérstaklega til haghafa</w:t>
                </w:r>
                <w:r>
                  <w:rPr>
                    <w:rFonts w:ascii="Times New Roman" w:hAnsi="Times New Roman" w:cs="Times New Roman"/>
                    <w:bCs/>
                    <w:lang w:val="is-IS"/>
                  </w:rPr>
                  <w:t>.</w:t>
                </w:r>
                <w:r w:rsidR="00D6611E">
                  <w:rPr>
                    <w:rFonts w:ascii="Times New Roman" w:hAnsi="Times New Roman" w:cs="Times New Roman"/>
                    <w:bCs/>
                    <w:lang w:val="is-IS"/>
                  </w:rPr>
                  <w:t xml:space="preserve"> Þá verða áform og drög að frumvarpi birt í samráðsgátt.</w:t>
                </w:r>
                <w:r w:rsidR="00BA4BB1" w:rsidRPr="00936E30">
                  <w:rPr>
                    <w:rFonts w:ascii="Times New Roman" w:hAnsi="Times New Roman" w:cs="Times New Roman"/>
                    <w:bCs/>
                    <w:lang w:val="is-IS"/>
                  </w:rPr>
                  <w:t xml:space="preserve"> </w:t>
                </w:r>
              </w:p>
              <w:permEnd w:id="1079202752" w:displacedByCustomXml="next"/>
            </w:sdtContent>
          </w:sdt>
        </w:tc>
      </w:tr>
      <w:tr w:rsidR="00E34B42" w:rsidRPr="00E34B42" w14:paraId="0AAAD5E6" w14:textId="77777777" w:rsidTr="007414CB">
        <w:tc>
          <w:tcPr>
            <w:tcW w:w="9288" w:type="dxa"/>
            <w:shd w:val="clear" w:color="auto" w:fill="92CDDC" w:themeFill="accent5" w:themeFillTint="99"/>
          </w:tcPr>
          <w:p w14:paraId="1461E56A" w14:textId="77777777" w:rsidR="00311838" w:rsidRPr="00E34B42" w:rsidRDefault="003821A7" w:rsidP="00D110D5">
            <w:pPr>
              <w:pStyle w:val="ListParagraph"/>
              <w:keepNext/>
              <w:numPr>
                <w:ilvl w:val="0"/>
                <w:numId w:val="1"/>
              </w:numPr>
              <w:spacing w:before="60" w:after="60"/>
              <w:ind w:left="426" w:hanging="284"/>
              <w:jc w:val="both"/>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D110D5">
                <w:pPr>
                  <w:pStyle w:val="ListParagraph"/>
                  <w:numPr>
                    <w:ilvl w:val="0"/>
                    <w:numId w:val="2"/>
                  </w:numPr>
                  <w:spacing w:before="60" w:after="60"/>
                  <w:contextualSpacing w:val="0"/>
                  <w:jc w:val="both"/>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6DFFE453" w:rsidR="00F93B5C" w:rsidRPr="00936E30" w:rsidRDefault="00985B10" w:rsidP="00D110D5">
                <w:pPr>
                  <w:spacing w:before="60" w:after="60"/>
                  <w:ind w:left="720"/>
                  <w:jc w:val="both"/>
                  <w:rPr>
                    <w:rFonts w:ascii="Times New Roman" w:hAnsi="Times New Roman" w:cs="Times New Roman"/>
                    <w:lang w:val="is-IS"/>
                  </w:rPr>
                </w:pPr>
                <w:r w:rsidRPr="00985B10">
                  <w:rPr>
                    <w:rFonts w:ascii="Times New Roman" w:hAnsi="Times New Roman" w:cs="Times New Roman"/>
                    <w:bCs/>
                    <w:lang w:val="is-IS"/>
                  </w:rPr>
                  <w:t>Frumvarpið hefur ekki útgjöld í för með sér. Áætlað er að útgjöld Sjúkratrygginga muni dragast saman, sem nemur skv. mati um 70 m.kr. árlega.</w:t>
                </w:r>
              </w:p>
            </w:sdtContent>
          </w:sdt>
        </w:tc>
      </w:tr>
      <w:permEnd w:id="2008626071"/>
      <w:tr w:rsidR="00E34B42" w:rsidRPr="00E34B42" w14:paraId="305790DD" w14:textId="77777777" w:rsidTr="007414CB">
        <w:tc>
          <w:tcPr>
            <w:tcW w:w="9288" w:type="dxa"/>
            <w:shd w:val="clear" w:color="auto" w:fill="92CDDC" w:themeFill="accent5" w:themeFillTint="99"/>
          </w:tcPr>
          <w:p w14:paraId="58FE56DF" w14:textId="77777777" w:rsidR="00311838" w:rsidRPr="00E34B42" w:rsidRDefault="008A2C75"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D110D5">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73B91F06" w:rsidR="00936E30" w:rsidRPr="00936E30" w:rsidRDefault="00C34FB1"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Já.</w:t>
                </w:r>
              </w:p>
              <w:p w14:paraId="563A9597" w14:textId="5C2BBF72" w:rsidR="009941D2" w:rsidRDefault="00941142" w:rsidP="00D110D5">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8E072D2" w14:textId="4C25F6B2" w:rsidR="00936E30" w:rsidRPr="00936E30" w:rsidRDefault="00F85B07" w:rsidP="00D110D5">
                <w:pPr>
                  <w:pStyle w:val="ListParagraph"/>
                  <w:jc w:val="both"/>
                  <w:rPr>
                    <w:rFonts w:ascii="Times New Roman" w:hAnsi="Times New Roman" w:cs="Times New Roman"/>
                    <w:bCs/>
                    <w:lang w:val="is-IS"/>
                  </w:rPr>
                </w:pPr>
                <w:r>
                  <w:rPr>
                    <w:rFonts w:ascii="Times New Roman" w:hAnsi="Times New Roman" w:cs="Times New Roman"/>
                    <w:bCs/>
                    <w:lang w:val="is-IS"/>
                  </w:rPr>
                  <w:t xml:space="preserve">Ekki er gert ráð fyrir löngum aðlögunartíma þar sem einstaklingar sem þurfa á þjónustunni að halda færu í almenna greiðsluþátttökukerfið. </w:t>
                </w:r>
              </w:p>
              <w:p w14:paraId="2089AFC7" w14:textId="6220E1E9" w:rsidR="009941D2" w:rsidRDefault="00133146" w:rsidP="00D110D5">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26EA145B" w:rsidR="00936E30" w:rsidRPr="00936E30" w:rsidRDefault="00C34FB1" w:rsidP="00D110D5">
                <w:pPr>
                  <w:pStyle w:val="ListParagraph"/>
                  <w:jc w:val="both"/>
                  <w:rPr>
                    <w:rFonts w:ascii="Times New Roman" w:hAnsi="Times New Roman" w:cs="Times New Roman"/>
                    <w:bCs/>
                    <w:lang w:val="is-IS"/>
                  </w:rPr>
                </w:pPr>
                <w:r>
                  <w:rPr>
                    <w:rFonts w:ascii="Times New Roman" w:hAnsi="Times New Roman" w:cs="Times New Roman"/>
                    <w:bCs/>
                    <w:lang w:val="is-IS"/>
                  </w:rPr>
                  <w:t xml:space="preserve">Skjót yfirfærsla í almenna greiðsluþátttökukerfið. </w:t>
                </w:r>
                <w:r w:rsidR="00D6611E">
                  <w:rPr>
                    <w:rFonts w:ascii="Times New Roman" w:hAnsi="Times New Roman" w:cs="Times New Roman"/>
                    <w:bCs/>
                    <w:lang w:val="is-IS"/>
                  </w:rPr>
                  <w:t>Breytingar á kerfum Sjúkratrygginga eftir að lögin eru samþykkt en áður en þau taka gildi.</w:t>
                </w:r>
              </w:p>
              <w:p w14:paraId="5D292AAD" w14:textId="6A4B47E5" w:rsidR="00645781" w:rsidRDefault="00645781" w:rsidP="00D110D5">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2193FBA1" w:rsidR="00936E30" w:rsidRPr="00936E30" w:rsidRDefault="00C34FB1" w:rsidP="00D110D5">
                <w:pPr>
                  <w:spacing w:before="60" w:after="60"/>
                  <w:ind w:left="714"/>
                  <w:jc w:val="both"/>
                  <w:rPr>
                    <w:rFonts w:ascii="Times New Roman" w:hAnsi="Times New Roman" w:cs="Times New Roman"/>
                    <w:bCs/>
                    <w:lang w:val="is-IS"/>
                  </w:rPr>
                </w:pPr>
                <w:r>
                  <w:rPr>
                    <w:rFonts w:ascii="Times New Roman" w:hAnsi="Times New Roman" w:cs="Times New Roman"/>
                    <w:bCs/>
                    <w:lang w:val="is-IS"/>
                  </w:rPr>
                  <w:t>Hver áhrif breytinganna verður á starfsemi Sjúkratrygginga</w:t>
                </w:r>
                <w:r w:rsidR="00D6611E">
                  <w:rPr>
                    <w:rFonts w:ascii="Times New Roman" w:hAnsi="Times New Roman" w:cs="Times New Roman"/>
                    <w:bCs/>
                    <w:lang w:val="is-IS"/>
                  </w:rPr>
                  <w:t>, þ.e. hvernig minni umsýsla í þessu sambandi nýtist í starfsemi stofnunarinnar.</w:t>
                </w:r>
                <w:r>
                  <w:rPr>
                    <w:rFonts w:ascii="Times New Roman" w:hAnsi="Times New Roman" w:cs="Times New Roman"/>
                    <w:bCs/>
                    <w:lang w:val="is-IS"/>
                  </w:rPr>
                  <w:t xml:space="preserve"> </w:t>
                </w:r>
              </w:p>
              <w:p w14:paraId="0915A8AE" w14:textId="77777777" w:rsidR="00936E30" w:rsidRDefault="00941142" w:rsidP="00D110D5">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67AB9188" w:rsidR="009941D2" w:rsidRPr="00936E30" w:rsidRDefault="00C34FB1" w:rsidP="00D110D5">
                <w:pPr>
                  <w:spacing w:before="60" w:after="60"/>
                  <w:ind w:left="714"/>
                  <w:jc w:val="both"/>
                  <w:rPr>
                    <w:rFonts w:ascii="Times New Roman" w:hAnsi="Times New Roman" w:cs="Times New Roman"/>
                    <w:lang w:val="is-IS"/>
                  </w:rPr>
                </w:pPr>
                <w:r>
                  <w:rPr>
                    <w:rFonts w:ascii="Times New Roman" w:hAnsi="Times New Roman" w:cs="Times New Roman"/>
                    <w:lang w:val="is-IS"/>
                  </w:rPr>
                  <w:t xml:space="preserve">Ráðuneytið mun óska eftir upplýsingum frá Sjúkratryggingum um áhrif breytinganna </w:t>
                </w:r>
                <w:r w:rsidR="000C5E65">
                  <w:rPr>
                    <w:rFonts w:ascii="Times New Roman" w:hAnsi="Times New Roman" w:cs="Times New Roman"/>
                    <w:lang w:val="is-IS"/>
                  </w:rPr>
                  <w:t xml:space="preserve">á starfsemi stofnunarinnar og sjúkratryggða </w:t>
                </w:r>
                <w:r>
                  <w:rPr>
                    <w:rFonts w:ascii="Times New Roman" w:hAnsi="Times New Roman" w:cs="Times New Roman"/>
                    <w:lang w:val="is-IS"/>
                  </w:rPr>
                  <w:t>eftir gildistöku þeirra.</w:t>
                </w:r>
              </w:p>
            </w:sdtContent>
          </w:sdt>
        </w:tc>
      </w:tr>
      <w:permEnd w:id="1205485827"/>
      <w:tr w:rsidR="00E34B42" w:rsidRPr="00E34B42"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164641611" w:edGrp="everyone" w:colFirst="0" w:colLast="0"/>
      <w:tr w:rsidR="00E34B42" w:rsidRPr="00E34B42" w14:paraId="6BB4A823" w14:textId="77777777" w:rsidTr="00744E3E">
        <w:trPr>
          <w:trHeight w:val="300"/>
        </w:trPr>
        <w:tc>
          <w:tcPr>
            <w:tcW w:w="9288" w:type="dxa"/>
          </w:tcPr>
          <w:p w14:paraId="3CF7062C" w14:textId="77777777" w:rsidR="00E34B42" w:rsidRPr="00E34B42" w:rsidRDefault="000C5E65" w:rsidP="00D110D5">
            <w:pPr>
              <w:spacing w:before="60" w:after="60"/>
              <w:ind w:left="426"/>
              <w:jc w:val="both"/>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D110D5">
            <w:pPr>
              <w:pStyle w:val="ListParagraph"/>
              <w:keepNext/>
              <w:numPr>
                <w:ilvl w:val="0"/>
                <w:numId w:val="1"/>
              </w:numPr>
              <w:spacing w:before="60" w:after="60"/>
              <w:ind w:left="426" w:hanging="284"/>
              <w:jc w:val="both"/>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D110D5">
                <w:pPr>
                  <w:pStyle w:val="ListParagraph"/>
                  <w:numPr>
                    <w:ilvl w:val="0"/>
                    <w:numId w:val="19"/>
                  </w:numPr>
                  <w:spacing w:before="60" w:after="60"/>
                  <w:ind w:left="709"/>
                  <w:jc w:val="both"/>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D110D5">
                <w:pPr>
                  <w:pStyle w:val="ListParagraph"/>
                  <w:numPr>
                    <w:ilvl w:val="0"/>
                    <w:numId w:val="19"/>
                  </w:numPr>
                  <w:spacing w:before="60" w:after="60"/>
                  <w:ind w:left="709"/>
                  <w:jc w:val="both"/>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bookmarkEnd w:id="0"/>
      <w:permEnd w:id="929982361"/>
    </w:tbl>
    <w:p w14:paraId="03913C5E" w14:textId="77777777" w:rsidR="00263F72" w:rsidRPr="00E34B42" w:rsidRDefault="00263F72" w:rsidP="00D110D5">
      <w:pPr>
        <w:jc w:val="both"/>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81CD8" w14:textId="77777777" w:rsidR="001A2BC5" w:rsidRDefault="001A2BC5" w:rsidP="007478E0">
      <w:pPr>
        <w:spacing w:after="0" w:line="240" w:lineRule="auto"/>
      </w:pPr>
      <w:r>
        <w:separator/>
      </w:r>
    </w:p>
  </w:endnote>
  <w:endnote w:type="continuationSeparator" w:id="0">
    <w:p w14:paraId="3ED446FA" w14:textId="77777777" w:rsidR="001A2BC5" w:rsidRDefault="001A2BC5"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754EA" w14:textId="77777777" w:rsidR="001A2BC5" w:rsidRDefault="001A2BC5" w:rsidP="007478E0">
      <w:pPr>
        <w:spacing w:after="0" w:line="240" w:lineRule="auto"/>
      </w:pPr>
      <w:r>
        <w:separator/>
      </w:r>
    </w:p>
  </w:footnote>
  <w:footnote w:type="continuationSeparator" w:id="0">
    <w:p w14:paraId="588B02EF" w14:textId="77777777" w:rsidR="001A2BC5" w:rsidRDefault="001A2BC5"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3090"/>
    <w:rsid w:val="00021A7E"/>
    <w:rsid w:val="00023045"/>
    <w:rsid w:val="00043E61"/>
    <w:rsid w:val="00050DAE"/>
    <w:rsid w:val="00051DC6"/>
    <w:rsid w:val="00063E97"/>
    <w:rsid w:val="00081ED8"/>
    <w:rsid w:val="000829E4"/>
    <w:rsid w:val="0008494B"/>
    <w:rsid w:val="00096B1D"/>
    <w:rsid w:val="000A7176"/>
    <w:rsid w:val="000C58BD"/>
    <w:rsid w:val="000C5E65"/>
    <w:rsid w:val="000D6E33"/>
    <w:rsid w:val="000E1312"/>
    <w:rsid w:val="000E34DF"/>
    <w:rsid w:val="00100138"/>
    <w:rsid w:val="0011239F"/>
    <w:rsid w:val="0012646E"/>
    <w:rsid w:val="00126525"/>
    <w:rsid w:val="00133146"/>
    <w:rsid w:val="00135B40"/>
    <w:rsid w:val="0013710B"/>
    <w:rsid w:val="00143B7A"/>
    <w:rsid w:val="00176943"/>
    <w:rsid w:val="00187E36"/>
    <w:rsid w:val="001928E6"/>
    <w:rsid w:val="001972B9"/>
    <w:rsid w:val="001A2BC5"/>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B83"/>
    <w:rsid w:val="00281D86"/>
    <w:rsid w:val="00294373"/>
    <w:rsid w:val="002A4788"/>
    <w:rsid w:val="002A4EDD"/>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A566A"/>
    <w:rsid w:val="003B784E"/>
    <w:rsid w:val="003D01BF"/>
    <w:rsid w:val="003D1515"/>
    <w:rsid w:val="003D21B4"/>
    <w:rsid w:val="003E270A"/>
    <w:rsid w:val="003E611E"/>
    <w:rsid w:val="00403139"/>
    <w:rsid w:val="0043227F"/>
    <w:rsid w:val="00441AD0"/>
    <w:rsid w:val="00450029"/>
    <w:rsid w:val="0047580A"/>
    <w:rsid w:val="00480BB0"/>
    <w:rsid w:val="004978E5"/>
    <w:rsid w:val="004A515F"/>
    <w:rsid w:val="004B52F4"/>
    <w:rsid w:val="004E0322"/>
    <w:rsid w:val="004E4F53"/>
    <w:rsid w:val="004F0024"/>
    <w:rsid w:val="004F04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1ED8"/>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12E9"/>
    <w:rsid w:val="00923554"/>
    <w:rsid w:val="0092759D"/>
    <w:rsid w:val="00932BC6"/>
    <w:rsid w:val="00933946"/>
    <w:rsid w:val="00936E30"/>
    <w:rsid w:val="00941142"/>
    <w:rsid w:val="009439F8"/>
    <w:rsid w:val="00944199"/>
    <w:rsid w:val="009449CA"/>
    <w:rsid w:val="00951F81"/>
    <w:rsid w:val="00956B33"/>
    <w:rsid w:val="00960D10"/>
    <w:rsid w:val="00985B10"/>
    <w:rsid w:val="009876B0"/>
    <w:rsid w:val="00993115"/>
    <w:rsid w:val="00994012"/>
    <w:rsid w:val="009941D2"/>
    <w:rsid w:val="009B7A52"/>
    <w:rsid w:val="009C1771"/>
    <w:rsid w:val="009C2DA3"/>
    <w:rsid w:val="009C3565"/>
    <w:rsid w:val="009F27FD"/>
    <w:rsid w:val="009F64EA"/>
    <w:rsid w:val="00A15622"/>
    <w:rsid w:val="00A2771D"/>
    <w:rsid w:val="00A30C51"/>
    <w:rsid w:val="00A36B26"/>
    <w:rsid w:val="00A45773"/>
    <w:rsid w:val="00A51298"/>
    <w:rsid w:val="00A64103"/>
    <w:rsid w:val="00A6722A"/>
    <w:rsid w:val="00A77160"/>
    <w:rsid w:val="00A92F9D"/>
    <w:rsid w:val="00AA2EFD"/>
    <w:rsid w:val="00AB6474"/>
    <w:rsid w:val="00AB7771"/>
    <w:rsid w:val="00AB7B39"/>
    <w:rsid w:val="00AB7DCB"/>
    <w:rsid w:val="00AC1AE9"/>
    <w:rsid w:val="00AC47A3"/>
    <w:rsid w:val="00AE50E5"/>
    <w:rsid w:val="00B01FF3"/>
    <w:rsid w:val="00B339AF"/>
    <w:rsid w:val="00B34361"/>
    <w:rsid w:val="00B3771A"/>
    <w:rsid w:val="00B50990"/>
    <w:rsid w:val="00B65214"/>
    <w:rsid w:val="00B863E2"/>
    <w:rsid w:val="00BA1F90"/>
    <w:rsid w:val="00BA4BB1"/>
    <w:rsid w:val="00BA5089"/>
    <w:rsid w:val="00BB2B30"/>
    <w:rsid w:val="00BE1D1C"/>
    <w:rsid w:val="00BF3B4A"/>
    <w:rsid w:val="00BF5ACD"/>
    <w:rsid w:val="00C03E19"/>
    <w:rsid w:val="00C10C94"/>
    <w:rsid w:val="00C171B2"/>
    <w:rsid w:val="00C209C4"/>
    <w:rsid w:val="00C22E8B"/>
    <w:rsid w:val="00C24145"/>
    <w:rsid w:val="00C34FB1"/>
    <w:rsid w:val="00C412C9"/>
    <w:rsid w:val="00C454D6"/>
    <w:rsid w:val="00C5002F"/>
    <w:rsid w:val="00C5037E"/>
    <w:rsid w:val="00C61306"/>
    <w:rsid w:val="00C67F5E"/>
    <w:rsid w:val="00C7397C"/>
    <w:rsid w:val="00CA3381"/>
    <w:rsid w:val="00CB4902"/>
    <w:rsid w:val="00CC774F"/>
    <w:rsid w:val="00CD60E4"/>
    <w:rsid w:val="00CE190D"/>
    <w:rsid w:val="00CF477F"/>
    <w:rsid w:val="00D03E7A"/>
    <w:rsid w:val="00D0424B"/>
    <w:rsid w:val="00D110D5"/>
    <w:rsid w:val="00D121DE"/>
    <w:rsid w:val="00D148DB"/>
    <w:rsid w:val="00D23EAD"/>
    <w:rsid w:val="00D30286"/>
    <w:rsid w:val="00D46483"/>
    <w:rsid w:val="00D503AC"/>
    <w:rsid w:val="00D62AAC"/>
    <w:rsid w:val="00D62CC3"/>
    <w:rsid w:val="00D63ED7"/>
    <w:rsid w:val="00D6611E"/>
    <w:rsid w:val="00D773C4"/>
    <w:rsid w:val="00D87B33"/>
    <w:rsid w:val="00D913A8"/>
    <w:rsid w:val="00DA4633"/>
    <w:rsid w:val="00DB645F"/>
    <w:rsid w:val="00DC4A56"/>
    <w:rsid w:val="00DD7EA1"/>
    <w:rsid w:val="00DF2AA7"/>
    <w:rsid w:val="00E02D04"/>
    <w:rsid w:val="00E17DA4"/>
    <w:rsid w:val="00E231B6"/>
    <w:rsid w:val="00E31C26"/>
    <w:rsid w:val="00E34B42"/>
    <w:rsid w:val="00E55D08"/>
    <w:rsid w:val="00E57920"/>
    <w:rsid w:val="00E664C8"/>
    <w:rsid w:val="00E67F09"/>
    <w:rsid w:val="00E71099"/>
    <w:rsid w:val="00E7509F"/>
    <w:rsid w:val="00E832C9"/>
    <w:rsid w:val="00E8379D"/>
    <w:rsid w:val="00EA460C"/>
    <w:rsid w:val="00ED35DF"/>
    <w:rsid w:val="00F21758"/>
    <w:rsid w:val="00F51F2D"/>
    <w:rsid w:val="00F60EE8"/>
    <w:rsid w:val="00F656C4"/>
    <w:rsid w:val="00F7438A"/>
    <w:rsid w:val="00F841D8"/>
    <w:rsid w:val="00F85B07"/>
    <w:rsid w:val="00F93B5C"/>
    <w:rsid w:val="00F9608F"/>
    <w:rsid w:val="00F9793E"/>
    <w:rsid w:val="00FA3B18"/>
    <w:rsid w:val="00FA7664"/>
    <w:rsid w:val="00FC6C2F"/>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5A78EF"/>
    <w:rsid w:val="0062144B"/>
    <w:rsid w:val="00640000"/>
    <w:rsid w:val="00651AC2"/>
    <w:rsid w:val="00657523"/>
    <w:rsid w:val="006B17C6"/>
    <w:rsid w:val="006F1B63"/>
    <w:rsid w:val="0070759F"/>
    <w:rsid w:val="00757EF8"/>
    <w:rsid w:val="007679FF"/>
    <w:rsid w:val="00805AC3"/>
    <w:rsid w:val="00831D2C"/>
    <w:rsid w:val="008E61E5"/>
    <w:rsid w:val="00940263"/>
    <w:rsid w:val="009F53A8"/>
    <w:rsid w:val="00AF12E0"/>
    <w:rsid w:val="00B2397A"/>
    <w:rsid w:val="00DE4646"/>
    <w:rsid w:val="00DE681D"/>
    <w:rsid w:val="00E424E4"/>
    <w:rsid w:val="00E641C6"/>
    <w:rsid w:val="00EF1333"/>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2.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4.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1398</Words>
  <Characters>7969</Characters>
  <Application>Microsoft Office Word</Application>
  <DocSecurity>0</DocSecurity>
  <Lines>66</Lines>
  <Paragraphs>18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Pétur Örn Pálmarsson</cp:lastModifiedBy>
  <cp:revision>15</cp:revision>
  <cp:lastPrinted>2024-06-24T13:03:00Z</cp:lastPrinted>
  <dcterms:created xsi:type="dcterms:W3CDTF">2024-08-22T10:26:00Z</dcterms:created>
  <dcterms:modified xsi:type="dcterms:W3CDTF">2024-08-22T10:43:00Z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