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D212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E34B42" w:rsidRDefault="00883508" w:rsidP="00D212AA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65943990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76A51">
                  <w:rPr>
                    <w:rFonts w:ascii="Times New Roman" w:hAnsi="Times New Roman" w:cs="Times New Roman"/>
                    <w:lang w:val="is-IS"/>
                  </w:rPr>
                  <w:t xml:space="preserve">Frumvarp til laga um breytingu á lögum </w:t>
                </w:r>
                <w:r w:rsidR="007D1091">
                  <w:rPr>
                    <w:rFonts w:ascii="Times New Roman" w:hAnsi="Times New Roman" w:cs="Times New Roman"/>
                    <w:lang w:val="is-IS"/>
                  </w:rPr>
                  <w:t xml:space="preserve">nr. 100/2016, </w:t>
                </w:r>
                <w:r w:rsidR="00976A51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proofErr w:type="spellStart"/>
                <w:r w:rsidR="00976A51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="007D109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976A51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7D1091">
                  <w:rPr>
                    <w:rFonts w:ascii="Times New Roman" w:hAnsi="Times New Roman" w:cs="Times New Roman"/>
                    <w:lang w:val="is-IS"/>
                  </w:rPr>
                  <w:t xml:space="preserve">lögum nr. 60/2017, um </w:t>
                </w:r>
                <w:proofErr w:type="spellStart"/>
                <w:r w:rsidR="00976A51">
                  <w:rPr>
                    <w:rFonts w:ascii="Times New Roman" w:hAnsi="Times New Roman" w:cs="Times New Roman"/>
                    <w:lang w:val="is-IS"/>
                  </w:rPr>
                  <w:t>vátryggingasamstæðu</w:t>
                </w:r>
                <w:r w:rsidR="007D1091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proofErr w:type="spellEnd"/>
                <w:r w:rsidR="00976A51">
                  <w:rPr>
                    <w:rFonts w:ascii="Times New Roman" w:hAnsi="Times New Roman" w:cs="Times New Roman"/>
                    <w:lang w:val="is-IS"/>
                  </w:rPr>
                  <w:t xml:space="preserve"> – FJR1811</w:t>
                </w:r>
                <w:r w:rsidR="00C076A3">
                  <w:rPr>
                    <w:rFonts w:ascii="Times New Roman" w:hAnsi="Times New Roman" w:cs="Times New Roman"/>
                    <w:lang w:val="is-IS"/>
                  </w:rPr>
                  <w:t>0036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53149693" w:edGrp="everyone" w:colFirst="1" w:colLast="1"/>
            <w:permEnd w:id="1565943990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076A3">
                  <w:rPr>
                    <w:rFonts w:ascii="Times New Roman" w:hAnsi="Times New Roman" w:cs="Times New Roman"/>
                    <w:lang w:val="is-IS"/>
                  </w:rPr>
                  <w:t>Fjármála- og efnahags</w:t>
                </w:r>
                <w:r w:rsidR="002B594D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C076A3">
                  <w:rPr>
                    <w:rFonts w:ascii="Times New Roman" w:hAnsi="Times New Roman" w:cs="Times New Roman"/>
                    <w:lang w:val="is-IS"/>
                  </w:rPr>
                  <w:t>áðuneytið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784997061" w:edGrp="everyone" w:colFirst="1" w:colLast="1"/>
            <w:permEnd w:id="853149693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041F65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6A3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E34B42" w:rsidRDefault="00041F65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634154842" w:edGrp="everyone" w:colFirst="1" w:colLast="1"/>
            <w:permEnd w:id="784997061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41F65">
                  <w:rPr>
                    <w:rFonts w:ascii="Times New Roman" w:hAnsi="Times New Roman" w:cs="Times New Roman"/>
                    <w:lang w:val="is-IS"/>
                  </w:rPr>
                  <w:t>11</w:t>
                </w:r>
                <w:r w:rsidR="00C076A3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041F65">
                  <w:rPr>
                    <w:rFonts w:ascii="Times New Roman" w:hAnsi="Times New Roman" w:cs="Times New Roman"/>
                    <w:lang w:val="is-IS"/>
                  </w:rPr>
                  <w:t>desember</w:t>
                </w:r>
                <w:bookmarkStart w:id="0" w:name="_GoBack"/>
                <w:bookmarkEnd w:id="0"/>
                <w:r w:rsidR="00C076A3">
                  <w:rPr>
                    <w:rFonts w:ascii="Times New Roman" w:hAnsi="Times New Roman" w:cs="Times New Roman"/>
                    <w:lang w:val="is-IS"/>
                  </w:rPr>
                  <w:t xml:space="preserve"> 2018. </w:t>
                </w:r>
              </w:p>
            </w:tc>
          </w:sdtContent>
        </w:sdt>
      </w:tr>
      <w:permEnd w:id="1634154842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2046104683" w:edGrp="everyone" w:displacedByCustomXml="prev"/>
              <w:p w:rsidR="00FD2097" w:rsidRDefault="00133146" w:rsidP="00A92F9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:rsidR="00561727" w:rsidRDefault="00391B99" w:rsidP="00391B9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Með lögum nr. 100/2016,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vátryggingarstarfsemi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lögum nr. 60/2017,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</w:t>
                </w:r>
                <w:r w:rsidR="00561727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asamstæður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var megin efni tilskipunar 2009/138/EB, um stofnun og rekstur fyrirtækja á sviði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endurtrygginga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, innleitt. Í báðum lögunum eru heimildir fyrir Fjármálaeftirlitið að setja reglur um afmarkaða þætti. Reglurnar byggjast á framkvæmdareglugerð framkvæmdastjórnar ESB. </w:t>
                </w:r>
              </w:p>
              <w:p w:rsidR="00391B99" w:rsidRPr="00391B99" w:rsidRDefault="00391B99" w:rsidP="00391B9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Komið hefur í ljós að það vantar lagastoð </w:t>
                </w:r>
                <w:r w:rsidR="00561727">
                  <w:rPr>
                    <w:rFonts w:ascii="Times New Roman" w:hAnsi="Times New Roman" w:cs="Times New Roman"/>
                    <w:lang w:val="is-IS"/>
                  </w:rPr>
                  <w:t xml:space="preserve">svo Fjármálaeftirlitið geti sett tilteknar reglur auk þess 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 xml:space="preserve">sem gera þarf </w:t>
                </w:r>
                <w:r w:rsidR="00561727">
                  <w:rPr>
                    <w:rFonts w:ascii="Times New Roman" w:hAnsi="Times New Roman" w:cs="Times New Roman"/>
                    <w:lang w:val="is-IS"/>
                  </w:rPr>
                  <w:t xml:space="preserve">tiltekna lagastoð skýrari. 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 xml:space="preserve">Einnig er talið heppilegt að </w:t>
                </w:r>
                <w:r w:rsidR="00561727">
                  <w:rPr>
                    <w:rFonts w:ascii="Times New Roman" w:hAnsi="Times New Roman" w:cs="Times New Roman"/>
                    <w:lang w:val="is-IS"/>
                  </w:rPr>
                  <w:t xml:space="preserve">skerpa á lagastoð fyrir reglugerð nr. 1077/2017, um áhættulausan vaxtaferil vegna núvirðingar á </w:t>
                </w:r>
                <w:proofErr w:type="spellStart"/>
                <w:r w:rsidR="00561727">
                  <w:rPr>
                    <w:rFonts w:ascii="Times New Roman" w:hAnsi="Times New Roman" w:cs="Times New Roman"/>
                    <w:lang w:val="is-IS"/>
                  </w:rPr>
                  <w:t>vátryggingaskuld</w:t>
                </w:r>
                <w:proofErr w:type="spellEnd"/>
                <w:r w:rsidR="00561727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FD2097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:rsidR="00561727" w:rsidRPr="00561727" w:rsidRDefault="00561727" w:rsidP="0056172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Að setja lagastoðir fyrir 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 xml:space="preserve">tilteknum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reglum Fjármálaeftirlitsins í lögum nr. 100/2016,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vátrygginarstarfsemi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lögum nr. 6072017,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vátryggingasamstæður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auk þess að gera lagastoð fyrir reglugerð 461/2015/ESB skýrari. 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 xml:space="preserve">Einnig að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skerpa á lagastoð fyrir reglugerð nr. 1077/2017, um </w:t>
                </w:r>
                <w:r w:rsidRPr="00561727">
                  <w:rPr>
                    <w:rFonts w:ascii="Times New Roman" w:hAnsi="Times New Roman" w:cs="Times New Roman"/>
                    <w:lang w:val="is-IS"/>
                  </w:rPr>
                  <w:t xml:space="preserve">áhættulausan vaxtaferil vegna núvirðingar á </w:t>
                </w:r>
                <w:proofErr w:type="spellStart"/>
                <w:r w:rsidRPr="00561727">
                  <w:rPr>
                    <w:rFonts w:ascii="Times New Roman" w:hAnsi="Times New Roman" w:cs="Times New Roman"/>
                    <w:lang w:val="is-IS"/>
                  </w:rPr>
                  <w:t>vátryggingaskuld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, í lögum nr. 100/2016. </w:t>
                </w:r>
              </w:p>
              <w:p w:rsidR="00561727" w:rsidRDefault="007822E4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CA3381" w:rsidRPr="00E34B42" w:rsidRDefault="00561727" w:rsidP="0056172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Annars vegar vantar ákvæði  í lög nr. 100/2016 og lög nr. 60/2017 og hins vegar þarf að gera tiltekin ákvæði skýrari. 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2046104683" w:displacedByCustomXml="prev"/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63F7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5E6791">
        <w:trPr>
          <w:trHeight w:val="747"/>
        </w:trPr>
        <w:tc>
          <w:tcPr>
            <w:tcW w:w="9288" w:type="dxa"/>
          </w:tcPr>
          <w:permStart w:id="1266264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Default="00645781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:rsidR="00561727" w:rsidRPr="00561727" w:rsidRDefault="00561727" w:rsidP="0056172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561727">
                  <w:rPr>
                    <w:rFonts w:ascii="Times New Roman" w:hAnsi="Times New Roman" w:cs="Times New Roman"/>
                    <w:lang w:val="is-IS"/>
                  </w:rPr>
                  <w:t>Í sáttmála Framsóknarflokks, Sjálfstæðisflokks og Vinstrihreyfingarinnar – græns framboðs um ríkisstjórnarsamstarf og eflingu Alþingis segir að fjármálakerfið eigi að vera traust og þjóna samfélaginu á hagkvæman og sanngjarnan hátt. Stefnt sé að auknu trausti á íslenskum fjármálamarkaði, auknu gagnsæi og fjármálastöðugleika. Unnið verði að frekari skilvirkni í fjármálakerfinu með það að leiðarljósi að lækka kostnað neytenda. Þá telji ríkisstjórnin það eitt mikilvægasta hagsmunamál Íslands að sinna framkvæmd EES-samningsins vel.</w:t>
                </w:r>
              </w:p>
              <w:p w:rsidR="00561727" w:rsidRDefault="00187E36" w:rsidP="00645781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:rsidR="00CA3381" w:rsidRPr="00E34B42" w:rsidRDefault="00561727" w:rsidP="0056172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Markmiðið er að hafa skýr lagaákvæði um innleiðingu EES-gerða. </w:t>
                </w:r>
              </w:p>
            </w:sdtContent>
          </w:sdt>
        </w:tc>
      </w:tr>
      <w:permEnd w:id="12662647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E832C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permStart w:id="23398071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:rsidR="00FD2097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D212AA" w:rsidRPr="00D212AA" w:rsidRDefault="00EB1B21" w:rsidP="00D212AA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Ef ekkert er aðhafst vantar </w:t>
                </w:r>
                <w:r w:rsidR="00D212AA">
                  <w:rPr>
                    <w:rFonts w:ascii="Times New Roman" w:hAnsi="Times New Roman" w:cs="Times New Roman"/>
                    <w:lang w:val="is-IS"/>
                  </w:rPr>
                  <w:t xml:space="preserve">lagastoð til að innleiða afleiddar reglugerðir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ESB </w:t>
                </w:r>
                <w:r w:rsidR="00D212AA">
                  <w:rPr>
                    <w:rFonts w:ascii="Times New Roman" w:hAnsi="Times New Roman" w:cs="Times New Roman"/>
                    <w:lang w:val="is-IS"/>
                  </w:rPr>
                  <w:t xml:space="preserve">í íslensk lög </w:t>
                </w:r>
                <w:r w:rsidR="00E467C5">
                  <w:rPr>
                    <w:rFonts w:ascii="Times New Roman" w:hAnsi="Times New Roman" w:cs="Times New Roman"/>
                    <w:lang w:val="is-IS"/>
                  </w:rPr>
                  <w:t xml:space="preserve">og tiltekin ákvæði væru ekki nógu skýr. </w:t>
                </w:r>
              </w:p>
              <w:p w:rsidR="00FD2097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:rsidR="00E467C5" w:rsidRPr="00E467C5" w:rsidRDefault="00E467C5" w:rsidP="00E467C5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Það er eingöngu lagasetning sem kemur til greina. </w:t>
                </w:r>
              </w:p>
              <w:p w:rsidR="00E467C5" w:rsidRDefault="0047580A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:rsidR="00CA3381" w:rsidRPr="00E34B42" w:rsidRDefault="00E467C5" w:rsidP="00E467C5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Sjá C.2.</w:t>
                </w:r>
              </w:p>
            </w:sdtContent>
          </w:sdt>
        </w:tc>
      </w:tr>
      <w:permEnd w:id="233980718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0D6E33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2A54E0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845360358" w:edGrp="everyone" w:displacedByCustomXml="prev"/>
              <w:p w:rsidR="000D6E33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:rsidR="00E467C5" w:rsidRDefault="00E467C5" w:rsidP="00E467C5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Lög nr. 100/2016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 xml:space="preserve">, um </w:t>
                </w:r>
                <w:proofErr w:type="spellStart"/>
                <w:r w:rsidR="00EB1B21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>:</w:t>
                </w:r>
              </w:p>
              <w:p w:rsidR="00E467C5" w:rsidRDefault="00E467C5" w:rsidP="00E467C5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lagt 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 xml:space="preserve">verður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til að breyta 2.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tölul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. 87. gr. til að gera ákvæðið skýrara </w:t>
                </w:r>
              </w:p>
              <w:p w:rsidR="00E467C5" w:rsidRDefault="00E467C5" w:rsidP="00E467C5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lagt 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 xml:space="preserve">verður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til að bæta nýrri málsgrein við 87. gr. til að tryggja lagastoð fyrir reglum FME. </w:t>
                </w:r>
              </w:p>
              <w:p w:rsidR="00E467C5" w:rsidRDefault="00E467C5" w:rsidP="00E467C5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Lög nr. 60/2017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 xml:space="preserve">, um </w:t>
                </w:r>
                <w:proofErr w:type="spellStart"/>
                <w:r w:rsidR="00EB1B21">
                  <w:rPr>
                    <w:rFonts w:ascii="Times New Roman" w:hAnsi="Times New Roman" w:cs="Times New Roman"/>
                    <w:lang w:val="is-IS"/>
                  </w:rPr>
                  <w:t>vátryggingasamstæður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: </w:t>
                </w:r>
              </w:p>
              <w:p w:rsidR="00E467C5" w:rsidRDefault="00E467C5" w:rsidP="00E467C5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lögð 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>verður til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breyting á 8. mgr. 21. gr. til að gera lagastoð fyrir reglum FME skýrari. </w:t>
                </w:r>
              </w:p>
              <w:p w:rsidR="00E467C5" w:rsidRPr="00E467C5" w:rsidRDefault="00E467C5" w:rsidP="00E467C5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lagt 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 xml:space="preserve">verður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til að bæta nýrri málsgrein við 41. gr. til að tryggja lagastoð fyrir reglum FME. </w:t>
                </w:r>
              </w:p>
              <w:p w:rsidR="00E467C5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0D6E33" w:rsidRPr="00E34B42" w:rsidRDefault="00E467C5" w:rsidP="00E467C5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Sjá D.1.</w:t>
                </w:r>
              </w:p>
              <w:permEnd w:id="845360358" w:displacedByCustomXml="next"/>
            </w:sdtContent>
          </w:sdt>
        </w:tc>
      </w:tr>
      <w:tr w:rsidR="00E34B42" w:rsidRPr="002A54E0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1594904256" w:edGrp="everyone" w:displacedByCustomXml="prev"/>
              <w:p w:rsidR="009941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505089" w:rsidRPr="00505089" w:rsidRDefault="00505089" w:rsidP="00505089">
                <w:pPr>
                  <w:pStyle w:val="ListParagraph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505089">
                  <w:rPr>
                    <w:rFonts w:ascii="Times New Roman" w:hAnsi="Times New Roman" w:cs="Times New Roman"/>
                    <w:lang w:val="is-IS"/>
                  </w:rPr>
                  <w:t>Frumvarpið er ekki talið koma inn á svið stjórnarskrár.</w:t>
                </w:r>
              </w:p>
              <w:p w:rsidR="00E467C5" w:rsidRPr="00E467C5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505089">
                  <w:rPr>
                    <w:rFonts w:ascii="Times New Roman" w:hAnsi="Times New Roman" w:cs="Times New Roman"/>
                    <w:lang w:val="is-IS"/>
                  </w:rPr>
                  <w:t xml:space="preserve">Með frumvarpinu mun Ísland uppfylla </w:t>
                </w:r>
                <w:proofErr w:type="spellStart"/>
                <w:r w:rsidRPr="00505089">
                  <w:rPr>
                    <w:rFonts w:ascii="Times New Roman" w:hAnsi="Times New Roman" w:cs="Times New Roman"/>
                    <w:lang w:val="is-IS"/>
                  </w:rPr>
                  <w:t>þjóðréttarlegar</w:t>
                </w:r>
                <w:proofErr w:type="spellEnd"/>
                <w:r w:rsidRPr="00505089">
                  <w:rPr>
                    <w:rFonts w:ascii="Times New Roman" w:hAnsi="Times New Roman" w:cs="Times New Roman"/>
                    <w:lang w:val="is-IS"/>
                  </w:rPr>
                  <w:t xml:space="preserve"> skuldbindingar sínar vegna tilskipunar Evrópuþingsins og ráðsins 2016/97/ESB sem hefur verið tekin upp í EES-samninginn.  </w:t>
                </w:r>
              </w:p>
              <w:p w:rsidR="009941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505089" w:rsidRPr="00505089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</w:p>
              <w:p w:rsidR="00505089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:rsidR="00CA3381" w:rsidRPr="00E34B4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594904256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121463037" w:edGrp="everyone" w:displacedByCustomXml="prev"/>
              <w:p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:rsidR="00505089" w:rsidRPr="00505089" w:rsidRDefault="00C45DA4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Neytendur,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vátryggingafélög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505089">
                  <w:rPr>
                    <w:rFonts w:ascii="Times New Roman" w:hAnsi="Times New Roman" w:cs="Times New Roman"/>
                    <w:lang w:val="is-IS"/>
                  </w:rPr>
                  <w:t>Fjármálaeftirlitið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505089" w:rsidRPr="00505089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:rsidR="00505089" w:rsidRPr="00505089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Samráð var 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 xml:space="preserve">haft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við FME. </w:t>
                </w:r>
              </w:p>
              <w:p w:rsidR="00505089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:rsidR="00CA3381" w:rsidRPr="00E34B4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Ráðger</w:t>
                </w:r>
                <w:r w:rsidR="00EB1B21">
                  <w:rPr>
                    <w:rFonts w:ascii="Times New Roman" w:hAnsi="Times New Roman" w:cs="Times New Roman"/>
                    <w:lang w:val="is-IS"/>
                  </w:rPr>
                  <w:t>t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er að birta drög að frumvarpi í samráðsgátt stjórnvalda.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21463037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3821A7" w:rsidP="003821A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7414CB">
        <w:trPr>
          <w:trHeight w:val="283"/>
        </w:trPr>
        <w:tc>
          <w:tcPr>
            <w:tcW w:w="9288" w:type="dxa"/>
          </w:tcPr>
          <w:permStart w:id="134724250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93B5C" w:rsidRPr="00D63ED7" w:rsidRDefault="00C232EC" w:rsidP="00BA1F9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Áformuð breyting felur fyrst og fremst í sér tæknilegar lagabreytingar sem ekki er fyrirséð að hafi teljandi áhrif.</w:t>
                </w:r>
              </w:p>
            </w:sdtContent>
          </w:sdt>
        </w:tc>
      </w:tr>
      <w:permEnd w:id="1347242504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8A2C75" w:rsidP="008A2C7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permStart w:id="183259876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:rsidR="009941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505089" w:rsidRPr="00505089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9941D2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:rsidR="00505089" w:rsidRPr="00505089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þarf aðlögunartíma. </w:t>
                </w:r>
              </w:p>
              <w:p w:rsidR="009941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505089" w:rsidRPr="00505089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Á ekki við. </w:t>
                </w:r>
              </w:p>
              <w:p w:rsidR="00645781" w:rsidRDefault="00645781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:rsidR="00505089" w:rsidRPr="00505089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 ekki við. </w:t>
                </w:r>
              </w:p>
              <w:p w:rsidR="00505089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Pr="00E34B4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 ekki við. </w:t>
                </w:r>
              </w:p>
            </w:sdtContent>
          </w:sdt>
        </w:tc>
      </w:tr>
      <w:permEnd w:id="1832598764"/>
      <w:tr w:rsidR="00E34B42" w:rsidRPr="00E34B42" w:rsidTr="00D212AA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D212AA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permStart w:id="1772421489" w:edGrp="everyone" w:colFirst="0" w:colLast="0"/>
      <w:tr w:rsidR="00E34B42" w:rsidRPr="00E34B42" w:rsidTr="00D212AA">
        <w:trPr>
          <w:trHeight w:val="300"/>
        </w:trPr>
        <w:tc>
          <w:tcPr>
            <w:tcW w:w="9288" w:type="dxa"/>
          </w:tcPr>
          <w:p w:rsidR="00E34B42" w:rsidRPr="00E34B42" w:rsidRDefault="00041F65" w:rsidP="00D212AA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05089">
                  <w:rPr>
                    <w:rFonts w:ascii="Times New Roman" w:hAnsi="Times New Roman" w:cs="Times New Roman"/>
                    <w:lang w:val="is-IS"/>
                  </w:rPr>
                  <w:t xml:space="preserve">Nei. </w:t>
                </w:r>
              </w:sdtContent>
            </w:sdt>
          </w:p>
        </w:tc>
      </w:tr>
      <w:permEnd w:id="1772421489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1797794307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:rsidR="00000C39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797794307"/>
    </w:tbl>
    <w:p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AD" w:rsidRDefault="001B35AD" w:rsidP="007478E0">
      <w:pPr>
        <w:spacing w:after="0" w:line="240" w:lineRule="auto"/>
      </w:pPr>
      <w:r>
        <w:separator/>
      </w:r>
    </w:p>
  </w:endnote>
  <w:endnote w:type="continuationSeparator" w:id="0">
    <w:p w:rsidR="001B35AD" w:rsidRDefault="001B35A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2AA" w:rsidRDefault="00D212AA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F65" w:rsidRPr="00041F65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D212AA" w:rsidRPr="00063E97" w:rsidRDefault="00D212AA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AD" w:rsidRDefault="001B35AD" w:rsidP="007478E0">
      <w:pPr>
        <w:spacing w:after="0" w:line="240" w:lineRule="auto"/>
      </w:pPr>
      <w:r>
        <w:separator/>
      </w:r>
    </w:p>
  </w:footnote>
  <w:footnote w:type="continuationSeparator" w:id="0">
    <w:p w:rsidR="001B35AD" w:rsidRDefault="001B35A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4B32C90"/>
    <w:multiLevelType w:val="hybridMultilevel"/>
    <w:tmpl w:val="9B8CC1A4"/>
    <w:lvl w:ilvl="0" w:tplc="DDAEDC3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4" w:hanging="360"/>
      </w:pPr>
    </w:lvl>
    <w:lvl w:ilvl="2" w:tplc="1000001B" w:tentative="1">
      <w:start w:val="1"/>
      <w:numFmt w:val="lowerRoman"/>
      <w:lvlText w:val="%3."/>
      <w:lvlJc w:val="right"/>
      <w:pPr>
        <w:ind w:left="2514" w:hanging="180"/>
      </w:pPr>
    </w:lvl>
    <w:lvl w:ilvl="3" w:tplc="1000000F" w:tentative="1">
      <w:start w:val="1"/>
      <w:numFmt w:val="decimal"/>
      <w:lvlText w:val="%4."/>
      <w:lvlJc w:val="left"/>
      <w:pPr>
        <w:ind w:left="3234" w:hanging="360"/>
      </w:pPr>
    </w:lvl>
    <w:lvl w:ilvl="4" w:tplc="10000019" w:tentative="1">
      <w:start w:val="1"/>
      <w:numFmt w:val="lowerLetter"/>
      <w:lvlText w:val="%5."/>
      <w:lvlJc w:val="left"/>
      <w:pPr>
        <w:ind w:left="3954" w:hanging="360"/>
      </w:pPr>
    </w:lvl>
    <w:lvl w:ilvl="5" w:tplc="1000001B" w:tentative="1">
      <w:start w:val="1"/>
      <w:numFmt w:val="lowerRoman"/>
      <w:lvlText w:val="%6."/>
      <w:lvlJc w:val="right"/>
      <w:pPr>
        <w:ind w:left="4674" w:hanging="180"/>
      </w:pPr>
    </w:lvl>
    <w:lvl w:ilvl="6" w:tplc="1000000F" w:tentative="1">
      <w:start w:val="1"/>
      <w:numFmt w:val="decimal"/>
      <w:lvlText w:val="%7."/>
      <w:lvlJc w:val="left"/>
      <w:pPr>
        <w:ind w:left="5394" w:hanging="360"/>
      </w:pPr>
    </w:lvl>
    <w:lvl w:ilvl="7" w:tplc="10000019" w:tentative="1">
      <w:start w:val="1"/>
      <w:numFmt w:val="lowerLetter"/>
      <w:lvlText w:val="%8."/>
      <w:lvlJc w:val="left"/>
      <w:pPr>
        <w:ind w:left="6114" w:hanging="360"/>
      </w:pPr>
    </w:lvl>
    <w:lvl w:ilvl="8" w:tplc="100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65460"/>
    <w:multiLevelType w:val="hybridMultilevel"/>
    <w:tmpl w:val="D7C05E3C"/>
    <w:lvl w:ilvl="0" w:tplc="F708AA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4" w:hanging="360"/>
      </w:pPr>
    </w:lvl>
    <w:lvl w:ilvl="2" w:tplc="1000001B" w:tentative="1">
      <w:start w:val="1"/>
      <w:numFmt w:val="lowerRoman"/>
      <w:lvlText w:val="%3."/>
      <w:lvlJc w:val="right"/>
      <w:pPr>
        <w:ind w:left="2514" w:hanging="180"/>
      </w:pPr>
    </w:lvl>
    <w:lvl w:ilvl="3" w:tplc="1000000F" w:tentative="1">
      <w:start w:val="1"/>
      <w:numFmt w:val="decimal"/>
      <w:lvlText w:val="%4."/>
      <w:lvlJc w:val="left"/>
      <w:pPr>
        <w:ind w:left="3234" w:hanging="360"/>
      </w:pPr>
    </w:lvl>
    <w:lvl w:ilvl="4" w:tplc="10000019" w:tentative="1">
      <w:start w:val="1"/>
      <w:numFmt w:val="lowerLetter"/>
      <w:lvlText w:val="%5."/>
      <w:lvlJc w:val="left"/>
      <w:pPr>
        <w:ind w:left="3954" w:hanging="360"/>
      </w:pPr>
    </w:lvl>
    <w:lvl w:ilvl="5" w:tplc="1000001B" w:tentative="1">
      <w:start w:val="1"/>
      <w:numFmt w:val="lowerRoman"/>
      <w:lvlText w:val="%6."/>
      <w:lvlJc w:val="right"/>
      <w:pPr>
        <w:ind w:left="4674" w:hanging="180"/>
      </w:pPr>
    </w:lvl>
    <w:lvl w:ilvl="6" w:tplc="1000000F" w:tentative="1">
      <w:start w:val="1"/>
      <w:numFmt w:val="decimal"/>
      <w:lvlText w:val="%7."/>
      <w:lvlJc w:val="left"/>
      <w:pPr>
        <w:ind w:left="5394" w:hanging="360"/>
      </w:pPr>
    </w:lvl>
    <w:lvl w:ilvl="7" w:tplc="10000019" w:tentative="1">
      <w:start w:val="1"/>
      <w:numFmt w:val="lowerLetter"/>
      <w:lvlText w:val="%8."/>
      <w:lvlJc w:val="left"/>
      <w:pPr>
        <w:ind w:left="6114" w:hanging="360"/>
      </w:pPr>
    </w:lvl>
    <w:lvl w:ilvl="8" w:tplc="100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1"/>
  </w:num>
  <w:num w:numId="5">
    <w:abstractNumId w:val="16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19"/>
  </w:num>
  <w:num w:numId="12">
    <w:abstractNumId w:val="20"/>
  </w:num>
  <w:num w:numId="13">
    <w:abstractNumId w:val="2"/>
  </w:num>
  <w:num w:numId="14">
    <w:abstractNumId w:val="3"/>
  </w:num>
  <w:num w:numId="15">
    <w:abstractNumId w:val="22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4"/>
  </w:num>
  <w:num w:numId="21">
    <w:abstractNumId w:val="9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1F65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7E36"/>
    <w:rsid w:val="001928E6"/>
    <w:rsid w:val="001972B9"/>
    <w:rsid w:val="001B35AD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54047"/>
    <w:rsid w:val="00263F72"/>
    <w:rsid w:val="0026420F"/>
    <w:rsid w:val="002666DE"/>
    <w:rsid w:val="002704D7"/>
    <w:rsid w:val="00281D86"/>
    <w:rsid w:val="002A4788"/>
    <w:rsid w:val="002A54E0"/>
    <w:rsid w:val="002B594D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91B99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5331"/>
    <w:rsid w:val="00505089"/>
    <w:rsid w:val="00532D45"/>
    <w:rsid w:val="00535EC4"/>
    <w:rsid w:val="00561727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B1815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D1091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1A58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76A51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076A3"/>
    <w:rsid w:val="00C10C94"/>
    <w:rsid w:val="00C171B2"/>
    <w:rsid w:val="00C209C4"/>
    <w:rsid w:val="00C22E8B"/>
    <w:rsid w:val="00C232EC"/>
    <w:rsid w:val="00C24145"/>
    <w:rsid w:val="00C412C9"/>
    <w:rsid w:val="00C454D6"/>
    <w:rsid w:val="00C45DA4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12AA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467C5"/>
    <w:rsid w:val="00E57920"/>
    <w:rsid w:val="00E664C8"/>
    <w:rsid w:val="00E67F09"/>
    <w:rsid w:val="00E71099"/>
    <w:rsid w:val="00E832C9"/>
    <w:rsid w:val="00E8379D"/>
    <w:rsid w:val="00EA460C"/>
    <w:rsid w:val="00EB1B21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DC1BD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4F103E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B70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36BA-50B5-43FF-8730-FA4888D3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Sóley Ragnarsdóttir</cp:lastModifiedBy>
  <cp:revision>5</cp:revision>
  <cp:lastPrinted>2017-01-12T13:13:00Z</cp:lastPrinted>
  <dcterms:created xsi:type="dcterms:W3CDTF">2018-12-11T16:52:00Z</dcterms:created>
  <dcterms:modified xsi:type="dcterms:W3CDTF">2018-12-11T18:14:00Z</dcterms:modified>
</cp:coreProperties>
</file>