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45C1C" w14:textId="47521A4E" w:rsidR="00E71F27" w:rsidRDefault="00E71F27" w:rsidP="00E71F27">
      <w:pPr>
        <w:pStyle w:val="Nmeringsskjalsmls"/>
        <w:rPr>
          <w:rFonts w:eastAsia="Times New Roman"/>
        </w:rPr>
      </w:pPr>
      <w:bookmarkStart w:id="0" w:name="_Toc303616026"/>
      <w:bookmarkStart w:id="1" w:name="_Toc303616027"/>
      <w:r w:rsidRPr="79C3F912">
        <w:rPr>
          <w:rFonts w:eastAsia="Times New Roman"/>
        </w:rPr>
        <w:t>1</w:t>
      </w:r>
      <w:r w:rsidR="00301215" w:rsidRPr="79C3F912">
        <w:rPr>
          <w:rFonts w:eastAsia="Times New Roman"/>
        </w:rPr>
        <w:t>5</w:t>
      </w:r>
      <w:r w:rsidR="00031B69" w:rsidRPr="79C3F912">
        <w:rPr>
          <w:rFonts w:eastAsia="Times New Roman"/>
        </w:rPr>
        <w:t>2</w:t>
      </w:r>
      <w:r w:rsidRPr="79C3F912">
        <w:rPr>
          <w:rFonts w:eastAsia="Times New Roman"/>
        </w:rPr>
        <w:t>. löggjafarþing 20</w:t>
      </w:r>
      <w:bookmarkEnd w:id="0"/>
      <w:r w:rsidR="004B088E" w:rsidRPr="79C3F912">
        <w:rPr>
          <w:rFonts w:eastAsia="Times New Roman"/>
        </w:rPr>
        <w:t>2</w:t>
      </w:r>
      <w:r w:rsidR="00031B69" w:rsidRPr="79C3F912">
        <w:rPr>
          <w:rFonts w:eastAsia="Times New Roman"/>
        </w:rPr>
        <w:t>1</w:t>
      </w:r>
      <w:r w:rsidRPr="79C3F912">
        <w:rPr>
          <w:rFonts w:eastAsia="Times New Roman"/>
        </w:rPr>
        <w:t>–20</w:t>
      </w:r>
      <w:r w:rsidR="00301215" w:rsidRPr="79C3F912">
        <w:rPr>
          <w:rFonts w:eastAsia="Times New Roman"/>
        </w:rPr>
        <w:t>2</w:t>
      </w:r>
      <w:r w:rsidR="00031B69" w:rsidRPr="79C3F912">
        <w:rPr>
          <w:rFonts w:eastAsia="Times New Roman"/>
        </w:rPr>
        <w:t>2</w:t>
      </w:r>
      <w:r w:rsidRPr="79C3F912">
        <w:rPr>
          <w:rFonts w:eastAsia="Times New Roman"/>
        </w:rPr>
        <w:t xml:space="preserve">. </w:t>
      </w:r>
    </w:p>
    <w:p w14:paraId="5BBE5CF6" w14:textId="77777777" w:rsidR="00E71F27" w:rsidRDefault="00E71F27" w:rsidP="00E71F27">
      <w:pPr>
        <w:pStyle w:val="Nmeringsskjalsmls"/>
        <w:rPr>
          <w:rFonts w:eastAsia="Times New Roman"/>
        </w:rPr>
      </w:pPr>
      <w:r w:rsidRPr="79C3F912">
        <w:rPr>
          <w:rFonts w:eastAsia="Times New Roman"/>
        </w:rPr>
        <w:t>Þingskjal x — x. mál</w:t>
      </w:r>
      <w:bookmarkEnd w:id="1"/>
      <w:r w:rsidRPr="79C3F912">
        <w:rPr>
          <w:rFonts w:eastAsia="Times New Roman"/>
        </w:rPr>
        <w:t>.</w:t>
      </w:r>
    </w:p>
    <w:p w14:paraId="31012B73" w14:textId="77777777" w:rsidR="00E71F27" w:rsidRDefault="00E71F27" w:rsidP="00E71F27">
      <w:pPr>
        <w:pStyle w:val="Nmeringsskjalsmls"/>
        <w:rPr>
          <w:rFonts w:eastAsia="Times New Roman"/>
        </w:rPr>
      </w:pPr>
      <w:r w:rsidRPr="79C3F912">
        <w:rPr>
          <w:rFonts w:eastAsia="Times New Roman"/>
        </w:rPr>
        <w:t xml:space="preserve">Stjórnarfrumvarp. </w:t>
      </w:r>
    </w:p>
    <w:p w14:paraId="14ECABB4" w14:textId="77777777" w:rsidR="00E71F27" w:rsidRPr="002675EE" w:rsidRDefault="00E71F27" w:rsidP="002675EE">
      <w:pPr>
        <w:pStyle w:val="Fyrirsgn-skjalategund"/>
      </w:pPr>
      <w:r w:rsidRPr="002675EE">
        <w:t>Frumvarp til laga</w:t>
      </w:r>
    </w:p>
    <w:p w14:paraId="5683D276" w14:textId="4D5EFD97" w:rsidR="00E71F27" w:rsidRPr="002675EE" w:rsidRDefault="00E71F27" w:rsidP="002675EE">
      <w:pPr>
        <w:pStyle w:val="Fyrirsgn-undirfyrirsgn"/>
        <w:rPr>
          <w:rFonts w:eastAsia="Times New Roman" w:cs="Times New Roman"/>
        </w:rPr>
      </w:pPr>
      <w:r w:rsidRPr="3EE1608E">
        <w:rPr>
          <w:rFonts w:eastAsia="Times New Roman" w:cs="Times New Roman"/>
        </w:rPr>
        <w:t>um</w:t>
      </w:r>
      <w:r w:rsidR="00A245B1" w:rsidRPr="3EE1608E">
        <w:rPr>
          <w:rFonts w:eastAsia="Times New Roman" w:cs="Times New Roman"/>
        </w:rPr>
        <w:t xml:space="preserve"> breytingu á lögum nr. 78/2002 um niðurgreiðslu </w:t>
      </w:r>
      <w:proofErr w:type="spellStart"/>
      <w:r w:rsidR="00A245B1" w:rsidRPr="3EE1608E">
        <w:rPr>
          <w:rFonts w:eastAsia="Times New Roman" w:cs="Times New Roman"/>
        </w:rPr>
        <w:t>húshitunarkostnaðar</w:t>
      </w:r>
      <w:proofErr w:type="spellEnd"/>
      <w:r w:rsidR="00B757A4" w:rsidRPr="3EE1608E">
        <w:rPr>
          <w:rFonts w:eastAsia="Times New Roman" w:cs="Times New Roman"/>
        </w:rPr>
        <w:t xml:space="preserve"> (</w:t>
      </w:r>
      <w:r w:rsidR="002D5A68" w:rsidRPr="3EE1608E">
        <w:rPr>
          <w:rFonts w:eastAsia="Times New Roman" w:cs="Times New Roman"/>
        </w:rPr>
        <w:t>niðurgreiðsla)</w:t>
      </w:r>
    </w:p>
    <w:p w14:paraId="1A2DC9F1" w14:textId="77777777" w:rsidR="005D5AEE" w:rsidRPr="005D5AEE" w:rsidRDefault="005D5AEE" w:rsidP="005D5AEE">
      <w:pPr>
        <w:rPr>
          <w:rFonts w:eastAsia="Times New Roman"/>
        </w:rPr>
      </w:pPr>
    </w:p>
    <w:p w14:paraId="69A8EA8E" w14:textId="51FFB89B" w:rsidR="00E71F27" w:rsidRDefault="00E71F27" w:rsidP="00E71F27">
      <w:pPr>
        <w:pStyle w:val="Frrherra"/>
        <w:rPr>
          <w:rFonts w:eastAsia="Times New Roman" w:cs="Times New Roman"/>
        </w:rPr>
      </w:pPr>
      <w:r w:rsidRPr="3EE1608E">
        <w:rPr>
          <w:rFonts w:eastAsia="Times New Roman" w:cs="Times New Roman"/>
        </w:rPr>
        <w:t xml:space="preserve">Frá </w:t>
      </w:r>
      <w:r w:rsidR="00A245B1" w:rsidRPr="3EE1608E">
        <w:rPr>
          <w:rFonts w:eastAsia="Times New Roman" w:cs="Times New Roman"/>
        </w:rPr>
        <w:t>umhverfis- orku og loftslags</w:t>
      </w:r>
      <w:r w:rsidRPr="3EE1608E">
        <w:rPr>
          <w:rFonts w:eastAsia="Times New Roman" w:cs="Times New Roman"/>
        </w:rPr>
        <w:t xml:space="preserve">ráðherra. </w:t>
      </w:r>
    </w:p>
    <w:p w14:paraId="4AFE1969" w14:textId="77777777" w:rsidR="00E71F27" w:rsidRDefault="00E71F27" w:rsidP="00E71F27">
      <w:pPr>
        <w:rPr>
          <w:rFonts w:eastAsia="Times New Roman"/>
        </w:rPr>
      </w:pPr>
    </w:p>
    <w:p w14:paraId="1C2680B5" w14:textId="5F26ECE3" w:rsidR="00854EED" w:rsidRDefault="00854EED" w:rsidP="00943B67">
      <w:pPr>
        <w:rPr>
          <w:rFonts w:eastAsia="Times New Roman"/>
        </w:rPr>
      </w:pPr>
    </w:p>
    <w:p w14:paraId="735AAAB6" w14:textId="665CDEBB" w:rsidR="00065EAD" w:rsidRDefault="006411E9" w:rsidP="00E46CDC">
      <w:pPr>
        <w:jc w:val="center"/>
        <w:rPr>
          <w:rFonts w:eastAsia="Times New Roman"/>
        </w:rPr>
      </w:pPr>
      <w:r w:rsidRPr="3EE1608E">
        <w:rPr>
          <w:rFonts w:eastAsia="Times New Roman"/>
        </w:rPr>
        <w:t>1</w:t>
      </w:r>
      <w:r w:rsidR="00E46CDC" w:rsidRPr="3EE1608E">
        <w:rPr>
          <w:rFonts w:eastAsia="Times New Roman"/>
        </w:rPr>
        <w:t>. gr.</w:t>
      </w:r>
    </w:p>
    <w:p w14:paraId="4851E03F" w14:textId="77777777" w:rsidR="00065EAD" w:rsidRDefault="00065EAD" w:rsidP="00943B67">
      <w:pPr>
        <w:rPr>
          <w:rFonts w:eastAsia="Times New Roman"/>
        </w:rPr>
      </w:pPr>
    </w:p>
    <w:p w14:paraId="0F8AF830" w14:textId="17D7D52E" w:rsidR="00E9654A" w:rsidRDefault="00E9654A" w:rsidP="00AD367F">
      <w:pPr>
        <w:rPr>
          <w:rStyle w:val="normaltextrun"/>
          <w:rFonts w:eastAsia="Times New Roman"/>
          <w:color w:val="D13438"/>
          <w:u w:val="single"/>
          <w:shd w:val="clear" w:color="auto" w:fill="FFFFFF"/>
        </w:rPr>
      </w:pPr>
      <w:r w:rsidRPr="3EE1608E">
        <w:rPr>
          <w:rFonts w:eastAsia="Times New Roman"/>
        </w:rPr>
        <w:t xml:space="preserve">Við 3. gr. bætist ný málsgrein, svohljóðandi: </w:t>
      </w:r>
      <w:r w:rsidRPr="3EE1608E">
        <w:rPr>
          <w:rStyle w:val="normaltextrun"/>
          <w:rFonts w:eastAsia="Times New Roman"/>
          <w:shd w:val="clear" w:color="auto" w:fill="FFFFFF"/>
        </w:rPr>
        <w:t xml:space="preserve">Með búnaði til </w:t>
      </w:r>
      <w:r w:rsidR="00EB5D44" w:rsidRPr="3EE1608E">
        <w:rPr>
          <w:rStyle w:val="normaltextrun"/>
          <w:rFonts w:eastAsia="Times New Roman"/>
          <w:shd w:val="clear" w:color="auto" w:fill="FFFFFF"/>
        </w:rPr>
        <w:t xml:space="preserve">umhverfisvænnar </w:t>
      </w:r>
      <w:r w:rsidRPr="3EE1608E">
        <w:rPr>
          <w:rStyle w:val="normaltextrun"/>
          <w:rFonts w:eastAsia="Times New Roman"/>
          <w:shd w:val="clear" w:color="auto" w:fill="FFFFFF"/>
        </w:rPr>
        <w:t xml:space="preserve">orkuöflunar er í lögum þessum átt við allan þann tækjabúnað sem leiðir til </w:t>
      </w:r>
      <w:proofErr w:type="spellStart"/>
      <w:r w:rsidRPr="3EE1608E">
        <w:rPr>
          <w:rStyle w:val="normaltextrun"/>
          <w:rFonts w:eastAsia="Times New Roman"/>
          <w:shd w:val="clear" w:color="auto" w:fill="FFFFFF"/>
        </w:rPr>
        <w:t>orkusparandi</w:t>
      </w:r>
      <w:proofErr w:type="spellEnd"/>
      <w:r w:rsidRPr="3EE1608E">
        <w:rPr>
          <w:rStyle w:val="normaltextrun"/>
          <w:rFonts w:eastAsia="Times New Roman"/>
          <w:shd w:val="clear" w:color="auto" w:fill="FFFFFF"/>
        </w:rPr>
        <w:t xml:space="preserve"> og/eða umhverfisvænnar orkuöflunar, þar með talinn nauðsynlegur fylgibúnaður fyrir virkni hans að undanskildum breytingum á hitakerfum húsnæðis innandyra.</w:t>
      </w:r>
    </w:p>
    <w:p w14:paraId="05AC5509" w14:textId="77777777" w:rsidR="00AD367F" w:rsidRDefault="00AD367F" w:rsidP="00BF2743">
      <w:pPr>
        <w:rPr>
          <w:rFonts w:eastAsia="Times New Roman"/>
        </w:rPr>
      </w:pPr>
    </w:p>
    <w:p w14:paraId="073FB781" w14:textId="4D4DA8D3" w:rsidR="00854EED" w:rsidRDefault="006411E9" w:rsidP="00854EED">
      <w:pPr>
        <w:jc w:val="center"/>
        <w:rPr>
          <w:rFonts w:eastAsia="Times New Roman"/>
        </w:rPr>
      </w:pPr>
      <w:r w:rsidRPr="3EE1608E">
        <w:rPr>
          <w:rFonts w:eastAsia="Times New Roman"/>
        </w:rPr>
        <w:t>2</w:t>
      </w:r>
      <w:r w:rsidR="00854EED" w:rsidRPr="3EE1608E">
        <w:rPr>
          <w:rFonts w:eastAsia="Times New Roman"/>
        </w:rPr>
        <w:t>. gr.</w:t>
      </w:r>
    </w:p>
    <w:p w14:paraId="147F5432" w14:textId="7609518F" w:rsidR="0033179A" w:rsidRDefault="00E9654A" w:rsidP="00943B67">
      <w:pPr>
        <w:rPr>
          <w:rFonts w:eastAsia="Times New Roman"/>
        </w:rPr>
      </w:pPr>
      <w:r w:rsidRPr="3EE1608E">
        <w:rPr>
          <w:rFonts w:eastAsia="Times New Roman"/>
        </w:rPr>
        <w:t>2. mgr. 4. gr. fellur brott.</w:t>
      </w:r>
    </w:p>
    <w:p w14:paraId="2AAC3B6F" w14:textId="5E8AD528" w:rsidR="00C35574" w:rsidRDefault="006411E9" w:rsidP="008D2238">
      <w:pPr>
        <w:jc w:val="center"/>
        <w:rPr>
          <w:rFonts w:eastAsia="Times New Roman"/>
        </w:rPr>
      </w:pPr>
      <w:r w:rsidRPr="3EE1608E">
        <w:rPr>
          <w:rFonts w:eastAsia="Times New Roman"/>
        </w:rPr>
        <w:t>3</w:t>
      </w:r>
      <w:r w:rsidR="0033179A" w:rsidRPr="3EE1608E">
        <w:rPr>
          <w:rFonts w:eastAsia="Times New Roman"/>
        </w:rPr>
        <w:t>. gr.</w:t>
      </w:r>
    </w:p>
    <w:p w14:paraId="2BBE8570" w14:textId="61FBCD8D" w:rsidR="00E9654A" w:rsidRDefault="00E9654A" w:rsidP="00AD367F">
      <w:pPr>
        <w:rPr>
          <w:rFonts w:eastAsia="Times New Roman"/>
        </w:rPr>
      </w:pPr>
      <w:r w:rsidRPr="3EE1608E">
        <w:rPr>
          <w:rFonts w:eastAsia="Times New Roman"/>
        </w:rPr>
        <w:t>5. mgr. 6. gr. fellur brott.</w:t>
      </w:r>
    </w:p>
    <w:p w14:paraId="140992C9" w14:textId="4E71730C" w:rsidR="008D2238" w:rsidRDefault="008D2238" w:rsidP="00AD367F">
      <w:pPr>
        <w:rPr>
          <w:rFonts w:eastAsia="Times New Roman"/>
        </w:rPr>
      </w:pPr>
    </w:p>
    <w:p w14:paraId="10A6149D" w14:textId="77777777" w:rsidR="008D2238" w:rsidRDefault="008D2238" w:rsidP="00AD367F">
      <w:pPr>
        <w:rPr>
          <w:rFonts w:eastAsia="Times New Roman"/>
        </w:rPr>
      </w:pPr>
    </w:p>
    <w:p w14:paraId="189BE68E" w14:textId="1D785E8F" w:rsidR="006411E9" w:rsidRDefault="00B87B38" w:rsidP="008D2238">
      <w:pPr>
        <w:pStyle w:val="Greinarnmer"/>
        <w:rPr>
          <w:rFonts w:eastAsia="Times New Roman"/>
        </w:rPr>
      </w:pPr>
      <w:r w:rsidRPr="3A793B15">
        <w:rPr>
          <w:rFonts w:eastAsia="Times New Roman"/>
        </w:rPr>
        <w:t>4</w:t>
      </w:r>
      <w:r w:rsidR="006411E9" w:rsidRPr="3A793B15">
        <w:rPr>
          <w:rFonts w:eastAsia="Times New Roman"/>
        </w:rPr>
        <w:t>. gr.</w:t>
      </w:r>
    </w:p>
    <w:p w14:paraId="00C87446" w14:textId="38707C85" w:rsidR="3A793B15" w:rsidRDefault="3A793B15" w:rsidP="008B554F">
      <w:pPr>
        <w:rPr>
          <w:szCs w:val="21"/>
        </w:rPr>
      </w:pPr>
      <w:r w:rsidRPr="3A793B15">
        <w:rPr>
          <w:szCs w:val="21"/>
        </w:rPr>
        <w:t xml:space="preserve">5. </w:t>
      </w:r>
      <w:proofErr w:type="spellStart"/>
      <w:r w:rsidRPr="3A793B15">
        <w:rPr>
          <w:szCs w:val="21"/>
        </w:rPr>
        <w:t>tölul</w:t>
      </w:r>
      <w:proofErr w:type="spellEnd"/>
      <w:r w:rsidRPr="3A793B15">
        <w:rPr>
          <w:szCs w:val="21"/>
        </w:rPr>
        <w:t>. 1. mgr. 11. gr. verður svohljóðandi:</w:t>
      </w:r>
    </w:p>
    <w:p w14:paraId="4919D10F" w14:textId="7AB26907" w:rsidR="3A793B15" w:rsidRDefault="3A793B15" w:rsidP="3A793B15">
      <w:pPr>
        <w:rPr>
          <w:szCs w:val="21"/>
        </w:rPr>
      </w:pPr>
      <w:r w:rsidRPr="3A793B15">
        <w:rPr>
          <w:szCs w:val="21"/>
        </w:rPr>
        <w:t xml:space="preserve">Til íbúðareigenda sem fjárfesta í og tengja tækjabúnað sem leiðir til umhverfisvænnar orkuöflunar og/eða bættrar orkunýtingar við </w:t>
      </w:r>
      <w:proofErr w:type="spellStart"/>
      <w:r w:rsidRPr="3A793B15">
        <w:rPr>
          <w:szCs w:val="21"/>
        </w:rPr>
        <w:t>húshitun</w:t>
      </w:r>
      <w:proofErr w:type="spellEnd"/>
      <w:r w:rsidRPr="3A793B15">
        <w:rPr>
          <w:szCs w:val="21"/>
        </w:rPr>
        <w:t xml:space="preserve">. </w:t>
      </w:r>
    </w:p>
    <w:p w14:paraId="2504F175" w14:textId="629B8A39" w:rsidR="3A793B15" w:rsidRDefault="3A793B15" w:rsidP="3A793B15">
      <w:pPr>
        <w:rPr>
          <w:szCs w:val="21"/>
        </w:rPr>
      </w:pPr>
    </w:p>
    <w:p w14:paraId="06BE1261" w14:textId="2A5FE708" w:rsidR="3A793B15" w:rsidRPr="002C3B2A" w:rsidRDefault="3A793B15" w:rsidP="00015EFD">
      <w:pPr>
        <w:jc w:val="center"/>
        <w:rPr>
          <w:szCs w:val="21"/>
        </w:rPr>
      </w:pPr>
      <w:r w:rsidRPr="3A793B15">
        <w:rPr>
          <w:rFonts w:eastAsia="Times New Roman"/>
          <w:szCs w:val="21"/>
        </w:rPr>
        <w:t>5. gr.</w:t>
      </w:r>
    </w:p>
    <w:p w14:paraId="2FE8A742" w14:textId="77777777" w:rsidR="006411E9" w:rsidRDefault="006411E9" w:rsidP="006411E9">
      <w:pPr>
        <w:rPr>
          <w:rFonts w:eastAsia="Times New Roman"/>
        </w:rPr>
      </w:pPr>
      <w:r w:rsidRPr="3EE1608E">
        <w:rPr>
          <w:rFonts w:eastAsia="Times New Roman"/>
        </w:rPr>
        <w:t>Eftirfarandi breyting verður á 12. gr. laganna:</w:t>
      </w:r>
    </w:p>
    <w:p w14:paraId="0B65685F" w14:textId="67F42D09" w:rsidR="006411E9" w:rsidRDefault="005122B9" w:rsidP="006411E9">
      <w:pPr>
        <w:rPr>
          <w:rFonts w:eastAsia="Times New Roman"/>
        </w:rPr>
      </w:pPr>
      <w:r w:rsidRPr="3EE1608E">
        <w:rPr>
          <w:rFonts w:eastAsia="Times New Roman"/>
        </w:rPr>
        <w:t xml:space="preserve">Í stað 4. </w:t>
      </w:r>
      <w:proofErr w:type="spellStart"/>
      <w:r w:rsidRPr="3EE1608E">
        <w:rPr>
          <w:rFonts w:eastAsia="Times New Roman"/>
        </w:rPr>
        <w:t>málsl</w:t>
      </w:r>
      <w:proofErr w:type="spellEnd"/>
      <w:r w:rsidRPr="3EE1608E">
        <w:rPr>
          <w:rFonts w:eastAsia="Times New Roman"/>
        </w:rPr>
        <w:t>. 1. mgr. koma þrír nýir málsliðir, svohljóðandi:</w:t>
      </w:r>
      <w:r w:rsidR="006411E9" w:rsidRPr="3EE1608E">
        <w:rPr>
          <w:rFonts w:eastAsia="Times New Roman"/>
        </w:rPr>
        <w:t xml:space="preserve"> </w:t>
      </w:r>
      <w:r w:rsidR="006411E9" w:rsidRPr="00FF7CAE">
        <w:rPr>
          <w:rFonts w:eastAsia="Times New Roman"/>
          <w:color w:val="242424"/>
          <w:shd w:val="clear" w:color="auto" w:fill="FFFFFF"/>
        </w:rPr>
        <w:t xml:space="preserve">Styrkir á grundvelli 5. </w:t>
      </w:r>
      <w:proofErr w:type="spellStart"/>
      <w:r w:rsidR="006411E9" w:rsidRPr="00FF7CAE">
        <w:rPr>
          <w:rFonts w:eastAsia="Times New Roman"/>
          <w:color w:val="242424"/>
          <w:shd w:val="clear" w:color="auto" w:fill="FFFFFF"/>
        </w:rPr>
        <w:t>tölul</w:t>
      </w:r>
      <w:proofErr w:type="spellEnd"/>
      <w:r>
        <w:rPr>
          <w:rFonts w:eastAsia="Times New Roman"/>
          <w:color w:val="242424"/>
          <w:shd w:val="clear" w:color="auto" w:fill="FFFFFF"/>
        </w:rPr>
        <w:t>.</w:t>
      </w:r>
      <w:r w:rsidR="006411E9" w:rsidRPr="00FF7CAE">
        <w:rPr>
          <w:rFonts w:eastAsia="Times New Roman"/>
          <w:color w:val="242424"/>
          <w:shd w:val="clear" w:color="auto" w:fill="FFFFFF"/>
        </w:rPr>
        <w:t xml:space="preserve">  11. gr. </w:t>
      </w:r>
      <w:r w:rsidR="006411E9" w:rsidRPr="3EE1608E">
        <w:rPr>
          <w:rFonts w:eastAsia="Times New Roman"/>
        </w:rPr>
        <w:t xml:space="preserve">skulu jafngilda helmingi kostnaðar við kaup á tækjabúnaði, sem leiðir til umhverfisvænnar orkuöflunar, að hámarki 1.000.000 kr. Þessi fjárhæð uppfærist 1. </w:t>
      </w:r>
      <w:r w:rsidR="2DD4F55D" w:rsidRPr="3EE1608E">
        <w:rPr>
          <w:rFonts w:eastAsia="Times New Roman"/>
        </w:rPr>
        <w:t>janúar</w:t>
      </w:r>
      <w:r w:rsidR="006411E9" w:rsidRPr="3EE1608E">
        <w:rPr>
          <w:rFonts w:eastAsia="Times New Roman"/>
        </w:rPr>
        <w:t xml:space="preserve"> ár hvert í hlutfalli við vísitölu neysluverðs</w:t>
      </w:r>
      <w:r w:rsidR="2DD4F55D" w:rsidRPr="3EE1608E">
        <w:rPr>
          <w:rFonts w:eastAsia="Times New Roman"/>
        </w:rPr>
        <w:t xml:space="preserve">, miðað við grunnvísitöluna </w:t>
      </w:r>
      <w:r w:rsidR="00A133D6">
        <w:rPr>
          <w:rFonts w:eastAsia="Times New Roman"/>
        </w:rPr>
        <w:t>[…]</w:t>
      </w:r>
      <w:r w:rsidR="2DD4F55D" w:rsidRPr="3EE1608E">
        <w:rPr>
          <w:rFonts w:eastAsia="Times New Roman"/>
        </w:rPr>
        <w:t>.</w:t>
      </w:r>
      <w:r w:rsidR="357E4598" w:rsidRPr="3EE1608E">
        <w:rPr>
          <w:rFonts w:eastAsia="Times New Roman"/>
        </w:rPr>
        <w:t xml:space="preserve"> </w:t>
      </w:r>
      <w:r w:rsidR="3A793B15" w:rsidRPr="3A793B15">
        <w:rPr>
          <w:rFonts w:eastAsia="Times New Roman"/>
        </w:rPr>
        <w:t>Styrkirnir eru samningsbundnir til 15 ára á viðkomandi húseign en þá er aftur hægt að sækja um styrk</w:t>
      </w:r>
      <w:r w:rsidR="00B274A7">
        <w:rPr>
          <w:rFonts w:eastAsia="Times New Roman"/>
        </w:rPr>
        <w:t>.</w:t>
      </w:r>
      <w:r w:rsidR="3A793B15" w:rsidRPr="3A793B15">
        <w:rPr>
          <w:rFonts w:eastAsia="Times New Roman"/>
        </w:rPr>
        <w:t xml:space="preserve"> </w:t>
      </w:r>
      <w:r w:rsidR="000535FF" w:rsidRPr="3A793B15">
        <w:rPr>
          <w:rFonts w:eastAsia="Times New Roman"/>
        </w:rPr>
        <w:t xml:space="preserve"> </w:t>
      </w:r>
    </w:p>
    <w:p w14:paraId="01B2F72B" w14:textId="49C0D681" w:rsidR="006411E9" w:rsidRDefault="006411E9" w:rsidP="006411E9">
      <w:pPr>
        <w:rPr>
          <w:rFonts w:eastAsia="Times New Roman"/>
        </w:rPr>
      </w:pPr>
    </w:p>
    <w:p w14:paraId="05F20150" w14:textId="06D66BDF" w:rsidR="006411E9" w:rsidRDefault="3ECBEE64" w:rsidP="006411E9">
      <w:pPr>
        <w:jc w:val="center"/>
        <w:rPr>
          <w:rFonts w:eastAsia="Times New Roman"/>
        </w:rPr>
      </w:pPr>
      <w:r w:rsidRPr="3A793B15">
        <w:rPr>
          <w:rFonts w:eastAsia="Times New Roman"/>
        </w:rPr>
        <w:t>6</w:t>
      </w:r>
      <w:r w:rsidR="006411E9" w:rsidRPr="3A793B15">
        <w:rPr>
          <w:rFonts w:eastAsia="Times New Roman"/>
        </w:rPr>
        <w:t>. gr.</w:t>
      </w:r>
    </w:p>
    <w:p w14:paraId="1113BB6D" w14:textId="07C17258" w:rsidR="006411E9" w:rsidRDefault="006411E9" w:rsidP="006411E9">
      <w:pPr>
        <w:jc w:val="center"/>
        <w:rPr>
          <w:rFonts w:eastAsia="Times New Roman"/>
        </w:rPr>
      </w:pPr>
    </w:p>
    <w:p w14:paraId="518D5EE4" w14:textId="1B74E875" w:rsidR="005122B9" w:rsidRDefault="005122B9" w:rsidP="005122B9">
      <w:pPr>
        <w:rPr>
          <w:rFonts w:eastAsia="Times New Roman"/>
        </w:rPr>
      </w:pPr>
      <w:r w:rsidRPr="3EE1608E">
        <w:rPr>
          <w:rFonts w:eastAsia="Times New Roman"/>
        </w:rPr>
        <w:t>Við lögin bætast eftirfarandi ákvæði til bráðabirgða</w:t>
      </w:r>
      <w:r w:rsidR="000A2BE8" w:rsidRPr="3EE1608E">
        <w:rPr>
          <w:rFonts w:eastAsia="Times New Roman"/>
        </w:rPr>
        <w:t>:</w:t>
      </w:r>
    </w:p>
    <w:p w14:paraId="6F069848" w14:textId="77777777" w:rsidR="000A2BE8" w:rsidRDefault="000A2BE8" w:rsidP="00BF2743">
      <w:pPr>
        <w:rPr>
          <w:rFonts w:eastAsia="Times New Roman"/>
        </w:rPr>
      </w:pPr>
    </w:p>
    <w:p w14:paraId="1F076AF7" w14:textId="4DA3E6E9" w:rsidR="00AD367F" w:rsidRDefault="00AD367F" w:rsidP="006411E9">
      <w:pPr>
        <w:jc w:val="center"/>
        <w:rPr>
          <w:rFonts w:eastAsia="Times New Roman"/>
        </w:rPr>
      </w:pPr>
      <w:r w:rsidRPr="3EE1608E">
        <w:rPr>
          <w:rFonts w:eastAsia="Times New Roman"/>
        </w:rPr>
        <w:t>I.</w:t>
      </w:r>
    </w:p>
    <w:p w14:paraId="48DEC5B2" w14:textId="42DEAFA2" w:rsidR="006411E9" w:rsidRDefault="006411E9" w:rsidP="006411E9">
      <w:pPr>
        <w:rPr>
          <w:rFonts w:eastAsia="Times New Roman"/>
        </w:rPr>
      </w:pPr>
      <w:r w:rsidRPr="3A793B15">
        <w:rPr>
          <w:rFonts w:eastAsia="Times New Roman"/>
        </w:rPr>
        <w:t xml:space="preserve">Notendur, sem hafa sett upp </w:t>
      </w:r>
      <w:r w:rsidR="2DD4F55D" w:rsidRPr="3A793B15">
        <w:rPr>
          <w:rFonts w:eastAsia="Times New Roman"/>
        </w:rPr>
        <w:t xml:space="preserve">og tengt </w:t>
      </w:r>
      <w:r w:rsidRPr="3A793B15">
        <w:rPr>
          <w:rFonts w:eastAsia="Times New Roman"/>
        </w:rPr>
        <w:t xml:space="preserve">búnað </w:t>
      </w:r>
      <w:r w:rsidR="005122B9" w:rsidRPr="3A793B15">
        <w:rPr>
          <w:rFonts w:eastAsia="Times New Roman"/>
        </w:rPr>
        <w:t xml:space="preserve">til </w:t>
      </w:r>
      <w:r w:rsidR="001534D2" w:rsidRPr="3A793B15">
        <w:rPr>
          <w:rFonts w:eastAsia="Times New Roman"/>
        </w:rPr>
        <w:t xml:space="preserve">umhverfisvænnar </w:t>
      </w:r>
      <w:r w:rsidR="005122B9" w:rsidRPr="3A793B15">
        <w:rPr>
          <w:rFonts w:eastAsia="Times New Roman"/>
        </w:rPr>
        <w:t xml:space="preserve">orkuöflunar  skv. 5. </w:t>
      </w:r>
      <w:proofErr w:type="spellStart"/>
      <w:r w:rsidR="005122B9" w:rsidRPr="3A793B15">
        <w:rPr>
          <w:rFonts w:eastAsia="Times New Roman"/>
        </w:rPr>
        <w:t>tölul</w:t>
      </w:r>
      <w:proofErr w:type="spellEnd"/>
      <w:r w:rsidR="005122B9" w:rsidRPr="3A793B15">
        <w:rPr>
          <w:rFonts w:eastAsia="Times New Roman"/>
        </w:rPr>
        <w:t>. 11. gr. sbr. 5. og 6. mgr. 3. gr.</w:t>
      </w:r>
      <w:r w:rsidRPr="3A793B15">
        <w:rPr>
          <w:rFonts w:eastAsia="Times New Roman"/>
        </w:rPr>
        <w:t xml:space="preserve"> </w:t>
      </w:r>
      <w:r w:rsidR="005B223F" w:rsidRPr="3A793B15">
        <w:rPr>
          <w:rFonts w:eastAsia="Times New Roman"/>
        </w:rPr>
        <w:t>frá</w:t>
      </w:r>
      <w:r w:rsidR="00954087" w:rsidRPr="3A793B15">
        <w:rPr>
          <w:rFonts w:eastAsia="Times New Roman"/>
        </w:rPr>
        <w:t xml:space="preserve"> og með</w:t>
      </w:r>
      <w:r w:rsidR="005B223F" w:rsidRPr="3A793B15">
        <w:rPr>
          <w:rFonts w:eastAsia="Times New Roman"/>
        </w:rPr>
        <w:t xml:space="preserve"> 1. </w:t>
      </w:r>
      <w:r w:rsidR="3986E8E1" w:rsidRPr="3A793B15">
        <w:rPr>
          <w:rFonts w:eastAsia="Times New Roman"/>
        </w:rPr>
        <w:t>janúar</w:t>
      </w:r>
      <w:r w:rsidR="005B223F" w:rsidRPr="3A793B15">
        <w:rPr>
          <w:rFonts w:eastAsia="Times New Roman"/>
        </w:rPr>
        <w:t xml:space="preserve"> 2020 fram að gildistöku </w:t>
      </w:r>
      <w:r w:rsidR="3986E8E1" w:rsidRPr="3A793B15">
        <w:rPr>
          <w:rFonts w:eastAsia="Times New Roman"/>
        </w:rPr>
        <w:t xml:space="preserve">laga </w:t>
      </w:r>
      <w:r w:rsidR="005B223F" w:rsidRPr="3A793B15">
        <w:rPr>
          <w:rFonts w:eastAsia="Times New Roman"/>
        </w:rPr>
        <w:t>þessara</w:t>
      </w:r>
      <w:r w:rsidR="007D1500" w:rsidRPr="3A793B15">
        <w:rPr>
          <w:rFonts w:eastAsia="Times New Roman"/>
        </w:rPr>
        <w:t xml:space="preserve"> og </w:t>
      </w:r>
      <w:r w:rsidR="007D1500" w:rsidRPr="3A793B15">
        <w:rPr>
          <w:rFonts w:eastAsia="Times New Roman"/>
        </w:rPr>
        <w:lastRenderedPageBreak/>
        <w:t>ekki hlotið til þess styrk,</w:t>
      </w:r>
      <w:r w:rsidR="005B223F" w:rsidRPr="3A793B15">
        <w:rPr>
          <w:rFonts w:eastAsia="Times New Roman"/>
        </w:rPr>
        <w:t xml:space="preserve"> </w:t>
      </w:r>
      <w:r w:rsidR="005122B9" w:rsidRPr="3A793B15">
        <w:rPr>
          <w:rFonts w:eastAsia="Times New Roman"/>
        </w:rPr>
        <w:t xml:space="preserve">skulu eiga rétt á styrk í samræmi við 4. og 5. </w:t>
      </w:r>
      <w:proofErr w:type="spellStart"/>
      <w:r w:rsidR="005122B9" w:rsidRPr="3A793B15">
        <w:rPr>
          <w:rFonts w:eastAsia="Times New Roman"/>
        </w:rPr>
        <w:t>málsl</w:t>
      </w:r>
      <w:proofErr w:type="spellEnd"/>
      <w:r w:rsidR="005122B9" w:rsidRPr="3A793B15">
        <w:rPr>
          <w:rFonts w:eastAsia="Times New Roman"/>
        </w:rPr>
        <w:t xml:space="preserve">. 1. mgr. 12. gr. </w:t>
      </w:r>
      <w:r w:rsidR="00994147" w:rsidRPr="3A793B15">
        <w:rPr>
          <w:rFonts w:eastAsia="Times New Roman"/>
        </w:rPr>
        <w:t>sbr. 4</w:t>
      </w:r>
      <w:r w:rsidR="00764194" w:rsidRPr="3A793B15">
        <w:rPr>
          <w:rFonts w:eastAsia="Times New Roman"/>
        </w:rPr>
        <w:t>. gr. þessara laga.</w:t>
      </w:r>
    </w:p>
    <w:p w14:paraId="79ABEB20" w14:textId="77777777" w:rsidR="005122B9" w:rsidRDefault="005122B9" w:rsidP="006411E9">
      <w:pPr>
        <w:rPr>
          <w:rFonts w:eastAsia="Times New Roman"/>
        </w:rPr>
      </w:pPr>
    </w:p>
    <w:p w14:paraId="24A75E5B" w14:textId="36BD0055" w:rsidR="00AD367F" w:rsidRDefault="00AD367F" w:rsidP="00764194">
      <w:pPr>
        <w:jc w:val="center"/>
        <w:rPr>
          <w:rFonts w:eastAsia="Times New Roman"/>
        </w:rPr>
      </w:pPr>
      <w:r w:rsidRPr="3EE1608E">
        <w:rPr>
          <w:rFonts w:eastAsia="Times New Roman"/>
        </w:rPr>
        <w:t>II.</w:t>
      </w:r>
    </w:p>
    <w:p w14:paraId="0CCE9750" w14:textId="05F3857F" w:rsidR="005B223F" w:rsidRDefault="005B223F" w:rsidP="006411E9">
      <w:pPr>
        <w:rPr>
          <w:rFonts w:eastAsia="Times New Roman"/>
        </w:rPr>
      </w:pPr>
      <w:r w:rsidRPr="3A793B15">
        <w:rPr>
          <w:rFonts w:eastAsia="Times New Roman"/>
        </w:rPr>
        <w:t xml:space="preserve">Notendur, sem </w:t>
      </w:r>
      <w:r w:rsidR="00736C19" w:rsidRPr="3A793B15">
        <w:rPr>
          <w:rFonts w:eastAsia="Times New Roman"/>
        </w:rPr>
        <w:t xml:space="preserve">fyrir gildistöku þessara laga hafa </w:t>
      </w:r>
      <w:r w:rsidRPr="3A793B15">
        <w:rPr>
          <w:rFonts w:eastAsia="Times New Roman"/>
        </w:rPr>
        <w:t xml:space="preserve">gert </w:t>
      </w:r>
      <w:r w:rsidR="00E639F8" w:rsidRPr="3A793B15">
        <w:rPr>
          <w:rFonts w:eastAsia="Times New Roman"/>
        </w:rPr>
        <w:t xml:space="preserve">samkomulag við Orkustofnun </w:t>
      </w:r>
      <w:r w:rsidR="0060391C" w:rsidRPr="3A793B15">
        <w:rPr>
          <w:rFonts w:eastAsia="Times New Roman"/>
        </w:rPr>
        <w:t>á gru</w:t>
      </w:r>
      <w:r w:rsidR="000E5923" w:rsidRPr="3A793B15">
        <w:rPr>
          <w:rFonts w:eastAsia="Times New Roman"/>
        </w:rPr>
        <w:t xml:space="preserve">ndvelli 5. </w:t>
      </w:r>
      <w:proofErr w:type="spellStart"/>
      <w:r w:rsidR="75CF04B9" w:rsidRPr="3A793B15">
        <w:rPr>
          <w:rFonts w:eastAsia="Times New Roman"/>
        </w:rPr>
        <w:t>tölul</w:t>
      </w:r>
      <w:proofErr w:type="spellEnd"/>
      <w:r w:rsidR="75CF04B9" w:rsidRPr="3A793B15">
        <w:rPr>
          <w:rFonts w:eastAsia="Times New Roman"/>
        </w:rPr>
        <w:t>.</w:t>
      </w:r>
      <w:r w:rsidR="000E5923" w:rsidRPr="3A793B15">
        <w:rPr>
          <w:rFonts w:eastAsia="Times New Roman"/>
        </w:rPr>
        <w:t xml:space="preserve"> 11. gr. </w:t>
      </w:r>
      <w:r w:rsidR="0053246D" w:rsidRPr="3A793B15">
        <w:rPr>
          <w:rFonts w:eastAsia="Times New Roman"/>
        </w:rPr>
        <w:t xml:space="preserve"> sem felur í sér lækkun niðurgreiðslna </w:t>
      </w:r>
      <w:r w:rsidR="002F0ED9" w:rsidRPr="3A793B15">
        <w:rPr>
          <w:rFonts w:eastAsia="Times New Roman"/>
        </w:rPr>
        <w:t xml:space="preserve">í hlutfalli við orkusparnað tengdan </w:t>
      </w:r>
      <w:r w:rsidR="00037CFA" w:rsidRPr="3A793B15">
        <w:rPr>
          <w:rFonts w:eastAsia="Times New Roman"/>
        </w:rPr>
        <w:t>umhverfisvænni orkuöflun skulu, frá gildistöku þessara laga</w:t>
      </w:r>
      <w:r w:rsidR="004B1AB2" w:rsidRPr="3A793B15">
        <w:rPr>
          <w:rFonts w:eastAsia="Times New Roman"/>
        </w:rPr>
        <w:t xml:space="preserve"> eiga </w:t>
      </w:r>
      <w:r w:rsidR="00B10472" w:rsidRPr="3A793B15">
        <w:rPr>
          <w:rFonts w:eastAsia="Times New Roman"/>
        </w:rPr>
        <w:t xml:space="preserve">rétt á </w:t>
      </w:r>
      <w:r w:rsidR="4A93A40D" w:rsidRPr="3A793B15">
        <w:rPr>
          <w:rFonts w:eastAsia="Times New Roman"/>
        </w:rPr>
        <w:t>óskertum niðurgreiðslum.</w:t>
      </w:r>
    </w:p>
    <w:p w14:paraId="31CD9902" w14:textId="288413E3" w:rsidR="006411E9" w:rsidRDefault="006411E9" w:rsidP="006411E9">
      <w:pPr>
        <w:rPr>
          <w:rFonts w:eastAsia="Times New Roman"/>
        </w:rPr>
      </w:pPr>
    </w:p>
    <w:p w14:paraId="6DFBC0A8" w14:textId="6A55130E" w:rsidR="006411E9" w:rsidRDefault="11AB6497" w:rsidP="00AD367F">
      <w:pPr>
        <w:jc w:val="center"/>
        <w:rPr>
          <w:rFonts w:eastAsia="Times New Roman"/>
        </w:rPr>
      </w:pPr>
      <w:r w:rsidRPr="3A793B15">
        <w:rPr>
          <w:rFonts w:eastAsia="Times New Roman"/>
        </w:rPr>
        <w:t>7</w:t>
      </w:r>
      <w:r w:rsidR="006411E9" w:rsidRPr="3A793B15">
        <w:rPr>
          <w:rFonts w:eastAsia="Times New Roman"/>
        </w:rPr>
        <w:t xml:space="preserve">. gr. </w:t>
      </w:r>
    </w:p>
    <w:p w14:paraId="13BBB61E" w14:textId="77777777" w:rsidR="00E9654A" w:rsidRDefault="00E9654A" w:rsidP="0033179A">
      <w:pPr>
        <w:jc w:val="center"/>
        <w:rPr>
          <w:rFonts w:eastAsia="Times New Roman"/>
        </w:rPr>
      </w:pPr>
    </w:p>
    <w:p w14:paraId="33460D49" w14:textId="6F4F0721" w:rsidR="0033179A" w:rsidRDefault="0033179A" w:rsidP="0033179A">
      <w:pPr>
        <w:rPr>
          <w:rFonts w:eastAsia="Times New Roman"/>
        </w:rPr>
      </w:pPr>
      <w:r w:rsidRPr="3EE1608E">
        <w:rPr>
          <w:rFonts w:eastAsia="Times New Roman"/>
        </w:rPr>
        <w:t>Lög þessi öðlast þegar gildi.</w:t>
      </w:r>
    </w:p>
    <w:p w14:paraId="2C70D85C" w14:textId="77777777" w:rsidR="00E71F27" w:rsidRDefault="00E71F27" w:rsidP="00E71F27">
      <w:pPr>
        <w:pStyle w:val="Fyrirsgn-greinarger"/>
        <w:rPr>
          <w:rFonts w:eastAsia="Times New Roman" w:cs="Times New Roman"/>
        </w:rPr>
      </w:pPr>
      <w:r w:rsidRPr="3EE1608E">
        <w:rPr>
          <w:rFonts w:eastAsia="Times New Roman" w:cs="Times New Roman"/>
        </w:rPr>
        <w:t>Greinargerð.</w:t>
      </w:r>
    </w:p>
    <w:p w14:paraId="50DBB3B9" w14:textId="0E093728" w:rsidR="33493350" w:rsidRDefault="33493350" w:rsidP="6FCC367A">
      <w:pPr>
        <w:ind w:firstLine="0"/>
        <w:rPr>
          <w:rFonts w:eastAsia="Times New Roman"/>
        </w:rPr>
      </w:pPr>
    </w:p>
    <w:p w14:paraId="7508D08A" w14:textId="2B84AB90" w:rsidR="00D0740D" w:rsidRDefault="00E71F27" w:rsidP="00D0740D">
      <w:pPr>
        <w:pStyle w:val="Millifyrirsgn1"/>
        <w:rPr>
          <w:rFonts w:eastAsia="Times New Roman"/>
        </w:rPr>
      </w:pPr>
      <w:r w:rsidRPr="3EE1608E">
        <w:rPr>
          <w:rFonts w:eastAsia="Times New Roman"/>
        </w:rPr>
        <w:t>1</w:t>
      </w:r>
      <w:r w:rsidR="00D0740D" w:rsidRPr="3EE1608E">
        <w:rPr>
          <w:rFonts w:eastAsia="Times New Roman"/>
        </w:rPr>
        <w:t xml:space="preserve">. Inngangur. </w:t>
      </w:r>
    </w:p>
    <w:p w14:paraId="0F82D737" w14:textId="798E2664" w:rsidR="0079265E" w:rsidRDefault="0079265E" w:rsidP="00A245B1">
      <w:pPr>
        <w:rPr>
          <w:rFonts w:eastAsia="Times New Roman"/>
        </w:rPr>
      </w:pPr>
      <w:r w:rsidRPr="3EE1608E">
        <w:rPr>
          <w:rFonts w:eastAsia="Times New Roman"/>
        </w:rPr>
        <w:t xml:space="preserve">Notendur, sem ekki eiga kost á að nýta jarðvarma til </w:t>
      </w:r>
      <w:proofErr w:type="spellStart"/>
      <w:r w:rsidRPr="3EE1608E">
        <w:rPr>
          <w:rFonts w:eastAsia="Times New Roman"/>
        </w:rPr>
        <w:t>húshitunar</w:t>
      </w:r>
      <w:proofErr w:type="spellEnd"/>
      <w:r w:rsidRPr="3EE1608E">
        <w:rPr>
          <w:rFonts w:eastAsia="Times New Roman"/>
        </w:rPr>
        <w:t xml:space="preserve">, hita nær allir hús sín með rafmagni. </w:t>
      </w:r>
      <w:proofErr w:type="spellStart"/>
      <w:r w:rsidRPr="3EE1608E">
        <w:rPr>
          <w:rFonts w:eastAsia="Times New Roman"/>
        </w:rPr>
        <w:t>Húshitun</w:t>
      </w:r>
      <w:proofErr w:type="spellEnd"/>
      <w:r w:rsidRPr="3EE1608E">
        <w:rPr>
          <w:rFonts w:eastAsia="Times New Roman"/>
        </w:rPr>
        <w:t xml:space="preserve"> með raforku er talsvert dýrari en </w:t>
      </w:r>
      <w:proofErr w:type="spellStart"/>
      <w:r w:rsidRPr="3EE1608E">
        <w:rPr>
          <w:rFonts w:eastAsia="Times New Roman"/>
        </w:rPr>
        <w:t>húshitun</w:t>
      </w:r>
      <w:proofErr w:type="spellEnd"/>
      <w:r w:rsidRPr="3EE1608E">
        <w:rPr>
          <w:rFonts w:eastAsia="Times New Roman"/>
        </w:rPr>
        <w:t xml:space="preserve"> frá jarðvarmaveitu. Til að jafna búsetuskilyrði greiðir ríkið niður dreifi- og flutningskostnað raforku til </w:t>
      </w:r>
      <w:proofErr w:type="spellStart"/>
      <w:r w:rsidRPr="3EE1608E">
        <w:rPr>
          <w:rFonts w:eastAsia="Times New Roman"/>
        </w:rPr>
        <w:t>hitunar</w:t>
      </w:r>
      <w:proofErr w:type="spellEnd"/>
      <w:r w:rsidRPr="3EE1608E">
        <w:rPr>
          <w:rFonts w:eastAsia="Times New Roman"/>
        </w:rPr>
        <w:t xml:space="preserve"> heimila</w:t>
      </w:r>
    </w:p>
    <w:p w14:paraId="00B55E1C" w14:textId="1951F3CA" w:rsidR="0079265E" w:rsidRDefault="003C3983" w:rsidP="00A245B1">
      <w:pPr>
        <w:rPr>
          <w:rFonts w:eastAsia="Times New Roman"/>
        </w:rPr>
      </w:pPr>
      <w:r w:rsidRPr="3A793B15">
        <w:rPr>
          <w:rFonts w:eastAsia="Times New Roman"/>
        </w:rPr>
        <w:t xml:space="preserve">Lög nr. 78/2002 mæla fyrir um </w:t>
      </w:r>
      <w:r w:rsidR="7C63E1C5" w:rsidRPr="3A793B15">
        <w:rPr>
          <w:rFonts w:eastAsia="Times New Roman"/>
        </w:rPr>
        <w:t xml:space="preserve">niðurgreiðslur </w:t>
      </w:r>
      <w:r w:rsidRPr="3A793B15">
        <w:rPr>
          <w:rFonts w:eastAsia="Times New Roman"/>
        </w:rPr>
        <w:t>kostnaðar, styrkveitingar og úthlutun fjár sem ákveðið er í fjárlögum til</w:t>
      </w:r>
      <w:r w:rsidR="00524B7C" w:rsidRPr="3A793B15">
        <w:rPr>
          <w:rFonts w:eastAsia="Times New Roman"/>
        </w:rPr>
        <w:t xml:space="preserve"> verkefna í tengslum við </w:t>
      </w:r>
      <w:r w:rsidR="6093A4E4" w:rsidRPr="3A793B15">
        <w:rPr>
          <w:rFonts w:eastAsia="Times New Roman"/>
        </w:rPr>
        <w:t>niðurgreiðslur</w:t>
      </w:r>
      <w:r w:rsidR="00524B7C" w:rsidRPr="3A793B15">
        <w:rPr>
          <w:rFonts w:eastAsia="Times New Roman"/>
        </w:rPr>
        <w:t xml:space="preserve"> </w:t>
      </w:r>
      <w:proofErr w:type="spellStart"/>
      <w:r w:rsidR="00524B7C" w:rsidRPr="3A793B15">
        <w:rPr>
          <w:rFonts w:eastAsia="Times New Roman"/>
        </w:rPr>
        <w:t>húshitunarkostnaðar</w:t>
      </w:r>
      <w:proofErr w:type="spellEnd"/>
      <w:r w:rsidR="00524B7C" w:rsidRPr="3A793B15">
        <w:rPr>
          <w:rFonts w:eastAsia="Times New Roman"/>
        </w:rPr>
        <w:t>.</w:t>
      </w:r>
      <w:r w:rsidRPr="3A793B15">
        <w:rPr>
          <w:rFonts w:eastAsia="Times New Roman"/>
        </w:rPr>
        <w:t xml:space="preserve"> Samkvæmt lögunum geta eigendur eða umráðamenn íbúða sem uppfylla skilyrði um niðurgreiðslur sótt um slíkt til Orkustofnunar.</w:t>
      </w:r>
    </w:p>
    <w:p w14:paraId="532EFB87" w14:textId="22B5EFBE" w:rsidR="003C3983" w:rsidRDefault="0079265E" w:rsidP="00524B7C">
      <w:pPr>
        <w:rPr>
          <w:rFonts w:eastAsia="Times New Roman"/>
        </w:rPr>
      </w:pPr>
      <w:r w:rsidRPr="3A793B15">
        <w:rPr>
          <w:rFonts w:eastAsia="Times New Roman"/>
        </w:rPr>
        <w:t xml:space="preserve">Niðurgreiðslur </w:t>
      </w:r>
      <w:proofErr w:type="spellStart"/>
      <w:r w:rsidR="00F8523F" w:rsidRPr="3A793B15">
        <w:rPr>
          <w:rFonts w:eastAsia="Times New Roman"/>
        </w:rPr>
        <w:t>húshitunarkostnaðar</w:t>
      </w:r>
      <w:proofErr w:type="spellEnd"/>
      <w:r w:rsidR="00F8523F" w:rsidRPr="3A793B15">
        <w:rPr>
          <w:rFonts w:eastAsia="Times New Roman"/>
        </w:rPr>
        <w:t xml:space="preserve"> af hálfu ríkisins eru umtalsverðar þar sem ríkið niðurgreiðir að fullu dreifi- og flutningskostnað raforku til </w:t>
      </w:r>
      <w:proofErr w:type="spellStart"/>
      <w:r w:rsidR="00F8523F" w:rsidRPr="3A793B15">
        <w:rPr>
          <w:rFonts w:eastAsia="Times New Roman"/>
        </w:rPr>
        <w:t>húshitunar</w:t>
      </w:r>
      <w:proofErr w:type="spellEnd"/>
      <w:r w:rsidR="00F8523F" w:rsidRPr="3A793B15">
        <w:rPr>
          <w:rFonts w:eastAsia="Times New Roman"/>
        </w:rPr>
        <w:t xml:space="preserve"> hjá notendum, þó aldrei meira en skilgreindur hám</w:t>
      </w:r>
      <w:r w:rsidR="00983E80" w:rsidRPr="3A793B15">
        <w:rPr>
          <w:rFonts w:eastAsia="Times New Roman"/>
        </w:rPr>
        <w:t>a</w:t>
      </w:r>
      <w:r w:rsidR="00F8523F" w:rsidRPr="3A793B15">
        <w:rPr>
          <w:rFonts w:eastAsia="Times New Roman"/>
        </w:rPr>
        <w:t xml:space="preserve">rksfjöldi </w:t>
      </w:r>
      <w:proofErr w:type="spellStart"/>
      <w:r w:rsidR="00F8523F" w:rsidRPr="3A793B15">
        <w:rPr>
          <w:rFonts w:eastAsia="Times New Roman"/>
        </w:rPr>
        <w:t>kWst</w:t>
      </w:r>
      <w:proofErr w:type="spellEnd"/>
      <w:r w:rsidR="00F8523F" w:rsidRPr="3A793B15">
        <w:rPr>
          <w:rFonts w:eastAsia="Times New Roman"/>
        </w:rPr>
        <w:t xml:space="preserve"> hvers notanda. </w:t>
      </w:r>
      <w:r w:rsidR="00524B7C" w:rsidRPr="3A793B15">
        <w:rPr>
          <w:rFonts w:eastAsia="Times New Roman"/>
        </w:rPr>
        <w:t xml:space="preserve">Lækkun á </w:t>
      </w:r>
      <w:proofErr w:type="spellStart"/>
      <w:r w:rsidR="00524B7C" w:rsidRPr="3A793B15">
        <w:rPr>
          <w:rFonts w:eastAsia="Times New Roman"/>
        </w:rPr>
        <w:t>húshitunarkostnaði</w:t>
      </w:r>
      <w:proofErr w:type="spellEnd"/>
      <w:r w:rsidR="00524B7C" w:rsidRPr="3A793B15">
        <w:rPr>
          <w:rFonts w:eastAsia="Times New Roman"/>
        </w:rPr>
        <w:t xml:space="preserve"> er því sameiginlegt hagsmunamál ríkis og notenda sem njóta </w:t>
      </w:r>
      <w:r w:rsidR="6093A4E4" w:rsidRPr="3A793B15">
        <w:rPr>
          <w:rFonts w:eastAsia="Times New Roman"/>
        </w:rPr>
        <w:t>niðurgreiðslna.</w:t>
      </w:r>
      <w:r w:rsidR="00F8523F" w:rsidRPr="3A793B15">
        <w:rPr>
          <w:rFonts w:eastAsia="Times New Roman"/>
        </w:rPr>
        <w:t xml:space="preserve"> Þeir notendur sem njóta niðurgreiddrar </w:t>
      </w:r>
      <w:proofErr w:type="spellStart"/>
      <w:r w:rsidR="00F8523F" w:rsidRPr="3A793B15">
        <w:rPr>
          <w:rFonts w:eastAsia="Times New Roman"/>
        </w:rPr>
        <w:t>rafhitunar</w:t>
      </w:r>
      <w:proofErr w:type="spellEnd"/>
      <w:r w:rsidR="006D13D9" w:rsidRPr="3A793B15">
        <w:rPr>
          <w:rFonts w:eastAsia="Times New Roman"/>
        </w:rPr>
        <w:t xml:space="preserve"> og vilja taka upp umhverfisvæna orkuöflun</w:t>
      </w:r>
      <w:r w:rsidR="00F8523F" w:rsidRPr="3A793B15">
        <w:rPr>
          <w:rFonts w:eastAsia="Times New Roman"/>
        </w:rPr>
        <w:t xml:space="preserve"> eiga þess kost að sækja um </w:t>
      </w:r>
      <w:r w:rsidR="00C36C9D" w:rsidRPr="3A793B15">
        <w:rPr>
          <w:rFonts w:eastAsia="Times New Roman"/>
        </w:rPr>
        <w:t>styrk</w:t>
      </w:r>
      <w:r w:rsidR="00F8523F" w:rsidRPr="3A793B15">
        <w:rPr>
          <w:rFonts w:eastAsia="Times New Roman"/>
        </w:rPr>
        <w:t xml:space="preserve"> til Orkustofnunar</w:t>
      </w:r>
      <w:r w:rsidR="00C36C9D" w:rsidRPr="3A793B15">
        <w:rPr>
          <w:rFonts w:eastAsia="Times New Roman"/>
        </w:rPr>
        <w:t xml:space="preserve"> sem felur í sér</w:t>
      </w:r>
      <w:r w:rsidR="00F8523F" w:rsidRPr="3A793B15">
        <w:rPr>
          <w:rFonts w:eastAsia="Times New Roman"/>
        </w:rPr>
        <w:t xml:space="preserve"> fyrirframgreidd</w:t>
      </w:r>
      <w:r w:rsidR="00C36C9D" w:rsidRPr="3A793B15">
        <w:rPr>
          <w:rFonts w:eastAsia="Times New Roman"/>
        </w:rPr>
        <w:t>a</w:t>
      </w:r>
      <w:r w:rsidR="00F8523F" w:rsidRPr="3A793B15">
        <w:rPr>
          <w:rFonts w:eastAsia="Times New Roman"/>
        </w:rPr>
        <w:t xml:space="preserve"> niðurgreiðsl</w:t>
      </w:r>
      <w:r w:rsidR="00C36C9D" w:rsidRPr="3A793B15">
        <w:rPr>
          <w:rFonts w:eastAsia="Times New Roman"/>
        </w:rPr>
        <w:t>u</w:t>
      </w:r>
      <w:r w:rsidR="00F8523F" w:rsidRPr="3A793B15">
        <w:rPr>
          <w:rFonts w:eastAsia="Times New Roman"/>
        </w:rPr>
        <w:t xml:space="preserve"> sem tekur mið af meðalnotkun viðkomandi húseignar</w:t>
      </w:r>
      <w:r w:rsidR="00983E80" w:rsidRPr="3A793B15">
        <w:rPr>
          <w:rFonts w:eastAsia="Times New Roman"/>
        </w:rPr>
        <w:t xml:space="preserve"> og þeim sparnaði sem </w:t>
      </w:r>
      <w:r w:rsidR="00051726" w:rsidRPr="3A793B15">
        <w:rPr>
          <w:rFonts w:eastAsia="Times New Roman"/>
        </w:rPr>
        <w:t>slík framkvæmd</w:t>
      </w:r>
      <w:r w:rsidR="00983E80" w:rsidRPr="3A793B15">
        <w:rPr>
          <w:rFonts w:eastAsia="Times New Roman"/>
        </w:rPr>
        <w:t xml:space="preserve"> skilar eða er áætlað að skili.</w:t>
      </w:r>
      <w:r w:rsidR="00F8523F" w:rsidRPr="3A793B15">
        <w:rPr>
          <w:rFonts w:eastAsia="Times New Roman"/>
        </w:rPr>
        <w:t xml:space="preserve"> </w:t>
      </w:r>
      <w:r w:rsidR="00FF74DA" w:rsidRPr="3A793B15">
        <w:rPr>
          <w:rFonts w:eastAsia="Times New Roman"/>
        </w:rPr>
        <w:t xml:space="preserve"> Helst ber hér að nefna v</w:t>
      </w:r>
      <w:r w:rsidR="00051726" w:rsidRPr="3A793B15">
        <w:rPr>
          <w:rFonts w:eastAsia="Times New Roman"/>
        </w:rPr>
        <w:t xml:space="preserve">armadælur eru umhverfisvæn lausn sem bætir orkunýtingu og getur lækkað bæði </w:t>
      </w:r>
      <w:proofErr w:type="spellStart"/>
      <w:r w:rsidR="00051726" w:rsidRPr="3A793B15">
        <w:rPr>
          <w:rFonts w:eastAsia="Times New Roman"/>
        </w:rPr>
        <w:t>rafhitunarkostnað</w:t>
      </w:r>
      <w:proofErr w:type="spellEnd"/>
      <w:r w:rsidR="00051726" w:rsidRPr="3A793B15">
        <w:rPr>
          <w:rFonts w:eastAsia="Times New Roman"/>
        </w:rPr>
        <w:t xml:space="preserve"> notenda og niðurgreiðslukostnað ríkisins umtalsvert. Varmadælur eru mismunandi að gerð og spara mismikla orku. Hefðbundnar varmadælur hafa ársvarmastuðul á bilinu 2 – 5 sem þýðir að spara má frá helmingi til 4/5 </w:t>
      </w:r>
      <w:proofErr w:type="spellStart"/>
      <w:r w:rsidR="6D4C5ED8" w:rsidRPr="3A793B15">
        <w:rPr>
          <w:rFonts w:eastAsia="Times New Roman"/>
        </w:rPr>
        <w:t>húshitunarkostnaðar</w:t>
      </w:r>
      <w:proofErr w:type="spellEnd"/>
      <w:r w:rsidR="6D4C5ED8" w:rsidRPr="3A793B15">
        <w:rPr>
          <w:rFonts w:eastAsia="Times New Roman"/>
        </w:rPr>
        <w:t xml:space="preserve"> </w:t>
      </w:r>
      <w:r w:rsidR="00051726" w:rsidRPr="3A793B15">
        <w:rPr>
          <w:rFonts w:eastAsia="Times New Roman"/>
        </w:rPr>
        <w:t>á hverju ári. Verð á varmadælum og kostnaður við uppsetningu á þeim er mjög mismunandi og geta útgjöld orðið þónokkur við að koma búnaðinum í notkun.</w:t>
      </w:r>
    </w:p>
    <w:p w14:paraId="2265AC8C" w14:textId="7BFF1F9B" w:rsidR="004E0B5C" w:rsidRDefault="004E0B5C" w:rsidP="00A245B1">
      <w:pPr>
        <w:rPr>
          <w:rFonts w:eastAsia="Times New Roman"/>
        </w:rPr>
      </w:pPr>
      <w:r w:rsidRPr="3A793B15">
        <w:rPr>
          <w:rFonts w:eastAsia="Times New Roman"/>
        </w:rPr>
        <w:t>Hagur bæði notenda og ríkis</w:t>
      </w:r>
      <w:r w:rsidR="00A563D2" w:rsidRPr="3A793B15">
        <w:rPr>
          <w:rFonts w:eastAsia="Times New Roman"/>
        </w:rPr>
        <w:t xml:space="preserve"> af </w:t>
      </w:r>
      <w:r w:rsidR="00FF74DA" w:rsidRPr="3A793B15">
        <w:rPr>
          <w:rFonts w:eastAsia="Times New Roman"/>
        </w:rPr>
        <w:t>umhverfisvænni orkuöflun</w:t>
      </w:r>
      <w:r w:rsidRPr="3A793B15">
        <w:rPr>
          <w:rFonts w:eastAsia="Times New Roman"/>
        </w:rPr>
        <w:t xml:space="preserve"> er óumdeildur</w:t>
      </w:r>
      <w:r w:rsidR="00524B7C" w:rsidRPr="3A793B15">
        <w:rPr>
          <w:rFonts w:eastAsia="Times New Roman"/>
        </w:rPr>
        <w:t xml:space="preserve">. Fyrir notendur leiðir </w:t>
      </w:r>
      <w:r w:rsidR="00874C83" w:rsidRPr="3A793B15">
        <w:rPr>
          <w:rFonts w:eastAsia="Times New Roman"/>
        </w:rPr>
        <w:t>varmadæla</w:t>
      </w:r>
      <w:r w:rsidR="00524B7C" w:rsidRPr="3A793B15">
        <w:rPr>
          <w:rFonts w:eastAsia="Times New Roman"/>
        </w:rPr>
        <w:t xml:space="preserve"> af sér minni raforkunotkun með tilheyrandi lækkuðum kostnaði. </w:t>
      </w:r>
      <w:r w:rsidR="00A563D2" w:rsidRPr="3A793B15">
        <w:rPr>
          <w:rFonts w:eastAsia="Times New Roman"/>
        </w:rPr>
        <w:t xml:space="preserve">Þá lækkar mótframlag ríkisins vegna minni raforkunotkunar. Á sama tíma skilar varmadælan aukinni orku út í kerfið en ljóst er að losa þarf raforku til nauðsynlegra orkuskipta á næstu árum. </w:t>
      </w:r>
      <w:r w:rsidR="2660467E" w:rsidRPr="3A793B15">
        <w:rPr>
          <w:rFonts w:eastAsia="Times New Roman"/>
        </w:rPr>
        <w:t>Núverandi s</w:t>
      </w:r>
      <w:r w:rsidRPr="3A793B15">
        <w:rPr>
          <w:rFonts w:eastAsia="Times New Roman"/>
        </w:rPr>
        <w:t>tuðningskerfi hefur reynst óskilvirkt í framkvæmd. Með þessu frumvarpi er lögð til breyting á fyrirkomulagi stuðningskerfisins.</w:t>
      </w:r>
    </w:p>
    <w:p w14:paraId="6EC46C47" w14:textId="77777777" w:rsidR="00070129" w:rsidRDefault="00070129" w:rsidP="00A245B1">
      <w:pPr>
        <w:rPr>
          <w:rFonts w:eastAsia="Times New Roman"/>
        </w:rPr>
      </w:pPr>
    </w:p>
    <w:p w14:paraId="2D3920B5" w14:textId="77777777" w:rsidR="003C3983" w:rsidRDefault="003C3983" w:rsidP="00A245B1">
      <w:pPr>
        <w:rPr>
          <w:rFonts w:eastAsia="Times New Roman"/>
        </w:rPr>
      </w:pPr>
    </w:p>
    <w:p w14:paraId="14A61140" w14:textId="77777777" w:rsidR="00D0740D" w:rsidRDefault="00E71F27" w:rsidP="00D0740D">
      <w:pPr>
        <w:pStyle w:val="Millifyrirsgn1"/>
        <w:rPr>
          <w:rFonts w:eastAsia="Times New Roman"/>
        </w:rPr>
      </w:pPr>
      <w:r w:rsidRPr="3EE1608E">
        <w:rPr>
          <w:rFonts w:eastAsia="Times New Roman"/>
        </w:rPr>
        <w:t>2</w:t>
      </w:r>
      <w:r w:rsidR="00D0740D" w:rsidRPr="3EE1608E">
        <w:rPr>
          <w:rFonts w:eastAsia="Times New Roman"/>
        </w:rPr>
        <w:t xml:space="preserve">. Tilefni og nauðsyn lagasetningar. </w:t>
      </w:r>
    </w:p>
    <w:p w14:paraId="511BC4A3" w14:textId="4F377EFF" w:rsidR="00983E80" w:rsidRDefault="00983E80" w:rsidP="0033179A">
      <w:pPr>
        <w:rPr>
          <w:rFonts w:eastAsia="Times New Roman"/>
        </w:rPr>
      </w:pPr>
      <w:r w:rsidRPr="3A793B15">
        <w:rPr>
          <w:rFonts w:eastAsia="Times New Roman"/>
        </w:rPr>
        <w:t xml:space="preserve">Eins og rakið er í kaflanum hér að framan eiga notendur sem njóta niðurgreiddrar </w:t>
      </w:r>
      <w:proofErr w:type="spellStart"/>
      <w:r w:rsidRPr="3A793B15">
        <w:rPr>
          <w:rFonts w:eastAsia="Times New Roman"/>
        </w:rPr>
        <w:t>rafhitunar</w:t>
      </w:r>
      <w:proofErr w:type="spellEnd"/>
      <w:r w:rsidRPr="3A793B15">
        <w:rPr>
          <w:rFonts w:eastAsia="Times New Roman"/>
        </w:rPr>
        <w:t xml:space="preserve"> þess kost að sækja um eingreiðslu til Orkustofnunar vegna kaupa á varmadælu. Samkvæmt 5. </w:t>
      </w:r>
      <w:proofErr w:type="spellStart"/>
      <w:r w:rsidRPr="3A793B15">
        <w:rPr>
          <w:rFonts w:eastAsia="Times New Roman"/>
        </w:rPr>
        <w:lastRenderedPageBreak/>
        <w:t>tölul</w:t>
      </w:r>
      <w:proofErr w:type="spellEnd"/>
      <w:r w:rsidRPr="3A793B15">
        <w:rPr>
          <w:rFonts w:eastAsia="Times New Roman"/>
        </w:rPr>
        <w:t xml:space="preserve">. 11. gr. skal veita styrki til íbúðareigenda sem vilja taka upp umhverfisvæna orkuöflun og/eða ráðast í aðgerðir sem </w:t>
      </w:r>
      <w:r w:rsidR="00FD2CCD" w:rsidRPr="3A793B15">
        <w:rPr>
          <w:rFonts w:eastAsia="Times New Roman"/>
        </w:rPr>
        <w:t xml:space="preserve">leiða til bættrar orkunýtingar við </w:t>
      </w:r>
      <w:proofErr w:type="spellStart"/>
      <w:r w:rsidR="00FD2CCD" w:rsidRPr="3A793B15">
        <w:rPr>
          <w:rFonts w:eastAsia="Times New Roman"/>
        </w:rPr>
        <w:t>húshitun</w:t>
      </w:r>
      <w:proofErr w:type="spellEnd"/>
      <w:r w:rsidR="00FD2CCD" w:rsidRPr="3A793B15">
        <w:rPr>
          <w:rFonts w:eastAsia="Times New Roman"/>
        </w:rPr>
        <w:t xml:space="preserve">. Fjárhæð slíkra styrkja skal, eftir því sem mælt er fyrir um í 12. gr., jafngilda átta ára áætluðum niðurgreiðslum sem lækka í réttu hlutfalli við orkusparnað tengdan umhverfisvænni orkuöflun og/eða aðgerðum sem leiða til bættrar orkunýtingar við </w:t>
      </w:r>
      <w:proofErr w:type="spellStart"/>
      <w:r w:rsidR="00FD2CCD" w:rsidRPr="3A793B15">
        <w:rPr>
          <w:rFonts w:eastAsia="Times New Roman"/>
        </w:rPr>
        <w:t>húshitun</w:t>
      </w:r>
      <w:proofErr w:type="spellEnd"/>
      <w:r w:rsidR="00FD2CCD" w:rsidRPr="3A793B15">
        <w:rPr>
          <w:rFonts w:eastAsia="Times New Roman"/>
        </w:rPr>
        <w:t>.</w:t>
      </w:r>
      <w:r w:rsidR="004E0B5C" w:rsidRPr="3A793B15">
        <w:rPr>
          <w:rFonts w:eastAsia="Times New Roman"/>
        </w:rPr>
        <w:t xml:space="preserve"> Þannig er um að ræða eingreiðslu sem byggir á krónutölu niðurgreiðslna á hverju dreifisvæði sem þýðir að opinber styrkupphæð fyrir samskonar framkvæmd og árangur er mismunandi milli svæða.</w:t>
      </w:r>
      <w:r w:rsidR="0018598E" w:rsidRPr="3A793B15">
        <w:rPr>
          <w:rFonts w:eastAsia="Times New Roman"/>
        </w:rPr>
        <w:t xml:space="preserve"> Notandi þarf að leggja fram upplýsingar um orkunotkun síðustu fimm ára, meta sjálfur tæknilegan ávinning framkvæmdarinnar, lækka niðurgreiðslustuðul sinn út frá eigin áhættumati og meta aukna raforkunotkun til framtíðar til að forðast óþarfa </w:t>
      </w:r>
      <w:r w:rsidR="22AED98C" w:rsidRPr="3A793B15">
        <w:rPr>
          <w:rFonts w:eastAsia="Times New Roman"/>
        </w:rPr>
        <w:t>aukakostnað.</w:t>
      </w:r>
      <w:r w:rsidR="0018598E" w:rsidRPr="3A793B15">
        <w:rPr>
          <w:rFonts w:eastAsia="Times New Roman"/>
        </w:rPr>
        <w:t xml:space="preserve"> Þá kallar kerfið á tímafreka umsýslu Orkustofnunar en þar má nefna samskipti og leiðbeiningar til notenda, samningagerð og endurskoðun vegna eigendaskipta og búferlaflutninga.</w:t>
      </w:r>
      <w:r w:rsidR="00C070A6" w:rsidRPr="3A793B15">
        <w:rPr>
          <w:rFonts w:eastAsia="Times New Roman"/>
        </w:rPr>
        <w:t xml:space="preserve"> Tillaga þessa frumvarps er að </w:t>
      </w:r>
      <w:r w:rsidR="000A535F" w:rsidRPr="3A793B15">
        <w:rPr>
          <w:rFonts w:eastAsia="Times New Roman"/>
        </w:rPr>
        <w:t xml:space="preserve">styrkur vegna kaupa á varmadælu afmarkist við helming af kostnaði við kaup á búnaði. Í því felst veruleg einföldun fyrir notendur sem ætti að stuðla að aukinni notkun. Tillagan er einnig í betra samræmi við jafnræðissjónarmið þar sem ekki er mismunað á milli svæða. </w:t>
      </w:r>
      <w:r w:rsidR="00A563D2" w:rsidRPr="3A793B15">
        <w:rPr>
          <w:rFonts w:eastAsia="Times New Roman"/>
        </w:rPr>
        <w:t>Hagur notenda og ríkis af notkun varmadælu er óumdeildur eins og rakið er hér að framan.</w:t>
      </w:r>
    </w:p>
    <w:p w14:paraId="338BAE59" w14:textId="62E77089" w:rsidR="0018598E" w:rsidRDefault="0018598E" w:rsidP="0033179A">
      <w:pPr>
        <w:rPr>
          <w:rFonts w:eastAsia="Times New Roman"/>
        </w:rPr>
      </w:pPr>
    </w:p>
    <w:p w14:paraId="69AF7F48" w14:textId="77777777" w:rsidR="0033179A" w:rsidRDefault="0033179A" w:rsidP="00D0740D">
      <w:pPr>
        <w:rPr>
          <w:rFonts w:eastAsia="Times New Roman"/>
        </w:rPr>
      </w:pPr>
    </w:p>
    <w:p w14:paraId="553E7221" w14:textId="77777777" w:rsidR="00D0740D" w:rsidRDefault="00E71F27" w:rsidP="00D0740D">
      <w:pPr>
        <w:pStyle w:val="Millifyrirsgn1"/>
        <w:rPr>
          <w:rFonts w:eastAsia="Times New Roman"/>
        </w:rPr>
      </w:pPr>
      <w:r w:rsidRPr="3EE1608E">
        <w:rPr>
          <w:rFonts w:eastAsia="Times New Roman"/>
        </w:rPr>
        <w:t>3</w:t>
      </w:r>
      <w:r w:rsidR="00D0740D" w:rsidRPr="3EE1608E">
        <w:rPr>
          <w:rFonts w:eastAsia="Times New Roman"/>
        </w:rPr>
        <w:t xml:space="preserve">. Meginefni frumvarpsins. </w:t>
      </w:r>
    </w:p>
    <w:p w14:paraId="1121A318" w14:textId="22946DD3" w:rsidR="00A563D2" w:rsidRDefault="00B2456B" w:rsidP="00041D0A">
      <w:pPr>
        <w:rPr>
          <w:rFonts w:eastAsia="Times New Roman"/>
        </w:rPr>
      </w:pPr>
      <w:r w:rsidRPr="3A793B15">
        <w:rPr>
          <w:rFonts w:eastAsia="Times New Roman"/>
        </w:rPr>
        <w:t>Með þessu frumvarpi er lögð til breyting</w:t>
      </w:r>
      <w:r w:rsidR="00F6053B" w:rsidRPr="3A793B15">
        <w:rPr>
          <w:rFonts w:eastAsia="Times New Roman"/>
        </w:rPr>
        <w:t xml:space="preserve"> á </w:t>
      </w:r>
      <w:r w:rsidR="007F5073" w:rsidRPr="3A793B15">
        <w:rPr>
          <w:rFonts w:eastAsia="Times New Roman"/>
        </w:rPr>
        <w:t>fyrirkomulagi styrkveitinga vegna umhverfisvænnar orkuöflunar</w:t>
      </w:r>
      <w:r w:rsidR="008B1052" w:rsidRPr="3A793B15">
        <w:rPr>
          <w:rFonts w:eastAsia="Times New Roman"/>
        </w:rPr>
        <w:t xml:space="preserve">. </w:t>
      </w:r>
      <w:r w:rsidR="00317FD2" w:rsidRPr="3A793B15">
        <w:rPr>
          <w:rFonts w:eastAsia="Times New Roman"/>
        </w:rPr>
        <w:t xml:space="preserve">Fyrirkomulagið, sem komið var á með </w:t>
      </w:r>
      <w:r w:rsidR="003C2DFE" w:rsidRPr="3A793B15">
        <w:rPr>
          <w:rFonts w:eastAsia="Times New Roman"/>
        </w:rPr>
        <w:t xml:space="preserve">lögum nr. </w:t>
      </w:r>
      <w:r w:rsidR="003A3D89" w:rsidRPr="3A793B15">
        <w:rPr>
          <w:rFonts w:eastAsia="Times New Roman"/>
        </w:rPr>
        <w:t xml:space="preserve">41/2009 um breytingu á lögum nr. </w:t>
      </w:r>
      <w:r w:rsidR="00A57B76" w:rsidRPr="3A793B15">
        <w:rPr>
          <w:rFonts w:eastAsia="Times New Roman"/>
        </w:rPr>
        <w:t xml:space="preserve">78/2002 um </w:t>
      </w:r>
      <w:r w:rsidR="5CEDAB15" w:rsidRPr="3A793B15">
        <w:rPr>
          <w:rFonts w:eastAsia="Times New Roman"/>
        </w:rPr>
        <w:t>niðurgreiðslur</w:t>
      </w:r>
      <w:r w:rsidR="00A57B76" w:rsidRPr="3A793B15">
        <w:rPr>
          <w:rFonts w:eastAsia="Times New Roman"/>
        </w:rPr>
        <w:t xml:space="preserve"> </w:t>
      </w:r>
      <w:proofErr w:type="spellStart"/>
      <w:r w:rsidR="00A57B76" w:rsidRPr="3A793B15">
        <w:rPr>
          <w:rFonts w:eastAsia="Times New Roman"/>
        </w:rPr>
        <w:t>húshitunarkostnaðar</w:t>
      </w:r>
      <w:proofErr w:type="spellEnd"/>
      <w:r w:rsidR="00D71171" w:rsidRPr="3A793B15">
        <w:rPr>
          <w:rFonts w:eastAsia="Times New Roman"/>
        </w:rPr>
        <w:t xml:space="preserve"> felur í sér </w:t>
      </w:r>
      <w:r w:rsidR="001F529D" w:rsidRPr="3A793B15">
        <w:rPr>
          <w:rFonts w:eastAsia="Times New Roman"/>
        </w:rPr>
        <w:t>að notandi</w:t>
      </w:r>
      <w:r w:rsidR="005614AF" w:rsidRPr="3A793B15">
        <w:rPr>
          <w:rFonts w:eastAsia="Times New Roman"/>
        </w:rPr>
        <w:t xml:space="preserve"> sem vill taka upp umhverfisvæna orkuöflun og/eða ráðast í </w:t>
      </w:r>
      <w:r w:rsidR="00582E16" w:rsidRPr="3A793B15">
        <w:rPr>
          <w:rFonts w:eastAsia="Times New Roman"/>
        </w:rPr>
        <w:t>aðgerðir</w:t>
      </w:r>
      <w:r w:rsidR="0084542B" w:rsidRPr="3A793B15">
        <w:rPr>
          <w:rFonts w:eastAsia="Times New Roman"/>
        </w:rPr>
        <w:t xml:space="preserve"> sem leiða til bættrar orkunýtingar við </w:t>
      </w:r>
      <w:proofErr w:type="spellStart"/>
      <w:r w:rsidR="0084542B" w:rsidRPr="3A793B15">
        <w:rPr>
          <w:rFonts w:eastAsia="Times New Roman"/>
        </w:rPr>
        <w:t>húshitun</w:t>
      </w:r>
      <w:proofErr w:type="spellEnd"/>
      <w:r w:rsidR="00EE1583" w:rsidRPr="3A793B15">
        <w:rPr>
          <w:rFonts w:eastAsia="Times New Roman"/>
        </w:rPr>
        <w:t xml:space="preserve"> </w:t>
      </w:r>
      <w:r w:rsidR="005F1A0F" w:rsidRPr="3A793B15">
        <w:rPr>
          <w:rFonts w:eastAsia="Times New Roman"/>
        </w:rPr>
        <w:t xml:space="preserve">getur sótt um styrk til Orkustofnunar sem </w:t>
      </w:r>
      <w:r w:rsidR="00D2764B" w:rsidRPr="3A793B15">
        <w:rPr>
          <w:rFonts w:eastAsia="Times New Roman"/>
        </w:rPr>
        <w:t xml:space="preserve">jafngildir átta ára áætluðum niðurgreiðslum sem lækka í réttu hlutfalli við orkusparnað tengdan </w:t>
      </w:r>
      <w:r w:rsidR="00B466C6" w:rsidRPr="3A793B15">
        <w:rPr>
          <w:rFonts w:eastAsia="Times New Roman"/>
        </w:rPr>
        <w:t>umhverfisvænni orkuöflun og/eða aðgerðum sem leiða til bættrar orkunýtingar</w:t>
      </w:r>
      <w:r w:rsidR="007B1183" w:rsidRPr="3A793B15">
        <w:rPr>
          <w:rFonts w:eastAsia="Times New Roman"/>
        </w:rPr>
        <w:t xml:space="preserve"> við </w:t>
      </w:r>
      <w:proofErr w:type="spellStart"/>
      <w:r w:rsidR="007B1183" w:rsidRPr="3A793B15">
        <w:rPr>
          <w:rFonts w:eastAsia="Times New Roman"/>
        </w:rPr>
        <w:t>húshitun</w:t>
      </w:r>
      <w:proofErr w:type="spellEnd"/>
      <w:r w:rsidR="007B1183" w:rsidRPr="3A793B15">
        <w:rPr>
          <w:rFonts w:eastAsia="Times New Roman"/>
        </w:rPr>
        <w:t xml:space="preserve">. Þannig </w:t>
      </w:r>
      <w:r w:rsidR="004538EE" w:rsidRPr="3A793B15">
        <w:rPr>
          <w:rFonts w:eastAsia="Times New Roman"/>
        </w:rPr>
        <w:t xml:space="preserve">byggist styrkfjárhæðin á </w:t>
      </w:r>
      <w:r w:rsidR="00137507" w:rsidRPr="3A793B15">
        <w:rPr>
          <w:rFonts w:eastAsia="Times New Roman"/>
        </w:rPr>
        <w:t>áætlunum notandans á eigin orkusparnaði</w:t>
      </w:r>
      <w:r w:rsidR="00264E71" w:rsidRPr="3A793B15">
        <w:rPr>
          <w:rFonts w:eastAsia="Times New Roman"/>
        </w:rPr>
        <w:t xml:space="preserve"> en um leið lækkar</w:t>
      </w:r>
      <w:r w:rsidR="00BC41F1" w:rsidRPr="3A793B15">
        <w:rPr>
          <w:rFonts w:eastAsia="Times New Roman"/>
        </w:rPr>
        <w:t xml:space="preserve"> niðurgreiðslustuðull viðkomandi notanda. </w:t>
      </w:r>
      <w:r w:rsidR="00F62E55" w:rsidRPr="3A793B15">
        <w:rPr>
          <w:rFonts w:eastAsia="Times New Roman"/>
        </w:rPr>
        <w:t xml:space="preserve">Með þessu frumvarpi er lagt til að miða fjárhæð styrksins við </w:t>
      </w:r>
      <w:r w:rsidR="00D15BA8" w:rsidRPr="3A793B15">
        <w:rPr>
          <w:rFonts w:eastAsia="Times New Roman"/>
        </w:rPr>
        <w:t>helming kostnaðar</w:t>
      </w:r>
      <w:r w:rsidR="00CC2948" w:rsidRPr="3A793B15">
        <w:rPr>
          <w:rFonts w:eastAsia="Times New Roman"/>
        </w:rPr>
        <w:t xml:space="preserve"> við kaup á tækjabúnaði sem leiðir til vistvænnar orkuöflunar. Miðist þannig </w:t>
      </w:r>
      <w:r w:rsidR="00E47E52" w:rsidRPr="3A793B15">
        <w:rPr>
          <w:rFonts w:eastAsia="Times New Roman"/>
        </w:rPr>
        <w:t xml:space="preserve">styrkurinn við kostnað af kaupum á tækjabúnaði í stað </w:t>
      </w:r>
      <w:r w:rsidR="009F7381" w:rsidRPr="3A793B15">
        <w:rPr>
          <w:rFonts w:eastAsia="Times New Roman"/>
        </w:rPr>
        <w:t>útreikninga sjálfra notenda</w:t>
      </w:r>
      <w:r w:rsidR="1023E9CA" w:rsidRPr="3A793B15">
        <w:rPr>
          <w:rFonts w:eastAsia="Times New Roman"/>
        </w:rPr>
        <w:t xml:space="preserve"> </w:t>
      </w:r>
      <w:r w:rsidR="3A793B15" w:rsidRPr="3A793B15">
        <w:rPr>
          <w:rFonts w:eastAsia="Times New Roman"/>
          <w:szCs w:val="21"/>
          <w:lang w:val="is"/>
        </w:rPr>
        <w:t>á áætluðum sparnaði</w:t>
      </w:r>
      <w:r w:rsidR="1023E9CA" w:rsidRPr="3A793B15">
        <w:rPr>
          <w:rFonts w:eastAsia="Times New Roman"/>
        </w:rPr>
        <w:t>.</w:t>
      </w:r>
      <w:r w:rsidR="3408F0DD" w:rsidRPr="3A793B15">
        <w:rPr>
          <w:rFonts w:eastAsia="Times New Roman"/>
        </w:rPr>
        <w:t xml:space="preserve"> </w:t>
      </w:r>
      <w:r w:rsidR="3A793B15" w:rsidRPr="3A793B15">
        <w:rPr>
          <w:rFonts w:eastAsia="Times New Roman"/>
          <w:szCs w:val="21"/>
          <w:lang w:val="is"/>
        </w:rPr>
        <w:t>Með breytingunum mun niðurgreiðslustuðullinn ekki lækka og áhætta notenda þannig lágmörkuð.</w:t>
      </w:r>
      <w:r w:rsidR="00041D0A" w:rsidRPr="3A793B15">
        <w:rPr>
          <w:rFonts w:eastAsia="Times New Roman"/>
          <w:szCs w:val="21"/>
          <w:lang w:val="is"/>
        </w:rPr>
        <w:t xml:space="preserve"> </w:t>
      </w:r>
      <w:r w:rsidR="00041D0A" w:rsidRPr="3A793B15">
        <w:rPr>
          <w:rFonts w:eastAsia="Times New Roman"/>
        </w:rPr>
        <w:t>Er þetta talið einfaldara og sanngjarnara fyrirkomulag</w:t>
      </w:r>
      <w:r w:rsidR="00020CC4" w:rsidRPr="3A793B15">
        <w:rPr>
          <w:rFonts w:eastAsia="Times New Roman"/>
        </w:rPr>
        <w:t xml:space="preserve">. Að mati Orkustofnunar hefur hátt flækjustig núverandi kerfis </w:t>
      </w:r>
      <w:r w:rsidR="3A793B15" w:rsidRPr="3A793B15">
        <w:rPr>
          <w:rFonts w:eastAsia="Times New Roman"/>
          <w:szCs w:val="21"/>
          <w:lang w:val="is"/>
        </w:rPr>
        <w:t xml:space="preserve">og eigin áhætta styrkþega </w:t>
      </w:r>
      <w:proofErr w:type="spellStart"/>
      <w:r w:rsidR="006750CD" w:rsidRPr="3A793B15">
        <w:rPr>
          <w:rFonts w:eastAsia="Times New Roman"/>
        </w:rPr>
        <w:t>fælingarmátt</w:t>
      </w:r>
      <w:proofErr w:type="spellEnd"/>
      <w:r w:rsidR="006750CD" w:rsidRPr="3A793B15">
        <w:rPr>
          <w:rFonts w:eastAsia="Times New Roman"/>
        </w:rPr>
        <w:t xml:space="preserve"> gagnvart notendum</w:t>
      </w:r>
      <w:r w:rsidR="00FE4808" w:rsidRPr="3A793B15">
        <w:rPr>
          <w:rFonts w:eastAsia="Times New Roman"/>
        </w:rPr>
        <w:t xml:space="preserve"> sem þurfa að </w:t>
      </w:r>
      <w:r w:rsidR="00A67387" w:rsidRPr="3A793B15">
        <w:rPr>
          <w:rFonts w:eastAsia="Times New Roman"/>
        </w:rPr>
        <w:t xml:space="preserve">áætla orkusparnað og afsala sér </w:t>
      </w:r>
      <w:r w:rsidR="006A1347" w:rsidRPr="3A793B15">
        <w:rPr>
          <w:rFonts w:eastAsia="Times New Roman"/>
        </w:rPr>
        <w:t xml:space="preserve">á þeim grunni hlutfalli af </w:t>
      </w:r>
      <w:r w:rsidR="6BF6265C" w:rsidRPr="3A793B15">
        <w:rPr>
          <w:rFonts w:eastAsia="Times New Roman"/>
        </w:rPr>
        <w:t>niðurgreiðslurétti</w:t>
      </w:r>
      <w:r w:rsidR="006A1347" w:rsidRPr="3A793B15">
        <w:rPr>
          <w:rFonts w:eastAsia="Times New Roman"/>
        </w:rPr>
        <w:t xml:space="preserve"> gegn eingreiðslu</w:t>
      </w:r>
      <w:r w:rsidR="00692A50" w:rsidRPr="3A793B15">
        <w:rPr>
          <w:rFonts w:eastAsia="Times New Roman"/>
        </w:rPr>
        <w:t>. Einfaldara og sanngjarnara þykir að réttur til eingreiðslu</w:t>
      </w:r>
      <w:r w:rsidR="00664FD3" w:rsidRPr="3A793B15">
        <w:rPr>
          <w:rFonts w:eastAsia="Times New Roman"/>
        </w:rPr>
        <w:t xml:space="preserve"> miðist alfarið við </w:t>
      </w:r>
      <w:r w:rsidR="00563641" w:rsidRPr="3A793B15">
        <w:rPr>
          <w:rFonts w:eastAsia="Times New Roman"/>
        </w:rPr>
        <w:t>hlutfall af kostnaði sem notandi</w:t>
      </w:r>
      <w:r w:rsidR="00E426FD" w:rsidRPr="3A793B15">
        <w:rPr>
          <w:rFonts w:eastAsia="Times New Roman"/>
        </w:rPr>
        <w:t xml:space="preserve"> leggur út vegna kaupa á tækjabúnaði sem leiðir til umhver</w:t>
      </w:r>
      <w:r w:rsidR="00DB55C9" w:rsidRPr="3A793B15">
        <w:rPr>
          <w:rFonts w:eastAsia="Times New Roman"/>
        </w:rPr>
        <w:t>fisvænnar orkuöflunar</w:t>
      </w:r>
      <w:r w:rsidR="006F2A7E" w:rsidRPr="3A793B15">
        <w:rPr>
          <w:rFonts w:eastAsia="Times New Roman"/>
        </w:rPr>
        <w:t>.</w:t>
      </w:r>
      <w:r w:rsidR="008615AD" w:rsidRPr="3A793B15">
        <w:rPr>
          <w:rFonts w:eastAsia="Times New Roman"/>
        </w:rPr>
        <w:t xml:space="preserve"> Einfaldara og sanngjarnara kerfi er talið stuðla að aukinni notkun varmadæla, og eftir atvikum öðrum </w:t>
      </w:r>
      <w:r w:rsidR="00A86D06" w:rsidRPr="3A793B15">
        <w:rPr>
          <w:rFonts w:eastAsia="Times New Roman"/>
        </w:rPr>
        <w:t>tækjabúnaði sem leiðir</w:t>
      </w:r>
      <w:r w:rsidR="006553A8" w:rsidRPr="3A793B15">
        <w:rPr>
          <w:rFonts w:eastAsia="Times New Roman"/>
        </w:rPr>
        <w:t xml:space="preserve"> til umhverfisvænnar orkuö</w:t>
      </w:r>
      <w:r w:rsidR="001636A7" w:rsidRPr="3A793B15">
        <w:rPr>
          <w:rFonts w:eastAsia="Times New Roman"/>
        </w:rPr>
        <w:t>flunar</w:t>
      </w:r>
      <w:r w:rsidR="00820A36" w:rsidRPr="3A793B15">
        <w:rPr>
          <w:rFonts w:eastAsia="Times New Roman"/>
        </w:rPr>
        <w:t>.</w:t>
      </w:r>
    </w:p>
    <w:p w14:paraId="6380C8B7" w14:textId="77777777" w:rsidR="00A563D2" w:rsidRDefault="00A563D2" w:rsidP="00D0740D">
      <w:pPr>
        <w:rPr>
          <w:rFonts w:eastAsia="Times New Roman"/>
        </w:rPr>
      </w:pPr>
    </w:p>
    <w:p w14:paraId="19FAB002" w14:textId="77777777" w:rsidR="00D0740D" w:rsidRDefault="00D0740D" w:rsidP="00D0740D">
      <w:pPr>
        <w:rPr>
          <w:rFonts w:eastAsia="Times New Roman"/>
        </w:rPr>
      </w:pPr>
    </w:p>
    <w:p w14:paraId="413EE9C2" w14:textId="77777777" w:rsidR="00D0740D" w:rsidRDefault="00E71F27" w:rsidP="00D0740D">
      <w:pPr>
        <w:pStyle w:val="Millifyrirsgn1"/>
        <w:rPr>
          <w:rFonts w:eastAsia="Times New Roman"/>
        </w:rPr>
      </w:pPr>
      <w:r w:rsidRPr="3EE1608E">
        <w:rPr>
          <w:rFonts w:eastAsia="Times New Roman"/>
        </w:rPr>
        <w:t>4</w:t>
      </w:r>
      <w:r w:rsidR="00D0740D" w:rsidRPr="3EE1608E">
        <w:rPr>
          <w:rFonts w:eastAsia="Times New Roman"/>
        </w:rPr>
        <w:t xml:space="preserve">. Samræmi við stjórnarskrá og alþjóðlegar skuldbindingar. </w:t>
      </w:r>
    </w:p>
    <w:p w14:paraId="259A97B0" w14:textId="07601F09" w:rsidR="00D0740D" w:rsidRDefault="00044D69" w:rsidP="00D0740D">
      <w:pPr>
        <w:rPr>
          <w:rFonts w:eastAsia="Times New Roman"/>
        </w:rPr>
      </w:pPr>
      <w:r w:rsidRPr="3EE1608E">
        <w:rPr>
          <w:rFonts w:eastAsia="Times New Roman"/>
        </w:rPr>
        <w:t xml:space="preserve">Frumvarpið </w:t>
      </w:r>
      <w:r w:rsidR="00605893" w:rsidRPr="3EE1608E">
        <w:rPr>
          <w:rFonts w:eastAsia="Times New Roman"/>
        </w:rPr>
        <w:t>gefur ekki tilefni til umfjöllunar um samræmi við stjórnarskrá eða alþjóðlegar skuldbindingar.</w:t>
      </w:r>
    </w:p>
    <w:p w14:paraId="36B9F71B" w14:textId="77777777" w:rsidR="00D0740D" w:rsidRDefault="00D0740D" w:rsidP="00D0740D">
      <w:pPr>
        <w:rPr>
          <w:rFonts w:eastAsia="Times New Roman"/>
        </w:rPr>
      </w:pPr>
    </w:p>
    <w:p w14:paraId="17499B2E" w14:textId="77777777" w:rsidR="00D0740D" w:rsidRDefault="00E71F27" w:rsidP="00D0740D">
      <w:pPr>
        <w:pStyle w:val="Millifyrirsgn1"/>
        <w:rPr>
          <w:rFonts w:eastAsia="Times New Roman"/>
        </w:rPr>
      </w:pPr>
      <w:r w:rsidRPr="3EE1608E">
        <w:rPr>
          <w:rFonts w:eastAsia="Times New Roman"/>
        </w:rPr>
        <w:t>5</w:t>
      </w:r>
      <w:r w:rsidR="00D0740D" w:rsidRPr="3EE1608E">
        <w:rPr>
          <w:rFonts w:eastAsia="Times New Roman"/>
        </w:rPr>
        <w:t xml:space="preserve">. Samráð. </w:t>
      </w:r>
    </w:p>
    <w:p w14:paraId="408DF6F0" w14:textId="6F0A9EBB" w:rsidR="00130C0B" w:rsidRDefault="00AD367F" w:rsidP="00D0740D">
      <w:pPr>
        <w:rPr>
          <w:rFonts w:eastAsia="Times New Roman"/>
        </w:rPr>
      </w:pPr>
      <w:r w:rsidRPr="3EE1608E">
        <w:rPr>
          <w:rFonts w:eastAsia="Times New Roman"/>
        </w:rPr>
        <w:lastRenderedPageBreak/>
        <w:t xml:space="preserve"> </w:t>
      </w:r>
      <w:r w:rsidR="00130C0B" w:rsidRPr="3EE1608E">
        <w:rPr>
          <w:rFonts w:eastAsia="Times New Roman"/>
        </w:rPr>
        <w:t>Áform</w:t>
      </w:r>
      <w:r w:rsidR="004A2FD0" w:rsidRPr="3EE1608E">
        <w:rPr>
          <w:rFonts w:eastAsia="Times New Roman"/>
        </w:rPr>
        <w:t xml:space="preserve"> um lagasetninguna </w:t>
      </w:r>
      <w:r w:rsidR="00130C0B" w:rsidRPr="3EE1608E">
        <w:rPr>
          <w:rFonts w:eastAsia="Times New Roman"/>
        </w:rPr>
        <w:t xml:space="preserve">voru </w:t>
      </w:r>
      <w:r w:rsidR="004A2FD0" w:rsidRPr="3EE1608E">
        <w:rPr>
          <w:rFonts w:eastAsia="Times New Roman"/>
        </w:rPr>
        <w:t xml:space="preserve">kynnt í samráðsgátt stjórnvalda þann </w:t>
      </w:r>
      <w:r w:rsidR="003A67E3" w:rsidRPr="3EE1608E">
        <w:rPr>
          <w:rFonts w:eastAsia="Times New Roman"/>
        </w:rPr>
        <w:t>28.l.2022 (mál nr. 21/2022)</w:t>
      </w:r>
      <w:r w:rsidR="0037760D" w:rsidRPr="3EE1608E">
        <w:rPr>
          <w:rFonts w:eastAsia="Times New Roman"/>
        </w:rPr>
        <w:t>.</w:t>
      </w:r>
      <w:r w:rsidRPr="3EE1608E">
        <w:rPr>
          <w:rFonts w:eastAsia="Times New Roman"/>
        </w:rPr>
        <w:t xml:space="preserve">Á kynningartíma áformanna var </w:t>
      </w:r>
      <w:r w:rsidR="001273E2" w:rsidRPr="3EE1608E">
        <w:rPr>
          <w:rFonts w:eastAsia="Times New Roman"/>
        </w:rPr>
        <w:t>fulltrúum Samorku og sveitarstjórna á köldum svæðum boðið til sérstaks kynningarfundar.</w:t>
      </w:r>
      <w:r w:rsidRPr="3EE1608E">
        <w:rPr>
          <w:rFonts w:eastAsia="Times New Roman"/>
        </w:rPr>
        <w:t xml:space="preserve"> </w:t>
      </w:r>
      <w:r w:rsidR="0037760D" w:rsidRPr="3EE1608E">
        <w:rPr>
          <w:rFonts w:eastAsia="Times New Roman"/>
        </w:rPr>
        <w:t>6 umsagnir bárust um áformin.</w:t>
      </w:r>
    </w:p>
    <w:p w14:paraId="37ED2D30" w14:textId="534AEFA0" w:rsidR="00F54CFE" w:rsidRDefault="00F54CFE" w:rsidP="00D0740D">
      <w:pPr>
        <w:rPr>
          <w:rFonts w:eastAsia="Times New Roman"/>
        </w:rPr>
      </w:pPr>
      <w:r w:rsidRPr="3EE1608E">
        <w:rPr>
          <w:rFonts w:eastAsia="Times New Roman"/>
        </w:rPr>
        <w:t>Sveitarfélagið Skagafjörður</w:t>
      </w:r>
      <w:r w:rsidR="00367A8D" w:rsidRPr="3EE1608E">
        <w:rPr>
          <w:rFonts w:eastAsia="Times New Roman"/>
        </w:rPr>
        <w:t xml:space="preserve"> lýsir ánægju með áform um breytingu á lögunu</w:t>
      </w:r>
      <w:r w:rsidR="004D20C6" w:rsidRPr="3EE1608E">
        <w:rPr>
          <w:rFonts w:eastAsia="Times New Roman"/>
        </w:rPr>
        <w:t>m. Ljóst sé að hvatar til aukinnar notkunar varmadæla á köldum svæðum</w:t>
      </w:r>
      <w:r w:rsidR="00060254" w:rsidRPr="3EE1608E">
        <w:rPr>
          <w:rFonts w:eastAsia="Times New Roman"/>
        </w:rPr>
        <w:t xml:space="preserve"> sem njóti ekki </w:t>
      </w:r>
      <w:proofErr w:type="spellStart"/>
      <w:r w:rsidR="00060254" w:rsidRPr="3EE1608E">
        <w:rPr>
          <w:rFonts w:eastAsia="Times New Roman"/>
        </w:rPr>
        <w:t>húshitunar</w:t>
      </w:r>
      <w:proofErr w:type="spellEnd"/>
      <w:r w:rsidR="00060254" w:rsidRPr="3EE1608E">
        <w:rPr>
          <w:rFonts w:eastAsia="Times New Roman"/>
        </w:rPr>
        <w:t xml:space="preserve"> með jarðvarma</w:t>
      </w:r>
      <w:r w:rsidR="008D2872" w:rsidRPr="3EE1608E">
        <w:rPr>
          <w:rFonts w:eastAsia="Times New Roman"/>
        </w:rPr>
        <w:t xml:space="preserve"> geti skilað umtalsverðum ávinningi til lengri tíma litið fyrir neytendur</w:t>
      </w:r>
      <w:r w:rsidR="00522EAE" w:rsidRPr="3EE1608E">
        <w:rPr>
          <w:rFonts w:eastAsia="Times New Roman"/>
        </w:rPr>
        <w:t>, ríkið og raforkukerfið í heild sinni.</w:t>
      </w:r>
    </w:p>
    <w:p w14:paraId="7804E536" w14:textId="457F69DD" w:rsidR="00522EAE" w:rsidRDefault="00522EAE" w:rsidP="00D0740D">
      <w:pPr>
        <w:rPr>
          <w:rFonts w:eastAsia="Times New Roman"/>
        </w:rPr>
      </w:pPr>
      <w:r w:rsidRPr="3EE1608E">
        <w:rPr>
          <w:rFonts w:eastAsia="Times New Roman"/>
        </w:rPr>
        <w:t xml:space="preserve">Heimir Snær Gylfason </w:t>
      </w:r>
      <w:r w:rsidR="008A679D" w:rsidRPr="3EE1608E">
        <w:rPr>
          <w:rFonts w:eastAsia="Times New Roman"/>
        </w:rPr>
        <w:t>telur jákvætt skref tekið með áformunum en bendir á a</w:t>
      </w:r>
      <w:r w:rsidR="00673ECA" w:rsidRPr="3EE1608E">
        <w:rPr>
          <w:rFonts w:eastAsia="Times New Roman"/>
        </w:rPr>
        <w:t xml:space="preserve">ð mikilvægt sé að taka allan vafa af varðandi niðurgreiðslur </w:t>
      </w:r>
      <w:r w:rsidR="00F75BA7" w:rsidRPr="3EE1608E">
        <w:rPr>
          <w:rFonts w:eastAsia="Times New Roman"/>
        </w:rPr>
        <w:t xml:space="preserve">vegna </w:t>
      </w:r>
      <w:proofErr w:type="spellStart"/>
      <w:r w:rsidR="00F75BA7" w:rsidRPr="3EE1608E">
        <w:rPr>
          <w:rFonts w:eastAsia="Times New Roman"/>
        </w:rPr>
        <w:t>húshitunar</w:t>
      </w:r>
      <w:proofErr w:type="spellEnd"/>
      <w:r w:rsidR="008D7E29" w:rsidRPr="3EE1608E">
        <w:rPr>
          <w:rFonts w:eastAsia="Times New Roman"/>
        </w:rPr>
        <w:t xml:space="preserve">, að við móttöku styrks sé einungis verið að styrkja viðkomandi húseiganda til orkusparnaðar og </w:t>
      </w:r>
      <w:r w:rsidR="00527F9C" w:rsidRPr="3EE1608E">
        <w:rPr>
          <w:rFonts w:eastAsia="Times New Roman"/>
        </w:rPr>
        <w:t xml:space="preserve">niðurgreiðslur vegna </w:t>
      </w:r>
      <w:proofErr w:type="spellStart"/>
      <w:r w:rsidR="00527F9C" w:rsidRPr="3EE1608E">
        <w:rPr>
          <w:rFonts w:eastAsia="Times New Roman"/>
        </w:rPr>
        <w:t>húshitunar</w:t>
      </w:r>
      <w:proofErr w:type="spellEnd"/>
      <w:r w:rsidR="00527F9C" w:rsidRPr="3EE1608E">
        <w:rPr>
          <w:rFonts w:eastAsia="Times New Roman"/>
        </w:rPr>
        <w:t xml:space="preserve"> haldist.</w:t>
      </w:r>
      <w:r w:rsidR="00E75837" w:rsidRPr="3EE1608E">
        <w:rPr>
          <w:rFonts w:eastAsia="Times New Roman"/>
        </w:rPr>
        <w:t xml:space="preserve"> Þá verði hlutfall </w:t>
      </w:r>
      <w:proofErr w:type="spellStart"/>
      <w:r w:rsidR="00E75837" w:rsidRPr="3EE1608E">
        <w:rPr>
          <w:rFonts w:eastAsia="Times New Roman"/>
        </w:rPr>
        <w:t>styrkjar</w:t>
      </w:r>
      <w:proofErr w:type="spellEnd"/>
      <w:r w:rsidR="00E75837" w:rsidRPr="3EE1608E">
        <w:rPr>
          <w:rFonts w:eastAsia="Times New Roman"/>
        </w:rPr>
        <w:t xml:space="preserve"> að vera </w:t>
      </w:r>
      <w:r w:rsidR="00F00D13" w:rsidRPr="3EE1608E">
        <w:rPr>
          <w:rFonts w:eastAsia="Times New Roman"/>
        </w:rPr>
        <w:t>nokkuð veglegt svo húseigandi telji sig hafa hag af því að fara í framkvæmdir til orkusparnaðar</w:t>
      </w:r>
      <w:r w:rsidR="004A5647" w:rsidRPr="3EE1608E">
        <w:rPr>
          <w:rFonts w:eastAsia="Times New Roman"/>
        </w:rPr>
        <w:t xml:space="preserve">, hvort sé um að ræða kaup á varmadælu eða aðra </w:t>
      </w:r>
      <w:r w:rsidR="00635288" w:rsidRPr="3EE1608E">
        <w:rPr>
          <w:rFonts w:eastAsia="Times New Roman"/>
        </w:rPr>
        <w:t>þætti orkusparnaðar en styrkir ættu að ná yfir alla þætti orkusparnaðar.</w:t>
      </w:r>
    </w:p>
    <w:p w14:paraId="302A8284" w14:textId="33845B27" w:rsidR="00D0740D" w:rsidRDefault="00D7737A" w:rsidP="00D0740D">
      <w:pPr>
        <w:rPr>
          <w:rFonts w:eastAsia="Times New Roman"/>
        </w:rPr>
      </w:pPr>
      <w:r w:rsidRPr="79C3F912">
        <w:rPr>
          <w:rFonts w:eastAsia="Times New Roman"/>
        </w:rPr>
        <w:t>Almar Marinósson</w:t>
      </w:r>
      <w:r w:rsidR="004B0836" w:rsidRPr="79C3F912">
        <w:rPr>
          <w:rFonts w:eastAsia="Times New Roman"/>
        </w:rPr>
        <w:t xml:space="preserve"> telur að gæta þurfi þess að við breytinguna verði framsal á</w:t>
      </w:r>
      <w:r w:rsidR="002D3A4F" w:rsidRPr="79C3F912">
        <w:rPr>
          <w:rFonts w:eastAsia="Times New Roman"/>
        </w:rPr>
        <w:t xml:space="preserve"> niðurgreiðslum gegn</w:t>
      </w:r>
      <w:r w:rsidR="004B0836" w:rsidRPr="79C3F912">
        <w:rPr>
          <w:rFonts w:eastAsia="Times New Roman"/>
        </w:rPr>
        <w:t xml:space="preserve"> því að þiggja styrk</w:t>
      </w:r>
      <w:r w:rsidR="002D3A4F" w:rsidRPr="79C3F912">
        <w:rPr>
          <w:rFonts w:eastAsia="Times New Roman"/>
        </w:rPr>
        <w:t xml:space="preserve"> afnumið með öllu</w:t>
      </w:r>
      <w:r w:rsidR="001F427F" w:rsidRPr="79C3F912">
        <w:rPr>
          <w:rFonts w:eastAsia="Times New Roman"/>
        </w:rPr>
        <w:t>. Enginn hvati sé fólginn í eingreiðslu</w:t>
      </w:r>
      <w:r w:rsidR="00863A8D" w:rsidRPr="79C3F912">
        <w:rPr>
          <w:rFonts w:eastAsia="Times New Roman"/>
        </w:rPr>
        <w:t xml:space="preserve"> á tækjakaupum í eitt skipti og afnámi niðurgreiðslu um leið.</w:t>
      </w:r>
      <w:r w:rsidR="00743B31" w:rsidRPr="79C3F912">
        <w:rPr>
          <w:rFonts w:eastAsia="Times New Roman"/>
        </w:rPr>
        <w:t xml:space="preserve"> Varðandi upphæð eða hlutfall </w:t>
      </w:r>
      <w:proofErr w:type="spellStart"/>
      <w:r w:rsidR="00743B31" w:rsidRPr="79C3F912">
        <w:rPr>
          <w:rFonts w:eastAsia="Times New Roman"/>
        </w:rPr>
        <w:t>styrkjar</w:t>
      </w:r>
      <w:proofErr w:type="spellEnd"/>
      <w:r w:rsidR="00743B31" w:rsidRPr="79C3F912">
        <w:rPr>
          <w:rFonts w:eastAsia="Times New Roman"/>
        </w:rPr>
        <w:t xml:space="preserve"> þurfi að </w:t>
      </w:r>
      <w:r w:rsidR="00C15A95" w:rsidRPr="79C3F912">
        <w:rPr>
          <w:rFonts w:eastAsia="Times New Roman"/>
        </w:rPr>
        <w:t xml:space="preserve">hafa margt í huga, t.d. hlutfall það sem fer í rafmagn til </w:t>
      </w:r>
      <w:proofErr w:type="spellStart"/>
      <w:r w:rsidR="00C15A95" w:rsidRPr="79C3F912">
        <w:rPr>
          <w:rFonts w:eastAsia="Times New Roman"/>
        </w:rPr>
        <w:t>húshitunar</w:t>
      </w:r>
      <w:proofErr w:type="spellEnd"/>
      <w:r w:rsidR="00C15A95" w:rsidRPr="79C3F912">
        <w:rPr>
          <w:rFonts w:eastAsia="Times New Roman"/>
        </w:rPr>
        <w:t>.</w:t>
      </w:r>
      <w:r w:rsidR="00950520" w:rsidRPr="79C3F912">
        <w:rPr>
          <w:rFonts w:eastAsia="Times New Roman"/>
        </w:rPr>
        <w:t xml:space="preserve"> Þá sé eitt að veita styrk til tækjakaupa en</w:t>
      </w:r>
      <w:r w:rsidR="00E85EE1" w:rsidRPr="79C3F912">
        <w:rPr>
          <w:rFonts w:eastAsia="Times New Roman"/>
        </w:rPr>
        <w:t xml:space="preserve"> ekki sé allur raunkostnaður kominn við það</w:t>
      </w:r>
      <w:r w:rsidR="009A6E06" w:rsidRPr="79C3F912">
        <w:rPr>
          <w:rFonts w:eastAsia="Times New Roman"/>
        </w:rPr>
        <w:t xml:space="preserve"> enda krefjist uppsetning sérþekkingar</w:t>
      </w:r>
      <w:r w:rsidR="00F77193" w:rsidRPr="79C3F912">
        <w:rPr>
          <w:rFonts w:eastAsia="Times New Roman"/>
        </w:rPr>
        <w:t>.</w:t>
      </w:r>
      <w:r w:rsidR="00B43A6E" w:rsidRPr="79C3F912">
        <w:rPr>
          <w:rFonts w:eastAsia="Times New Roman"/>
        </w:rPr>
        <w:t xml:space="preserve"> Hafa þurfi í huga langtímaáhrif breytingan</w:t>
      </w:r>
      <w:r w:rsidR="00CD4BFE" w:rsidRPr="79C3F912">
        <w:rPr>
          <w:rFonts w:eastAsia="Times New Roman"/>
        </w:rPr>
        <w:t>n</w:t>
      </w:r>
      <w:r w:rsidR="00B43A6E" w:rsidRPr="79C3F912">
        <w:rPr>
          <w:rFonts w:eastAsia="Times New Roman"/>
        </w:rPr>
        <w:t>a</w:t>
      </w:r>
      <w:r w:rsidR="00CD4BFE" w:rsidRPr="79C3F912">
        <w:rPr>
          <w:rFonts w:eastAsia="Times New Roman"/>
        </w:rPr>
        <w:t xml:space="preserve">. Með betri nýtingu rafmagns á köldum svæðum og útvíkkun </w:t>
      </w:r>
      <w:r w:rsidR="65B256B0" w:rsidRPr="79C3F912">
        <w:rPr>
          <w:rFonts w:eastAsia="Times New Roman"/>
        </w:rPr>
        <w:t>niðurgreiðslu</w:t>
      </w:r>
      <w:r w:rsidR="00CD4BFE" w:rsidRPr="79C3F912">
        <w:rPr>
          <w:rFonts w:eastAsia="Times New Roman"/>
        </w:rPr>
        <w:t xml:space="preserve"> til fyrirtækja og samtaka m</w:t>
      </w:r>
      <w:r w:rsidR="00A90192" w:rsidRPr="79C3F912">
        <w:rPr>
          <w:rFonts w:eastAsia="Times New Roman"/>
        </w:rPr>
        <w:t>egi</w:t>
      </w:r>
      <w:r w:rsidR="00CD4BFE" w:rsidRPr="79C3F912">
        <w:rPr>
          <w:rFonts w:eastAsia="Times New Roman"/>
        </w:rPr>
        <w:t xml:space="preserve"> styrkja aðstöðu orkufrekari iðnaðar og afhenda þá orku sem sparast til nýrra kaupenda í iðnaði sem ekki </w:t>
      </w:r>
      <w:r w:rsidR="00A90192" w:rsidRPr="79C3F912">
        <w:rPr>
          <w:rFonts w:eastAsia="Times New Roman"/>
        </w:rPr>
        <w:t>hafi</w:t>
      </w:r>
      <w:r w:rsidR="00CD4BFE" w:rsidRPr="79C3F912">
        <w:rPr>
          <w:rFonts w:eastAsia="Times New Roman"/>
        </w:rPr>
        <w:t xml:space="preserve"> verið staðsettur á köldum svæðum</w:t>
      </w:r>
      <w:r w:rsidR="00A90192" w:rsidRPr="79C3F912">
        <w:rPr>
          <w:rFonts w:eastAsia="Times New Roman"/>
        </w:rPr>
        <w:t>.</w:t>
      </w:r>
    </w:p>
    <w:p w14:paraId="2240F364" w14:textId="70233190" w:rsidR="00A90192" w:rsidRDefault="00A90192" w:rsidP="00D0740D">
      <w:pPr>
        <w:rPr>
          <w:rFonts w:eastAsia="Times New Roman"/>
        </w:rPr>
      </w:pPr>
      <w:r w:rsidRPr="3EE1608E">
        <w:rPr>
          <w:rFonts w:eastAsia="Times New Roman"/>
        </w:rPr>
        <w:t>Ívar Dan Arnarson</w:t>
      </w:r>
      <w:r w:rsidR="007D5518" w:rsidRPr="3EE1608E">
        <w:rPr>
          <w:rFonts w:eastAsia="Times New Roman"/>
        </w:rPr>
        <w:t xml:space="preserve"> </w:t>
      </w:r>
      <w:r w:rsidR="00FF04AE" w:rsidRPr="3EE1608E">
        <w:rPr>
          <w:rFonts w:eastAsia="Times New Roman"/>
        </w:rPr>
        <w:t>bendir á að varmadælubúnaður hafi ákveðinn endingartíma</w:t>
      </w:r>
      <w:r w:rsidR="00CA76B4" w:rsidRPr="3EE1608E">
        <w:rPr>
          <w:rFonts w:eastAsia="Times New Roman"/>
        </w:rPr>
        <w:t xml:space="preserve">. Því sé eðlilegt að eftir 12 – 15 ár ætti húseigandi rétt á </w:t>
      </w:r>
      <w:r w:rsidR="007C33F3" w:rsidRPr="3EE1608E">
        <w:rPr>
          <w:rFonts w:eastAsia="Times New Roman"/>
        </w:rPr>
        <w:t>styrk á ný til kaupa á varmadælu. Þá sé mikilvægt að húseigendur á köldum svæðum</w:t>
      </w:r>
      <w:r w:rsidR="00826BC6" w:rsidRPr="3EE1608E">
        <w:rPr>
          <w:rFonts w:eastAsia="Times New Roman"/>
        </w:rPr>
        <w:t xml:space="preserve"> haldi áfram sínum niðurgreiðslum á flutningskostnaði rafmagns til </w:t>
      </w:r>
      <w:proofErr w:type="spellStart"/>
      <w:r w:rsidR="00826BC6" w:rsidRPr="3EE1608E">
        <w:rPr>
          <w:rFonts w:eastAsia="Times New Roman"/>
        </w:rPr>
        <w:t>húshitunar</w:t>
      </w:r>
      <w:proofErr w:type="spellEnd"/>
      <w:r w:rsidR="00826BC6" w:rsidRPr="3EE1608E">
        <w:rPr>
          <w:rFonts w:eastAsia="Times New Roman"/>
        </w:rPr>
        <w:t xml:space="preserve"> þó svo að þeir nýti</w:t>
      </w:r>
      <w:r w:rsidR="002309AA" w:rsidRPr="3EE1608E">
        <w:rPr>
          <w:rFonts w:eastAsia="Times New Roman"/>
        </w:rPr>
        <w:t xml:space="preserve"> sér styrk til kaupa á varmadælu. Þá sé mikilvægt </w:t>
      </w:r>
      <w:r w:rsidR="00F84C36" w:rsidRPr="3EE1608E">
        <w:rPr>
          <w:rFonts w:eastAsia="Times New Roman"/>
        </w:rPr>
        <w:t>að styrkirnir séu veglegir og taki mið af kostnaði við gæðabúnað sem skili sér í meiri orkusparnaði</w:t>
      </w:r>
      <w:r w:rsidR="0027214D" w:rsidRPr="3EE1608E">
        <w:rPr>
          <w:rFonts w:eastAsia="Times New Roman"/>
        </w:rPr>
        <w:t>.</w:t>
      </w:r>
    </w:p>
    <w:p w14:paraId="061BB609" w14:textId="34346255" w:rsidR="0027214D" w:rsidRDefault="0027214D" w:rsidP="00D0740D">
      <w:pPr>
        <w:rPr>
          <w:rFonts w:eastAsia="Times New Roman"/>
        </w:rPr>
      </w:pPr>
      <w:r w:rsidRPr="3EE1608E">
        <w:rPr>
          <w:rFonts w:eastAsia="Times New Roman"/>
        </w:rPr>
        <w:t>Erlingur Hjörvar Guðjónsson</w:t>
      </w:r>
      <w:r w:rsidR="008C7A88" w:rsidRPr="3EE1608E">
        <w:rPr>
          <w:rFonts w:eastAsia="Times New Roman"/>
        </w:rPr>
        <w:t xml:space="preserve"> bendir </w:t>
      </w:r>
      <w:r w:rsidR="00016C63" w:rsidRPr="3EE1608E">
        <w:rPr>
          <w:rFonts w:eastAsia="Times New Roman"/>
        </w:rPr>
        <w:t xml:space="preserve">á að uppsetning og viðhald tækjabúnaðar sé á höndum </w:t>
      </w:r>
      <w:proofErr w:type="spellStart"/>
      <w:r w:rsidR="00016C63" w:rsidRPr="3EE1608E">
        <w:rPr>
          <w:rFonts w:eastAsia="Times New Roman"/>
        </w:rPr>
        <w:t>sérfróðra</w:t>
      </w:r>
      <w:proofErr w:type="spellEnd"/>
      <w:r w:rsidR="00016C63" w:rsidRPr="3EE1608E">
        <w:rPr>
          <w:rFonts w:eastAsia="Times New Roman"/>
        </w:rPr>
        <w:t xml:space="preserve"> aðila</w:t>
      </w:r>
      <w:r w:rsidR="00173757" w:rsidRPr="3EE1608E">
        <w:rPr>
          <w:rFonts w:eastAsia="Times New Roman"/>
        </w:rPr>
        <w:t xml:space="preserve"> sem ekki hafi allir búsetu næst þeim svæðum þar sem mesta þörfin sé fyrir búnaðinn</w:t>
      </w:r>
      <w:r w:rsidR="00485923" w:rsidRPr="3EE1608E">
        <w:rPr>
          <w:rFonts w:eastAsia="Times New Roman"/>
        </w:rPr>
        <w:t>. Því muni þjónusta við tækin reynast notendum dýr</w:t>
      </w:r>
      <w:r w:rsidR="00212A0C" w:rsidRPr="3EE1608E">
        <w:rPr>
          <w:rFonts w:eastAsia="Times New Roman"/>
        </w:rPr>
        <w:t xml:space="preserve">. </w:t>
      </w:r>
      <w:r w:rsidR="00A40F16" w:rsidRPr="3EE1608E">
        <w:rPr>
          <w:rFonts w:eastAsia="Times New Roman"/>
        </w:rPr>
        <w:t>Styrkur vegna varmadælu ætti að styrkja kostnaðarsamar breytingar</w:t>
      </w:r>
      <w:r w:rsidR="000D3355" w:rsidRPr="3EE1608E">
        <w:rPr>
          <w:rFonts w:eastAsia="Times New Roman"/>
        </w:rPr>
        <w:t>. Þá ætti ekki að hegna notendum með skerðingu á niðurgreiðslum.</w:t>
      </w:r>
      <w:r w:rsidR="00E351D5" w:rsidRPr="3EE1608E">
        <w:rPr>
          <w:rFonts w:eastAsia="Times New Roman"/>
        </w:rPr>
        <w:t xml:space="preserve"> Þá ætti umsóknarferli að vera eins einfalt og hægt er</w:t>
      </w:r>
      <w:r w:rsidR="00B7738F" w:rsidRPr="3EE1608E">
        <w:rPr>
          <w:rFonts w:eastAsia="Times New Roman"/>
        </w:rPr>
        <w:t xml:space="preserve"> og vel kynnt.</w:t>
      </w:r>
    </w:p>
    <w:p w14:paraId="10E6073A" w14:textId="10CC48EF" w:rsidR="00C00C08" w:rsidRDefault="00C00C08" w:rsidP="00D0740D">
      <w:pPr>
        <w:rPr>
          <w:rFonts w:eastAsia="Times New Roman"/>
        </w:rPr>
      </w:pPr>
      <w:r w:rsidRPr="3EE1608E">
        <w:rPr>
          <w:rFonts w:eastAsia="Times New Roman"/>
        </w:rPr>
        <w:t>Fjórðungssamband Vestfirðinga</w:t>
      </w:r>
      <w:r w:rsidR="003D2C45" w:rsidRPr="3EE1608E">
        <w:rPr>
          <w:rFonts w:eastAsia="Times New Roman"/>
        </w:rPr>
        <w:t xml:space="preserve"> telur að við undirbúning frumvarpsins þurfi að skýra nánar</w:t>
      </w:r>
      <w:r w:rsidR="00196F6B" w:rsidRPr="3EE1608E">
        <w:rPr>
          <w:rFonts w:eastAsia="Times New Roman"/>
        </w:rPr>
        <w:t xml:space="preserve"> hvaða forsendur liggi að baki skilgreiningu á „ódýrum hitaveitum“</w:t>
      </w:r>
      <w:r w:rsidR="003F51EF" w:rsidRPr="3EE1608E">
        <w:rPr>
          <w:rFonts w:eastAsia="Times New Roman"/>
        </w:rPr>
        <w:t xml:space="preserve"> og hvaða landsvæði og byggðarlög falli undir ódýrar hitaveitur og hver ekki. </w:t>
      </w:r>
      <w:r w:rsidR="000A5EDD" w:rsidRPr="3EE1608E">
        <w:rPr>
          <w:rFonts w:eastAsia="Times New Roman"/>
        </w:rPr>
        <w:t xml:space="preserve">Fjórðungssamband Vestfirðinga telur </w:t>
      </w:r>
      <w:r w:rsidR="00096827" w:rsidRPr="3EE1608E">
        <w:rPr>
          <w:rFonts w:eastAsia="Times New Roman"/>
        </w:rPr>
        <w:t>ekki ljóst hvort að</w:t>
      </w:r>
      <w:r w:rsidR="0063149A" w:rsidRPr="3EE1608E">
        <w:rPr>
          <w:rFonts w:eastAsia="Times New Roman"/>
        </w:rPr>
        <w:t xml:space="preserve"> áformin feli í sér stefnubreytingu þannig að niðurgreiðslur á varmadælum verði meginþáttur </w:t>
      </w:r>
      <w:r w:rsidR="009F135D" w:rsidRPr="3EE1608E">
        <w:rPr>
          <w:rFonts w:eastAsia="Times New Roman"/>
        </w:rPr>
        <w:t>til að ná fram markmið</w:t>
      </w:r>
      <w:r w:rsidR="00E95442" w:rsidRPr="3EE1608E">
        <w:rPr>
          <w:rFonts w:eastAsia="Times New Roman"/>
        </w:rPr>
        <w:t>i laganna eða hvort einvörðungu sé verið að auka skilvirkni</w:t>
      </w:r>
      <w:r w:rsidR="0031583F" w:rsidRPr="3EE1608E">
        <w:rPr>
          <w:rFonts w:eastAsia="Times New Roman"/>
        </w:rPr>
        <w:t xml:space="preserve"> við framk</w:t>
      </w:r>
      <w:r w:rsidR="00E937AC" w:rsidRPr="3EE1608E">
        <w:rPr>
          <w:rFonts w:eastAsia="Times New Roman"/>
        </w:rPr>
        <w:t>væ</w:t>
      </w:r>
      <w:r w:rsidR="0031583F" w:rsidRPr="3EE1608E">
        <w:rPr>
          <w:rFonts w:eastAsia="Times New Roman"/>
        </w:rPr>
        <w:t>md</w:t>
      </w:r>
      <w:r w:rsidR="00E937AC" w:rsidRPr="3EE1608E">
        <w:rPr>
          <w:rFonts w:eastAsia="Times New Roman"/>
        </w:rPr>
        <w:t xml:space="preserve"> þessa verkefnis til að ná betri framkvæmd á markmiðum laganna</w:t>
      </w:r>
      <w:r w:rsidR="00633BE5" w:rsidRPr="3EE1608E">
        <w:rPr>
          <w:rFonts w:eastAsia="Times New Roman"/>
        </w:rPr>
        <w:t>. Þá telur sambandið tilefni til að skoða samspil tillögunnar</w:t>
      </w:r>
      <w:r w:rsidR="007E69B6" w:rsidRPr="3EE1608E">
        <w:rPr>
          <w:rFonts w:eastAsia="Times New Roman"/>
        </w:rPr>
        <w:t xml:space="preserve"> við önnur lög eða áætlanir</w:t>
      </w:r>
      <w:r w:rsidR="00BE0833" w:rsidRPr="3EE1608E">
        <w:rPr>
          <w:rFonts w:eastAsia="Times New Roman"/>
        </w:rPr>
        <w:t xml:space="preserve"> sem tengist heildarmarkmiðum stjórnvalda um jöfnun </w:t>
      </w:r>
      <w:proofErr w:type="spellStart"/>
      <w:r w:rsidR="00BE0833" w:rsidRPr="3EE1608E">
        <w:rPr>
          <w:rFonts w:eastAsia="Times New Roman"/>
        </w:rPr>
        <w:t>húshitunarkostnaðar</w:t>
      </w:r>
      <w:proofErr w:type="spellEnd"/>
      <w:r w:rsidR="00BE0833" w:rsidRPr="3EE1608E">
        <w:rPr>
          <w:rFonts w:eastAsia="Times New Roman"/>
        </w:rPr>
        <w:t xml:space="preserve"> til lengri eða skemmri tíma litið</w:t>
      </w:r>
      <w:r w:rsidR="00477656" w:rsidRPr="3EE1608E">
        <w:rPr>
          <w:rFonts w:eastAsia="Times New Roman"/>
        </w:rPr>
        <w:t>, svo sem markmiða Orkustefnu og verkefna í Byggðaáætlun.</w:t>
      </w:r>
      <w:r w:rsidR="00573764" w:rsidRPr="3EE1608E">
        <w:rPr>
          <w:rFonts w:eastAsia="Times New Roman"/>
        </w:rPr>
        <w:t xml:space="preserve"> Þá er í umsögn sambandsins </w:t>
      </w:r>
      <w:r w:rsidR="00CB2689" w:rsidRPr="3EE1608E">
        <w:rPr>
          <w:rFonts w:eastAsia="Times New Roman"/>
        </w:rPr>
        <w:t>bent á fleiri atriði</w:t>
      </w:r>
      <w:r w:rsidR="001273E2" w:rsidRPr="3EE1608E">
        <w:rPr>
          <w:rFonts w:eastAsia="Times New Roman"/>
        </w:rPr>
        <w:t xml:space="preserve"> og álitaefni almenns eðlis sem varðar löggjöf um niðurgreiðslu </w:t>
      </w:r>
      <w:proofErr w:type="spellStart"/>
      <w:r w:rsidR="001273E2" w:rsidRPr="3EE1608E">
        <w:rPr>
          <w:rFonts w:eastAsia="Times New Roman"/>
        </w:rPr>
        <w:t>húshitunarkostnaðar</w:t>
      </w:r>
      <w:proofErr w:type="spellEnd"/>
      <w:r w:rsidR="001273E2" w:rsidRPr="3EE1608E">
        <w:rPr>
          <w:rFonts w:eastAsia="Times New Roman"/>
        </w:rPr>
        <w:t>.</w:t>
      </w:r>
    </w:p>
    <w:p w14:paraId="583E5259" w14:textId="17B3C492" w:rsidR="00D9295B" w:rsidRDefault="00CC2D4D" w:rsidP="00D03872">
      <w:pPr>
        <w:rPr>
          <w:rFonts w:eastAsia="Times New Roman"/>
        </w:rPr>
      </w:pPr>
      <w:r w:rsidRPr="3A793B15">
        <w:rPr>
          <w:rFonts w:eastAsia="Times New Roman"/>
        </w:rPr>
        <w:t>Að framangreindu voru athugasemdir við áform um lagasetninguna almennt</w:t>
      </w:r>
      <w:r w:rsidR="00D94552" w:rsidRPr="3A793B15">
        <w:rPr>
          <w:rFonts w:eastAsia="Times New Roman"/>
        </w:rPr>
        <w:t xml:space="preserve"> jákvæðar í garð áformanna.</w:t>
      </w:r>
      <w:r w:rsidR="003735AD" w:rsidRPr="3A793B15">
        <w:rPr>
          <w:rFonts w:eastAsia="Times New Roman"/>
        </w:rPr>
        <w:t xml:space="preserve"> </w:t>
      </w:r>
      <w:r w:rsidR="00334808" w:rsidRPr="3A793B15">
        <w:rPr>
          <w:rFonts w:eastAsia="Times New Roman"/>
        </w:rPr>
        <w:t xml:space="preserve">Í nokkrum umsögnum </w:t>
      </w:r>
      <w:r w:rsidR="00583C0D" w:rsidRPr="3A793B15">
        <w:rPr>
          <w:rFonts w:eastAsia="Times New Roman"/>
        </w:rPr>
        <w:t xml:space="preserve">koma fram sjónarmið um að mikilvægt sé að styrkþegar haldi </w:t>
      </w:r>
      <w:r w:rsidR="00973A7A" w:rsidRPr="3A793B15">
        <w:rPr>
          <w:rFonts w:eastAsia="Times New Roman"/>
        </w:rPr>
        <w:t xml:space="preserve">óskertum </w:t>
      </w:r>
      <w:r w:rsidR="00583C0D" w:rsidRPr="3A793B15">
        <w:rPr>
          <w:rFonts w:eastAsia="Times New Roman"/>
        </w:rPr>
        <w:t>rétti á niðurgr</w:t>
      </w:r>
      <w:r w:rsidR="00973A7A" w:rsidRPr="3A793B15">
        <w:rPr>
          <w:rFonts w:eastAsia="Times New Roman"/>
        </w:rPr>
        <w:t xml:space="preserve">eiðslum. Frumvarp þetta gerir ráð fyrir því að styrkur </w:t>
      </w:r>
      <w:r w:rsidR="00973A7A" w:rsidRPr="3A793B15">
        <w:rPr>
          <w:rFonts w:eastAsia="Times New Roman"/>
        </w:rPr>
        <w:lastRenderedPageBreak/>
        <w:t xml:space="preserve">vegna tækjakaupa hafi ekki áhrif á niðurgreiðslu </w:t>
      </w:r>
      <w:r w:rsidR="00A676FF" w:rsidRPr="3A793B15">
        <w:rPr>
          <w:rFonts w:eastAsia="Times New Roman"/>
        </w:rPr>
        <w:t>viðkomandi notanda.</w:t>
      </w:r>
      <w:r w:rsidR="00973A7A" w:rsidRPr="3A793B15">
        <w:rPr>
          <w:rFonts w:eastAsia="Times New Roman"/>
        </w:rPr>
        <w:t xml:space="preserve"> </w:t>
      </w:r>
      <w:r w:rsidR="00D63294" w:rsidRPr="3A793B15">
        <w:rPr>
          <w:rFonts w:eastAsia="Times New Roman"/>
        </w:rPr>
        <w:t xml:space="preserve">Frumvarpið er afmarkað við </w:t>
      </w:r>
      <w:r w:rsidR="00E71CB3" w:rsidRPr="3A793B15">
        <w:rPr>
          <w:rFonts w:eastAsia="Times New Roman"/>
        </w:rPr>
        <w:t>styrk vegna kaupa á tækjabúnaði</w:t>
      </w:r>
      <w:r w:rsidR="00743CFF" w:rsidRPr="3A793B15">
        <w:rPr>
          <w:rFonts w:eastAsia="Times New Roman"/>
        </w:rPr>
        <w:t xml:space="preserve"> </w:t>
      </w:r>
      <w:r w:rsidR="009F70FF" w:rsidRPr="3A793B15">
        <w:rPr>
          <w:rFonts w:eastAsia="Times New Roman"/>
        </w:rPr>
        <w:t xml:space="preserve">sem leiðir til </w:t>
      </w:r>
      <w:proofErr w:type="spellStart"/>
      <w:r w:rsidR="00DE02E6" w:rsidRPr="3A793B15">
        <w:rPr>
          <w:rFonts w:eastAsia="Times New Roman"/>
        </w:rPr>
        <w:t>orkusparandi</w:t>
      </w:r>
      <w:proofErr w:type="spellEnd"/>
      <w:r w:rsidR="00DE02E6" w:rsidRPr="3A793B15">
        <w:rPr>
          <w:rFonts w:eastAsia="Times New Roman"/>
        </w:rPr>
        <w:t xml:space="preserve"> og/eða umhverfisvænnar orkuöflunar.</w:t>
      </w:r>
      <w:r w:rsidR="00C607A9" w:rsidRPr="3A793B15">
        <w:rPr>
          <w:rFonts w:eastAsia="Times New Roman"/>
        </w:rPr>
        <w:t xml:space="preserve"> </w:t>
      </w:r>
      <w:r w:rsidR="005E656E" w:rsidRPr="3A793B15">
        <w:rPr>
          <w:rFonts w:eastAsia="Times New Roman"/>
        </w:rPr>
        <w:t>Hér undir getur átt margvíslegur búnaður.</w:t>
      </w:r>
      <w:r w:rsidR="003822E3" w:rsidRPr="3A793B15">
        <w:rPr>
          <w:rFonts w:eastAsia="Times New Roman"/>
        </w:rPr>
        <w:t xml:space="preserve"> Í nokkrum umsögnum koma fram sjónarmið um að </w:t>
      </w:r>
      <w:r w:rsidR="000D115C" w:rsidRPr="3A793B15">
        <w:rPr>
          <w:rFonts w:eastAsia="Times New Roman"/>
        </w:rPr>
        <w:t xml:space="preserve">mikilvægt sé að fjárhæð </w:t>
      </w:r>
      <w:proofErr w:type="spellStart"/>
      <w:r w:rsidR="000D115C" w:rsidRPr="3A793B15">
        <w:rPr>
          <w:rFonts w:eastAsia="Times New Roman"/>
        </w:rPr>
        <w:t>styrkjar</w:t>
      </w:r>
      <w:proofErr w:type="spellEnd"/>
      <w:r w:rsidR="000D115C" w:rsidRPr="3A793B15">
        <w:rPr>
          <w:rFonts w:eastAsia="Times New Roman"/>
        </w:rPr>
        <w:t xml:space="preserve"> þurfi að </w:t>
      </w:r>
      <w:r w:rsidR="00C44E12" w:rsidRPr="3A793B15">
        <w:rPr>
          <w:rFonts w:eastAsia="Times New Roman"/>
        </w:rPr>
        <w:t xml:space="preserve">vera nægilega há til þess að fela í sér hvata til að ráðast í </w:t>
      </w:r>
      <w:r w:rsidR="006F2621" w:rsidRPr="3A793B15">
        <w:rPr>
          <w:rFonts w:eastAsia="Times New Roman"/>
        </w:rPr>
        <w:t xml:space="preserve">slíka fjárfestingu. </w:t>
      </w:r>
      <w:r w:rsidR="00840F71" w:rsidRPr="3A793B15">
        <w:rPr>
          <w:rFonts w:eastAsia="Times New Roman"/>
        </w:rPr>
        <w:t xml:space="preserve">Að mati ráðuneytisins </w:t>
      </w:r>
      <w:r w:rsidR="0040451C" w:rsidRPr="3A793B15">
        <w:rPr>
          <w:rFonts w:eastAsia="Times New Roman"/>
        </w:rPr>
        <w:t>ætti</w:t>
      </w:r>
      <w:r w:rsidR="001E3189" w:rsidRPr="3A793B15">
        <w:rPr>
          <w:rFonts w:eastAsia="Times New Roman"/>
        </w:rPr>
        <w:t xml:space="preserve"> styrkur fyrir 50% af kostnaði tækjabúnað</w:t>
      </w:r>
      <w:r w:rsidR="0040451C" w:rsidRPr="3A793B15">
        <w:rPr>
          <w:rFonts w:eastAsia="Times New Roman"/>
        </w:rPr>
        <w:t>ar að vera hv</w:t>
      </w:r>
      <w:r w:rsidR="00A770B8" w:rsidRPr="3A793B15">
        <w:rPr>
          <w:rFonts w:eastAsia="Times New Roman"/>
        </w:rPr>
        <w:t>etjandi enda leiðir</w:t>
      </w:r>
      <w:r w:rsidR="00293A02" w:rsidRPr="3A793B15">
        <w:rPr>
          <w:rFonts w:eastAsia="Times New Roman"/>
        </w:rPr>
        <w:t xml:space="preserve"> búnaðurinn til </w:t>
      </w:r>
      <w:r w:rsidR="008D25C5" w:rsidRPr="3A793B15">
        <w:rPr>
          <w:rFonts w:eastAsia="Times New Roman"/>
        </w:rPr>
        <w:t>minni raforkunotkunar með tilheyrandi lækkuðum kostnaði fyrir notanda</w:t>
      </w:r>
      <w:r w:rsidR="005C6B81" w:rsidRPr="3A793B15">
        <w:rPr>
          <w:rFonts w:eastAsia="Times New Roman"/>
        </w:rPr>
        <w:t>.</w:t>
      </w:r>
      <w:r w:rsidR="00B800FF" w:rsidRPr="3A793B15">
        <w:rPr>
          <w:rFonts w:eastAsia="Times New Roman"/>
        </w:rPr>
        <w:t xml:space="preserve"> Hvað varðar sjónarmið um kostnað af vinnu við uppsetningu og viðhald bendir ráðuneytið á</w:t>
      </w:r>
      <w:r w:rsidR="00762666" w:rsidRPr="3A793B15">
        <w:rPr>
          <w:rFonts w:eastAsia="Times New Roman"/>
        </w:rPr>
        <w:t xml:space="preserve"> að </w:t>
      </w:r>
      <w:r w:rsidR="00762666" w:rsidRPr="00015EFD">
        <w:rPr>
          <w:rFonts w:eastAsia="Times New Roman"/>
        </w:rPr>
        <w:t>styrknum er ætlað að koma til móts við allan kostnað notanda</w:t>
      </w:r>
      <w:r w:rsidR="00F45398" w:rsidRPr="00F45398">
        <w:rPr>
          <w:rFonts w:eastAsia="Times New Roman"/>
        </w:rPr>
        <w:t>.</w:t>
      </w:r>
      <w:r w:rsidR="00762666" w:rsidRPr="3A793B15">
        <w:rPr>
          <w:rFonts w:eastAsia="Times New Roman"/>
        </w:rPr>
        <w:t xml:space="preserve"> </w:t>
      </w:r>
      <w:r w:rsidR="00A23F1B" w:rsidRPr="3A793B15">
        <w:rPr>
          <w:rFonts w:eastAsia="Times New Roman"/>
        </w:rPr>
        <w:t>Hvað varðar umsögn Fjórðungssambands Ve</w:t>
      </w:r>
      <w:r w:rsidR="002558C3" w:rsidRPr="3A793B15">
        <w:rPr>
          <w:rFonts w:eastAsia="Times New Roman"/>
        </w:rPr>
        <w:t>stfirðinga</w:t>
      </w:r>
      <w:r w:rsidR="00405F30" w:rsidRPr="3A793B15">
        <w:rPr>
          <w:rFonts w:eastAsia="Times New Roman"/>
        </w:rPr>
        <w:t xml:space="preserve"> er rétt að benda á </w:t>
      </w:r>
      <w:r w:rsidR="00D9295B" w:rsidRPr="3A793B15">
        <w:rPr>
          <w:rFonts w:eastAsia="Times New Roman"/>
        </w:rPr>
        <w:t xml:space="preserve">að almennt er gengið út frá því að jarðvarmi sem nýtist beint til </w:t>
      </w:r>
      <w:proofErr w:type="spellStart"/>
      <w:r w:rsidR="00D9295B" w:rsidRPr="3A793B15">
        <w:rPr>
          <w:rFonts w:eastAsia="Times New Roman"/>
        </w:rPr>
        <w:t>húshitunar</w:t>
      </w:r>
      <w:proofErr w:type="spellEnd"/>
      <w:r w:rsidR="00D9295B" w:rsidRPr="3A793B15">
        <w:rPr>
          <w:rFonts w:eastAsia="Times New Roman"/>
        </w:rPr>
        <w:t xml:space="preserve"> teljist sem ódýr orkugjafi í samanburði við aðra</w:t>
      </w:r>
      <w:r w:rsidR="00D03872" w:rsidRPr="3A793B15">
        <w:rPr>
          <w:rFonts w:eastAsia="Times New Roman"/>
        </w:rPr>
        <w:t xml:space="preserve"> </w:t>
      </w:r>
      <w:r w:rsidR="00D9295B" w:rsidRPr="3A793B15">
        <w:rPr>
          <w:rFonts w:eastAsia="Times New Roman"/>
        </w:rPr>
        <w:t xml:space="preserve">orkugjafa, óháð því hvort hann sé fenginn frá hitaveitu eða beint frá eigin auðlind. </w:t>
      </w:r>
      <w:r w:rsidR="004E0C69" w:rsidRPr="3A793B15">
        <w:rPr>
          <w:rFonts w:eastAsia="Times New Roman"/>
        </w:rPr>
        <w:t xml:space="preserve">Bent er á að </w:t>
      </w:r>
      <w:r w:rsidR="009323D8" w:rsidRPr="3A793B15">
        <w:rPr>
          <w:rFonts w:eastAsia="Times New Roman"/>
        </w:rPr>
        <w:t xml:space="preserve">frumvarpið varðar fyrst og fremst breytingu á fyrirkomulagi styrkveitinga vegna </w:t>
      </w:r>
      <w:r w:rsidR="0075317D" w:rsidRPr="3A793B15">
        <w:rPr>
          <w:rFonts w:eastAsia="Times New Roman"/>
        </w:rPr>
        <w:t>umhverfisvænnar orkuöflunar.</w:t>
      </w:r>
    </w:p>
    <w:p w14:paraId="2B6A4231" w14:textId="77777777" w:rsidR="0027214D" w:rsidRDefault="0027214D" w:rsidP="00D0740D">
      <w:pPr>
        <w:rPr>
          <w:rFonts w:eastAsia="Times New Roman"/>
        </w:rPr>
      </w:pPr>
    </w:p>
    <w:p w14:paraId="34260F93" w14:textId="77777777" w:rsidR="0027214D" w:rsidRDefault="0027214D" w:rsidP="00D0740D">
      <w:pPr>
        <w:rPr>
          <w:rFonts w:eastAsia="Times New Roman"/>
        </w:rPr>
      </w:pPr>
    </w:p>
    <w:p w14:paraId="69DDCD2E" w14:textId="77777777" w:rsidR="00D0740D" w:rsidRDefault="00E71F27" w:rsidP="00D0740D">
      <w:pPr>
        <w:pStyle w:val="Millifyrirsgn1"/>
        <w:rPr>
          <w:rFonts w:eastAsia="Times New Roman"/>
        </w:rPr>
      </w:pPr>
      <w:r w:rsidRPr="3EE1608E">
        <w:rPr>
          <w:rFonts w:eastAsia="Times New Roman"/>
        </w:rPr>
        <w:t>6</w:t>
      </w:r>
      <w:r w:rsidR="00D0740D" w:rsidRPr="3EE1608E">
        <w:rPr>
          <w:rFonts w:eastAsia="Times New Roman"/>
        </w:rPr>
        <w:t xml:space="preserve">. Mat á áhrifum. </w:t>
      </w:r>
    </w:p>
    <w:p w14:paraId="72CB60F6" w14:textId="3FEE4766" w:rsidR="00D0740D" w:rsidRDefault="00B744B7" w:rsidP="00943B67">
      <w:pPr>
        <w:rPr>
          <w:rFonts w:eastAsia="Times New Roman"/>
        </w:rPr>
      </w:pPr>
      <w:r w:rsidRPr="3EE1608E">
        <w:rPr>
          <w:rFonts w:eastAsia="Times New Roman"/>
        </w:rPr>
        <w:t xml:space="preserve">Lagasetningin mun einfalda stuðningskerfi við uppsetningu </w:t>
      </w:r>
      <w:r w:rsidR="00D25EE1" w:rsidRPr="3EE1608E">
        <w:rPr>
          <w:rFonts w:eastAsia="Times New Roman"/>
        </w:rPr>
        <w:t>búnaðar til umhverfisvænnar orkuöflunar</w:t>
      </w:r>
      <w:r w:rsidRPr="3EE1608E">
        <w:rPr>
          <w:rFonts w:eastAsia="Times New Roman"/>
        </w:rPr>
        <w:t xml:space="preserve"> sem og umsýslu hins opinbera.  </w:t>
      </w:r>
      <w:r w:rsidR="00754B9F" w:rsidRPr="3EE1608E">
        <w:rPr>
          <w:rFonts w:eastAsia="Times New Roman"/>
        </w:rPr>
        <w:t>Notkun slíks búnaðar</w:t>
      </w:r>
      <w:r w:rsidR="00FA5472" w:rsidRPr="3EE1608E">
        <w:rPr>
          <w:rFonts w:eastAsia="Times New Roman"/>
        </w:rPr>
        <w:t xml:space="preserve"> </w:t>
      </w:r>
      <w:r w:rsidRPr="3EE1608E">
        <w:rPr>
          <w:rFonts w:eastAsia="Times New Roman"/>
        </w:rPr>
        <w:t>lækka</w:t>
      </w:r>
      <w:r w:rsidR="00FA5472" w:rsidRPr="3EE1608E">
        <w:rPr>
          <w:rFonts w:eastAsia="Times New Roman"/>
        </w:rPr>
        <w:t>r</w:t>
      </w:r>
      <w:r w:rsidRPr="3EE1608E">
        <w:rPr>
          <w:rFonts w:eastAsia="Times New Roman"/>
        </w:rPr>
        <w:t xml:space="preserve"> útgjaldaþörf ríkis til niðurgreiðslna til </w:t>
      </w:r>
      <w:r w:rsidR="2B1FD435" w:rsidRPr="3EE1608E">
        <w:rPr>
          <w:rFonts w:eastAsia="Times New Roman"/>
        </w:rPr>
        <w:t>langs tíma</w:t>
      </w:r>
      <w:r w:rsidR="0209E2CD" w:rsidRPr="3EE1608E">
        <w:rPr>
          <w:rFonts w:eastAsia="Times New Roman"/>
        </w:rPr>
        <w:t>.</w:t>
      </w:r>
      <w:r w:rsidR="5AFF8674" w:rsidRPr="3EE1608E">
        <w:rPr>
          <w:rFonts w:eastAsia="Times New Roman"/>
        </w:rPr>
        <w:t xml:space="preserve"> Verði</w:t>
      </w:r>
      <w:r w:rsidR="004158C1" w:rsidRPr="3EE1608E">
        <w:rPr>
          <w:rFonts w:eastAsia="Times New Roman"/>
        </w:rPr>
        <w:t xml:space="preserve"> frumvarpið að lögum má vænta þess að áhugi á uppsetningum </w:t>
      </w:r>
      <w:r w:rsidR="00FA5472" w:rsidRPr="3EE1608E">
        <w:rPr>
          <w:rFonts w:eastAsia="Times New Roman"/>
        </w:rPr>
        <w:t>á búnaði til umhverfisvænnar orkuöflunar</w:t>
      </w:r>
      <w:r w:rsidR="00CD2971" w:rsidRPr="3EE1608E">
        <w:rPr>
          <w:rFonts w:eastAsia="Times New Roman"/>
        </w:rPr>
        <w:t xml:space="preserve"> muni aukast</w:t>
      </w:r>
      <w:r w:rsidR="004158C1" w:rsidRPr="3EE1608E">
        <w:rPr>
          <w:rFonts w:eastAsia="Times New Roman"/>
        </w:rPr>
        <w:t xml:space="preserve"> sem kallar mögulega á aukna fjárþörf tímabundið. </w:t>
      </w:r>
    </w:p>
    <w:p w14:paraId="7F53B15A" w14:textId="7448A08A" w:rsidR="00E71F27" w:rsidRDefault="00E71F27" w:rsidP="00E71F27">
      <w:pPr>
        <w:pStyle w:val="Greinarfyrirsgn"/>
        <w:rPr>
          <w:rFonts w:eastAsia="Times New Roman"/>
        </w:rPr>
      </w:pPr>
      <w:r w:rsidRPr="3EE1608E">
        <w:rPr>
          <w:rFonts w:eastAsia="Times New Roman"/>
        </w:rPr>
        <w:t>Um einstakar greinar frumvarpsins.</w:t>
      </w:r>
    </w:p>
    <w:p w14:paraId="2143D23C" w14:textId="77777777" w:rsidR="00BF021A" w:rsidRPr="00BF021A" w:rsidRDefault="00BF021A" w:rsidP="00BF021A">
      <w:pPr>
        <w:rPr>
          <w:rFonts w:eastAsia="Times New Roman"/>
        </w:rPr>
      </w:pPr>
    </w:p>
    <w:p w14:paraId="48C7D0CA" w14:textId="77777777" w:rsidR="00E71F27" w:rsidRDefault="00E71F27" w:rsidP="00E71F27">
      <w:pPr>
        <w:pStyle w:val="Greinarnmer"/>
        <w:rPr>
          <w:rFonts w:eastAsia="Times New Roman"/>
        </w:rPr>
      </w:pPr>
      <w:r w:rsidRPr="3EE1608E">
        <w:rPr>
          <w:rFonts w:eastAsia="Times New Roman"/>
        </w:rPr>
        <w:t>Um 1. gr.</w:t>
      </w:r>
    </w:p>
    <w:p w14:paraId="3CABCE46" w14:textId="7C67745F" w:rsidR="00A141B9" w:rsidRDefault="00B5650F" w:rsidP="00943B67">
      <w:pPr>
        <w:rPr>
          <w:rFonts w:eastAsia="Times New Roman"/>
        </w:rPr>
      </w:pPr>
      <w:r w:rsidRPr="3EE1608E">
        <w:rPr>
          <w:rFonts w:eastAsia="Times New Roman"/>
        </w:rPr>
        <w:t xml:space="preserve">Lagt er til að </w:t>
      </w:r>
      <w:r w:rsidR="00BF021A" w:rsidRPr="3EE1608E">
        <w:rPr>
          <w:rFonts w:eastAsia="Times New Roman"/>
        </w:rPr>
        <w:t>við 3. gr. laganna bætist málsgrein þar sem skilgrein</w:t>
      </w:r>
      <w:r w:rsidR="00047A70" w:rsidRPr="3EE1608E">
        <w:rPr>
          <w:rFonts w:eastAsia="Times New Roman"/>
        </w:rPr>
        <w:t xml:space="preserve">t er hvað fellur undir búnað til umhverfisvænnar orkuöflunar. Eins og fram kemur í 3. kafla </w:t>
      </w:r>
      <w:r w:rsidR="008A15BF" w:rsidRPr="3EE1608E">
        <w:rPr>
          <w:rFonts w:eastAsia="Times New Roman"/>
        </w:rPr>
        <w:t xml:space="preserve">þessarar greinargerðar er með frumvarpinu lagt til að styrkir til umhverfisvænnar orkuöflunar </w:t>
      </w:r>
      <w:r w:rsidR="008B30EF" w:rsidRPr="3EE1608E">
        <w:rPr>
          <w:rFonts w:eastAsia="Times New Roman"/>
        </w:rPr>
        <w:t xml:space="preserve">miðist við búnaðinn sem notandi hefur fest kaup á </w:t>
      </w:r>
      <w:r w:rsidR="007E4D5E" w:rsidRPr="3EE1608E">
        <w:rPr>
          <w:rFonts w:eastAsia="Times New Roman"/>
        </w:rPr>
        <w:t xml:space="preserve">í stað </w:t>
      </w:r>
      <w:r w:rsidR="00D94EFE" w:rsidRPr="3EE1608E">
        <w:rPr>
          <w:rFonts w:eastAsia="Times New Roman"/>
        </w:rPr>
        <w:t xml:space="preserve">áætlunar notanda á orkusparnaði. Er því </w:t>
      </w:r>
      <w:r w:rsidR="00646056" w:rsidRPr="3EE1608E">
        <w:rPr>
          <w:rFonts w:eastAsia="Times New Roman"/>
        </w:rPr>
        <w:t xml:space="preserve">þörf á að tilgreina sérstaklega </w:t>
      </w:r>
      <w:r w:rsidR="00042819" w:rsidRPr="3EE1608E">
        <w:rPr>
          <w:rFonts w:eastAsia="Times New Roman"/>
        </w:rPr>
        <w:t>hvað felist í styrkhæfum búnaði</w:t>
      </w:r>
      <w:r w:rsidR="00400301" w:rsidRPr="3EE1608E">
        <w:rPr>
          <w:rFonts w:eastAsia="Times New Roman"/>
        </w:rPr>
        <w:t xml:space="preserve">. </w:t>
      </w:r>
      <w:r w:rsidR="00852DAD" w:rsidRPr="3EE1608E">
        <w:rPr>
          <w:rFonts w:eastAsia="Times New Roman"/>
        </w:rPr>
        <w:t xml:space="preserve">Auk varmadæla </w:t>
      </w:r>
      <w:r w:rsidR="0054393A" w:rsidRPr="3EE1608E">
        <w:rPr>
          <w:rFonts w:eastAsia="Times New Roman"/>
        </w:rPr>
        <w:t xml:space="preserve">geta hér undir fallið t.d. </w:t>
      </w:r>
      <w:r w:rsidR="00970843" w:rsidRPr="3EE1608E">
        <w:rPr>
          <w:rFonts w:eastAsia="Times New Roman"/>
        </w:rPr>
        <w:t>sólarrafhlöður eða vindmyllur</w:t>
      </w:r>
      <w:r w:rsidR="00444004" w:rsidRPr="3EE1608E">
        <w:rPr>
          <w:rFonts w:eastAsia="Times New Roman"/>
        </w:rPr>
        <w:t xml:space="preserve">. Þá er einnig styrkhæfur þar til gerður búnaður utandyra </w:t>
      </w:r>
      <w:r w:rsidR="00C164CF" w:rsidRPr="3EE1608E">
        <w:rPr>
          <w:rFonts w:eastAsia="Times New Roman"/>
        </w:rPr>
        <w:t>sem þarf að setja upp (tengja) til þess að búnaðurinn geti virkað, t.d. lagnir fyrir jarðvarmadælur.</w:t>
      </w:r>
    </w:p>
    <w:p w14:paraId="43A8D848" w14:textId="3F7E0838" w:rsidR="006D3D07" w:rsidRDefault="006D3D07" w:rsidP="00943B67">
      <w:pPr>
        <w:rPr>
          <w:rFonts w:eastAsia="Times New Roman"/>
        </w:rPr>
      </w:pPr>
    </w:p>
    <w:p w14:paraId="610E1074" w14:textId="0A3D691D" w:rsidR="006D3D07" w:rsidRDefault="006D3D07" w:rsidP="006D3D07">
      <w:pPr>
        <w:jc w:val="center"/>
        <w:rPr>
          <w:rFonts w:eastAsia="Times New Roman"/>
        </w:rPr>
      </w:pPr>
      <w:r w:rsidRPr="3EE1608E">
        <w:rPr>
          <w:rFonts w:eastAsia="Times New Roman"/>
        </w:rPr>
        <w:t>Um 2. gr.</w:t>
      </w:r>
    </w:p>
    <w:p w14:paraId="70F6417E" w14:textId="1FF77E57" w:rsidR="008350B2" w:rsidRDefault="008F6A07" w:rsidP="008350B2">
      <w:pPr>
        <w:rPr>
          <w:rFonts w:eastAsia="Times New Roman"/>
        </w:rPr>
      </w:pPr>
      <w:r w:rsidRPr="3EE1608E">
        <w:rPr>
          <w:rFonts w:eastAsia="Times New Roman"/>
        </w:rPr>
        <w:t>Lagt er til að ákvæði 2. mgr. 4. gr. laganna falli brott</w:t>
      </w:r>
      <w:r w:rsidR="000B1ED7" w:rsidRPr="3EE1608E">
        <w:rPr>
          <w:rFonts w:eastAsia="Times New Roman"/>
        </w:rPr>
        <w:t>. Samkvæmt ákvæðinu er heimilt að greiða niður hluta</w:t>
      </w:r>
      <w:r w:rsidR="003E56F7" w:rsidRPr="3EE1608E">
        <w:rPr>
          <w:rFonts w:eastAsia="Times New Roman"/>
        </w:rPr>
        <w:t xml:space="preserve"> kostnaðar við </w:t>
      </w:r>
      <w:proofErr w:type="spellStart"/>
      <w:r w:rsidR="003E56F7" w:rsidRPr="3EE1608E">
        <w:rPr>
          <w:rFonts w:eastAsia="Times New Roman"/>
        </w:rPr>
        <w:t>hitun</w:t>
      </w:r>
      <w:proofErr w:type="spellEnd"/>
      <w:r w:rsidR="003E56F7" w:rsidRPr="3EE1608E">
        <w:rPr>
          <w:rFonts w:eastAsia="Times New Roman"/>
        </w:rPr>
        <w:t xml:space="preserve"> húsnæðis sem er skráð sem íbúðarhúsnæði hjá Fasteignaskrá </w:t>
      </w:r>
      <w:r w:rsidR="000B26E2" w:rsidRPr="3EE1608E">
        <w:rPr>
          <w:rFonts w:eastAsia="Times New Roman"/>
        </w:rPr>
        <w:t xml:space="preserve">Íslands </w:t>
      </w:r>
      <w:r w:rsidR="00337E9D" w:rsidRPr="3EE1608E">
        <w:rPr>
          <w:rFonts w:eastAsia="Times New Roman"/>
        </w:rPr>
        <w:t>þótt þar sé ekki föst búseta</w:t>
      </w:r>
      <w:r w:rsidR="00B9783D" w:rsidRPr="3EE1608E">
        <w:rPr>
          <w:rFonts w:eastAsia="Times New Roman"/>
        </w:rPr>
        <w:t xml:space="preserve">. Heimildin er til niðurgreiðslu </w:t>
      </w:r>
      <w:r w:rsidR="001575F6" w:rsidRPr="3EE1608E">
        <w:rPr>
          <w:rFonts w:eastAsia="Times New Roman"/>
        </w:rPr>
        <w:t xml:space="preserve">á orkumagni sem svarar til fjórðungs af því </w:t>
      </w:r>
      <w:r w:rsidR="00175827" w:rsidRPr="3EE1608E">
        <w:rPr>
          <w:rFonts w:eastAsia="Times New Roman"/>
        </w:rPr>
        <w:t>orkumagni sem niðurgreitt er vegna þeirra íbúða sem njóta fullra</w:t>
      </w:r>
      <w:r w:rsidR="00320B66" w:rsidRPr="3EE1608E">
        <w:rPr>
          <w:rFonts w:eastAsia="Times New Roman"/>
        </w:rPr>
        <w:t xml:space="preserve"> niðurgreiðslna</w:t>
      </w:r>
      <w:r w:rsidR="00BE4FCB" w:rsidRPr="3EE1608E">
        <w:rPr>
          <w:rFonts w:eastAsia="Times New Roman"/>
        </w:rPr>
        <w:t>. Þessi heimild hefur ekki verið ný</w:t>
      </w:r>
      <w:r w:rsidR="002228C7" w:rsidRPr="3EE1608E">
        <w:rPr>
          <w:rFonts w:eastAsia="Times New Roman"/>
        </w:rPr>
        <w:t xml:space="preserve">tt </w:t>
      </w:r>
      <w:r w:rsidR="00BA68EE" w:rsidRPr="3EE1608E">
        <w:rPr>
          <w:rFonts w:eastAsia="Times New Roman"/>
        </w:rPr>
        <w:t>undanfarin 10 ár þar sem talið hefur verið að þeir fjármunir</w:t>
      </w:r>
      <w:r w:rsidR="00630C51" w:rsidRPr="3EE1608E">
        <w:rPr>
          <w:rFonts w:eastAsia="Times New Roman"/>
        </w:rPr>
        <w:t xml:space="preserve"> sem veittir eru til málaflokksins nýtist best</w:t>
      </w:r>
      <w:r w:rsidR="007E7DD5" w:rsidRPr="3EE1608E">
        <w:rPr>
          <w:rFonts w:eastAsia="Times New Roman"/>
        </w:rPr>
        <w:t xml:space="preserve"> til niðurgreiðslu til íbúðarhúsnæðis þar sem er </w:t>
      </w:r>
      <w:r w:rsidR="008246C1" w:rsidRPr="3EE1608E">
        <w:rPr>
          <w:rFonts w:eastAsia="Times New Roman"/>
        </w:rPr>
        <w:t>föst búseta.</w:t>
      </w:r>
      <w:r w:rsidRPr="3EE1608E">
        <w:rPr>
          <w:rFonts w:eastAsia="Times New Roman"/>
        </w:rPr>
        <w:t xml:space="preserve"> </w:t>
      </w:r>
    </w:p>
    <w:p w14:paraId="2607408D" w14:textId="7F441B24" w:rsidR="008350B2" w:rsidRDefault="008350B2" w:rsidP="008350B2">
      <w:pPr>
        <w:rPr>
          <w:rFonts w:eastAsia="Times New Roman"/>
        </w:rPr>
      </w:pPr>
    </w:p>
    <w:p w14:paraId="72D21D93" w14:textId="5254E817" w:rsidR="008350B2" w:rsidRDefault="008350B2" w:rsidP="008350B2">
      <w:pPr>
        <w:jc w:val="center"/>
        <w:rPr>
          <w:rFonts w:eastAsia="Times New Roman"/>
        </w:rPr>
      </w:pPr>
      <w:r w:rsidRPr="3EE1608E">
        <w:rPr>
          <w:rFonts w:eastAsia="Times New Roman"/>
        </w:rPr>
        <w:t>Um 3. gr.</w:t>
      </w:r>
    </w:p>
    <w:p w14:paraId="1E58A967" w14:textId="6F39336C" w:rsidR="008350B2" w:rsidRDefault="00AE3E90" w:rsidP="008350B2">
      <w:pPr>
        <w:rPr>
          <w:rFonts w:eastAsia="Times New Roman"/>
        </w:rPr>
      </w:pPr>
      <w:r w:rsidRPr="3EE1608E">
        <w:rPr>
          <w:rFonts w:eastAsia="Times New Roman"/>
        </w:rPr>
        <w:t>Í 5. mgr. 6. gr.</w:t>
      </w:r>
      <w:r w:rsidR="00530EFB" w:rsidRPr="3EE1608E">
        <w:rPr>
          <w:rFonts w:eastAsia="Times New Roman"/>
        </w:rPr>
        <w:t xml:space="preserve"> laganna kemur fram að niðurgreiðslur til notenda sem </w:t>
      </w:r>
      <w:r w:rsidR="003E641E" w:rsidRPr="3EE1608E">
        <w:rPr>
          <w:rFonts w:eastAsia="Times New Roman"/>
        </w:rPr>
        <w:t>hljóti styrk vegna umhverfisvænnar orkuöflunar og/eða aðgerða</w:t>
      </w:r>
      <w:r w:rsidR="001A1D19" w:rsidRPr="3EE1608E">
        <w:rPr>
          <w:rFonts w:eastAsia="Times New Roman"/>
        </w:rPr>
        <w:t xml:space="preserve"> sem leiða til bættrar orkunýtingar við </w:t>
      </w:r>
      <w:proofErr w:type="spellStart"/>
      <w:r w:rsidR="001A1D19" w:rsidRPr="3EE1608E">
        <w:rPr>
          <w:rFonts w:eastAsia="Times New Roman"/>
        </w:rPr>
        <w:t>húshitun</w:t>
      </w:r>
      <w:proofErr w:type="spellEnd"/>
      <w:r w:rsidR="001A1D19" w:rsidRPr="3EE1608E">
        <w:rPr>
          <w:rFonts w:eastAsia="Times New Roman"/>
        </w:rPr>
        <w:t xml:space="preserve"> skuli skerðast</w:t>
      </w:r>
      <w:r w:rsidR="0018690B" w:rsidRPr="3EE1608E">
        <w:rPr>
          <w:rFonts w:eastAsia="Times New Roman"/>
        </w:rPr>
        <w:t xml:space="preserve"> í samræmi við þau markmið um orkusparnað sem samið er um milli notanda og </w:t>
      </w:r>
      <w:r w:rsidR="0018690B" w:rsidRPr="3EE1608E">
        <w:rPr>
          <w:rFonts w:eastAsia="Times New Roman"/>
        </w:rPr>
        <w:lastRenderedPageBreak/>
        <w:t>Orkustofnunar</w:t>
      </w:r>
      <w:r w:rsidR="0054676F" w:rsidRPr="3EE1608E">
        <w:rPr>
          <w:rFonts w:eastAsia="Times New Roman"/>
        </w:rPr>
        <w:t>. Eins og fram er komið er með þessu frumvarpi lagt til að fallið verði frá því fyrir</w:t>
      </w:r>
      <w:r w:rsidR="001913FA" w:rsidRPr="3EE1608E">
        <w:rPr>
          <w:rFonts w:eastAsia="Times New Roman"/>
        </w:rPr>
        <w:t>komulagi að niðurgr</w:t>
      </w:r>
      <w:r w:rsidR="00AB6C28" w:rsidRPr="3EE1608E">
        <w:rPr>
          <w:rFonts w:eastAsia="Times New Roman"/>
        </w:rPr>
        <w:t>eiðslur notenda sem hljóta styrk vegna umhverfisvænnar orkuöflunar</w:t>
      </w:r>
      <w:r w:rsidR="00B757E3" w:rsidRPr="3EE1608E">
        <w:rPr>
          <w:rFonts w:eastAsia="Times New Roman"/>
        </w:rPr>
        <w:t xml:space="preserve"> og/eða </w:t>
      </w:r>
      <w:r w:rsidR="000B526A" w:rsidRPr="3EE1608E">
        <w:rPr>
          <w:rFonts w:eastAsia="Times New Roman"/>
        </w:rPr>
        <w:t xml:space="preserve">aðgerða sem leiða til bættrar orkunýtingar við </w:t>
      </w:r>
      <w:proofErr w:type="spellStart"/>
      <w:r w:rsidR="00906AF3" w:rsidRPr="3EE1608E">
        <w:rPr>
          <w:rFonts w:eastAsia="Times New Roman"/>
        </w:rPr>
        <w:t>húshitun</w:t>
      </w:r>
      <w:proofErr w:type="spellEnd"/>
      <w:r w:rsidR="00906AF3" w:rsidRPr="3EE1608E">
        <w:rPr>
          <w:rFonts w:eastAsia="Times New Roman"/>
        </w:rPr>
        <w:t>,</w:t>
      </w:r>
      <w:r w:rsidR="00AB6C28" w:rsidRPr="3EE1608E">
        <w:rPr>
          <w:rFonts w:eastAsia="Times New Roman"/>
        </w:rPr>
        <w:t xml:space="preserve"> skerðist</w:t>
      </w:r>
    </w:p>
    <w:p w14:paraId="0076A548" w14:textId="62AF761F" w:rsidR="008D2238" w:rsidRDefault="008D2238" w:rsidP="008350B2">
      <w:pPr>
        <w:rPr>
          <w:rFonts w:eastAsia="Times New Roman"/>
        </w:rPr>
      </w:pPr>
    </w:p>
    <w:p w14:paraId="4E3BB7AE" w14:textId="440E2CF7" w:rsidR="0054676F" w:rsidRDefault="0054676F" w:rsidP="0054676F">
      <w:pPr>
        <w:jc w:val="center"/>
        <w:rPr>
          <w:rFonts w:eastAsia="Times New Roman"/>
        </w:rPr>
      </w:pPr>
      <w:r w:rsidRPr="3A793B15">
        <w:rPr>
          <w:rFonts w:eastAsia="Times New Roman"/>
        </w:rPr>
        <w:t xml:space="preserve">Um </w:t>
      </w:r>
      <w:r w:rsidR="00B87B38" w:rsidRPr="3A793B15">
        <w:rPr>
          <w:rFonts w:eastAsia="Times New Roman"/>
        </w:rPr>
        <w:t>4</w:t>
      </w:r>
      <w:r w:rsidRPr="3A793B15">
        <w:rPr>
          <w:rFonts w:eastAsia="Times New Roman"/>
        </w:rPr>
        <w:t>. gr.</w:t>
      </w:r>
    </w:p>
    <w:p w14:paraId="0676D6D8" w14:textId="5C65FD1F" w:rsidR="3A793B15" w:rsidRDefault="3A793B15" w:rsidP="3A793B15">
      <w:pPr>
        <w:rPr>
          <w:szCs w:val="21"/>
        </w:rPr>
      </w:pPr>
      <w:r w:rsidRPr="3A793B15">
        <w:rPr>
          <w:szCs w:val="21"/>
        </w:rPr>
        <w:t xml:space="preserve">Hér er lagt til að 5. </w:t>
      </w:r>
      <w:proofErr w:type="spellStart"/>
      <w:r w:rsidRPr="3A793B15">
        <w:rPr>
          <w:szCs w:val="21"/>
        </w:rPr>
        <w:t>tölul</w:t>
      </w:r>
      <w:proofErr w:type="spellEnd"/>
      <w:r w:rsidRPr="3A793B15">
        <w:rPr>
          <w:szCs w:val="21"/>
        </w:rPr>
        <w:t xml:space="preserve">. 1. mgr. 11. gr. verði breytt, þannig að styrkir verði veittir til íbúðareigenda sem fjárfesta í og tengja tækjabúnað sem leiðir til umhverfisvænnar orkuöflunar og/eða bættrar orkunýtingar við </w:t>
      </w:r>
      <w:proofErr w:type="spellStart"/>
      <w:r w:rsidRPr="3A793B15">
        <w:rPr>
          <w:szCs w:val="21"/>
        </w:rPr>
        <w:t>húshitun</w:t>
      </w:r>
      <w:proofErr w:type="spellEnd"/>
      <w:r w:rsidRPr="3A793B15">
        <w:rPr>
          <w:szCs w:val="21"/>
        </w:rPr>
        <w:t>.</w:t>
      </w:r>
      <w:r w:rsidR="009F2B85">
        <w:rPr>
          <w:szCs w:val="21"/>
        </w:rPr>
        <w:t xml:space="preserve"> </w:t>
      </w:r>
      <w:r w:rsidR="006E487A">
        <w:rPr>
          <w:szCs w:val="21"/>
        </w:rPr>
        <w:t>Eru styrkirnir þannig miðaðir við tækjabúnaðinn en ekki útreikninga viðkomandi notanda.</w:t>
      </w:r>
    </w:p>
    <w:p w14:paraId="4CF8087F" w14:textId="73946501" w:rsidR="3A793B15" w:rsidRDefault="3A793B15" w:rsidP="3A793B15">
      <w:pPr>
        <w:jc w:val="center"/>
        <w:rPr>
          <w:szCs w:val="21"/>
        </w:rPr>
      </w:pPr>
    </w:p>
    <w:p w14:paraId="726DBCC7" w14:textId="233A945C" w:rsidR="3A793B15" w:rsidRDefault="3A793B15" w:rsidP="3A793B15">
      <w:pPr>
        <w:jc w:val="center"/>
        <w:rPr>
          <w:szCs w:val="21"/>
        </w:rPr>
      </w:pPr>
      <w:r w:rsidRPr="3A793B15">
        <w:rPr>
          <w:szCs w:val="21"/>
        </w:rPr>
        <w:t>Um 5. gr.</w:t>
      </w:r>
    </w:p>
    <w:p w14:paraId="0F615B53" w14:textId="17238D0D" w:rsidR="0054676F" w:rsidRDefault="002B6132" w:rsidP="3A793B15">
      <w:pPr>
        <w:rPr>
          <w:rFonts w:eastAsia="Times New Roman"/>
        </w:rPr>
      </w:pPr>
      <w:r w:rsidRPr="3A793B15">
        <w:rPr>
          <w:rFonts w:eastAsia="Times New Roman"/>
        </w:rPr>
        <w:t xml:space="preserve">Með </w:t>
      </w:r>
      <w:r w:rsidR="14713EAC" w:rsidRPr="3A793B15">
        <w:rPr>
          <w:rFonts w:eastAsia="Times New Roman"/>
        </w:rPr>
        <w:t>5</w:t>
      </w:r>
      <w:r w:rsidRPr="3A793B15">
        <w:rPr>
          <w:rFonts w:eastAsia="Times New Roman"/>
        </w:rPr>
        <w:t xml:space="preserve">. gr. frumvarpsins er lögð til breyting á </w:t>
      </w:r>
      <w:r w:rsidR="00576C17" w:rsidRPr="3A793B15">
        <w:rPr>
          <w:rFonts w:eastAsia="Times New Roman"/>
        </w:rPr>
        <w:t>ákvæði 12. gr. laganna</w:t>
      </w:r>
      <w:r w:rsidR="000B1EA5" w:rsidRPr="3A793B15">
        <w:rPr>
          <w:rFonts w:eastAsia="Times New Roman"/>
        </w:rPr>
        <w:t xml:space="preserve"> sem fjallar um fjárhæð styrkja. Hér er </w:t>
      </w:r>
      <w:r w:rsidR="00E0237D" w:rsidRPr="3A793B15">
        <w:rPr>
          <w:rFonts w:eastAsia="Times New Roman"/>
        </w:rPr>
        <w:t xml:space="preserve">lögð til sú breyting á útreikningi á fjárhæð styrkja sem rakin er </w:t>
      </w:r>
      <w:r w:rsidR="00225A38" w:rsidRPr="3A793B15">
        <w:rPr>
          <w:rFonts w:eastAsia="Times New Roman"/>
        </w:rPr>
        <w:t>í 3. kafla þessarar greinargerðar.</w:t>
      </w:r>
      <w:r w:rsidR="4B2AE641" w:rsidRPr="3A793B15">
        <w:rPr>
          <w:rFonts w:eastAsia="Times New Roman"/>
        </w:rPr>
        <w:t xml:space="preserve"> Jafnframt er lagt til að s</w:t>
      </w:r>
      <w:r w:rsidR="3A793B15" w:rsidRPr="3A793B15">
        <w:rPr>
          <w:rFonts w:eastAsia="Times New Roman"/>
        </w:rPr>
        <w:t>tyrkirnir verði samningsbundnir til 15 ára á viðkomandi húseign, en eftir þann tíma verði aftur hægt að sækja um styrk.</w:t>
      </w:r>
      <w:r w:rsidR="006E487A">
        <w:rPr>
          <w:rFonts w:eastAsia="Times New Roman"/>
        </w:rPr>
        <w:t xml:space="preserve"> </w:t>
      </w:r>
      <w:r w:rsidR="00AC53E0">
        <w:rPr>
          <w:rFonts w:eastAsia="Times New Roman"/>
        </w:rPr>
        <w:t>Hingað til hefur gildistími styrks verið</w:t>
      </w:r>
      <w:r w:rsidR="008315B0">
        <w:rPr>
          <w:rFonts w:eastAsia="Times New Roman"/>
        </w:rPr>
        <w:t xml:space="preserve"> 20 ár samkvæmt fyrirmælum í reglugerð. Rétt þykir að </w:t>
      </w:r>
      <w:r w:rsidR="0092272F">
        <w:rPr>
          <w:rFonts w:eastAsia="Times New Roman"/>
        </w:rPr>
        <w:t xml:space="preserve">mælt sé fyrir um gildistímann í lögum. Þá er 15 ára gildistími talinn eðlilegri </w:t>
      </w:r>
      <w:r w:rsidR="00015EFD">
        <w:rPr>
          <w:rFonts w:eastAsia="Times New Roman"/>
        </w:rPr>
        <w:t>og sanngjarnari en 20 ár.</w:t>
      </w:r>
      <w:r w:rsidR="0000282B">
        <w:rPr>
          <w:rFonts w:eastAsia="Times New Roman"/>
        </w:rPr>
        <w:t xml:space="preserve"> </w:t>
      </w:r>
      <w:r w:rsidR="3A793B15" w:rsidRPr="3A793B15">
        <w:rPr>
          <w:rFonts w:eastAsia="Times New Roman"/>
        </w:rPr>
        <w:t xml:space="preserve">   </w:t>
      </w:r>
    </w:p>
    <w:p w14:paraId="3B8BDD8D" w14:textId="4EE3F17C" w:rsidR="0054676F" w:rsidRDefault="0054676F" w:rsidP="00806FCA">
      <w:pPr>
        <w:rPr>
          <w:szCs w:val="21"/>
        </w:rPr>
      </w:pPr>
    </w:p>
    <w:p w14:paraId="0C6532AE" w14:textId="2155E4A0" w:rsidR="00225A38" w:rsidRDefault="00225A38" w:rsidP="00806FCA">
      <w:pPr>
        <w:rPr>
          <w:rFonts w:eastAsia="Times New Roman"/>
        </w:rPr>
      </w:pPr>
    </w:p>
    <w:p w14:paraId="7730966E" w14:textId="5474C35F" w:rsidR="00225A38" w:rsidRDefault="00225A38" w:rsidP="00225A38">
      <w:pPr>
        <w:jc w:val="center"/>
        <w:rPr>
          <w:rFonts w:eastAsia="Times New Roman"/>
        </w:rPr>
      </w:pPr>
      <w:r w:rsidRPr="3A793B15">
        <w:rPr>
          <w:rFonts w:eastAsia="Times New Roman"/>
        </w:rPr>
        <w:t xml:space="preserve">Um </w:t>
      </w:r>
      <w:r w:rsidR="4B2AE641" w:rsidRPr="3A793B15">
        <w:rPr>
          <w:rFonts w:eastAsia="Times New Roman"/>
        </w:rPr>
        <w:t>6</w:t>
      </w:r>
      <w:r w:rsidRPr="3A793B15">
        <w:rPr>
          <w:rFonts w:eastAsia="Times New Roman"/>
        </w:rPr>
        <w:t>. gr.</w:t>
      </w:r>
    </w:p>
    <w:p w14:paraId="7C202BFC" w14:textId="303CD9FE" w:rsidR="00225A38" w:rsidRDefault="00D7592F" w:rsidP="00225A38">
      <w:pPr>
        <w:rPr>
          <w:szCs w:val="21"/>
        </w:rPr>
      </w:pPr>
      <w:r w:rsidRPr="3A793B15">
        <w:rPr>
          <w:rFonts w:eastAsia="Times New Roman"/>
        </w:rPr>
        <w:t>Hér eru lögð til tvö ákvæði til bráðabirgða</w:t>
      </w:r>
      <w:r w:rsidR="00A53C47" w:rsidRPr="3A793B15">
        <w:rPr>
          <w:rFonts w:eastAsia="Times New Roman"/>
        </w:rPr>
        <w:t xml:space="preserve">. </w:t>
      </w:r>
      <w:r w:rsidR="00FD6198" w:rsidRPr="3A793B15">
        <w:rPr>
          <w:rFonts w:eastAsia="Times New Roman"/>
        </w:rPr>
        <w:t xml:space="preserve">Í ákvæði I til bráðabirgða er lagt til að </w:t>
      </w:r>
      <w:r w:rsidR="00AF1D75" w:rsidRPr="3A793B15">
        <w:rPr>
          <w:rFonts w:eastAsia="Times New Roman"/>
        </w:rPr>
        <w:t xml:space="preserve">heimild til styrkveitingar samkvæmt því fyrirkomulagi sem </w:t>
      </w:r>
      <w:r w:rsidR="001F192F" w:rsidRPr="3A793B15">
        <w:rPr>
          <w:rFonts w:eastAsia="Times New Roman"/>
        </w:rPr>
        <w:t xml:space="preserve">gerð er tillaga um með þessu frumvarpi, skuli ná aftur til </w:t>
      </w:r>
      <w:r w:rsidR="00A2701A" w:rsidRPr="3A793B15">
        <w:rPr>
          <w:rFonts w:eastAsia="Times New Roman"/>
        </w:rPr>
        <w:t xml:space="preserve">1. </w:t>
      </w:r>
      <w:r w:rsidR="6F824B4E" w:rsidRPr="3A793B15">
        <w:rPr>
          <w:rFonts w:eastAsia="Times New Roman"/>
        </w:rPr>
        <w:t>janúar 2020, þ.e. að n</w:t>
      </w:r>
      <w:r w:rsidR="2DD4F55D" w:rsidRPr="3A793B15">
        <w:rPr>
          <w:rFonts w:eastAsia="Times New Roman"/>
        </w:rPr>
        <w:t xml:space="preserve">otendur, sem hafa sett upp og tengt búnað </w:t>
      </w:r>
      <w:r w:rsidR="2A66F5D6" w:rsidRPr="3A793B15">
        <w:rPr>
          <w:rFonts w:eastAsia="Times New Roman"/>
        </w:rPr>
        <w:t xml:space="preserve">til </w:t>
      </w:r>
      <w:r w:rsidR="6A834872" w:rsidRPr="3A793B15">
        <w:rPr>
          <w:rFonts w:eastAsia="Times New Roman"/>
        </w:rPr>
        <w:t xml:space="preserve">umhverfisvænnar </w:t>
      </w:r>
      <w:r w:rsidR="2A66F5D6" w:rsidRPr="3A793B15">
        <w:rPr>
          <w:rFonts w:eastAsia="Times New Roman"/>
        </w:rPr>
        <w:t xml:space="preserve">orkuöflunar  skv. 5. </w:t>
      </w:r>
      <w:proofErr w:type="spellStart"/>
      <w:r w:rsidR="2A66F5D6" w:rsidRPr="3A793B15">
        <w:rPr>
          <w:rFonts w:eastAsia="Times New Roman"/>
        </w:rPr>
        <w:t>tölul</w:t>
      </w:r>
      <w:proofErr w:type="spellEnd"/>
      <w:r w:rsidR="2A66F5D6" w:rsidRPr="3A793B15">
        <w:rPr>
          <w:rFonts w:eastAsia="Times New Roman"/>
        </w:rPr>
        <w:t xml:space="preserve">. 11. gr. </w:t>
      </w:r>
      <w:r w:rsidR="3986E8E1" w:rsidRPr="3A793B15">
        <w:rPr>
          <w:rFonts w:eastAsia="Times New Roman"/>
        </w:rPr>
        <w:t>frá</w:t>
      </w:r>
      <w:r w:rsidR="4B62E373" w:rsidRPr="3A793B15">
        <w:rPr>
          <w:rFonts w:eastAsia="Times New Roman"/>
        </w:rPr>
        <w:t xml:space="preserve"> og með</w:t>
      </w:r>
      <w:r w:rsidR="3986E8E1" w:rsidRPr="3A793B15">
        <w:rPr>
          <w:rFonts w:eastAsia="Times New Roman"/>
        </w:rPr>
        <w:t xml:space="preserve"> 1. janúar 2020, eigi rétt á styrk.</w:t>
      </w:r>
    </w:p>
    <w:p w14:paraId="309AA039" w14:textId="6903DEF7" w:rsidR="00366B86" w:rsidRDefault="00366B86" w:rsidP="00225A38">
      <w:pPr>
        <w:rPr>
          <w:rFonts w:eastAsia="Times New Roman"/>
        </w:rPr>
      </w:pPr>
      <w:r w:rsidRPr="3EE1608E">
        <w:rPr>
          <w:rFonts w:eastAsia="Times New Roman"/>
        </w:rPr>
        <w:t xml:space="preserve">Í ákvæði II til bráðabirgða er lagt til að notendur sem hafi hlotið styrk til umhverfisvænnar orkuöflunar í </w:t>
      </w:r>
      <w:r w:rsidR="00046717" w:rsidRPr="3EE1608E">
        <w:rPr>
          <w:rFonts w:eastAsia="Times New Roman"/>
        </w:rPr>
        <w:t xml:space="preserve">eldra kerfinu og </w:t>
      </w:r>
      <w:r w:rsidR="005C2AC4" w:rsidRPr="3EE1608E">
        <w:rPr>
          <w:rFonts w:eastAsia="Times New Roman"/>
        </w:rPr>
        <w:t>tekið á sig skerðingu niðurgreiðslu</w:t>
      </w:r>
      <w:r w:rsidR="009E3A43" w:rsidRPr="3EE1608E">
        <w:rPr>
          <w:rFonts w:eastAsia="Times New Roman"/>
        </w:rPr>
        <w:t xml:space="preserve">, </w:t>
      </w:r>
      <w:r w:rsidR="00264424" w:rsidRPr="3EE1608E">
        <w:rPr>
          <w:rFonts w:eastAsia="Times New Roman"/>
        </w:rPr>
        <w:t>skuli eiga rétt á óskertri niðurgreiðslu.</w:t>
      </w:r>
      <w:r w:rsidR="00841E86" w:rsidRPr="3EE1608E">
        <w:rPr>
          <w:rFonts w:eastAsia="Times New Roman"/>
        </w:rPr>
        <w:t xml:space="preserve"> Samningar sem gerðir voru í eldra kerfi eru til 20 ára</w:t>
      </w:r>
      <w:r w:rsidR="0022464D" w:rsidRPr="3EE1608E">
        <w:rPr>
          <w:rFonts w:eastAsia="Times New Roman"/>
        </w:rPr>
        <w:t xml:space="preserve"> og að þeim tíma liðnum </w:t>
      </w:r>
      <w:r w:rsidR="00511113" w:rsidRPr="3EE1608E">
        <w:rPr>
          <w:rFonts w:eastAsia="Times New Roman"/>
        </w:rPr>
        <w:t>á viðkomandi notandi rétt á óskertri niðurgreiðslu</w:t>
      </w:r>
      <w:r w:rsidR="00841E86" w:rsidRPr="3EE1608E">
        <w:rPr>
          <w:rFonts w:eastAsia="Times New Roman"/>
        </w:rPr>
        <w:t xml:space="preserve"> skv. </w:t>
      </w:r>
      <w:r w:rsidR="009B7AE2" w:rsidRPr="3EE1608E">
        <w:rPr>
          <w:rFonts w:eastAsia="Times New Roman"/>
        </w:rPr>
        <w:t>reglugerð</w:t>
      </w:r>
      <w:r w:rsidR="00A50143" w:rsidRPr="3EE1608E">
        <w:rPr>
          <w:rFonts w:eastAsia="Times New Roman"/>
        </w:rPr>
        <w:t xml:space="preserve"> nr. 698/2013</w:t>
      </w:r>
      <w:r w:rsidR="009B7AE2" w:rsidRPr="3EE1608E">
        <w:rPr>
          <w:rFonts w:eastAsia="Times New Roman"/>
        </w:rPr>
        <w:t xml:space="preserve"> um framkvæmd laga um niðurgreiðslur </w:t>
      </w:r>
      <w:proofErr w:type="spellStart"/>
      <w:r w:rsidR="009B7AE2" w:rsidRPr="3EE1608E">
        <w:rPr>
          <w:rFonts w:eastAsia="Times New Roman"/>
        </w:rPr>
        <w:t>húshitunarkostnaðar</w:t>
      </w:r>
      <w:proofErr w:type="spellEnd"/>
      <w:r w:rsidR="004360B7" w:rsidRPr="3EE1608E">
        <w:rPr>
          <w:rFonts w:eastAsia="Times New Roman"/>
        </w:rPr>
        <w:t xml:space="preserve">. </w:t>
      </w:r>
      <w:r w:rsidR="00863AF3" w:rsidRPr="3EE1608E">
        <w:rPr>
          <w:rFonts w:eastAsia="Times New Roman"/>
        </w:rPr>
        <w:t xml:space="preserve">Í ljósi þess að frumvarpið gerir ekki ráð fyrir að niðurgreiðslur notenda sem </w:t>
      </w:r>
      <w:r w:rsidR="009502AC" w:rsidRPr="3EE1608E">
        <w:rPr>
          <w:rFonts w:eastAsia="Times New Roman"/>
        </w:rPr>
        <w:t>hljóta styrk til umhverfisvænnar orkuöflunar skerðist, þykir</w:t>
      </w:r>
      <w:r w:rsidR="00CD1CD9" w:rsidRPr="3EE1608E">
        <w:rPr>
          <w:rFonts w:eastAsia="Times New Roman"/>
        </w:rPr>
        <w:t xml:space="preserve"> ekki</w:t>
      </w:r>
      <w:r w:rsidR="009502AC" w:rsidRPr="3EE1608E">
        <w:rPr>
          <w:rFonts w:eastAsia="Times New Roman"/>
        </w:rPr>
        <w:t xml:space="preserve"> sanngja</w:t>
      </w:r>
      <w:r w:rsidR="00CD1CD9" w:rsidRPr="3EE1608E">
        <w:rPr>
          <w:rFonts w:eastAsia="Times New Roman"/>
        </w:rPr>
        <w:t xml:space="preserve">rnt að notendur sem hlotið hafa styrk í eldra kerfi þurfi að búa við </w:t>
      </w:r>
      <w:r w:rsidR="00E22050" w:rsidRPr="3EE1608E">
        <w:rPr>
          <w:rFonts w:eastAsia="Times New Roman"/>
        </w:rPr>
        <w:t>skertan rétt til niðurgreiðslu.</w:t>
      </w:r>
      <w:r w:rsidR="00264424" w:rsidRPr="3EE1608E">
        <w:rPr>
          <w:rFonts w:eastAsia="Times New Roman"/>
        </w:rPr>
        <w:t xml:space="preserve"> </w:t>
      </w:r>
    </w:p>
    <w:p w14:paraId="548DA80F" w14:textId="59752ABA" w:rsidR="00B87B38" w:rsidRDefault="00B87B38" w:rsidP="00B87B38">
      <w:pPr>
        <w:jc w:val="center"/>
        <w:rPr>
          <w:rFonts w:eastAsia="Times New Roman"/>
        </w:rPr>
      </w:pPr>
    </w:p>
    <w:p w14:paraId="7EF51542" w14:textId="1E77F991" w:rsidR="00B87B38" w:rsidRDefault="00B87B38" w:rsidP="00B87B38">
      <w:pPr>
        <w:jc w:val="center"/>
        <w:rPr>
          <w:rFonts w:eastAsia="Times New Roman"/>
        </w:rPr>
      </w:pPr>
      <w:r w:rsidRPr="3A793B15">
        <w:rPr>
          <w:rFonts w:eastAsia="Times New Roman"/>
        </w:rPr>
        <w:t xml:space="preserve">Um </w:t>
      </w:r>
      <w:r w:rsidR="3ECBEE64" w:rsidRPr="3A793B15">
        <w:rPr>
          <w:rFonts w:eastAsia="Times New Roman"/>
        </w:rPr>
        <w:t>7</w:t>
      </w:r>
      <w:r w:rsidRPr="3A793B15">
        <w:rPr>
          <w:rFonts w:eastAsia="Times New Roman"/>
        </w:rPr>
        <w:t>. gr.</w:t>
      </w:r>
    </w:p>
    <w:p w14:paraId="2DECDED4" w14:textId="04456FCF" w:rsidR="00B87B38" w:rsidRPr="00012035" w:rsidRDefault="00B87B38" w:rsidP="00B87B38">
      <w:pPr>
        <w:rPr>
          <w:rFonts w:eastAsia="Times New Roman"/>
        </w:rPr>
      </w:pPr>
      <w:r w:rsidRPr="3EE1608E">
        <w:rPr>
          <w:rFonts w:eastAsia="Times New Roman"/>
        </w:rPr>
        <w:t>Ákvæðið þarfnast ekki skýringa.</w:t>
      </w:r>
    </w:p>
    <w:sectPr w:rsidR="00B87B38" w:rsidRPr="00012035" w:rsidSect="00947F0E">
      <w:headerReference w:type="default" r:id="rId10"/>
      <w:headerReference w:type="first" r:id="rId11"/>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ABE2C" w14:textId="77777777" w:rsidR="00D91FFF" w:rsidRDefault="00D91FFF" w:rsidP="006258D7">
      <w:r>
        <w:separator/>
      </w:r>
    </w:p>
    <w:p w14:paraId="670E7CC4" w14:textId="77777777" w:rsidR="00D91FFF" w:rsidRDefault="00D91FFF"/>
  </w:endnote>
  <w:endnote w:type="continuationSeparator" w:id="0">
    <w:p w14:paraId="623BB553" w14:textId="77777777" w:rsidR="00D91FFF" w:rsidRDefault="00D91FFF" w:rsidP="006258D7">
      <w:r>
        <w:continuationSeparator/>
      </w:r>
    </w:p>
    <w:p w14:paraId="27A8181B" w14:textId="77777777" w:rsidR="00D91FFF" w:rsidRDefault="00D91FFF"/>
  </w:endnote>
  <w:endnote w:type="continuationNotice" w:id="1">
    <w:p w14:paraId="1487172C" w14:textId="77777777" w:rsidR="00D91FFF" w:rsidRDefault="00D91F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09CAB" w14:textId="77777777" w:rsidR="00D91FFF" w:rsidRDefault="00D91FFF" w:rsidP="005B4CD6">
      <w:pPr>
        <w:ind w:firstLine="0"/>
      </w:pPr>
      <w:r>
        <w:separator/>
      </w:r>
    </w:p>
    <w:p w14:paraId="48272429" w14:textId="77777777" w:rsidR="00D91FFF" w:rsidRDefault="00D91FFF"/>
  </w:footnote>
  <w:footnote w:type="continuationSeparator" w:id="0">
    <w:p w14:paraId="2D880BA6" w14:textId="77777777" w:rsidR="00D91FFF" w:rsidRDefault="00D91FFF" w:rsidP="006258D7">
      <w:r>
        <w:continuationSeparator/>
      </w:r>
    </w:p>
    <w:p w14:paraId="5733A48A" w14:textId="77777777" w:rsidR="00D91FFF" w:rsidRDefault="00D91FFF"/>
  </w:footnote>
  <w:footnote w:type="continuationNotice" w:id="1">
    <w:p w14:paraId="63187BFE" w14:textId="77777777" w:rsidR="00D91FFF" w:rsidRDefault="00D91F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6052F" w14:textId="0F103261" w:rsidR="00655EE3" w:rsidRDefault="00655EE3" w:rsidP="006258D7">
    <w:pPr>
      <w:pStyle w:val="Suhaus"/>
      <w:tabs>
        <w:tab w:val="clear" w:pos="4536"/>
        <w:tab w:val="clear" w:pos="9072"/>
        <w:tab w:val="center" w:pos="3969"/>
        <w:tab w:val="right" w:pos="7797"/>
      </w:tabs>
    </w:pPr>
    <w:r>
      <w:tab/>
    </w:r>
    <w:r w:rsidR="003B68AB">
      <w:fldChar w:fldCharType="begin"/>
    </w:r>
    <w:r w:rsidR="003B68AB">
      <w:instrText>PAGE   \* MERGEFORMAT</w:instrText>
    </w:r>
    <w:r w:rsidR="003B68AB">
      <w:fldChar w:fldCharType="separate"/>
    </w:r>
    <w:r w:rsidR="00C710B1">
      <w:rPr>
        <w:noProof/>
      </w:rPr>
      <w:t>2</w:t>
    </w:r>
    <w:r w:rsidR="003B68AB">
      <w:rPr>
        <w:noProof/>
      </w:rPr>
      <w:fldChar w:fldCharType="end"/>
    </w:r>
    <w:r w:rsidR="002D340A">
      <w:rPr>
        <w:noProof/>
      </w:rPr>
      <w:tab/>
    </w:r>
    <w:r w:rsidR="002D340A" w:rsidRPr="00655EE3">
      <w:rPr>
        <w:b/>
        <w:i/>
        <w:color w:val="7F7F7F"/>
        <w:sz w:val="24"/>
        <w:szCs w:val="24"/>
      </w:rPr>
      <w:t>Í vinnslu</w:t>
    </w:r>
    <w:r w:rsidR="002D340A">
      <w:rPr>
        <w:b/>
        <w:i/>
        <w:color w:val="7F7F7F"/>
        <w:sz w:val="24"/>
        <w:szCs w:val="24"/>
      </w:rPr>
      <w:t xml:space="preserve"> – </w:t>
    </w:r>
    <w:r w:rsidR="002D340A">
      <w:rPr>
        <w:b/>
        <w:i/>
        <w:color w:val="7F7F7F"/>
        <w:sz w:val="24"/>
        <w:szCs w:val="24"/>
      </w:rPr>
      <w:fldChar w:fldCharType="begin"/>
    </w:r>
    <w:r w:rsidR="002D340A">
      <w:rPr>
        <w:b/>
        <w:i/>
        <w:color w:val="7F7F7F"/>
        <w:sz w:val="24"/>
        <w:szCs w:val="24"/>
      </w:rPr>
      <w:instrText xml:space="preserve"> TIME \@ "d. MMMM yyyy" </w:instrText>
    </w:r>
    <w:r w:rsidR="002D340A">
      <w:rPr>
        <w:b/>
        <w:i/>
        <w:color w:val="7F7F7F"/>
        <w:sz w:val="24"/>
        <w:szCs w:val="24"/>
      </w:rPr>
      <w:fldChar w:fldCharType="separate"/>
    </w:r>
    <w:r w:rsidR="009F2B85">
      <w:rPr>
        <w:b/>
        <w:i/>
        <w:noProof/>
        <w:color w:val="7F7F7F"/>
        <w:sz w:val="24"/>
        <w:szCs w:val="24"/>
      </w:rPr>
      <w:t>23. febrúar 2022</w:t>
    </w:r>
    <w:r w:rsidR="002D340A">
      <w:rPr>
        <w:b/>
        <w:i/>
        <w:color w:val="7F7F7F"/>
        <w:sz w:val="24"/>
        <w:szCs w:val="24"/>
      </w:rPr>
      <w:fldChar w:fldCharType="end"/>
    </w:r>
  </w:p>
  <w:p w14:paraId="0641AD86" w14:textId="77777777" w:rsidR="00DA0E37" w:rsidRDefault="00DA0E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1CFD8" w14:textId="31C00534" w:rsidR="00655EE3" w:rsidRDefault="00655EE3" w:rsidP="00655EE3">
    <w:pPr>
      <w:pStyle w:val="Suhaus"/>
      <w:tabs>
        <w:tab w:val="clear" w:pos="4536"/>
        <w:tab w:val="clear" w:pos="9072"/>
        <w:tab w:val="center" w:pos="3969"/>
        <w:tab w:val="right" w:pos="7797"/>
      </w:tabs>
    </w:pPr>
    <w:r>
      <w:tab/>
    </w:r>
    <w:r>
      <w:tab/>
    </w:r>
    <w:r w:rsidRPr="00655EE3">
      <w:rPr>
        <w:b/>
        <w:i/>
        <w:color w:val="7F7F7F"/>
        <w:sz w:val="24"/>
        <w:szCs w:val="24"/>
      </w:rPr>
      <w:t>Í vinnslu</w:t>
    </w:r>
    <w:r w:rsidR="000F46B1">
      <w:rPr>
        <w:b/>
        <w:i/>
        <w:color w:val="7F7F7F"/>
        <w:sz w:val="24"/>
        <w:szCs w:val="24"/>
      </w:rPr>
      <w:t xml:space="preserve"> – </w:t>
    </w:r>
    <w:r w:rsidR="00AD0879">
      <w:rPr>
        <w:b/>
        <w:i/>
        <w:color w:val="7F7F7F"/>
        <w:sz w:val="24"/>
        <w:szCs w:val="24"/>
      </w:rPr>
      <w:fldChar w:fldCharType="begin"/>
    </w:r>
    <w:r w:rsidR="000F46B1">
      <w:rPr>
        <w:b/>
        <w:i/>
        <w:color w:val="7F7F7F"/>
        <w:sz w:val="24"/>
        <w:szCs w:val="24"/>
      </w:rPr>
      <w:instrText xml:space="preserve"> TIME \@ "d. MMMM yyyy" </w:instrText>
    </w:r>
    <w:r w:rsidR="00AD0879">
      <w:rPr>
        <w:b/>
        <w:i/>
        <w:color w:val="7F7F7F"/>
        <w:sz w:val="24"/>
        <w:szCs w:val="24"/>
      </w:rPr>
      <w:fldChar w:fldCharType="separate"/>
    </w:r>
    <w:r w:rsidR="009F2B85">
      <w:rPr>
        <w:b/>
        <w:i/>
        <w:noProof/>
        <w:color w:val="7F7F7F"/>
        <w:sz w:val="24"/>
        <w:szCs w:val="24"/>
      </w:rPr>
      <w:t>23. febrúar 2022</w:t>
    </w:r>
    <w:r w:rsidR="00AD0879">
      <w:rPr>
        <w:b/>
        <w:i/>
        <w:color w:val="7F7F7F"/>
        <w:sz w:val="24"/>
        <w:szCs w:val="24"/>
      </w:rPr>
      <w:fldChar w:fldCharType="end"/>
    </w:r>
  </w:p>
</w:hdr>
</file>

<file path=word/intelligence2.xml><?xml version="1.0" encoding="utf-8"?>
<int2:intelligence xmlns:int2="http://schemas.microsoft.com/office/intelligence/2020/intelligence" xmlns:oel="http://schemas.microsoft.com/office/2019/extlst">
  <int2:observations>
    <int2:textHash int2:hashCode="dDdvcL10v6Y3kJ" int2:id="zq4TyWm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2372D"/>
    <w:multiLevelType w:val="multilevel"/>
    <w:tmpl w:val="0D70FC7A"/>
    <w:styleLink w:val="Thingskjala-1-a-1"/>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1"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2" w15:restartNumberingAfterBreak="0">
    <w:nsid w:val="290550E3"/>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3" w15:restartNumberingAfterBreak="0">
    <w:nsid w:val="29D03E3F"/>
    <w:multiLevelType w:val="hybridMultilevel"/>
    <w:tmpl w:val="00040FA4"/>
    <w:lvl w:ilvl="0" w:tplc="A86E06AA">
      <w:start w:val="3"/>
      <w:numFmt w:val="bullet"/>
      <w:lvlText w:val="-"/>
      <w:lvlJc w:val="left"/>
      <w:pPr>
        <w:ind w:left="720" w:hanging="360"/>
      </w:pPr>
      <w:rPr>
        <w:rFonts w:ascii="Times New Roman" w:eastAsia="Calibr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5"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6" w15:restartNumberingAfterBreak="0">
    <w:nsid w:val="3B480B4E"/>
    <w:multiLevelType w:val="multilevel"/>
    <w:tmpl w:val="6DEC8882"/>
    <w:numStyleLink w:val="Althingi---"/>
  </w:abstractNum>
  <w:abstractNum w:abstractNumId="7"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8" w15:restartNumberingAfterBreak="0">
    <w:nsid w:val="4F3579D0"/>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9" w15:restartNumberingAfterBreak="0">
    <w:nsid w:val="4FF35071"/>
    <w:multiLevelType w:val="multilevel"/>
    <w:tmpl w:val="83C6DAE2"/>
    <w:numStyleLink w:val="Althingi"/>
  </w:abstractNum>
  <w:abstractNum w:abstractNumId="10" w15:restartNumberingAfterBreak="0">
    <w:nsid w:val="6AFA5001"/>
    <w:multiLevelType w:val="multilevel"/>
    <w:tmpl w:val="5D82DA44"/>
    <w:lvl w:ilvl="0">
      <w:start w:val="1"/>
      <w:numFmt w:val="bullet"/>
      <w:lvlText w:val=""/>
      <w:lvlJc w:val="left"/>
      <w:pPr>
        <w:ind w:left="425" w:hanging="141"/>
      </w:pPr>
      <w:rPr>
        <w:rFonts w:ascii="Symbol" w:hAnsi="Symbol" w:hint="default"/>
        <w:color w:val="auto"/>
      </w:rPr>
    </w:lvl>
    <w:lvl w:ilvl="1">
      <w:start w:val="1"/>
      <w:numFmt w:val="bullet"/>
      <w:lvlText w:val=""/>
      <w:lvlJc w:val="left"/>
      <w:pPr>
        <w:ind w:left="709" w:hanging="141"/>
      </w:pPr>
      <w:rPr>
        <w:rFonts w:ascii="Symbol" w:hAnsi="Symbol" w:hint="default"/>
        <w:color w:val="auto"/>
      </w:rPr>
    </w:lvl>
    <w:lvl w:ilvl="2">
      <w:start w:val="1"/>
      <w:numFmt w:val="bullet"/>
      <w:lvlText w:val=""/>
      <w:lvlJc w:val="left"/>
      <w:pPr>
        <w:ind w:left="993" w:hanging="141"/>
      </w:pPr>
      <w:rPr>
        <w:rFonts w:ascii="Symbol" w:hAnsi="Symbol" w:hint="default"/>
        <w:color w:val="auto"/>
      </w:rPr>
    </w:lvl>
    <w:lvl w:ilvl="3">
      <w:start w:val="1"/>
      <w:numFmt w:val="bullet"/>
      <w:lvlText w:val=""/>
      <w:lvlJc w:val="left"/>
      <w:pPr>
        <w:ind w:left="1277" w:hanging="141"/>
      </w:pPr>
      <w:rPr>
        <w:rFonts w:ascii="Symbol" w:hAnsi="Symbol" w:hint="default"/>
        <w:color w:val="auto"/>
      </w:rPr>
    </w:lvl>
    <w:lvl w:ilvl="4">
      <w:start w:val="1"/>
      <w:numFmt w:val="bullet"/>
      <w:lvlText w:val=""/>
      <w:lvlJc w:val="left"/>
      <w:pPr>
        <w:ind w:left="1561" w:hanging="141"/>
      </w:pPr>
      <w:rPr>
        <w:rFonts w:ascii="Symbol" w:hAnsi="Symbol" w:hint="default"/>
        <w:color w:val="auto"/>
      </w:rPr>
    </w:lvl>
    <w:lvl w:ilvl="5">
      <w:start w:val="1"/>
      <w:numFmt w:val="bullet"/>
      <w:lvlText w:val=""/>
      <w:lvlJc w:val="left"/>
      <w:pPr>
        <w:ind w:left="1845" w:hanging="141"/>
      </w:pPr>
      <w:rPr>
        <w:rFonts w:ascii="Symbol" w:hAnsi="Symbol" w:hint="default"/>
        <w:color w:val="auto"/>
      </w:rPr>
    </w:lvl>
    <w:lvl w:ilvl="6">
      <w:start w:val="1"/>
      <w:numFmt w:val="bullet"/>
      <w:lvlText w:val=""/>
      <w:lvlJc w:val="left"/>
      <w:pPr>
        <w:ind w:left="2129" w:hanging="141"/>
      </w:pPr>
      <w:rPr>
        <w:rFonts w:ascii="Symbol" w:hAnsi="Symbol" w:hint="default"/>
        <w:color w:val="auto"/>
      </w:rPr>
    </w:lvl>
    <w:lvl w:ilvl="7">
      <w:start w:val="1"/>
      <w:numFmt w:val="bullet"/>
      <w:lvlText w:val=""/>
      <w:lvlJc w:val="left"/>
      <w:pPr>
        <w:ind w:left="2413" w:hanging="141"/>
      </w:pPr>
      <w:rPr>
        <w:rFonts w:ascii="Symbol" w:hAnsi="Symbol" w:hint="default"/>
        <w:color w:val="auto"/>
      </w:rPr>
    </w:lvl>
    <w:lvl w:ilvl="8">
      <w:start w:val="1"/>
      <w:numFmt w:val="bullet"/>
      <w:lvlText w:val=""/>
      <w:lvlJc w:val="left"/>
      <w:pPr>
        <w:ind w:left="2693" w:hanging="141"/>
      </w:pPr>
      <w:rPr>
        <w:rFonts w:ascii="Symbol" w:hAnsi="Symbol" w:hint="default"/>
        <w:color w:val="auto"/>
      </w:rPr>
    </w:lvl>
  </w:abstractNum>
  <w:abstractNum w:abstractNumId="11"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12" w15:restartNumberingAfterBreak="0">
    <w:nsid w:val="75F87127"/>
    <w:multiLevelType w:val="multilevel"/>
    <w:tmpl w:val="6F4C556E"/>
    <w:lvl w:ilvl="0">
      <w:start w:val="1"/>
      <w:numFmt w:val="decimal"/>
      <w:lvlText w:val="%1."/>
      <w:lvlJc w:val="right"/>
      <w:pPr>
        <w:tabs>
          <w:tab w:val="num" w:pos="425"/>
        </w:tabs>
        <w:ind w:left="425" w:hanging="141"/>
      </w:pPr>
      <w:rPr>
        <w:rFonts w:ascii="Times New Roman" w:hAnsi="Times New Roman"/>
        <w:b w:val="0"/>
        <w:i w:val="0"/>
        <w:color w:val="auto"/>
        <w:sz w:val="21"/>
        <w:u w:val="none"/>
      </w:rPr>
    </w:lvl>
    <w:lvl w:ilvl="1">
      <w:start w:val="1"/>
      <w:numFmt w:val="lowerLetter"/>
      <w:lvlText w:val="%2."/>
      <w:lvlJc w:val="right"/>
      <w:pPr>
        <w:tabs>
          <w:tab w:val="num" w:pos="709"/>
        </w:tabs>
        <w:ind w:left="709" w:hanging="141"/>
      </w:pPr>
      <w:rPr>
        <w:rFonts w:hint="default"/>
      </w:rPr>
    </w:lvl>
    <w:lvl w:ilvl="2">
      <w:start w:val="1"/>
      <w:numFmt w:val="decimal"/>
      <w:lvlText w:val="%3."/>
      <w:lvlJc w:val="right"/>
      <w:pPr>
        <w:tabs>
          <w:tab w:val="num" w:pos="993"/>
        </w:tabs>
        <w:ind w:left="993" w:hanging="141"/>
      </w:pPr>
      <w:rPr>
        <w:rFonts w:hint="default"/>
      </w:rPr>
    </w:lvl>
    <w:lvl w:ilvl="3">
      <w:start w:val="1"/>
      <w:numFmt w:val="lowerLetter"/>
      <w:lvlText w:val="%4."/>
      <w:lvlJc w:val="right"/>
      <w:pPr>
        <w:tabs>
          <w:tab w:val="num" w:pos="1277"/>
        </w:tabs>
        <w:ind w:left="1277" w:hanging="141"/>
      </w:pPr>
      <w:rPr>
        <w:rFonts w:hint="default"/>
      </w:rPr>
    </w:lvl>
    <w:lvl w:ilvl="4">
      <w:start w:val="1"/>
      <w:numFmt w:val="decimal"/>
      <w:lvlText w:val="%5."/>
      <w:lvlJc w:val="right"/>
      <w:pPr>
        <w:tabs>
          <w:tab w:val="num" w:pos="1561"/>
        </w:tabs>
        <w:ind w:left="1561" w:hanging="141"/>
      </w:pPr>
      <w:rPr>
        <w:rFonts w:hint="default"/>
      </w:rPr>
    </w:lvl>
    <w:lvl w:ilvl="5">
      <w:start w:val="1"/>
      <w:numFmt w:val="lowerLetter"/>
      <w:lvlText w:val="%6."/>
      <w:lvlJc w:val="right"/>
      <w:pPr>
        <w:tabs>
          <w:tab w:val="num" w:pos="1845"/>
        </w:tabs>
        <w:ind w:left="1845" w:hanging="144"/>
      </w:pPr>
      <w:rPr>
        <w:rFonts w:hint="default"/>
      </w:rPr>
    </w:lvl>
    <w:lvl w:ilvl="6">
      <w:start w:val="1"/>
      <w:numFmt w:val="decimal"/>
      <w:lvlText w:val="%7."/>
      <w:lvlJc w:val="right"/>
      <w:pPr>
        <w:tabs>
          <w:tab w:val="num" w:pos="2129"/>
        </w:tabs>
        <w:ind w:left="2129" w:hanging="144"/>
      </w:pPr>
      <w:rPr>
        <w:rFonts w:hint="default"/>
      </w:rPr>
    </w:lvl>
    <w:lvl w:ilvl="7">
      <w:start w:val="1"/>
      <w:numFmt w:val="lowerLetter"/>
      <w:lvlText w:val="%8."/>
      <w:lvlJc w:val="right"/>
      <w:pPr>
        <w:tabs>
          <w:tab w:val="num" w:pos="2410"/>
        </w:tabs>
        <w:ind w:left="2410" w:hanging="142"/>
      </w:pPr>
      <w:rPr>
        <w:rFonts w:hint="default"/>
      </w:rPr>
    </w:lvl>
    <w:lvl w:ilvl="8">
      <w:start w:val="1"/>
      <w:numFmt w:val="decimal"/>
      <w:lvlText w:val="%9."/>
      <w:lvlJc w:val="right"/>
      <w:pPr>
        <w:tabs>
          <w:tab w:val="num" w:pos="2693"/>
        </w:tabs>
        <w:ind w:left="2693" w:hanging="141"/>
      </w:pPr>
      <w:rPr>
        <w:rFonts w:hint="default"/>
      </w:rPr>
    </w:lvl>
  </w:abstractNum>
  <w:abstractNum w:abstractNumId="13" w15:restartNumberingAfterBreak="0">
    <w:nsid w:val="7E026E32"/>
    <w:multiLevelType w:val="multilevel"/>
    <w:tmpl w:val="7E5C0E42"/>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num w:numId="1">
    <w:abstractNumId w:val="13"/>
  </w:num>
  <w:num w:numId="2">
    <w:abstractNumId w:val="10"/>
  </w:num>
  <w:num w:numId="3">
    <w:abstractNumId w:val="12"/>
  </w:num>
  <w:num w:numId="4">
    <w:abstractNumId w:val="2"/>
  </w:num>
  <w:num w:numId="5">
    <w:abstractNumId w:val="8"/>
  </w:num>
  <w:num w:numId="6">
    <w:abstractNumId w:val="11"/>
  </w:num>
  <w:num w:numId="7">
    <w:abstractNumId w:val="4"/>
  </w:num>
  <w:num w:numId="8">
    <w:abstractNumId w:val="1"/>
  </w:num>
  <w:num w:numId="9">
    <w:abstractNumId w:val="7"/>
  </w:num>
  <w:num w:numId="10">
    <w:abstractNumId w:val="5"/>
  </w:num>
  <w:num w:numId="11">
    <w:abstractNumId w:val="6"/>
  </w:num>
  <w:num w:numId="12">
    <w:abstractNumId w:val="9"/>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proofState w:spelling="clean" w:grammar="clean"/>
  <w:trackRevisions/>
  <w:defaultTabStop w:val="28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74"/>
    <w:rsid w:val="0000282B"/>
    <w:rsid w:val="000145B6"/>
    <w:rsid w:val="00015EFD"/>
    <w:rsid w:val="00016C63"/>
    <w:rsid w:val="00020CC4"/>
    <w:rsid w:val="000300CD"/>
    <w:rsid w:val="00030C42"/>
    <w:rsid w:val="00031B69"/>
    <w:rsid w:val="00037CFA"/>
    <w:rsid w:val="00041D0A"/>
    <w:rsid w:val="00042819"/>
    <w:rsid w:val="00044D69"/>
    <w:rsid w:val="00046717"/>
    <w:rsid w:val="00047A70"/>
    <w:rsid w:val="00051726"/>
    <w:rsid w:val="000535FF"/>
    <w:rsid w:val="00055B22"/>
    <w:rsid w:val="00060254"/>
    <w:rsid w:val="000611A2"/>
    <w:rsid w:val="00065CC9"/>
    <w:rsid w:val="00065EAD"/>
    <w:rsid w:val="00066A5F"/>
    <w:rsid w:val="00070129"/>
    <w:rsid w:val="000743D3"/>
    <w:rsid w:val="0008757C"/>
    <w:rsid w:val="00090FD0"/>
    <w:rsid w:val="00096827"/>
    <w:rsid w:val="000A2BE8"/>
    <w:rsid w:val="000A535F"/>
    <w:rsid w:val="000A54ED"/>
    <w:rsid w:val="000A5EDD"/>
    <w:rsid w:val="000A74F9"/>
    <w:rsid w:val="000A7848"/>
    <w:rsid w:val="000B1EA5"/>
    <w:rsid w:val="000B1ED7"/>
    <w:rsid w:val="000B26E2"/>
    <w:rsid w:val="000B526A"/>
    <w:rsid w:val="000C2C06"/>
    <w:rsid w:val="000D115C"/>
    <w:rsid w:val="000D3355"/>
    <w:rsid w:val="000D40D8"/>
    <w:rsid w:val="000E16E7"/>
    <w:rsid w:val="000E58D0"/>
    <w:rsid w:val="000E5923"/>
    <w:rsid w:val="000F46B1"/>
    <w:rsid w:val="000F4E0F"/>
    <w:rsid w:val="00111552"/>
    <w:rsid w:val="00116A5A"/>
    <w:rsid w:val="00117680"/>
    <w:rsid w:val="001222CE"/>
    <w:rsid w:val="00122EE4"/>
    <w:rsid w:val="00123BD6"/>
    <w:rsid w:val="001273E2"/>
    <w:rsid w:val="00130C0B"/>
    <w:rsid w:val="00132E7E"/>
    <w:rsid w:val="001371CD"/>
    <w:rsid w:val="00137507"/>
    <w:rsid w:val="001534D2"/>
    <w:rsid w:val="001575F6"/>
    <w:rsid w:val="0015772E"/>
    <w:rsid w:val="00160A85"/>
    <w:rsid w:val="001636A7"/>
    <w:rsid w:val="001715A3"/>
    <w:rsid w:val="00173757"/>
    <w:rsid w:val="00175827"/>
    <w:rsid w:val="00181038"/>
    <w:rsid w:val="0018598E"/>
    <w:rsid w:val="0018690B"/>
    <w:rsid w:val="001913FA"/>
    <w:rsid w:val="00196F6B"/>
    <w:rsid w:val="001A1D19"/>
    <w:rsid w:val="001E3189"/>
    <w:rsid w:val="001F192F"/>
    <w:rsid w:val="001F427F"/>
    <w:rsid w:val="001F529D"/>
    <w:rsid w:val="00212A0C"/>
    <w:rsid w:val="0021591B"/>
    <w:rsid w:val="0022006D"/>
    <w:rsid w:val="002224E3"/>
    <w:rsid w:val="002228C7"/>
    <w:rsid w:val="0022464D"/>
    <w:rsid w:val="00225A38"/>
    <w:rsid w:val="002309AA"/>
    <w:rsid w:val="00252A9D"/>
    <w:rsid w:val="002558C3"/>
    <w:rsid w:val="00260FE0"/>
    <w:rsid w:val="00264424"/>
    <w:rsid w:val="00264E71"/>
    <w:rsid w:val="002675EE"/>
    <w:rsid w:val="00270A34"/>
    <w:rsid w:val="0027214D"/>
    <w:rsid w:val="00282F79"/>
    <w:rsid w:val="00293A02"/>
    <w:rsid w:val="00293FEE"/>
    <w:rsid w:val="002A34F5"/>
    <w:rsid w:val="002B3385"/>
    <w:rsid w:val="002B6132"/>
    <w:rsid w:val="002C3B2A"/>
    <w:rsid w:val="002D034E"/>
    <w:rsid w:val="002D340A"/>
    <w:rsid w:val="002D3A4F"/>
    <w:rsid w:val="002D5A68"/>
    <w:rsid w:val="002E7193"/>
    <w:rsid w:val="002F0ED9"/>
    <w:rsid w:val="002F3AFA"/>
    <w:rsid w:val="00301215"/>
    <w:rsid w:val="003042C3"/>
    <w:rsid w:val="00305083"/>
    <w:rsid w:val="00305B71"/>
    <w:rsid w:val="0031583F"/>
    <w:rsid w:val="00317FD2"/>
    <w:rsid w:val="00320B66"/>
    <w:rsid w:val="00322F35"/>
    <w:rsid w:val="0032704C"/>
    <w:rsid w:val="0033179A"/>
    <w:rsid w:val="0033373B"/>
    <w:rsid w:val="00334808"/>
    <w:rsid w:val="00335852"/>
    <w:rsid w:val="00337E9D"/>
    <w:rsid w:val="00366B86"/>
    <w:rsid w:val="00367A8D"/>
    <w:rsid w:val="003735AD"/>
    <w:rsid w:val="0037760D"/>
    <w:rsid w:val="00381ECF"/>
    <w:rsid w:val="003822E3"/>
    <w:rsid w:val="003878C4"/>
    <w:rsid w:val="003917F4"/>
    <w:rsid w:val="00391EAD"/>
    <w:rsid w:val="00397B3A"/>
    <w:rsid w:val="003A0A09"/>
    <w:rsid w:val="003A3D89"/>
    <w:rsid w:val="003A67E3"/>
    <w:rsid w:val="003B44B8"/>
    <w:rsid w:val="003B68AB"/>
    <w:rsid w:val="003B7AF5"/>
    <w:rsid w:val="003C2DFE"/>
    <w:rsid w:val="003C3983"/>
    <w:rsid w:val="003D2C45"/>
    <w:rsid w:val="003E56F7"/>
    <w:rsid w:val="003E641E"/>
    <w:rsid w:val="003F51EF"/>
    <w:rsid w:val="003F5B37"/>
    <w:rsid w:val="00400301"/>
    <w:rsid w:val="0040451C"/>
    <w:rsid w:val="00405F30"/>
    <w:rsid w:val="00414C81"/>
    <w:rsid w:val="004158C1"/>
    <w:rsid w:val="004360B7"/>
    <w:rsid w:val="00436458"/>
    <w:rsid w:val="00444004"/>
    <w:rsid w:val="0045362B"/>
    <w:rsid w:val="004538EE"/>
    <w:rsid w:val="00476F76"/>
    <w:rsid w:val="00477656"/>
    <w:rsid w:val="00485923"/>
    <w:rsid w:val="0049606B"/>
    <w:rsid w:val="004A2FD0"/>
    <w:rsid w:val="004A5647"/>
    <w:rsid w:val="004B0836"/>
    <w:rsid w:val="004B088E"/>
    <w:rsid w:val="004B1AB2"/>
    <w:rsid w:val="004B242A"/>
    <w:rsid w:val="004B3D9B"/>
    <w:rsid w:val="004C4D11"/>
    <w:rsid w:val="004C568E"/>
    <w:rsid w:val="004D20C6"/>
    <w:rsid w:val="004E0B5C"/>
    <w:rsid w:val="004E0C69"/>
    <w:rsid w:val="004F37F2"/>
    <w:rsid w:val="0050458D"/>
    <w:rsid w:val="00505926"/>
    <w:rsid w:val="00507601"/>
    <w:rsid w:val="00511113"/>
    <w:rsid w:val="005122B9"/>
    <w:rsid w:val="0052123B"/>
    <w:rsid w:val="00522EAE"/>
    <w:rsid w:val="00524B7C"/>
    <w:rsid w:val="00527F9C"/>
    <w:rsid w:val="005303CF"/>
    <w:rsid w:val="00530EFB"/>
    <w:rsid w:val="0053246D"/>
    <w:rsid w:val="005375B7"/>
    <w:rsid w:val="0054393A"/>
    <w:rsid w:val="0054676F"/>
    <w:rsid w:val="005614AF"/>
    <w:rsid w:val="00563641"/>
    <w:rsid w:val="00564348"/>
    <w:rsid w:val="0057228A"/>
    <w:rsid w:val="005726C7"/>
    <w:rsid w:val="00573764"/>
    <w:rsid w:val="00576C17"/>
    <w:rsid w:val="00581CB7"/>
    <w:rsid w:val="00582E16"/>
    <w:rsid w:val="00583C0D"/>
    <w:rsid w:val="005935B2"/>
    <w:rsid w:val="00594386"/>
    <w:rsid w:val="005B223F"/>
    <w:rsid w:val="005B4079"/>
    <w:rsid w:val="005B4CD6"/>
    <w:rsid w:val="005C2AC4"/>
    <w:rsid w:val="005C3DF8"/>
    <w:rsid w:val="005C6B81"/>
    <w:rsid w:val="005D5AEE"/>
    <w:rsid w:val="005D7863"/>
    <w:rsid w:val="005E07CA"/>
    <w:rsid w:val="005E656E"/>
    <w:rsid w:val="005F1A0F"/>
    <w:rsid w:val="0060391C"/>
    <w:rsid w:val="00605893"/>
    <w:rsid w:val="0060846A"/>
    <w:rsid w:val="00623A5E"/>
    <w:rsid w:val="006258D7"/>
    <w:rsid w:val="00630C51"/>
    <w:rsid w:val="0063149A"/>
    <w:rsid w:val="00633BE5"/>
    <w:rsid w:val="00635288"/>
    <w:rsid w:val="006411E9"/>
    <w:rsid w:val="00646056"/>
    <w:rsid w:val="006514F9"/>
    <w:rsid w:val="00652C9A"/>
    <w:rsid w:val="006553A8"/>
    <w:rsid w:val="00655AEA"/>
    <w:rsid w:val="00655EE3"/>
    <w:rsid w:val="00657720"/>
    <w:rsid w:val="0066420A"/>
    <w:rsid w:val="00664FD3"/>
    <w:rsid w:val="00673ECA"/>
    <w:rsid w:val="006750CD"/>
    <w:rsid w:val="00692A50"/>
    <w:rsid w:val="00693766"/>
    <w:rsid w:val="006A1347"/>
    <w:rsid w:val="006B6482"/>
    <w:rsid w:val="006B6B37"/>
    <w:rsid w:val="006C1539"/>
    <w:rsid w:val="006D13D9"/>
    <w:rsid w:val="006D3D07"/>
    <w:rsid w:val="006D44E7"/>
    <w:rsid w:val="006D55AA"/>
    <w:rsid w:val="006E487A"/>
    <w:rsid w:val="006F069F"/>
    <w:rsid w:val="006F2621"/>
    <w:rsid w:val="006F2A7E"/>
    <w:rsid w:val="006F4043"/>
    <w:rsid w:val="006F4D1E"/>
    <w:rsid w:val="006F567D"/>
    <w:rsid w:val="006F74FF"/>
    <w:rsid w:val="00706572"/>
    <w:rsid w:val="00707D37"/>
    <w:rsid w:val="007176DC"/>
    <w:rsid w:val="00731E2E"/>
    <w:rsid w:val="00736C19"/>
    <w:rsid w:val="00743B31"/>
    <w:rsid w:val="00743CFF"/>
    <w:rsid w:val="0075317D"/>
    <w:rsid w:val="00754B9F"/>
    <w:rsid w:val="007555E3"/>
    <w:rsid w:val="00762666"/>
    <w:rsid w:val="00764194"/>
    <w:rsid w:val="0079265E"/>
    <w:rsid w:val="007A08F8"/>
    <w:rsid w:val="007B1183"/>
    <w:rsid w:val="007C33F3"/>
    <w:rsid w:val="007D1500"/>
    <w:rsid w:val="007D1646"/>
    <w:rsid w:val="007D4338"/>
    <w:rsid w:val="007D5518"/>
    <w:rsid w:val="007E4D5E"/>
    <w:rsid w:val="007E69B6"/>
    <w:rsid w:val="007E7DD5"/>
    <w:rsid w:val="007F3B99"/>
    <w:rsid w:val="007F5073"/>
    <w:rsid w:val="00803FAF"/>
    <w:rsid w:val="00806FCA"/>
    <w:rsid w:val="00820A36"/>
    <w:rsid w:val="008246C1"/>
    <w:rsid w:val="00826BC6"/>
    <w:rsid w:val="008315B0"/>
    <w:rsid w:val="008350B2"/>
    <w:rsid w:val="00840F71"/>
    <w:rsid w:val="00841E86"/>
    <w:rsid w:val="0084542B"/>
    <w:rsid w:val="00852033"/>
    <w:rsid w:val="00852DAD"/>
    <w:rsid w:val="00852FF3"/>
    <w:rsid w:val="00854EED"/>
    <w:rsid w:val="0085674C"/>
    <w:rsid w:val="008577B7"/>
    <w:rsid w:val="00860F45"/>
    <w:rsid w:val="008615AD"/>
    <w:rsid w:val="00863A8D"/>
    <w:rsid w:val="00863AF3"/>
    <w:rsid w:val="00865DE1"/>
    <w:rsid w:val="00874C83"/>
    <w:rsid w:val="00881885"/>
    <w:rsid w:val="00882D45"/>
    <w:rsid w:val="008845BD"/>
    <w:rsid w:val="0089219B"/>
    <w:rsid w:val="00895423"/>
    <w:rsid w:val="008A15BF"/>
    <w:rsid w:val="008A5999"/>
    <w:rsid w:val="008A679D"/>
    <w:rsid w:val="008B1052"/>
    <w:rsid w:val="008B106A"/>
    <w:rsid w:val="008B30EF"/>
    <w:rsid w:val="008B554F"/>
    <w:rsid w:val="008C7A88"/>
    <w:rsid w:val="008D0068"/>
    <w:rsid w:val="008D2238"/>
    <w:rsid w:val="008D25C5"/>
    <w:rsid w:val="008D2872"/>
    <w:rsid w:val="008D7E29"/>
    <w:rsid w:val="008F6A07"/>
    <w:rsid w:val="00904791"/>
    <w:rsid w:val="00904EBA"/>
    <w:rsid w:val="00906AF3"/>
    <w:rsid w:val="00907C43"/>
    <w:rsid w:val="0092272F"/>
    <w:rsid w:val="009323D8"/>
    <w:rsid w:val="00943B67"/>
    <w:rsid w:val="00947F0E"/>
    <w:rsid w:val="009502AC"/>
    <w:rsid w:val="00950520"/>
    <w:rsid w:val="00954087"/>
    <w:rsid w:val="00970843"/>
    <w:rsid w:val="00973A7A"/>
    <w:rsid w:val="00983E80"/>
    <w:rsid w:val="009938E9"/>
    <w:rsid w:val="00994147"/>
    <w:rsid w:val="00995085"/>
    <w:rsid w:val="009968A6"/>
    <w:rsid w:val="009A6E06"/>
    <w:rsid w:val="009B7AE2"/>
    <w:rsid w:val="009E3A43"/>
    <w:rsid w:val="009E59C7"/>
    <w:rsid w:val="009F135D"/>
    <w:rsid w:val="009F2B85"/>
    <w:rsid w:val="009F70FF"/>
    <w:rsid w:val="009F7381"/>
    <w:rsid w:val="00A10AE9"/>
    <w:rsid w:val="00A133D6"/>
    <w:rsid w:val="00A141B9"/>
    <w:rsid w:val="00A2280D"/>
    <w:rsid w:val="00A238AE"/>
    <w:rsid w:val="00A23F1B"/>
    <w:rsid w:val="00A24367"/>
    <w:rsid w:val="00A245B1"/>
    <w:rsid w:val="00A2701A"/>
    <w:rsid w:val="00A366EA"/>
    <w:rsid w:val="00A40F16"/>
    <w:rsid w:val="00A425DE"/>
    <w:rsid w:val="00A50143"/>
    <w:rsid w:val="00A53C47"/>
    <w:rsid w:val="00A563D2"/>
    <w:rsid w:val="00A57B76"/>
    <w:rsid w:val="00A67387"/>
    <w:rsid w:val="00A676FF"/>
    <w:rsid w:val="00A74357"/>
    <w:rsid w:val="00A770B8"/>
    <w:rsid w:val="00A77789"/>
    <w:rsid w:val="00A84C9D"/>
    <w:rsid w:val="00A86D06"/>
    <w:rsid w:val="00A90192"/>
    <w:rsid w:val="00A90212"/>
    <w:rsid w:val="00AB4DB6"/>
    <w:rsid w:val="00AB6C28"/>
    <w:rsid w:val="00AC4F19"/>
    <w:rsid w:val="00AC53E0"/>
    <w:rsid w:val="00AC7C2A"/>
    <w:rsid w:val="00AD0879"/>
    <w:rsid w:val="00AD367F"/>
    <w:rsid w:val="00AE3E90"/>
    <w:rsid w:val="00AF1D75"/>
    <w:rsid w:val="00AF2D3F"/>
    <w:rsid w:val="00AF581E"/>
    <w:rsid w:val="00B01B9C"/>
    <w:rsid w:val="00B10472"/>
    <w:rsid w:val="00B203DC"/>
    <w:rsid w:val="00B20E81"/>
    <w:rsid w:val="00B2456B"/>
    <w:rsid w:val="00B274A7"/>
    <w:rsid w:val="00B35F04"/>
    <w:rsid w:val="00B43A6E"/>
    <w:rsid w:val="00B466C6"/>
    <w:rsid w:val="00B5650F"/>
    <w:rsid w:val="00B56947"/>
    <w:rsid w:val="00B63784"/>
    <w:rsid w:val="00B742D7"/>
    <w:rsid w:val="00B744B7"/>
    <w:rsid w:val="00B757A4"/>
    <w:rsid w:val="00B757E3"/>
    <w:rsid w:val="00B7738F"/>
    <w:rsid w:val="00B800FF"/>
    <w:rsid w:val="00B87B38"/>
    <w:rsid w:val="00B9359B"/>
    <w:rsid w:val="00B93802"/>
    <w:rsid w:val="00B9783D"/>
    <w:rsid w:val="00BA68EE"/>
    <w:rsid w:val="00BC31E7"/>
    <w:rsid w:val="00BC3809"/>
    <w:rsid w:val="00BC41F1"/>
    <w:rsid w:val="00BD50C3"/>
    <w:rsid w:val="00BE0833"/>
    <w:rsid w:val="00BE4FCB"/>
    <w:rsid w:val="00BF021A"/>
    <w:rsid w:val="00BF2743"/>
    <w:rsid w:val="00BF2C1E"/>
    <w:rsid w:val="00BF3D23"/>
    <w:rsid w:val="00C00C08"/>
    <w:rsid w:val="00C01539"/>
    <w:rsid w:val="00C070A6"/>
    <w:rsid w:val="00C15A95"/>
    <w:rsid w:val="00C164CF"/>
    <w:rsid w:val="00C34A72"/>
    <w:rsid w:val="00C350BA"/>
    <w:rsid w:val="00C35574"/>
    <w:rsid w:val="00C36086"/>
    <w:rsid w:val="00C36C9D"/>
    <w:rsid w:val="00C44E12"/>
    <w:rsid w:val="00C57FC5"/>
    <w:rsid w:val="00C607A9"/>
    <w:rsid w:val="00C65CD5"/>
    <w:rsid w:val="00C710B1"/>
    <w:rsid w:val="00CA31D0"/>
    <w:rsid w:val="00CA76B4"/>
    <w:rsid w:val="00CB2689"/>
    <w:rsid w:val="00CC2948"/>
    <w:rsid w:val="00CC2D4D"/>
    <w:rsid w:val="00CC7ED2"/>
    <w:rsid w:val="00CD1CD9"/>
    <w:rsid w:val="00CD2971"/>
    <w:rsid w:val="00CD4BFE"/>
    <w:rsid w:val="00CD54BE"/>
    <w:rsid w:val="00CF489C"/>
    <w:rsid w:val="00D03872"/>
    <w:rsid w:val="00D0740D"/>
    <w:rsid w:val="00D15BA8"/>
    <w:rsid w:val="00D205B5"/>
    <w:rsid w:val="00D25E73"/>
    <w:rsid w:val="00D25EE1"/>
    <w:rsid w:val="00D2764B"/>
    <w:rsid w:val="00D337AE"/>
    <w:rsid w:val="00D45F78"/>
    <w:rsid w:val="00D46BC0"/>
    <w:rsid w:val="00D512A4"/>
    <w:rsid w:val="00D5679C"/>
    <w:rsid w:val="00D63294"/>
    <w:rsid w:val="00D71171"/>
    <w:rsid w:val="00D7592F"/>
    <w:rsid w:val="00D7737A"/>
    <w:rsid w:val="00D81534"/>
    <w:rsid w:val="00D91FFF"/>
    <w:rsid w:val="00D9295B"/>
    <w:rsid w:val="00D94552"/>
    <w:rsid w:val="00D94EFE"/>
    <w:rsid w:val="00DA0E37"/>
    <w:rsid w:val="00DA5557"/>
    <w:rsid w:val="00DB55C9"/>
    <w:rsid w:val="00DD303D"/>
    <w:rsid w:val="00DE02E6"/>
    <w:rsid w:val="00DF593D"/>
    <w:rsid w:val="00E0237D"/>
    <w:rsid w:val="00E11B67"/>
    <w:rsid w:val="00E22050"/>
    <w:rsid w:val="00E255CC"/>
    <w:rsid w:val="00E351D5"/>
    <w:rsid w:val="00E4184F"/>
    <w:rsid w:val="00E426FD"/>
    <w:rsid w:val="00E45CB1"/>
    <w:rsid w:val="00E46CDC"/>
    <w:rsid w:val="00E47E52"/>
    <w:rsid w:val="00E5029F"/>
    <w:rsid w:val="00E61D77"/>
    <w:rsid w:val="00E639F8"/>
    <w:rsid w:val="00E71CB3"/>
    <w:rsid w:val="00E71F27"/>
    <w:rsid w:val="00E7395A"/>
    <w:rsid w:val="00E75837"/>
    <w:rsid w:val="00E85EE1"/>
    <w:rsid w:val="00E937AC"/>
    <w:rsid w:val="00E93E47"/>
    <w:rsid w:val="00E95442"/>
    <w:rsid w:val="00E9654A"/>
    <w:rsid w:val="00EA4BBC"/>
    <w:rsid w:val="00EA70A0"/>
    <w:rsid w:val="00EB12F6"/>
    <w:rsid w:val="00EB3559"/>
    <w:rsid w:val="00EB3C39"/>
    <w:rsid w:val="00EB5D44"/>
    <w:rsid w:val="00EC2877"/>
    <w:rsid w:val="00ED1890"/>
    <w:rsid w:val="00ED4336"/>
    <w:rsid w:val="00ED63EB"/>
    <w:rsid w:val="00EE1583"/>
    <w:rsid w:val="00EF64B5"/>
    <w:rsid w:val="00EF776B"/>
    <w:rsid w:val="00F00D13"/>
    <w:rsid w:val="00F1419C"/>
    <w:rsid w:val="00F21803"/>
    <w:rsid w:val="00F22982"/>
    <w:rsid w:val="00F26F13"/>
    <w:rsid w:val="00F45398"/>
    <w:rsid w:val="00F54C9A"/>
    <w:rsid w:val="00F54CFE"/>
    <w:rsid w:val="00F6053B"/>
    <w:rsid w:val="00F62E55"/>
    <w:rsid w:val="00F75BA7"/>
    <w:rsid w:val="00F77193"/>
    <w:rsid w:val="00F84C36"/>
    <w:rsid w:val="00F8523F"/>
    <w:rsid w:val="00F943A4"/>
    <w:rsid w:val="00F97727"/>
    <w:rsid w:val="00F97BDD"/>
    <w:rsid w:val="00F97E82"/>
    <w:rsid w:val="00FA5472"/>
    <w:rsid w:val="00FA612B"/>
    <w:rsid w:val="00FC6623"/>
    <w:rsid w:val="00FD2CCD"/>
    <w:rsid w:val="00FD6198"/>
    <w:rsid w:val="00FD6308"/>
    <w:rsid w:val="00FE4808"/>
    <w:rsid w:val="00FF04AE"/>
    <w:rsid w:val="00FF74DA"/>
    <w:rsid w:val="0102AF5C"/>
    <w:rsid w:val="013B65A4"/>
    <w:rsid w:val="0209E2CD"/>
    <w:rsid w:val="021A9034"/>
    <w:rsid w:val="028FB65A"/>
    <w:rsid w:val="02A75691"/>
    <w:rsid w:val="02CBEB1D"/>
    <w:rsid w:val="02E1AD13"/>
    <w:rsid w:val="032B1DDE"/>
    <w:rsid w:val="039E9DD4"/>
    <w:rsid w:val="03A5F9CF"/>
    <w:rsid w:val="03C917D0"/>
    <w:rsid w:val="0442C286"/>
    <w:rsid w:val="04CBE1C7"/>
    <w:rsid w:val="05801D5E"/>
    <w:rsid w:val="059DA671"/>
    <w:rsid w:val="059F2A58"/>
    <w:rsid w:val="06EDF5CA"/>
    <w:rsid w:val="072B0551"/>
    <w:rsid w:val="07375E57"/>
    <w:rsid w:val="0895A5C0"/>
    <w:rsid w:val="08B0F10D"/>
    <w:rsid w:val="0919055A"/>
    <w:rsid w:val="0A1913A8"/>
    <w:rsid w:val="0B12E69E"/>
    <w:rsid w:val="0B195712"/>
    <w:rsid w:val="0B928635"/>
    <w:rsid w:val="0BD7A4E9"/>
    <w:rsid w:val="0BE4F077"/>
    <w:rsid w:val="0C1C066E"/>
    <w:rsid w:val="0C558C63"/>
    <w:rsid w:val="0CC8C0EB"/>
    <w:rsid w:val="0D13483D"/>
    <w:rsid w:val="0DF39882"/>
    <w:rsid w:val="0E34F990"/>
    <w:rsid w:val="0E7C13AA"/>
    <w:rsid w:val="0F28CFF4"/>
    <w:rsid w:val="0FAB6E52"/>
    <w:rsid w:val="0FE73950"/>
    <w:rsid w:val="100061AD"/>
    <w:rsid w:val="1023E9CA"/>
    <w:rsid w:val="108443A3"/>
    <w:rsid w:val="10C10A98"/>
    <w:rsid w:val="114B2DE5"/>
    <w:rsid w:val="1183A57F"/>
    <w:rsid w:val="11AB6497"/>
    <w:rsid w:val="11BB5E33"/>
    <w:rsid w:val="11C9F667"/>
    <w:rsid w:val="13D3D934"/>
    <w:rsid w:val="13DC4D43"/>
    <w:rsid w:val="141E9621"/>
    <w:rsid w:val="14713EAC"/>
    <w:rsid w:val="14BB628E"/>
    <w:rsid w:val="14DFE4DB"/>
    <w:rsid w:val="14E035C4"/>
    <w:rsid w:val="14FA759B"/>
    <w:rsid w:val="15224353"/>
    <w:rsid w:val="16587E75"/>
    <w:rsid w:val="16A083EC"/>
    <w:rsid w:val="16EA8B87"/>
    <w:rsid w:val="17044F3C"/>
    <w:rsid w:val="173516C3"/>
    <w:rsid w:val="1737EC6D"/>
    <w:rsid w:val="17E432D4"/>
    <w:rsid w:val="194A7813"/>
    <w:rsid w:val="19CD5428"/>
    <w:rsid w:val="1A467DBB"/>
    <w:rsid w:val="1AAD1A81"/>
    <w:rsid w:val="1AE48281"/>
    <w:rsid w:val="1BF3AC46"/>
    <w:rsid w:val="1C5FEA86"/>
    <w:rsid w:val="1C734938"/>
    <w:rsid w:val="1D64F7E5"/>
    <w:rsid w:val="1D81F16B"/>
    <w:rsid w:val="1D98609B"/>
    <w:rsid w:val="1DA59FF1"/>
    <w:rsid w:val="1DAEE6DE"/>
    <w:rsid w:val="1E0F1999"/>
    <w:rsid w:val="1E2D3929"/>
    <w:rsid w:val="1E618CB9"/>
    <w:rsid w:val="1E8362A0"/>
    <w:rsid w:val="2081D66A"/>
    <w:rsid w:val="224C7A70"/>
    <w:rsid w:val="2251D21E"/>
    <w:rsid w:val="22AED98C"/>
    <w:rsid w:val="22DAED09"/>
    <w:rsid w:val="2400F0FB"/>
    <w:rsid w:val="24A5E3ED"/>
    <w:rsid w:val="24D0CE3D"/>
    <w:rsid w:val="252B65B5"/>
    <w:rsid w:val="259770BD"/>
    <w:rsid w:val="25CC40CB"/>
    <w:rsid w:val="2660467E"/>
    <w:rsid w:val="2684BF6A"/>
    <w:rsid w:val="26F91990"/>
    <w:rsid w:val="2736FA7C"/>
    <w:rsid w:val="274217A2"/>
    <w:rsid w:val="27CB1DFA"/>
    <w:rsid w:val="282B61FC"/>
    <w:rsid w:val="28687677"/>
    <w:rsid w:val="28EF99CB"/>
    <w:rsid w:val="2A53A3B4"/>
    <w:rsid w:val="2A66F5D6"/>
    <w:rsid w:val="2A6E9B3E"/>
    <w:rsid w:val="2A8EEEF4"/>
    <w:rsid w:val="2B16B294"/>
    <w:rsid w:val="2B1FD435"/>
    <w:rsid w:val="2BB6680B"/>
    <w:rsid w:val="2BEB9CB3"/>
    <w:rsid w:val="2BEBE768"/>
    <w:rsid w:val="2C52AA4F"/>
    <w:rsid w:val="2D0ABC5B"/>
    <w:rsid w:val="2D383BAB"/>
    <w:rsid w:val="2D88E1AF"/>
    <w:rsid w:val="2D95CCC5"/>
    <w:rsid w:val="2DD4F55D"/>
    <w:rsid w:val="2E60FADC"/>
    <w:rsid w:val="2EA206D3"/>
    <w:rsid w:val="2F19C1CA"/>
    <w:rsid w:val="2F2034B0"/>
    <w:rsid w:val="2F524B19"/>
    <w:rsid w:val="2F669B15"/>
    <w:rsid w:val="2F9BA2BE"/>
    <w:rsid w:val="2FC1CFA2"/>
    <w:rsid w:val="2FC8400F"/>
    <w:rsid w:val="3022E40C"/>
    <w:rsid w:val="30D81E74"/>
    <w:rsid w:val="30E9E7E5"/>
    <w:rsid w:val="313C1815"/>
    <w:rsid w:val="315EC700"/>
    <w:rsid w:val="3182C012"/>
    <w:rsid w:val="3264146C"/>
    <w:rsid w:val="33493350"/>
    <w:rsid w:val="3408F0DD"/>
    <w:rsid w:val="3468DB93"/>
    <w:rsid w:val="3480DCC5"/>
    <w:rsid w:val="3485349E"/>
    <w:rsid w:val="351913C8"/>
    <w:rsid w:val="3547BCE4"/>
    <w:rsid w:val="357E4598"/>
    <w:rsid w:val="3596601B"/>
    <w:rsid w:val="363DF653"/>
    <w:rsid w:val="366C0043"/>
    <w:rsid w:val="36A5F8A7"/>
    <w:rsid w:val="36A6D6F2"/>
    <w:rsid w:val="36CBE862"/>
    <w:rsid w:val="37EF07C4"/>
    <w:rsid w:val="38962557"/>
    <w:rsid w:val="38B69FEB"/>
    <w:rsid w:val="38BF246D"/>
    <w:rsid w:val="391A63D2"/>
    <w:rsid w:val="3986E8E1"/>
    <w:rsid w:val="39DAE34A"/>
    <w:rsid w:val="39E11250"/>
    <w:rsid w:val="3A793B15"/>
    <w:rsid w:val="3AA0A7E8"/>
    <w:rsid w:val="3B3A5453"/>
    <w:rsid w:val="3B972EAA"/>
    <w:rsid w:val="3BAA6D13"/>
    <w:rsid w:val="3C30CE21"/>
    <w:rsid w:val="3C3EEA7A"/>
    <w:rsid w:val="3C9394CD"/>
    <w:rsid w:val="3CD517DF"/>
    <w:rsid w:val="3D042D38"/>
    <w:rsid w:val="3D0E2FEC"/>
    <w:rsid w:val="3D6F4AF1"/>
    <w:rsid w:val="3DE539FF"/>
    <w:rsid w:val="3ECBEE64"/>
    <w:rsid w:val="3EE1608E"/>
    <w:rsid w:val="3FAD940C"/>
    <w:rsid w:val="4024F74B"/>
    <w:rsid w:val="4036E753"/>
    <w:rsid w:val="40A6FF41"/>
    <w:rsid w:val="40BCA05D"/>
    <w:rsid w:val="410C2CCA"/>
    <w:rsid w:val="41A9574A"/>
    <w:rsid w:val="432C99C0"/>
    <w:rsid w:val="44143765"/>
    <w:rsid w:val="446F4F99"/>
    <w:rsid w:val="4472EFE3"/>
    <w:rsid w:val="455AE34E"/>
    <w:rsid w:val="46F5B190"/>
    <w:rsid w:val="470DCF45"/>
    <w:rsid w:val="473B3AB6"/>
    <w:rsid w:val="477B6E4E"/>
    <w:rsid w:val="477FBEBB"/>
    <w:rsid w:val="48274F8F"/>
    <w:rsid w:val="4A5CB6B4"/>
    <w:rsid w:val="4A93A40D"/>
    <w:rsid w:val="4AB30F10"/>
    <w:rsid w:val="4AD5C205"/>
    <w:rsid w:val="4B18159E"/>
    <w:rsid w:val="4B2AE641"/>
    <w:rsid w:val="4B62E373"/>
    <w:rsid w:val="4B76B640"/>
    <w:rsid w:val="4B9DF534"/>
    <w:rsid w:val="4BEB307F"/>
    <w:rsid w:val="4C1F1196"/>
    <w:rsid w:val="4C28F77C"/>
    <w:rsid w:val="4CB8954B"/>
    <w:rsid w:val="4DFE123C"/>
    <w:rsid w:val="4E1ADF1A"/>
    <w:rsid w:val="4EC8BCF5"/>
    <w:rsid w:val="4EF35700"/>
    <w:rsid w:val="4F20C530"/>
    <w:rsid w:val="4F868033"/>
    <w:rsid w:val="4FD49AAF"/>
    <w:rsid w:val="5011CC2F"/>
    <w:rsid w:val="5015647B"/>
    <w:rsid w:val="50E26277"/>
    <w:rsid w:val="51DE7D7C"/>
    <w:rsid w:val="51ECAC72"/>
    <w:rsid w:val="53202B2D"/>
    <w:rsid w:val="53848073"/>
    <w:rsid w:val="54A7375E"/>
    <w:rsid w:val="54C59562"/>
    <w:rsid w:val="54E14642"/>
    <w:rsid w:val="55361E57"/>
    <w:rsid w:val="56061281"/>
    <w:rsid w:val="5679726C"/>
    <w:rsid w:val="56902ABB"/>
    <w:rsid w:val="56C01D95"/>
    <w:rsid w:val="58229953"/>
    <w:rsid w:val="590FB7B7"/>
    <w:rsid w:val="5917FBC1"/>
    <w:rsid w:val="59A5FEB6"/>
    <w:rsid w:val="5A0FFEC5"/>
    <w:rsid w:val="5A3AC829"/>
    <w:rsid w:val="5AFF8674"/>
    <w:rsid w:val="5B739ED5"/>
    <w:rsid w:val="5B833894"/>
    <w:rsid w:val="5C037100"/>
    <w:rsid w:val="5C590928"/>
    <w:rsid w:val="5CB75556"/>
    <w:rsid w:val="5CEDAB15"/>
    <w:rsid w:val="5D007BBA"/>
    <w:rsid w:val="5F11FC63"/>
    <w:rsid w:val="5F130146"/>
    <w:rsid w:val="5FC9EF24"/>
    <w:rsid w:val="5FDA0CD6"/>
    <w:rsid w:val="604C6611"/>
    <w:rsid w:val="6093A4E4"/>
    <w:rsid w:val="60BD4EB4"/>
    <w:rsid w:val="6137E77E"/>
    <w:rsid w:val="6395B6F8"/>
    <w:rsid w:val="63DDDE2A"/>
    <w:rsid w:val="63EE1972"/>
    <w:rsid w:val="646F8840"/>
    <w:rsid w:val="6557CA9D"/>
    <w:rsid w:val="65B256B0"/>
    <w:rsid w:val="66933041"/>
    <w:rsid w:val="669E16C5"/>
    <w:rsid w:val="66B5E867"/>
    <w:rsid w:val="6832F96D"/>
    <w:rsid w:val="683FE416"/>
    <w:rsid w:val="6868B83E"/>
    <w:rsid w:val="689A0709"/>
    <w:rsid w:val="68BA1B52"/>
    <w:rsid w:val="69422C00"/>
    <w:rsid w:val="696A3569"/>
    <w:rsid w:val="6A0D538A"/>
    <w:rsid w:val="6A834872"/>
    <w:rsid w:val="6AA6D1E6"/>
    <w:rsid w:val="6AB99736"/>
    <w:rsid w:val="6B0605CA"/>
    <w:rsid w:val="6B7D3B25"/>
    <w:rsid w:val="6BF6265C"/>
    <w:rsid w:val="6C35BB39"/>
    <w:rsid w:val="6CF44904"/>
    <w:rsid w:val="6D055E56"/>
    <w:rsid w:val="6D4C5ED8"/>
    <w:rsid w:val="6DD229C2"/>
    <w:rsid w:val="6DFE5CCF"/>
    <w:rsid w:val="6E4AE819"/>
    <w:rsid w:val="6E62F438"/>
    <w:rsid w:val="6EC8CC47"/>
    <w:rsid w:val="6F393141"/>
    <w:rsid w:val="6F6D027C"/>
    <w:rsid w:val="6F824B4E"/>
    <w:rsid w:val="6FCC367A"/>
    <w:rsid w:val="7096EAB4"/>
    <w:rsid w:val="70B32D02"/>
    <w:rsid w:val="70CF120B"/>
    <w:rsid w:val="711720C9"/>
    <w:rsid w:val="71978B1A"/>
    <w:rsid w:val="71A50913"/>
    <w:rsid w:val="72100A61"/>
    <w:rsid w:val="723A1D60"/>
    <w:rsid w:val="735A76D8"/>
    <w:rsid w:val="74565317"/>
    <w:rsid w:val="74776429"/>
    <w:rsid w:val="748D9990"/>
    <w:rsid w:val="74C2A8F8"/>
    <w:rsid w:val="75CF04B9"/>
    <w:rsid w:val="75EAC820"/>
    <w:rsid w:val="7624C6BA"/>
    <w:rsid w:val="763E9E93"/>
    <w:rsid w:val="7679D334"/>
    <w:rsid w:val="769ADB02"/>
    <w:rsid w:val="769F22FD"/>
    <w:rsid w:val="76AFFB29"/>
    <w:rsid w:val="77090CFA"/>
    <w:rsid w:val="77D1CD89"/>
    <w:rsid w:val="787A3C08"/>
    <w:rsid w:val="78F60BC0"/>
    <w:rsid w:val="7958F1BF"/>
    <w:rsid w:val="7997434C"/>
    <w:rsid w:val="79C3F912"/>
    <w:rsid w:val="79F7C7B6"/>
    <w:rsid w:val="7AB7B6FE"/>
    <w:rsid w:val="7ADA229F"/>
    <w:rsid w:val="7BA4D821"/>
    <w:rsid w:val="7BBEDA2D"/>
    <w:rsid w:val="7C363C06"/>
    <w:rsid w:val="7C63E1C5"/>
    <w:rsid w:val="7CBED958"/>
    <w:rsid w:val="7CDB7957"/>
    <w:rsid w:val="7D3393BE"/>
    <w:rsid w:val="7D470CC4"/>
    <w:rsid w:val="7DDA05D2"/>
    <w:rsid w:val="7EDBBCA0"/>
    <w:rsid w:val="7F3FD294"/>
    <w:rsid w:val="7F498AB4"/>
    <w:rsid w:val="7F98F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89DACC"/>
  <w15:docId w15:val="{051BE859-BC46-4165-A525-10F1CB7D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7D4338"/>
    <w:pPr>
      <w:ind w:firstLine="284"/>
      <w:jc w:val="both"/>
    </w:pPr>
    <w:rPr>
      <w:rFonts w:ascii="Times New Roman" w:hAnsi="Times New Roman"/>
      <w:sz w:val="21"/>
      <w:szCs w:val="22"/>
      <w:lang w:val="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Normalmija">
    <w:name w:val="Normal/miðjað"/>
    <w:basedOn w:val="Venjulegur"/>
    <w:qFormat/>
    <w:rsid w:val="007A08F8"/>
    <w:pPr>
      <w:ind w:firstLine="0"/>
      <w:jc w:val="center"/>
    </w:pPr>
  </w:style>
  <w:style w:type="paragraph" w:styleId="Enginbil">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Venjulegur"/>
    <w:next w:val="Venjulegur"/>
    <w:qFormat/>
    <w:rsid w:val="007A08F8"/>
    <w:pPr>
      <w:pBdr>
        <w:bottom w:val="single" w:sz="4" w:space="1" w:color="auto"/>
      </w:pBdr>
      <w:spacing w:before="120"/>
      <w:ind w:left="3402" w:right="3402" w:firstLine="0"/>
    </w:pPr>
  </w:style>
  <w:style w:type="paragraph" w:customStyle="1" w:styleId="Millifyrirsgn2">
    <w:name w:val="Millifyrirsögn 2"/>
    <w:basedOn w:val="Venjulegur"/>
    <w:next w:val="Venjulegur"/>
    <w:qFormat/>
    <w:rsid w:val="00117680"/>
    <w:pPr>
      <w:ind w:firstLine="0"/>
    </w:pPr>
    <w:rPr>
      <w:i/>
    </w:rPr>
  </w:style>
  <w:style w:type="paragraph" w:customStyle="1" w:styleId="Millifyrirsgn1">
    <w:name w:val="Millifyrirsögn 1"/>
    <w:basedOn w:val="Venjulegur"/>
    <w:next w:val="Venjulegur"/>
    <w:qFormat/>
    <w:rsid w:val="00117680"/>
    <w:pPr>
      <w:ind w:firstLine="0"/>
    </w:pPr>
    <w:rPr>
      <w:b/>
    </w:rPr>
  </w:style>
  <w:style w:type="paragraph" w:customStyle="1" w:styleId="Fyrirsgn-fylgiskjl">
    <w:name w:val="Fyrirsögn - fylgiskjöl"/>
    <w:basedOn w:val="Venjulegur"/>
    <w:next w:val="Venjulegur"/>
    <w:qFormat/>
    <w:rsid w:val="00322F35"/>
    <w:pPr>
      <w:ind w:firstLine="0"/>
      <w:jc w:val="left"/>
    </w:pPr>
    <w:rPr>
      <w:b/>
      <w:u w:val="single"/>
    </w:rPr>
  </w:style>
  <w:style w:type="paragraph" w:customStyle="1" w:styleId="Fyrirsgn-athugasemdir">
    <w:name w:val="Fyrirsögn - athugasemdir"/>
    <w:basedOn w:val="Venjulegur"/>
    <w:next w:val="Venjulegur"/>
    <w:qFormat/>
    <w:rsid w:val="00C35574"/>
    <w:pPr>
      <w:ind w:firstLine="0"/>
      <w:jc w:val="center"/>
    </w:pPr>
    <w:rPr>
      <w:spacing w:val="44"/>
    </w:rPr>
  </w:style>
  <w:style w:type="paragraph" w:customStyle="1" w:styleId="Fyrirsgn-skjalategund">
    <w:name w:val="Fyrirsögn - skjalategund"/>
    <w:basedOn w:val="Venjulegur"/>
    <w:next w:val="Venjulegur"/>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Venjulegur"/>
    <w:next w:val="Venjulegur"/>
    <w:qFormat/>
    <w:rsid w:val="002675EE"/>
    <w:pPr>
      <w:ind w:firstLine="0"/>
      <w:jc w:val="center"/>
    </w:pPr>
    <w:rPr>
      <w:rFonts w:eastAsiaTheme="minorHAnsi" w:cstheme="minorBidi"/>
      <w:b/>
    </w:rPr>
  </w:style>
  <w:style w:type="paragraph" w:styleId="Suhaus">
    <w:name w:val="header"/>
    <w:basedOn w:val="Venjulegur"/>
    <w:link w:val="SuhausStaf"/>
    <w:uiPriority w:val="99"/>
    <w:unhideWhenUsed/>
    <w:rsid w:val="006258D7"/>
    <w:pPr>
      <w:tabs>
        <w:tab w:val="center" w:pos="4536"/>
        <w:tab w:val="right" w:pos="9072"/>
      </w:tabs>
    </w:pPr>
  </w:style>
  <w:style w:type="paragraph" w:customStyle="1" w:styleId="Greinarnmer">
    <w:name w:val="Greinarnúmer"/>
    <w:basedOn w:val="Venjulegur"/>
    <w:next w:val="Venjulegur"/>
    <w:qFormat/>
    <w:rsid w:val="00895423"/>
    <w:pPr>
      <w:ind w:firstLine="0"/>
      <w:jc w:val="center"/>
    </w:pPr>
  </w:style>
  <w:style w:type="paragraph" w:customStyle="1" w:styleId="Greinarfyrirsgn">
    <w:name w:val="Greinarfyrirsögn"/>
    <w:basedOn w:val="Venjulegur"/>
    <w:next w:val="Venjulegur"/>
    <w:qFormat/>
    <w:rsid w:val="00895423"/>
    <w:pPr>
      <w:ind w:firstLine="0"/>
      <w:jc w:val="center"/>
    </w:pPr>
    <w:rPr>
      <w:i/>
    </w:rPr>
  </w:style>
  <w:style w:type="paragraph" w:customStyle="1" w:styleId="Kaflafyrirsgn">
    <w:name w:val="Kaflafyrirsögn"/>
    <w:basedOn w:val="Venjulegur"/>
    <w:next w:val="Venjulegur"/>
    <w:qFormat/>
    <w:rsid w:val="00895423"/>
    <w:pPr>
      <w:ind w:firstLine="0"/>
      <w:jc w:val="center"/>
    </w:pPr>
    <w:rPr>
      <w:b/>
    </w:rPr>
  </w:style>
  <w:style w:type="paragraph" w:customStyle="1" w:styleId="Kaflanmer">
    <w:name w:val="Kaflanúmer"/>
    <w:basedOn w:val="Venjulegur"/>
    <w:next w:val="Venjulegur"/>
    <w:qFormat/>
    <w:rsid w:val="00895423"/>
    <w:pPr>
      <w:ind w:firstLine="0"/>
      <w:jc w:val="center"/>
    </w:pPr>
    <w:rPr>
      <w:caps/>
    </w:rPr>
  </w:style>
  <w:style w:type="character" w:customStyle="1" w:styleId="SuhausStaf">
    <w:name w:val="Síðuhaus Staf"/>
    <w:link w:val="Suhaus"/>
    <w:uiPriority w:val="99"/>
    <w:rsid w:val="006258D7"/>
    <w:rPr>
      <w:rFonts w:ascii="Times New Roman" w:hAnsi="Times New Roman"/>
      <w:sz w:val="21"/>
      <w:szCs w:val="22"/>
      <w:lang w:eastAsia="en-US"/>
    </w:rPr>
  </w:style>
  <w:style w:type="paragraph" w:styleId="Suftur">
    <w:name w:val="footer"/>
    <w:basedOn w:val="Venjulegur"/>
    <w:link w:val="SufturStaf"/>
    <w:uiPriority w:val="99"/>
    <w:unhideWhenUsed/>
    <w:rsid w:val="006258D7"/>
    <w:pPr>
      <w:tabs>
        <w:tab w:val="center" w:pos="4536"/>
        <w:tab w:val="right" w:pos="9072"/>
      </w:tabs>
    </w:pPr>
  </w:style>
  <w:style w:type="character" w:customStyle="1" w:styleId="SufturStaf">
    <w:name w:val="Síðufótur Staf"/>
    <w:link w:val="Suftur"/>
    <w:uiPriority w:val="99"/>
    <w:rsid w:val="006258D7"/>
    <w:rPr>
      <w:rFonts w:ascii="Times New Roman" w:hAnsi="Times New Roman"/>
      <w:sz w:val="21"/>
      <w:szCs w:val="22"/>
      <w:lang w:eastAsia="en-US"/>
    </w:rPr>
  </w:style>
  <w:style w:type="character" w:styleId="Tengill">
    <w:name w:val="Hyperlink"/>
    <w:basedOn w:val="Sjlfgefinleturgermlsgreinar"/>
    <w:uiPriority w:val="99"/>
    <w:unhideWhenUsed/>
    <w:rsid w:val="00D512A4"/>
  </w:style>
  <w:style w:type="paragraph" w:styleId="Textineanmlsgreinar">
    <w:name w:val="footnote text"/>
    <w:basedOn w:val="Venjulegur"/>
    <w:link w:val="TextineanmlsgreinarStaf"/>
    <w:uiPriority w:val="99"/>
    <w:semiHidden/>
    <w:unhideWhenUsed/>
    <w:rsid w:val="005B4CD6"/>
    <w:pPr>
      <w:ind w:left="284" w:hanging="284"/>
    </w:pPr>
    <w:rPr>
      <w:sz w:val="18"/>
      <w:szCs w:val="20"/>
    </w:rPr>
  </w:style>
  <w:style w:type="character" w:customStyle="1" w:styleId="TextineanmlsgreinarStaf">
    <w:name w:val="Texti neðanmálsgreinar Staf"/>
    <w:link w:val="Textineanmlsgreinar"/>
    <w:uiPriority w:val="99"/>
    <w:semiHidden/>
    <w:rsid w:val="005B4CD6"/>
    <w:rPr>
      <w:rFonts w:ascii="Times New Roman" w:hAnsi="Times New Roman"/>
      <w:sz w:val="18"/>
      <w:lang w:eastAsia="en-US"/>
    </w:rPr>
  </w:style>
  <w:style w:type="character" w:styleId="Tilvsunneanmlsgrein">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Venjulegur"/>
    <w:next w:val="Venjulegur"/>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Mlsgreinlista">
    <w:name w:val="List Paragraph"/>
    <w:basedOn w:val="Venjulegur"/>
    <w:uiPriority w:val="34"/>
    <w:unhideWhenUsed/>
    <w:rsid w:val="00B20E81"/>
    <w:pPr>
      <w:ind w:left="720"/>
      <w:contextualSpacing/>
    </w:pPr>
  </w:style>
  <w:style w:type="paragraph" w:customStyle="1" w:styleId="Frrherra">
    <w:name w:val="Frá ...ráðherra."/>
    <w:basedOn w:val="Venjulegur"/>
    <w:next w:val="Venjulegur"/>
    <w:qFormat/>
    <w:rsid w:val="00E71F27"/>
    <w:pPr>
      <w:ind w:firstLine="0"/>
      <w:jc w:val="center"/>
    </w:pPr>
    <w:rPr>
      <w:rFonts w:eastAsiaTheme="minorHAnsi" w:cstheme="minorBidi"/>
    </w:rPr>
  </w:style>
  <w:style w:type="paragraph" w:customStyle="1" w:styleId="Fyrirsgn-greinarger">
    <w:name w:val="Fyrirsögn - greinargerð"/>
    <w:basedOn w:val="Venjulegur"/>
    <w:next w:val="Venjulegur"/>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13"/>
      </w:numPr>
    </w:pPr>
  </w:style>
  <w:style w:type="character" w:styleId="Tilvsunathugasemd">
    <w:name w:val="annotation reference"/>
    <w:basedOn w:val="Sjlfgefinleturgermlsgreinar"/>
    <w:uiPriority w:val="99"/>
    <w:semiHidden/>
    <w:unhideWhenUsed/>
    <w:rsid w:val="00A245B1"/>
    <w:rPr>
      <w:sz w:val="16"/>
      <w:szCs w:val="16"/>
    </w:rPr>
  </w:style>
  <w:style w:type="paragraph" w:styleId="Textiathugasemdar">
    <w:name w:val="annotation text"/>
    <w:basedOn w:val="Venjulegur"/>
    <w:link w:val="TextiathugasemdarStaf"/>
    <w:uiPriority w:val="99"/>
    <w:semiHidden/>
    <w:unhideWhenUsed/>
    <w:rsid w:val="00A245B1"/>
    <w:rPr>
      <w:sz w:val="20"/>
      <w:szCs w:val="20"/>
    </w:rPr>
  </w:style>
  <w:style w:type="character" w:customStyle="1" w:styleId="TextiathugasemdarStaf">
    <w:name w:val="Texti athugasemdar Staf"/>
    <w:basedOn w:val="Sjlfgefinleturgermlsgreinar"/>
    <w:link w:val="Textiathugasemdar"/>
    <w:uiPriority w:val="99"/>
    <w:semiHidden/>
    <w:rsid w:val="00A245B1"/>
    <w:rPr>
      <w:rFonts w:ascii="Times New Roman" w:hAnsi="Times New Roman"/>
      <w:lang w:val="is-IS"/>
    </w:rPr>
  </w:style>
  <w:style w:type="paragraph" w:styleId="Efniathugasemdar">
    <w:name w:val="annotation subject"/>
    <w:basedOn w:val="Textiathugasemdar"/>
    <w:next w:val="Textiathugasemdar"/>
    <w:link w:val="EfniathugasemdarStaf"/>
    <w:uiPriority w:val="99"/>
    <w:semiHidden/>
    <w:unhideWhenUsed/>
    <w:rsid w:val="00A245B1"/>
    <w:rPr>
      <w:b/>
      <w:bCs/>
    </w:rPr>
  </w:style>
  <w:style w:type="character" w:customStyle="1" w:styleId="EfniathugasemdarStaf">
    <w:name w:val="Efni athugasemdar Staf"/>
    <w:basedOn w:val="TextiathugasemdarStaf"/>
    <w:link w:val="Efniathugasemdar"/>
    <w:uiPriority w:val="99"/>
    <w:semiHidden/>
    <w:rsid w:val="00A245B1"/>
    <w:rPr>
      <w:rFonts w:ascii="Times New Roman" w:hAnsi="Times New Roman"/>
      <w:b/>
      <w:bCs/>
      <w:lang w:val="is-IS"/>
    </w:rPr>
  </w:style>
  <w:style w:type="paragraph" w:styleId="Blrutexti">
    <w:name w:val="Balloon Text"/>
    <w:basedOn w:val="Venjulegur"/>
    <w:link w:val="BlrutextiStaf"/>
    <w:uiPriority w:val="99"/>
    <w:semiHidden/>
    <w:unhideWhenUsed/>
    <w:rsid w:val="00A245B1"/>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A245B1"/>
    <w:rPr>
      <w:rFonts w:ascii="Segoe UI" w:hAnsi="Segoe UI" w:cs="Segoe UI"/>
      <w:sz w:val="18"/>
      <w:szCs w:val="18"/>
      <w:lang w:val="is-IS"/>
    </w:rPr>
  </w:style>
  <w:style w:type="character" w:customStyle="1" w:styleId="normaltextrun">
    <w:name w:val="normaltextrun"/>
    <w:basedOn w:val="Sjlfgefinleturgermlsgreinar"/>
    <w:rsid w:val="00E9654A"/>
  </w:style>
  <w:style w:type="paragraph" w:styleId="Endurskoun">
    <w:name w:val="Revision"/>
    <w:hidden/>
    <w:uiPriority w:val="99"/>
    <w:semiHidden/>
    <w:rsid w:val="005B223F"/>
    <w:rPr>
      <w:rFonts w:ascii="Times New Roman" w:hAnsi="Times New Roman"/>
      <w:sz w:val="21"/>
      <w:szCs w:val="22"/>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860C0B3E09DF4F8C75B004B1CDE951" ma:contentTypeVersion="9" ma:contentTypeDescription="Create a new document." ma:contentTypeScope="" ma:versionID="d395f4db45d24630d11e9a1d61ddc345">
  <xsd:schema xmlns:xsd="http://www.w3.org/2001/XMLSchema" xmlns:xs="http://www.w3.org/2001/XMLSchema" xmlns:p="http://schemas.microsoft.com/office/2006/metadata/properties" xmlns:ns2="079b8bb6-da0f-44d1-a60d-75370d25554d" targetNamespace="http://schemas.microsoft.com/office/2006/metadata/properties" ma:root="true" ma:fieldsID="8ce4e7962aa4ab7812815185baf391c8" ns2:_="">
    <xsd:import namespace="079b8bb6-da0f-44d1-a60d-75370d2555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b8bb6-da0f-44d1-a60d-75370d255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B4DBE7-4271-4189-89E5-C1198052B1DF}">
  <ds:schemaRefs>
    <ds:schemaRef ds:uri="http://schemas.microsoft.com/office/2006/documentManagement/types"/>
    <ds:schemaRef ds:uri="http://purl.org/dc/elements/1.1/"/>
    <ds:schemaRef ds:uri="http://schemas.openxmlformats.org/package/2006/metadata/core-properties"/>
    <ds:schemaRef ds:uri="079b8bb6-da0f-44d1-a60d-75370d25554d"/>
    <ds:schemaRef ds:uri="http://www.w3.org/XML/1998/namespace"/>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E7389F0-E3B6-4190-BDA8-B5B725DD9D6A}">
  <ds:schemaRefs>
    <ds:schemaRef ds:uri="http://schemas.microsoft.com/sharepoint/v3/contenttype/forms"/>
  </ds:schemaRefs>
</ds:datastoreItem>
</file>

<file path=customXml/itemProps3.xml><?xml version="1.0" encoding="utf-8"?>
<ds:datastoreItem xmlns:ds="http://schemas.openxmlformats.org/officeDocument/2006/customXml" ds:itemID="{FA6A165C-D914-4359-B48B-D0990A95E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b8bb6-da0f-44d1-a60d-75370d255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2557</Words>
  <Characters>14580</Characters>
  <Application>Microsoft Office Word</Application>
  <DocSecurity>0</DocSecurity>
  <Lines>121</Lines>
  <Paragraphs>34</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stjornarskjol@althingi.is</dc:creator>
  <cp:keywords/>
  <cp:lastModifiedBy>Magnús Dige Baldursson</cp:lastModifiedBy>
  <cp:revision>2</cp:revision>
  <dcterms:created xsi:type="dcterms:W3CDTF">2022-02-23T15:56:00Z</dcterms:created>
  <dcterms:modified xsi:type="dcterms:W3CDTF">2022-02-23T15:56:00Z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0x0101000E860C0B3E09DF4F8C75B004B1CDE951</vt:lpwstr>
  </property>
</Properties>
</file>