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14:paraId="5381A5C2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79CB85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81A9C02" wp14:editId="2FDFEFDD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6609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0C34545E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4E955F9B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153DF6E2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FC0E542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97761237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27F064" w14:textId="7EA9362D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</w:t>
                </w:r>
                <w:r w:rsidR="00846ADE">
                  <w:rPr>
                    <w:rFonts w:ascii="Times New Roman" w:hAnsi="Times New Roman" w:cs="Times New Roman"/>
                    <w:lang w:val="is-IS"/>
                  </w:rPr>
                  <w:t xml:space="preserve">lögum um fjármálafyrirtæki og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>lögum</w:t>
                </w:r>
                <w:r w:rsidR="00FD153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proofErr w:type="spellStart"/>
                <w:r w:rsidR="00886F21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 – FJR1</w:t>
                </w:r>
                <w:r w:rsidR="00D02F87">
                  <w:rPr>
                    <w:rFonts w:ascii="Times New Roman" w:hAnsi="Times New Roman" w:cs="Times New Roman"/>
                    <w:lang w:val="is-IS"/>
                  </w:rPr>
                  <w:t>906103</w:t>
                </w:r>
              </w:p>
            </w:tc>
          </w:sdtContent>
        </w:sdt>
      </w:tr>
      <w:tr w:rsidR="00135B40" w:rsidRPr="00BF5ACD" w14:paraId="2DD60914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5350BAE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00083551" w:edGrp="everyone" w:colFirst="1" w:colLast="1"/>
            <w:permEnd w:id="2097761237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5F0DC1F0" w14:textId="77777777" w:rsidR="00135B40" w:rsidRPr="004E0E11" w:rsidRDefault="00886F21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Fjármála- og efnahags</w:t>
                </w:r>
                <w:r w:rsidR="00F02F1A">
                  <w:rPr>
                    <w:rFonts w:ascii="Times New Roman" w:hAnsi="Times New Roman" w:cs="Times New Roman"/>
                    <w:lang w:val="is-IS"/>
                  </w:rPr>
                  <w:t>ráðuneytið</w:t>
                </w:r>
              </w:p>
            </w:tc>
          </w:sdtContent>
        </w:sdt>
      </w:tr>
      <w:tr w:rsidR="00135B40" w:rsidRPr="00BF5ACD" w14:paraId="63F027B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7270588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29650974" w:edGrp="everyone" w:colFirst="1" w:colLast="1"/>
            <w:permEnd w:id="1000083551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7F0BEDE5" w14:textId="77777777" w:rsidR="00135B40" w:rsidRPr="004E0E11" w:rsidRDefault="0073101E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1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07B272F0" w14:textId="77777777" w:rsidR="00135B40" w:rsidRPr="004E0E11" w:rsidRDefault="0073101E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1FD8066D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6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89640419" w:edGrp="everyone" w:colFirst="1" w:colLast="1"/>
            <w:permEnd w:id="329650974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95894" w14:textId="43A20AC9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74D7A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73101E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1213C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73101E">
                  <w:rPr>
                    <w:rFonts w:ascii="Times New Roman" w:hAnsi="Times New Roman" w:cs="Times New Roman"/>
                    <w:lang w:val="is-IS"/>
                  </w:rPr>
                  <w:t>október</w:t>
                </w:r>
                <w:bookmarkStart w:id="0" w:name="_GoBack"/>
                <w:bookmarkEnd w:id="0"/>
                <w:r w:rsidR="00D02F87">
                  <w:rPr>
                    <w:rFonts w:ascii="Times New Roman" w:hAnsi="Times New Roman" w:cs="Times New Roman"/>
                    <w:lang w:val="is-IS"/>
                  </w:rPr>
                  <w:t xml:space="preserve"> 2019</w:t>
                </w:r>
              </w:p>
            </w:tc>
          </w:sdtContent>
        </w:sdt>
      </w:tr>
      <w:permEnd w:id="389640419"/>
    </w:tbl>
    <w:p w14:paraId="3D7B4336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51F7D41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CCE50A0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57803C70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39487575" w:edGrp="everyone" w:displacedByCustomXml="prev"/>
              <w:p w14:paraId="2B8FE7D2" w14:textId="77777777" w:rsidR="0043227F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14:paraId="4ABD33FD" w14:textId="77BF9234" w:rsidR="00CA3381" w:rsidRPr="009B49B8" w:rsidRDefault="00C84B42" w:rsidP="009B49B8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Engin fyrirséð fjárhagsáhrif, hvorki á tekjur, útgjöld </w:t>
                </w:r>
                <w:r w:rsidR="0078791E">
                  <w:rPr>
                    <w:rFonts w:ascii="Times New Roman" w:hAnsi="Times New Roman" w:cs="Times New Roman"/>
                    <w:lang w:val="is-IS"/>
                  </w:rPr>
                  <w:t xml:space="preserve">né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efnahag.</w:t>
                </w:r>
              </w:p>
            </w:sdtContent>
          </w:sdt>
          <w:permEnd w:id="2039487575" w:displacedByCustomXml="prev"/>
        </w:tc>
      </w:tr>
      <w:tr w:rsidR="00263F72" w:rsidRPr="00BF5ACD" w14:paraId="7F75FC8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D9B721F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14:paraId="3CACD39F" w14:textId="77777777" w:rsidTr="00FD2097">
        <w:trPr>
          <w:trHeight w:val="826"/>
        </w:trPr>
        <w:tc>
          <w:tcPr>
            <w:tcW w:w="9288" w:type="dxa"/>
          </w:tcPr>
          <w:permStart w:id="47601496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C64DAC5" w14:textId="77777777"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7429A5C8" w14:textId="77777777" w:rsidR="00237053" w:rsidRPr="00FF4A0A" w:rsidRDefault="00273EF3" w:rsidP="00FF4A0A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FF4A0A">
                  <w:rPr>
                    <w:rFonts w:ascii="Times New Roman" w:hAnsi="Times New Roman" w:cs="Times New Roman"/>
                    <w:lang w:val="is-IS"/>
                  </w:rPr>
                  <w:t xml:space="preserve">Fyrirséð </w:t>
                </w:r>
                <w:r w:rsidR="00FF4A0A" w:rsidRPr="00FF4A0A">
                  <w:rPr>
                    <w:rFonts w:ascii="Times New Roman" w:hAnsi="Times New Roman" w:cs="Times New Roman"/>
                    <w:lang w:val="is-IS"/>
                  </w:rPr>
                  <w:t>fjárhagsáhrif eru engin og þv</w:t>
                </w:r>
                <w:r w:rsidR="00237053" w:rsidRPr="00FF4A0A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FF4A0A" w:rsidRPr="00FF4A0A">
                  <w:rPr>
                    <w:rFonts w:ascii="Times New Roman" w:hAnsi="Times New Roman" w:cs="Times New Roman"/>
                    <w:lang w:val="is-IS"/>
                  </w:rPr>
                  <w:t xml:space="preserve"> hafa áformin ekki áhrif á gildandi fjárlög, fjárlagafrumvarp komandi árs eða fimm ára áætlun ríkisstjórnarinnar. </w:t>
                </w:r>
              </w:p>
              <w:p w14:paraId="7CC9F159" w14:textId="77777777" w:rsidR="00FF4A0A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6A3CE1BC" w14:textId="77777777" w:rsidR="00CA3381" w:rsidRPr="00853BE6" w:rsidRDefault="00853BE6" w:rsidP="00853BE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53BE6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permEnd w:id="476014966"/>
      <w:tr w:rsidR="00263F72" w:rsidRPr="00BF5ACD" w14:paraId="102A9A4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D3F4AEF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14:paraId="3AFB345C" w14:textId="77777777" w:rsidTr="00FD2097">
        <w:trPr>
          <w:trHeight w:val="826"/>
        </w:trPr>
        <w:tc>
          <w:tcPr>
            <w:tcW w:w="9288" w:type="dxa"/>
          </w:tcPr>
          <w:permStart w:id="145394233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D6E4FE4" w14:textId="77777777" w:rsidR="00FD2097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BFBC874" w14:textId="77777777" w:rsidR="001C344A" w:rsidRPr="00064E66" w:rsidRDefault="00064E66" w:rsidP="00064E6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064E66">
                  <w:rPr>
                    <w:rFonts w:ascii="Times New Roman" w:hAnsi="Times New Roman" w:cs="Times New Roman"/>
                    <w:lang w:val="is-IS"/>
                  </w:rPr>
                  <w:t>Engin áhrif.</w:t>
                </w:r>
              </w:p>
              <w:p w14:paraId="2545CFD3" w14:textId="77777777"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6DA21D3" w14:textId="77777777" w:rsidR="00846ADE" w:rsidRDefault="00846ADE" w:rsidP="00846AD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Breytingar á búsetuskilyrðum einfalda lítillega lög og draga úr reglubyrði fjármálafyrirtækja og vátryggingafélaga.</w:t>
                </w:r>
              </w:p>
              <w:p w14:paraId="0242A8A6" w14:textId="0B58C1B1" w:rsidR="00247E14" w:rsidRPr="001213CB" w:rsidRDefault="00846ADE" w:rsidP="00846AD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var leitað umsagnar </w:t>
                </w:r>
                <w:r w:rsidRPr="00846ADE">
                  <w:rPr>
                    <w:rFonts w:ascii="Times New Roman" w:hAnsi="Times New Roman" w:cs="Times New Roman"/>
                    <w:lang w:val="is-IS"/>
                  </w:rPr>
                  <w:t>ráðgjafarnefndar um opinberar eftirlitsreglur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24C975C" w14:textId="77777777" w:rsidR="00A410EA" w:rsidRPr="004433F4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14:paraId="5F5780F6" w14:textId="77777777" w:rsidR="00CA3381" w:rsidRPr="00B1707C" w:rsidRDefault="00B04D97" w:rsidP="00B1707C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eru fyrirsjáanleg </w:t>
                </w:r>
                <w:r w:rsidR="00B1707C">
                  <w:rPr>
                    <w:rFonts w:ascii="Times New Roman" w:hAnsi="Times New Roman" w:cs="Times New Roman"/>
                    <w:lang w:val="is-IS"/>
                  </w:rPr>
                  <w:t>áhrif af fyrirhugaðri lagabreytingu á samkeppnisskilyrði.</w:t>
                </w:r>
              </w:p>
            </w:sdtContent>
          </w:sdt>
        </w:tc>
      </w:tr>
      <w:permEnd w:id="1453942332"/>
      <w:tr w:rsidR="000D6E33" w:rsidRPr="00BF5ACD" w14:paraId="77EC4EA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21482D7" w14:textId="77777777"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14:paraId="57E2BC18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997539330" w:edGrp="everyone" w:displacedByCustomXml="prev"/>
              <w:p w14:paraId="3F91CFEE" w14:textId="77777777" w:rsidR="000D6E33" w:rsidRPr="00B1707C" w:rsidRDefault="00B1707C" w:rsidP="00B1707C">
                <w:pPr>
                  <w:pStyle w:val="ListParagraph"/>
                  <w:spacing w:before="60" w:after="60"/>
                  <w:contextualSpacing w:val="0"/>
                </w:pPr>
                <w:r w:rsidRPr="00B1707C">
                  <w:rPr>
                    <w:rFonts w:ascii="Times New Roman" w:hAnsi="Times New Roman" w:cs="Times New Roman"/>
                    <w:lang w:val="is-IS"/>
                  </w:rPr>
                  <w:t>Engin fyrirsjáanleg áhrif.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997539330" w:displacedByCustomXml="next"/>
            </w:sdtContent>
          </w:sdt>
        </w:tc>
      </w:tr>
      <w:tr w:rsidR="00311838" w:rsidRPr="0047580A" w14:paraId="0D37CA5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056CE5E" w14:textId="77777777"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14:paraId="18F01598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43541699" w:edGrp="everyone" w:displacedByCustomXml="prev"/>
              <w:p w14:paraId="305A0515" w14:textId="77777777" w:rsidR="00EB26CD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EB26CD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881C72E" w14:textId="77777777" w:rsidR="000073F7" w:rsidRPr="00BA3E1E" w:rsidRDefault="00EB26CD" w:rsidP="00BA3E1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BA3E1E">
                  <w:rPr>
                    <w:rFonts w:ascii="Times New Roman" w:hAnsi="Times New Roman" w:cs="Times New Roman"/>
                    <w:lang w:val="is-IS"/>
                  </w:rPr>
                  <w:t>Áformuð lagabreyting hefur ekki áhrif á fjárhag ríkissjóðs.</w:t>
                </w:r>
                <w:r w:rsidR="000073F7" w:rsidRPr="00BA3E1E">
                  <w:rPr>
                    <w:rFonts w:ascii="Times New Roman" w:hAnsi="Times New Roman" w:cs="Times New Roman"/>
                    <w:lang w:val="is-IS"/>
                  </w:rPr>
                  <w:t xml:space="preserve">  </w:t>
                </w:r>
              </w:p>
              <w:p w14:paraId="75C2ED4D" w14:textId="77777777"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vekja athygli á </w:t>
                </w:r>
              </w:p>
              <w:p w14:paraId="521688A6" w14:textId="77777777" w:rsidR="00BA3E1E" w:rsidRPr="00BA3E1E" w:rsidRDefault="00BA3E1E" w:rsidP="00BA3E1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Á ekki við.</w:t>
                </w:r>
              </w:p>
              <w:p w14:paraId="458534E0" w14:textId="77777777" w:rsidR="00BA3E1E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14:paraId="224A56C9" w14:textId="5941D8E2" w:rsidR="00CA3381" w:rsidRPr="00F33A33" w:rsidRDefault="00BA3E1E" w:rsidP="00BA3E1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Áformuð breyting</w:t>
                </w:r>
                <w:r w:rsidR="004F443B">
                  <w:rPr>
                    <w:rFonts w:ascii="Times New Roman" w:hAnsi="Times New Roman" w:cs="Times New Roman"/>
                    <w:lang w:val="is-IS"/>
                  </w:rPr>
                  <w:t xml:space="preserve"> varðandi </w:t>
                </w:r>
                <w:r w:rsidR="004F443B" w:rsidRPr="004F443B">
                  <w:rPr>
                    <w:rFonts w:ascii="Times New Roman" w:hAnsi="Times New Roman" w:cs="Times New Roman"/>
                    <w:lang w:val="is-IS"/>
                  </w:rPr>
                  <w:t>tilskipun 2009/138/EB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felur fyrst og fremst í sér tæknilegar lagabreytingar sem ekki er fyrirséð að hafi teljandi áhrif.</w:t>
                </w:r>
                <w:r w:rsidR="004F443B">
                  <w:rPr>
                    <w:rFonts w:ascii="Times New Roman" w:hAnsi="Times New Roman" w:cs="Times New Roman"/>
                    <w:lang w:val="is-IS"/>
                  </w:rPr>
                  <w:t xml:space="preserve"> Breytingar á búsetuskilyrðum einfalda lítillega lög og draga úr reglubyrði fjármálafyrirtækja og vátryggingafélaga, líkt og fyrr segir.</w:t>
                </w:r>
              </w:p>
              <w:permEnd w:id="843541699" w:displacedByCustomXml="next"/>
            </w:sdtContent>
          </w:sdt>
        </w:tc>
      </w:tr>
      <w:tr w:rsidR="00EB6651" w:rsidRPr="0047580A" w14:paraId="3AF46428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4D792104" w14:textId="77777777" w:rsidR="00EB6651" w:rsidRPr="00BF3F59" w:rsidRDefault="00D64A3D" w:rsidP="00D64A3D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lastRenderedPageBreak/>
              <w:t>Til útfyllingar vegna endanlegs mats – breytingar frá frummati</w:t>
            </w:r>
          </w:p>
        </w:tc>
      </w:tr>
      <w:tr w:rsidR="00EB6651" w:rsidRPr="00CA3381" w14:paraId="2029DF27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2032080436" w:edGrp="everyone" w:displacedByCustomXml="prev"/>
              <w:p w14:paraId="4CB313DE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0E147A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0344437" w14:textId="77777777" w:rsidR="00EB6651" w:rsidRPr="00BF3F59" w:rsidRDefault="00D64A3D" w:rsidP="000073F7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032080436" w:displacedByCustomXml="next"/>
            </w:sdtContent>
          </w:sdt>
        </w:tc>
      </w:tr>
    </w:tbl>
    <w:p w14:paraId="0162A7AD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40C7366B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357F84E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4067" w14:textId="77777777" w:rsidR="0036561C" w:rsidRDefault="0036561C" w:rsidP="007478E0">
      <w:pPr>
        <w:spacing w:after="0" w:line="240" w:lineRule="auto"/>
      </w:pPr>
      <w:r>
        <w:separator/>
      </w:r>
    </w:p>
  </w:endnote>
  <w:endnote w:type="continuationSeparator" w:id="0">
    <w:p w14:paraId="75E1CF8A" w14:textId="77777777" w:rsidR="0036561C" w:rsidRDefault="0036561C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56F6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3D" w:rsidRPr="00FD153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88CD5BC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C3EE" w14:textId="77777777" w:rsidR="0036561C" w:rsidRDefault="0036561C" w:rsidP="007478E0">
      <w:pPr>
        <w:spacing w:after="0" w:line="240" w:lineRule="auto"/>
      </w:pPr>
      <w:r>
        <w:separator/>
      </w:r>
    </w:p>
  </w:footnote>
  <w:footnote w:type="continuationSeparator" w:id="0">
    <w:p w14:paraId="61ABF37E" w14:textId="77777777" w:rsidR="0036561C" w:rsidRDefault="0036561C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1A45"/>
    <w:rsid w:val="00005502"/>
    <w:rsid w:val="000073F7"/>
    <w:rsid w:val="000212D2"/>
    <w:rsid w:val="00050DAE"/>
    <w:rsid w:val="00051DC6"/>
    <w:rsid w:val="00063E97"/>
    <w:rsid w:val="00064E66"/>
    <w:rsid w:val="0008029C"/>
    <w:rsid w:val="00081D64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13CB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247F"/>
    <w:rsid w:val="001972B9"/>
    <w:rsid w:val="001B69DD"/>
    <w:rsid w:val="001C344A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12EB2"/>
    <w:rsid w:val="00237053"/>
    <w:rsid w:val="00242342"/>
    <w:rsid w:val="00244F3D"/>
    <w:rsid w:val="00247E14"/>
    <w:rsid w:val="00263F72"/>
    <w:rsid w:val="002666DE"/>
    <w:rsid w:val="00267F64"/>
    <w:rsid w:val="002704D7"/>
    <w:rsid w:val="00273EF3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2477F"/>
    <w:rsid w:val="00332D49"/>
    <w:rsid w:val="00335A2A"/>
    <w:rsid w:val="00346619"/>
    <w:rsid w:val="00350CD3"/>
    <w:rsid w:val="0035270D"/>
    <w:rsid w:val="00364D97"/>
    <w:rsid w:val="0036561C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443B"/>
    <w:rsid w:val="004F5331"/>
    <w:rsid w:val="005176D0"/>
    <w:rsid w:val="00532D45"/>
    <w:rsid w:val="00535EC4"/>
    <w:rsid w:val="005641B1"/>
    <w:rsid w:val="00564856"/>
    <w:rsid w:val="0056679B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0C7C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01E"/>
    <w:rsid w:val="00731AD2"/>
    <w:rsid w:val="007365C0"/>
    <w:rsid w:val="007414CB"/>
    <w:rsid w:val="007478E0"/>
    <w:rsid w:val="00761AFD"/>
    <w:rsid w:val="00784383"/>
    <w:rsid w:val="0078791E"/>
    <w:rsid w:val="00795B16"/>
    <w:rsid w:val="00796FBB"/>
    <w:rsid w:val="007A02FD"/>
    <w:rsid w:val="007A4012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46ADE"/>
    <w:rsid w:val="00851A99"/>
    <w:rsid w:val="00853BE6"/>
    <w:rsid w:val="0085776D"/>
    <w:rsid w:val="00863BC9"/>
    <w:rsid w:val="00872634"/>
    <w:rsid w:val="008734A0"/>
    <w:rsid w:val="008831B4"/>
    <w:rsid w:val="00883508"/>
    <w:rsid w:val="00886857"/>
    <w:rsid w:val="00886F21"/>
    <w:rsid w:val="0088731A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5783B"/>
    <w:rsid w:val="009602BA"/>
    <w:rsid w:val="00960D10"/>
    <w:rsid w:val="00986DC2"/>
    <w:rsid w:val="00993115"/>
    <w:rsid w:val="00994012"/>
    <w:rsid w:val="009941D2"/>
    <w:rsid w:val="009B49B8"/>
    <w:rsid w:val="009B7A52"/>
    <w:rsid w:val="009C2BE0"/>
    <w:rsid w:val="009C2DA3"/>
    <w:rsid w:val="009C3565"/>
    <w:rsid w:val="009F43E8"/>
    <w:rsid w:val="009F64EA"/>
    <w:rsid w:val="00A01DD4"/>
    <w:rsid w:val="00A30C51"/>
    <w:rsid w:val="00A3629C"/>
    <w:rsid w:val="00A40657"/>
    <w:rsid w:val="00A410EA"/>
    <w:rsid w:val="00A51298"/>
    <w:rsid w:val="00A64D21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04D97"/>
    <w:rsid w:val="00B1707C"/>
    <w:rsid w:val="00B339AF"/>
    <w:rsid w:val="00B65214"/>
    <w:rsid w:val="00B677F5"/>
    <w:rsid w:val="00B863E2"/>
    <w:rsid w:val="00BA3E1E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84B42"/>
    <w:rsid w:val="00CA3381"/>
    <w:rsid w:val="00CC343A"/>
    <w:rsid w:val="00CC774F"/>
    <w:rsid w:val="00CD60E4"/>
    <w:rsid w:val="00CE06FC"/>
    <w:rsid w:val="00CE190D"/>
    <w:rsid w:val="00CF477F"/>
    <w:rsid w:val="00D02F87"/>
    <w:rsid w:val="00D03E7A"/>
    <w:rsid w:val="00D0424B"/>
    <w:rsid w:val="00D121DE"/>
    <w:rsid w:val="00D148DB"/>
    <w:rsid w:val="00D23EAD"/>
    <w:rsid w:val="00D503AC"/>
    <w:rsid w:val="00D53AA7"/>
    <w:rsid w:val="00D62AAC"/>
    <w:rsid w:val="00D62CC3"/>
    <w:rsid w:val="00D64A3D"/>
    <w:rsid w:val="00D74D0E"/>
    <w:rsid w:val="00D74D7A"/>
    <w:rsid w:val="00D87B33"/>
    <w:rsid w:val="00D913A8"/>
    <w:rsid w:val="00D96089"/>
    <w:rsid w:val="00DD7EA1"/>
    <w:rsid w:val="00DE6F53"/>
    <w:rsid w:val="00DF2AA7"/>
    <w:rsid w:val="00DF4D9B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870BA"/>
    <w:rsid w:val="00EB26CD"/>
    <w:rsid w:val="00EB6651"/>
    <w:rsid w:val="00EE7DC8"/>
    <w:rsid w:val="00EF25FE"/>
    <w:rsid w:val="00F02F1A"/>
    <w:rsid w:val="00F33A33"/>
    <w:rsid w:val="00F51F2D"/>
    <w:rsid w:val="00F656C4"/>
    <w:rsid w:val="00F7438A"/>
    <w:rsid w:val="00F841D8"/>
    <w:rsid w:val="00F92D2C"/>
    <w:rsid w:val="00F93B5C"/>
    <w:rsid w:val="00F9608F"/>
    <w:rsid w:val="00FA7664"/>
    <w:rsid w:val="00FC0EBA"/>
    <w:rsid w:val="00FC7B48"/>
    <w:rsid w:val="00FD153D"/>
    <w:rsid w:val="00FD2097"/>
    <w:rsid w:val="00FD5C8B"/>
    <w:rsid w:val="00FD666A"/>
    <w:rsid w:val="00FE119E"/>
    <w:rsid w:val="00FE2816"/>
    <w:rsid w:val="00FF0639"/>
    <w:rsid w:val="00FF3CB9"/>
    <w:rsid w:val="00FF4A0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4F7AFD"/>
  <w15:docId w15:val="{F69E715C-1F78-4627-833E-83F9158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215B3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F53A8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6" ma:contentTypeDescription="Create a new document." ma:contentTypeScope="" ma:versionID="f2f6e889bb8328d9b910e5d666a48f33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3af7c3a7dc1f7549224af2137871a0f1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1349-E524-46E2-AB27-6BF608FD7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8D51E-2EFD-4510-A0DD-3B0FA8CAD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29481-FCED-447F-9A15-74E14D311C9E}">
  <ds:schemaRefs>
    <ds:schemaRef ds:uri="http://schemas.microsoft.com/office/2006/metadata/properties"/>
    <ds:schemaRef ds:uri="522b89af-22ed-487b-952c-50e061635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F2F59B-0FD3-4143-B320-CF86520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Sóley Ragnarsdóttir</cp:lastModifiedBy>
  <cp:revision>3</cp:revision>
  <cp:lastPrinted>2017-01-12T13:13:00Z</cp:lastPrinted>
  <dcterms:created xsi:type="dcterms:W3CDTF">2019-10-14T15:01:00Z</dcterms:created>
  <dcterms:modified xsi:type="dcterms:W3CDTF">2019-10-14T15:02:00Z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