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62885" w14:textId="73A3F661" w:rsidR="00656C55" w:rsidRDefault="00A62F7F" w:rsidP="00A62F7F">
      <w:pPr>
        <w:jc w:val="center"/>
        <w:rPr>
          <w:b/>
          <w:bCs/>
          <w:sz w:val="28"/>
          <w:szCs w:val="28"/>
        </w:rPr>
      </w:pPr>
      <w:r w:rsidRPr="00A62F7F">
        <w:rPr>
          <w:b/>
          <w:bCs/>
          <w:sz w:val="28"/>
          <w:szCs w:val="28"/>
        </w:rPr>
        <w:t>Umsögn um drög að stefnu í heilbrigðisþjónustu við aldraðra</w:t>
      </w:r>
    </w:p>
    <w:p w14:paraId="742FCA5E" w14:textId="414C161A" w:rsidR="00C33BDE" w:rsidRDefault="00C33BDE" w:rsidP="00A62F7F">
      <w:pPr>
        <w:jc w:val="center"/>
        <w:rPr>
          <w:b/>
          <w:bCs/>
          <w:sz w:val="28"/>
          <w:szCs w:val="28"/>
        </w:rPr>
      </w:pPr>
      <w:r>
        <w:rPr>
          <w:b/>
          <w:bCs/>
          <w:sz w:val="28"/>
          <w:szCs w:val="28"/>
        </w:rPr>
        <w:t xml:space="preserve">Pálmi V. Jónsson, </w:t>
      </w:r>
    </w:p>
    <w:p w14:paraId="2F5A5F21" w14:textId="2A59DB69" w:rsidR="00C33BDE" w:rsidRDefault="00C33BDE" w:rsidP="00C33BDE">
      <w:pPr>
        <w:rPr>
          <w:sz w:val="24"/>
          <w:szCs w:val="24"/>
        </w:rPr>
      </w:pPr>
      <w:r>
        <w:rPr>
          <w:sz w:val="24"/>
          <w:szCs w:val="24"/>
        </w:rPr>
        <w:t>Það er mikilvægt  að huga að framförum í heilbrigðisþjónustu fyrir eldra fólk og gert vel í því að setja fram markvissa stefnu í þeim efnum, sem Halldór S. Guðmundsson hefur unnið drög að fyrir hönd</w:t>
      </w:r>
    </w:p>
    <w:p w14:paraId="5443237C" w14:textId="49FD43F7" w:rsidR="00C33BDE" w:rsidRDefault="00C33BDE" w:rsidP="00C33BDE">
      <w:pPr>
        <w:rPr>
          <w:sz w:val="24"/>
          <w:szCs w:val="24"/>
        </w:rPr>
      </w:pPr>
      <w:r>
        <w:rPr>
          <w:sz w:val="24"/>
          <w:szCs w:val="24"/>
        </w:rPr>
        <w:t xml:space="preserve">heilbrigðisráðherra. Drögin eru um marga hluti ágæt, ekki síst þar sem fjallað er um viðhorf til eldra fólks og mikilvægi þess að sýna eldra fólki virðingu og skapa enn betri aðstæður fyrir það að lifa með reisn. </w:t>
      </w:r>
    </w:p>
    <w:p w14:paraId="14252EF4" w14:textId="4E047E54" w:rsidR="00C33BDE" w:rsidRDefault="00C33BDE" w:rsidP="00C33BDE">
      <w:pPr>
        <w:rPr>
          <w:sz w:val="24"/>
          <w:szCs w:val="24"/>
        </w:rPr>
      </w:pPr>
      <w:r>
        <w:rPr>
          <w:sz w:val="24"/>
          <w:szCs w:val="24"/>
        </w:rPr>
        <w:t xml:space="preserve">Þá er hugmyndin um sérstakt ráðuneyti um málefni eldra fólks, bæði heilbrigðis- og félagslega þáttinn áhugaverð. Ég tel að það megi styrkja drögin að stefnumótun umtalsvert þegar kemur að sjálfri heilbrigðisþjónustunni. </w:t>
      </w:r>
    </w:p>
    <w:p w14:paraId="1D6F2BF1" w14:textId="2FE09D12" w:rsidR="00C33BDE" w:rsidRDefault="00C33BDE" w:rsidP="00C33BDE">
      <w:pPr>
        <w:rPr>
          <w:sz w:val="24"/>
          <w:szCs w:val="24"/>
        </w:rPr>
      </w:pPr>
      <w:r>
        <w:rPr>
          <w:sz w:val="24"/>
          <w:szCs w:val="24"/>
        </w:rPr>
        <w:t xml:space="preserve">Með það í huga legg ég fram hugleiðingar mínar og ábendingar um það sem </w:t>
      </w:r>
      <w:r w:rsidR="00CA3643">
        <w:rPr>
          <w:sz w:val="24"/>
          <w:szCs w:val="24"/>
        </w:rPr>
        <w:t>ég tel að geti horft til framfara og byggi það á menntun minni í öldrunarlækningum, starfi í aldarþriðjung á heilbrigðissviði öldrunarþjónustunnar og</w:t>
      </w:r>
    </w:p>
    <w:p w14:paraId="505CD03C" w14:textId="253DE77E" w:rsidR="00A62F7F" w:rsidRDefault="00CA3643" w:rsidP="00A62F7F">
      <w:pPr>
        <w:rPr>
          <w:sz w:val="24"/>
          <w:szCs w:val="24"/>
        </w:rPr>
      </w:pPr>
      <w:r>
        <w:rPr>
          <w:sz w:val="24"/>
          <w:szCs w:val="24"/>
        </w:rPr>
        <w:t xml:space="preserve">þátttöku í viðamiklum þróunarverkefnum á alþjóðlega vísu svo og margvíslegum rannsóknum með alþjóðlega skírskotun.  </w:t>
      </w:r>
    </w:p>
    <w:p w14:paraId="133B2ED5" w14:textId="77777777" w:rsidR="00CA3643" w:rsidRDefault="00CA3643" w:rsidP="00A62F7F">
      <w:pPr>
        <w:rPr>
          <w:b/>
          <w:bCs/>
          <w:sz w:val="24"/>
          <w:szCs w:val="24"/>
        </w:rPr>
      </w:pPr>
    </w:p>
    <w:p w14:paraId="7E428BD3" w14:textId="05A7D820" w:rsidR="00A62F7F" w:rsidRDefault="00A62F7F" w:rsidP="00A62F7F">
      <w:pPr>
        <w:rPr>
          <w:b/>
          <w:bCs/>
          <w:sz w:val="24"/>
          <w:szCs w:val="24"/>
        </w:rPr>
      </w:pPr>
      <w:r>
        <w:rPr>
          <w:b/>
          <w:bCs/>
          <w:sz w:val="24"/>
          <w:szCs w:val="24"/>
        </w:rPr>
        <w:t>Ábendingar varðandi „stutta samantekt“:</w:t>
      </w:r>
    </w:p>
    <w:p w14:paraId="131AE8F1" w14:textId="5330E3A4" w:rsidR="000B4A7A" w:rsidRDefault="000B4A7A" w:rsidP="00A62F7F">
      <w:pPr>
        <w:rPr>
          <w:sz w:val="24"/>
          <w:szCs w:val="24"/>
        </w:rPr>
      </w:pPr>
      <w:r>
        <w:rPr>
          <w:sz w:val="24"/>
          <w:szCs w:val="24"/>
        </w:rPr>
        <w:t>Viðbótarhugmyndir að málsgreinum í þennan texta</w:t>
      </w:r>
      <w:r w:rsidR="00E01C71">
        <w:rPr>
          <w:sz w:val="24"/>
          <w:szCs w:val="24"/>
        </w:rPr>
        <w:t xml:space="preserve"> sem allar myndu vera til þess fallnar að bæta stefnu í heilbrigðisþjónustu aldraðra, sjá nánari texta sem tengjast ábendingum um megintexta. </w:t>
      </w:r>
      <w:r>
        <w:rPr>
          <w:sz w:val="24"/>
          <w:szCs w:val="24"/>
        </w:rPr>
        <w:t xml:space="preserve"> </w:t>
      </w:r>
    </w:p>
    <w:p w14:paraId="454E7969"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Að heilsugæslan komi sér upp greiningar móttöku fyrir öll helstu viðfangsefni ellinnar með Heildrænu Öldrunarmati og meðferðaráætlunum (HÖM), Sbr. að heilsugæslan á að vera  vagga öldrunarþjónustunnar</w:t>
      </w:r>
    </w:p>
    <w:p w14:paraId="6E948908"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5359FA95"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Að settir verði upp sannreyndir og hlutlægir þjónustupakkar til að mæta greindum þörfum á HÖM</w:t>
      </w:r>
    </w:p>
    <w:p w14:paraId="3DEEF794" w14:textId="77777777" w:rsidR="000B4A7A" w:rsidRPr="000B4A7A" w:rsidRDefault="000B4A7A" w:rsidP="000B4A7A">
      <w:pPr>
        <w:pStyle w:val="Mlsgreinlista"/>
        <w:rPr>
          <w:rFonts w:eastAsia="Times New Roman" w:cstheme="minorHAnsi"/>
          <w:sz w:val="24"/>
          <w:szCs w:val="24"/>
          <w:lang w:eastAsia="is-IS"/>
        </w:rPr>
      </w:pPr>
    </w:p>
    <w:p w14:paraId="139CAD41"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Að heimilislæknir sjái alla sem eru í heimahjúkrun á 6-8 vikna fresti annað hvort á stofu eða með vitjun</w:t>
      </w:r>
    </w:p>
    <w:p w14:paraId="7CAF4AD6"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6BD6E4BB"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Gjörheilsugæsla eldra fólks með miklar þarfir</w:t>
      </w:r>
    </w:p>
    <w:p w14:paraId="2E11D6D7"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7D6BC826"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Að hver einstaklingur í heimahjúkrun hafi hjúkrunarfræðing sem málsstjóra sem leiði teymisvinnu lækna, hjúkrunarfræðinga og fleiri gagnvart þeim einstaklingi</w:t>
      </w:r>
    </w:p>
    <w:p w14:paraId="2AEA560A"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7AF37766"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lastRenderedPageBreak/>
        <w:t xml:space="preserve">Að fundnar verði leiðir til að meta álag nákominna einstaklinga skjólstæðinga heimahjúkrunar og fundnar leiðir til að mæta þörfum þeirra. </w:t>
      </w:r>
    </w:p>
    <w:p w14:paraId="693885FA"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3878C6D3"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Skammtímainnlagnir með virkni og endurhæfingu sem rekin yrðu sem sjálfstæð úrræði, óháð og ekki blandað við  langtímadvöl á hjúkrunarheimili – í stað hvíldarinnlagna</w:t>
      </w:r>
    </w:p>
    <w:p w14:paraId="0C7061ED" w14:textId="77777777" w:rsidR="000B4A7A" w:rsidRPr="000B4A7A" w:rsidRDefault="000B4A7A" w:rsidP="000B4A7A">
      <w:pPr>
        <w:pStyle w:val="Mlsgreinlista"/>
        <w:rPr>
          <w:rFonts w:eastAsia="Times New Roman" w:cstheme="minorHAnsi"/>
          <w:sz w:val="24"/>
          <w:szCs w:val="24"/>
          <w:lang w:eastAsia="is-IS"/>
        </w:rPr>
      </w:pPr>
    </w:p>
    <w:p w14:paraId="4E696955"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Koma á laggirnar Lífsskrá á vegum Embættis Landlæknis, með tilheyrandi samfélagslegri umræðu, sjá að ofan.</w:t>
      </w:r>
    </w:p>
    <w:p w14:paraId="3CFAD079"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7D1C8FB0"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Greiður og tímanlegur aðgangur að liðskiptiaðgerðum á mjöðmum og hnjám; skýr skilmerki ábendinga og stigun einkenna</w:t>
      </w:r>
    </w:p>
    <w:p w14:paraId="4BC15C0E"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53F56E82"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Að stofnuð verði öldrunarbæklunarlækningadeild á LSH og SAK</w:t>
      </w:r>
    </w:p>
    <w:p w14:paraId="099D60E0" w14:textId="77777777" w:rsidR="000B4A7A" w:rsidRPr="000B4A7A" w:rsidRDefault="000B4A7A" w:rsidP="000B4A7A">
      <w:pPr>
        <w:pStyle w:val="Mlsgreinlista"/>
        <w:kinsoku w:val="0"/>
        <w:overflowPunct w:val="0"/>
        <w:spacing w:after="0" w:line="240" w:lineRule="auto"/>
        <w:textAlignment w:val="baseline"/>
        <w:rPr>
          <w:rFonts w:eastAsia="Times New Roman" w:cstheme="minorHAnsi"/>
          <w:sz w:val="24"/>
          <w:szCs w:val="24"/>
          <w:lang w:eastAsia="is-IS"/>
        </w:rPr>
      </w:pPr>
    </w:p>
    <w:p w14:paraId="53A725F0"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Fjarlækningar fyrir hinar dreifðu byggðir landsins frá LSH og SAK</w:t>
      </w:r>
    </w:p>
    <w:p w14:paraId="56D28252" w14:textId="77777777" w:rsidR="000B4A7A" w:rsidRPr="000B4A7A" w:rsidRDefault="000B4A7A" w:rsidP="000B4A7A">
      <w:pPr>
        <w:kinsoku w:val="0"/>
        <w:overflowPunct w:val="0"/>
        <w:spacing w:after="0" w:line="240" w:lineRule="auto"/>
        <w:contextualSpacing/>
        <w:textAlignment w:val="baseline"/>
        <w:rPr>
          <w:rFonts w:eastAsia="Times New Roman" w:cstheme="minorHAnsi"/>
          <w:sz w:val="24"/>
          <w:szCs w:val="24"/>
          <w:lang w:eastAsia="is-IS"/>
        </w:rPr>
      </w:pPr>
    </w:p>
    <w:p w14:paraId="64DE6498" w14:textId="77777777" w:rsidR="000B4A7A" w:rsidRPr="000B4A7A" w:rsidRDefault="000B4A7A" w:rsidP="000B4A7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Times New Roman" w:cstheme="minorHAnsi"/>
          <w:sz w:val="24"/>
          <w:szCs w:val="24"/>
          <w:lang w:eastAsia="is-IS"/>
        </w:rPr>
        <w:t>Að stofnuð verði öldrunargeðdeild innan geðsviðs LSH</w:t>
      </w:r>
    </w:p>
    <w:p w14:paraId="42C60F22" w14:textId="77777777" w:rsidR="000B4A7A" w:rsidRPr="000B4A7A" w:rsidRDefault="000B4A7A" w:rsidP="000B4A7A">
      <w:pPr>
        <w:kinsoku w:val="0"/>
        <w:overflowPunct w:val="0"/>
        <w:spacing w:after="0" w:line="240" w:lineRule="auto"/>
        <w:textAlignment w:val="baseline"/>
        <w:rPr>
          <w:rFonts w:eastAsia="Times New Roman" w:cstheme="minorHAnsi"/>
          <w:sz w:val="24"/>
          <w:szCs w:val="24"/>
          <w:lang w:eastAsia="is-IS"/>
        </w:rPr>
      </w:pPr>
    </w:p>
    <w:p w14:paraId="1D473C56" w14:textId="0C573BE3" w:rsidR="000B4A7A" w:rsidRPr="000B4A7A" w:rsidRDefault="000B4A7A" w:rsidP="00DF4C3F">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0B4A7A">
        <w:rPr>
          <w:rFonts w:eastAsia="MS PGothic" w:cstheme="minorHAnsi"/>
          <w:sz w:val="24"/>
          <w:szCs w:val="24"/>
          <w:lang w:eastAsia="is-IS"/>
        </w:rPr>
        <w:t xml:space="preserve">Innleiða interRAI matstækin á landsvísu innan allra stiga heilbrigðis- og félagsþjónustu, frá samfélagi til sjúkrahúss og hjúkrunarheimila  og sett verði upp miðstöð fyrir stuðning við  skráningu,  gangavinnslu og gæðaþróun byggt á þeirri tækni. </w:t>
      </w:r>
    </w:p>
    <w:p w14:paraId="50E263C4" w14:textId="77777777" w:rsidR="000B4A7A" w:rsidRPr="000B4A7A" w:rsidRDefault="000B4A7A" w:rsidP="000B4A7A">
      <w:pPr>
        <w:kinsoku w:val="0"/>
        <w:overflowPunct w:val="0"/>
        <w:spacing w:after="0" w:line="240" w:lineRule="auto"/>
        <w:textAlignment w:val="baseline"/>
        <w:rPr>
          <w:rFonts w:eastAsia="Times New Roman" w:cstheme="minorHAnsi"/>
          <w:sz w:val="24"/>
          <w:szCs w:val="24"/>
          <w:lang w:eastAsia="is-IS"/>
        </w:rPr>
      </w:pPr>
    </w:p>
    <w:p w14:paraId="7BE08535" w14:textId="6F6330EC" w:rsidR="00A62F7F" w:rsidRDefault="00A62F7F" w:rsidP="00A62F7F">
      <w:pPr>
        <w:rPr>
          <w:b/>
          <w:bCs/>
          <w:sz w:val="24"/>
          <w:szCs w:val="24"/>
        </w:rPr>
      </w:pPr>
    </w:p>
    <w:p w14:paraId="7E8871E9" w14:textId="115CCDBF" w:rsidR="00A62F7F" w:rsidRDefault="00A62F7F" w:rsidP="00A62F7F">
      <w:pPr>
        <w:rPr>
          <w:b/>
          <w:bCs/>
          <w:sz w:val="24"/>
          <w:szCs w:val="24"/>
        </w:rPr>
      </w:pPr>
      <w:r w:rsidRPr="00A62F7F">
        <w:rPr>
          <w:b/>
          <w:bCs/>
          <w:sz w:val="24"/>
          <w:szCs w:val="24"/>
        </w:rPr>
        <w:t>Ábendingar í efnisröð:</w:t>
      </w:r>
    </w:p>
    <w:p w14:paraId="304DDA8D" w14:textId="79F700DD" w:rsidR="00F16811" w:rsidRDefault="00181032" w:rsidP="00A62F7F">
      <w:pPr>
        <w:rPr>
          <w:sz w:val="24"/>
          <w:szCs w:val="24"/>
        </w:rPr>
      </w:pPr>
      <w:r>
        <w:rPr>
          <w:sz w:val="24"/>
          <w:szCs w:val="24"/>
        </w:rPr>
        <w:t>síða</w:t>
      </w:r>
      <w:r w:rsidR="00F16811">
        <w:rPr>
          <w:sz w:val="24"/>
          <w:szCs w:val="24"/>
        </w:rPr>
        <w:t xml:space="preserve"> 8: málsgreinin Einstaklingur……  í stað krankleika, tala um sjúkdóma</w:t>
      </w:r>
    </w:p>
    <w:p w14:paraId="2457C4FA" w14:textId="48156DBC" w:rsidR="00F16811" w:rsidRDefault="00181032" w:rsidP="00A62F7F">
      <w:pPr>
        <w:rPr>
          <w:sz w:val="24"/>
          <w:szCs w:val="24"/>
        </w:rPr>
      </w:pPr>
      <w:r>
        <w:rPr>
          <w:sz w:val="24"/>
          <w:szCs w:val="24"/>
        </w:rPr>
        <w:t>síða</w:t>
      </w:r>
      <w:r w:rsidR="00F16811">
        <w:rPr>
          <w:sz w:val="24"/>
          <w:szCs w:val="24"/>
        </w:rPr>
        <w:t xml:space="preserve"> 8: málsgrein Persónumiðuð þjónusta…….legg til að segja: Þá er átt við persónumiðuð greining, meðferð og umönnun……</w:t>
      </w:r>
    </w:p>
    <w:p w14:paraId="0156D270" w14:textId="3ADD9792" w:rsidR="00F16811" w:rsidRDefault="00F16811" w:rsidP="00A62F7F">
      <w:pPr>
        <w:rPr>
          <w:sz w:val="24"/>
          <w:szCs w:val="24"/>
        </w:rPr>
      </w:pPr>
      <w:r>
        <w:rPr>
          <w:sz w:val="24"/>
          <w:szCs w:val="24"/>
        </w:rPr>
        <w:t xml:space="preserve">Horft er á einstaklinginn sem heild og margbreytileiki einstaklinganna viðurkenndur þegar kemur að sjúkdómum og færni. Skilgreining Kitwood frá 1998 er of þröng og lítur fram hjá heilsufarsþættinum. </w:t>
      </w:r>
    </w:p>
    <w:p w14:paraId="620C7F19" w14:textId="4ECA9146" w:rsidR="0065634A" w:rsidRDefault="00181032" w:rsidP="00A62F7F">
      <w:pPr>
        <w:rPr>
          <w:sz w:val="24"/>
          <w:szCs w:val="24"/>
        </w:rPr>
      </w:pPr>
      <w:r>
        <w:rPr>
          <w:sz w:val="24"/>
          <w:szCs w:val="24"/>
        </w:rPr>
        <w:t>síða</w:t>
      </w:r>
      <w:r w:rsidR="0065634A">
        <w:rPr>
          <w:sz w:val="24"/>
          <w:szCs w:val="24"/>
        </w:rPr>
        <w:t xml:space="preserve"> 8: heils og heilbrigði og Heilbrigð öldrun. </w:t>
      </w:r>
    </w:p>
    <w:p w14:paraId="6B1F5882" w14:textId="0805FE75" w:rsidR="00F16811" w:rsidRPr="00F16811" w:rsidRDefault="00F16811" w:rsidP="00A62F7F">
      <w:pPr>
        <w:rPr>
          <w:sz w:val="24"/>
          <w:szCs w:val="24"/>
        </w:rPr>
      </w:pPr>
      <w:r>
        <w:rPr>
          <w:sz w:val="24"/>
          <w:szCs w:val="24"/>
        </w:rPr>
        <w:t xml:space="preserve">Hugtakið Heilbrigð öldrun: </w:t>
      </w:r>
      <w:r w:rsidR="00CD5A42">
        <w:rPr>
          <w:sz w:val="24"/>
          <w:szCs w:val="24"/>
        </w:rPr>
        <w:t xml:space="preserve">Hér er sneitt fram hjá því heilsufarsþættinum í því að eldast. </w:t>
      </w:r>
    </w:p>
    <w:p w14:paraId="0729EA94" w14:textId="6478923F" w:rsidR="00CD5A42" w:rsidRPr="006F618C" w:rsidRDefault="00CD5A42" w:rsidP="00CD5A42">
      <w:pPr>
        <w:spacing w:before="100" w:beforeAutospacing="1" w:after="100" w:afterAutospacing="1" w:line="240" w:lineRule="auto"/>
        <w:outlineLvl w:val="0"/>
        <w:rPr>
          <w:rFonts w:eastAsia="Times New Roman" w:cstheme="minorHAnsi"/>
          <w:sz w:val="20"/>
          <w:szCs w:val="20"/>
          <w:lang w:val="en-US" w:eastAsia="is-IS"/>
        </w:rPr>
      </w:pPr>
      <w:r w:rsidRPr="006F618C">
        <w:rPr>
          <w:rFonts w:eastAsia="Times New Roman" w:cstheme="minorHAnsi"/>
          <w:kern w:val="36"/>
          <w:sz w:val="20"/>
          <w:szCs w:val="20"/>
          <w:lang w:val="en-US" w:eastAsia="is-IS"/>
        </w:rPr>
        <w:t xml:space="preserve">Definitions of successful ageing: A brief review of a multidimensional concept. </w:t>
      </w:r>
      <w:hyperlink r:id="rId5" w:history="1">
        <w:r w:rsidRPr="006F618C">
          <w:rPr>
            <w:rFonts w:eastAsia="Times New Roman" w:cstheme="minorHAnsi"/>
            <w:sz w:val="20"/>
            <w:szCs w:val="20"/>
            <w:lang w:val="en-US" w:eastAsia="is-IS"/>
          </w:rPr>
          <w:t>Urtamo Annele</w:t>
        </w:r>
      </w:hyperlink>
      <w:r w:rsidRPr="006F618C">
        <w:rPr>
          <w:rFonts w:eastAsia="Times New Roman" w:cstheme="minorHAnsi"/>
          <w:sz w:val="20"/>
          <w:szCs w:val="20"/>
          <w:lang w:val="en-US" w:eastAsia="is-IS"/>
        </w:rPr>
        <w:t>,</w:t>
      </w:r>
      <w:r w:rsidRPr="006F618C">
        <w:rPr>
          <w:rFonts w:eastAsia="Times New Roman" w:cstheme="minorHAnsi"/>
          <w:sz w:val="20"/>
          <w:szCs w:val="20"/>
          <w:vertAlign w:val="superscript"/>
          <w:lang w:val="en-US" w:eastAsia="is-IS"/>
        </w:rPr>
        <w:t>1</w:t>
      </w:r>
      <w:r w:rsidRPr="006F618C">
        <w:rPr>
          <w:rFonts w:eastAsia="Times New Roman" w:cstheme="minorHAnsi"/>
          <w:sz w:val="20"/>
          <w:szCs w:val="20"/>
          <w:lang w:val="en-US" w:eastAsia="is-IS"/>
        </w:rPr>
        <w:t xml:space="preserve"> </w:t>
      </w:r>
      <w:hyperlink r:id="rId6" w:history="1">
        <w:r w:rsidRPr="006F618C">
          <w:rPr>
            <w:rFonts w:eastAsia="Times New Roman" w:cstheme="minorHAnsi"/>
            <w:sz w:val="20"/>
            <w:szCs w:val="20"/>
            <w:lang w:val="en-US" w:eastAsia="is-IS"/>
          </w:rPr>
          <w:t>K. Jyväkorpi Satu</w:t>
        </w:r>
      </w:hyperlink>
      <w:r w:rsidRPr="006F618C">
        <w:rPr>
          <w:rFonts w:eastAsia="Times New Roman" w:cstheme="minorHAnsi"/>
          <w:sz w:val="20"/>
          <w:szCs w:val="20"/>
          <w:lang w:val="en-US" w:eastAsia="is-IS"/>
        </w:rPr>
        <w:t>,</w:t>
      </w:r>
      <w:r w:rsidRPr="006F618C">
        <w:rPr>
          <w:rFonts w:eastAsia="Times New Roman" w:cstheme="minorHAnsi"/>
          <w:sz w:val="20"/>
          <w:szCs w:val="20"/>
          <w:vertAlign w:val="superscript"/>
          <w:lang w:val="en-US" w:eastAsia="is-IS"/>
        </w:rPr>
        <w:t>1</w:t>
      </w:r>
      <w:r w:rsidRPr="006F618C">
        <w:rPr>
          <w:rFonts w:eastAsia="Times New Roman" w:cstheme="minorHAnsi"/>
          <w:sz w:val="20"/>
          <w:szCs w:val="20"/>
          <w:lang w:val="en-US" w:eastAsia="is-IS"/>
        </w:rPr>
        <w:t xml:space="preserve"> and </w:t>
      </w:r>
      <w:hyperlink r:id="rId7" w:history="1">
        <w:r w:rsidRPr="006F618C">
          <w:rPr>
            <w:rFonts w:eastAsia="Times New Roman" w:cstheme="minorHAnsi"/>
            <w:sz w:val="20"/>
            <w:szCs w:val="20"/>
            <w:lang w:val="en-US" w:eastAsia="is-IS"/>
          </w:rPr>
          <w:t>E. Strandberg Timo</w:t>
        </w:r>
      </w:hyperlink>
      <w:r w:rsidRPr="006F618C">
        <w:rPr>
          <w:rFonts w:eastAsia="Times New Roman" w:cstheme="minorHAnsi"/>
          <w:sz w:val="20"/>
          <w:szCs w:val="20"/>
          <w:vertAlign w:val="superscript"/>
          <w:lang w:val="en-US" w:eastAsia="is-IS"/>
        </w:rPr>
        <w:t xml:space="preserve">2 </w:t>
      </w:r>
      <w:r w:rsidRPr="006F618C">
        <w:rPr>
          <w:rFonts w:eastAsia="Times New Roman" w:cstheme="minorHAnsi"/>
          <w:kern w:val="36"/>
          <w:sz w:val="20"/>
          <w:szCs w:val="20"/>
          <w:lang w:val="en-US" w:eastAsia="is-IS"/>
        </w:rPr>
        <w:t xml:space="preserve">. </w:t>
      </w:r>
      <w:hyperlink r:id="rId8" w:history="1">
        <w:r w:rsidRPr="006F618C">
          <w:rPr>
            <w:rFonts w:eastAsia="Times New Roman" w:cstheme="minorHAnsi"/>
            <w:sz w:val="20"/>
            <w:szCs w:val="20"/>
            <w:lang w:val="en-US" w:eastAsia="is-IS"/>
          </w:rPr>
          <w:t>Acta Biomed.</w:t>
        </w:r>
      </w:hyperlink>
      <w:r w:rsidRPr="006F618C">
        <w:rPr>
          <w:rFonts w:eastAsia="Times New Roman" w:cstheme="minorHAnsi"/>
          <w:sz w:val="20"/>
          <w:szCs w:val="20"/>
          <w:lang w:val="en-US" w:eastAsia="is-IS"/>
        </w:rPr>
        <w:t xml:space="preserve"> 2019; 90(2): 359–363. </w:t>
      </w:r>
    </w:p>
    <w:p w14:paraId="008F5B79" w14:textId="33BD1B7A" w:rsidR="0065634A" w:rsidRPr="006F618C" w:rsidRDefault="0065634A" w:rsidP="00CD5A42">
      <w:pPr>
        <w:spacing w:before="100" w:beforeAutospacing="1" w:after="100" w:afterAutospacing="1" w:line="240" w:lineRule="auto"/>
        <w:outlineLvl w:val="0"/>
        <w:rPr>
          <w:rFonts w:eastAsia="Times New Roman" w:cstheme="minorHAnsi"/>
          <w:kern w:val="36"/>
          <w:sz w:val="20"/>
          <w:szCs w:val="20"/>
          <w:lang w:val="en-US" w:eastAsia="is-IS"/>
        </w:rPr>
      </w:pPr>
      <w:r w:rsidRPr="006F618C">
        <w:rPr>
          <w:rFonts w:eastAsia="Times New Roman" w:cstheme="minorHAnsi"/>
          <w:sz w:val="20"/>
          <w:szCs w:val="20"/>
          <w:lang w:eastAsia="is-IS"/>
        </w:rPr>
        <w:t>Þar segir m.a.:</w:t>
      </w:r>
      <w:r w:rsidRPr="006F618C">
        <w:rPr>
          <w:rFonts w:eastAsia="Times New Roman" w:cstheme="minorHAnsi"/>
          <w:sz w:val="20"/>
          <w:szCs w:val="20"/>
          <w:lang w:val="en-US" w:eastAsia="is-IS"/>
        </w:rPr>
        <w:t xml:space="preserve"> </w:t>
      </w:r>
      <w:r w:rsidRPr="006F618C">
        <w:rPr>
          <w:lang w:val="en-US"/>
        </w:rPr>
        <w:t>According to the classic concept of Rowe and Kahn, successful ageing is defined as high physical, psychological, and social functioning in old age without major diseases.</w:t>
      </w:r>
    </w:p>
    <w:p w14:paraId="0B37D8F8" w14:textId="41393018" w:rsidR="00F16811" w:rsidRPr="00CD5A42" w:rsidRDefault="00CD5A42" w:rsidP="00A62F7F">
      <w:pPr>
        <w:rPr>
          <w:rFonts w:cstheme="minorHAnsi"/>
          <w:sz w:val="20"/>
          <w:szCs w:val="20"/>
        </w:rPr>
      </w:pPr>
      <w:r>
        <w:rPr>
          <w:noProof/>
        </w:rPr>
        <w:lastRenderedPageBreak/>
        <w:drawing>
          <wp:inline distT="0" distB="0" distL="0" distR="0" wp14:anchorId="49F6DD9D" wp14:editId="1EA0A229">
            <wp:extent cx="6286500" cy="3505200"/>
            <wp:effectExtent l="0" t="0" r="0"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3505200"/>
                    </a:xfrm>
                    <a:prstGeom prst="rect">
                      <a:avLst/>
                    </a:prstGeom>
                    <a:noFill/>
                    <a:ln>
                      <a:noFill/>
                    </a:ln>
                  </pic:spPr>
                </pic:pic>
              </a:graphicData>
            </a:graphic>
          </wp:inline>
        </w:drawing>
      </w:r>
    </w:p>
    <w:p w14:paraId="2493E744" w14:textId="2561EF23" w:rsidR="00CD5A42" w:rsidRPr="006F618C" w:rsidRDefault="0065634A" w:rsidP="00CD5A42">
      <w:pPr>
        <w:spacing w:before="100" w:beforeAutospacing="1" w:after="100" w:afterAutospacing="1" w:line="240" w:lineRule="auto"/>
        <w:rPr>
          <w:rFonts w:ascii="Times New Roman" w:eastAsia="Times New Roman" w:hAnsi="Times New Roman" w:cs="Times New Roman"/>
          <w:sz w:val="24"/>
          <w:szCs w:val="24"/>
          <w:lang w:val="en-US" w:eastAsia="is-IS"/>
        </w:rPr>
      </w:pPr>
      <w:r w:rsidRPr="006F618C">
        <w:rPr>
          <w:rFonts w:ascii="Times New Roman" w:eastAsia="Times New Roman" w:hAnsi="Times New Roman" w:cs="Times New Roman"/>
          <w:sz w:val="24"/>
          <w:szCs w:val="24"/>
          <w:lang w:val="en-US" w:eastAsia="is-IS"/>
        </w:rPr>
        <w:t xml:space="preserve">Fig. 1: </w:t>
      </w:r>
      <w:r w:rsidR="00CD5A42" w:rsidRPr="006F618C">
        <w:rPr>
          <w:rFonts w:ascii="Times New Roman" w:eastAsia="Times New Roman" w:hAnsi="Times New Roman" w:cs="Times New Roman"/>
          <w:sz w:val="24"/>
          <w:szCs w:val="24"/>
          <w:lang w:val="en-US" w:eastAsia="is-IS"/>
        </w:rPr>
        <w:t>The dimensions of successful ageing. Modified from Fernandez-Ballesteros 2019, (</w:t>
      </w:r>
      <w:hyperlink r:id="rId10" w:anchor="ref7" w:history="1">
        <w:r w:rsidR="00CD5A42" w:rsidRPr="006F618C">
          <w:rPr>
            <w:rFonts w:ascii="Times New Roman" w:eastAsia="Times New Roman" w:hAnsi="Times New Roman" w:cs="Times New Roman"/>
            <w:color w:val="0000FF"/>
            <w:sz w:val="24"/>
            <w:szCs w:val="24"/>
            <w:u w:val="single"/>
            <w:lang w:val="en-US" w:eastAsia="is-IS"/>
          </w:rPr>
          <w:t>7</w:t>
        </w:r>
      </w:hyperlink>
      <w:r w:rsidR="00CD5A42" w:rsidRPr="006F618C">
        <w:rPr>
          <w:rFonts w:ascii="Times New Roman" w:eastAsia="Times New Roman" w:hAnsi="Times New Roman" w:cs="Times New Roman"/>
          <w:sz w:val="24"/>
          <w:szCs w:val="24"/>
          <w:lang w:val="en-US" w:eastAsia="is-IS"/>
        </w:rPr>
        <w:t>).</w:t>
      </w:r>
    </w:p>
    <w:p w14:paraId="34DE8B02" w14:textId="77777777"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7F831C49" w14:textId="0AEB9760" w:rsidR="00435510" w:rsidRDefault="00181032" w:rsidP="00CD5A42">
      <w:pPr>
        <w:spacing w:before="100" w:beforeAutospacing="1" w:after="100" w:afterAutospacing="1" w:line="240" w:lineRule="auto"/>
        <w:rPr>
          <w:sz w:val="24"/>
          <w:szCs w:val="24"/>
        </w:rPr>
      </w:pPr>
      <w:r>
        <w:rPr>
          <w:sz w:val="24"/>
          <w:szCs w:val="24"/>
        </w:rPr>
        <w:t>síða</w:t>
      </w:r>
      <w:r w:rsidR="00855F47">
        <w:rPr>
          <w:sz w:val="24"/>
          <w:szCs w:val="24"/>
        </w:rPr>
        <w:t xml:space="preserve"> 9: Heimaþjónusta: Sting upp á að skilgreina nýtt hugtak: </w:t>
      </w:r>
      <w:r w:rsidR="00435510">
        <w:rPr>
          <w:sz w:val="24"/>
          <w:szCs w:val="24"/>
        </w:rPr>
        <w:t xml:space="preserve">Heimaþjónusta heilsugæslunnar sem næði yfir samþætta þjónustu hjúkrunarfræðinga og lækna í heimahúsum, sem væri útvíkkun á hugtakinu heimahjúkrun. </w:t>
      </w:r>
    </w:p>
    <w:p w14:paraId="455457BF" w14:textId="0F300843" w:rsidR="00435510" w:rsidRDefault="00181032" w:rsidP="00CD5A42">
      <w:pPr>
        <w:spacing w:before="100" w:beforeAutospacing="1" w:after="100" w:afterAutospacing="1" w:line="240" w:lineRule="auto"/>
        <w:rPr>
          <w:sz w:val="24"/>
          <w:szCs w:val="24"/>
        </w:rPr>
      </w:pPr>
      <w:r>
        <w:rPr>
          <w:sz w:val="24"/>
          <w:szCs w:val="24"/>
        </w:rPr>
        <w:t>síða</w:t>
      </w:r>
      <w:r w:rsidR="00435510">
        <w:rPr>
          <w:sz w:val="24"/>
          <w:szCs w:val="24"/>
        </w:rPr>
        <w:t xml:space="preserve"> 9: Þjónustuíbúðir: eru skilgreindar eins og segir í lögum en spurning er hvort ekki ætti að skilgreina fleiri þætti: </w:t>
      </w:r>
    </w:p>
    <w:p w14:paraId="599623AC" w14:textId="3489830B" w:rsidR="00F84DBA" w:rsidRDefault="00435510" w:rsidP="00CD5A42">
      <w:pPr>
        <w:spacing w:before="100" w:beforeAutospacing="1" w:after="100" w:afterAutospacing="1" w:line="240" w:lineRule="auto"/>
        <w:rPr>
          <w:sz w:val="24"/>
          <w:szCs w:val="24"/>
        </w:rPr>
      </w:pPr>
      <w:r w:rsidRPr="00061600">
        <w:rPr>
          <w:sz w:val="24"/>
          <w:szCs w:val="24"/>
          <w:u w:val="single"/>
        </w:rPr>
        <w:t>dvalarrými:</w:t>
      </w:r>
      <w:r>
        <w:rPr>
          <w:sz w:val="24"/>
          <w:szCs w:val="24"/>
        </w:rPr>
        <w:t xml:space="preserve"> ……</w:t>
      </w:r>
      <w:r w:rsidR="00F84DBA">
        <w:rPr>
          <w:sz w:val="24"/>
          <w:szCs w:val="24"/>
        </w:rPr>
        <w:t xml:space="preserve"> Mikilvægt að benda á með þessu úrræði greiðir fólk af lífeyri en heldur eftir </w:t>
      </w:r>
      <w:r w:rsidR="00696564">
        <w:rPr>
          <w:sz w:val="24"/>
          <w:szCs w:val="24"/>
        </w:rPr>
        <w:t xml:space="preserve">lágri upphæð til eigin nota („vasapeningum“) </w:t>
      </w:r>
      <w:r w:rsidR="00F84DBA">
        <w:rPr>
          <w:sz w:val="24"/>
          <w:szCs w:val="24"/>
        </w:rPr>
        <w:t xml:space="preserve"> en einnig að halda því til haga að fólk missir sjúkratryggingarrétt sinn. Daggjöld eru lág og því er tregða til þess að veita eðlilega heilbrigðisþjónustu í þessu úrræði, þar sem daggjöldin bera ekki rann</w:t>
      </w:r>
      <w:r w:rsidR="00061600">
        <w:rPr>
          <w:sz w:val="24"/>
          <w:szCs w:val="24"/>
        </w:rPr>
        <w:t>s</w:t>
      </w:r>
      <w:r w:rsidR="00F84DBA">
        <w:rPr>
          <w:sz w:val="24"/>
          <w:szCs w:val="24"/>
        </w:rPr>
        <w:t>óknar</w:t>
      </w:r>
      <w:r w:rsidR="00061600">
        <w:rPr>
          <w:sz w:val="24"/>
          <w:szCs w:val="24"/>
        </w:rPr>
        <w:t>-</w:t>
      </w:r>
      <w:r w:rsidR="00F84DBA">
        <w:rPr>
          <w:sz w:val="24"/>
          <w:szCs w:val="24"/>
        </w:rPr>
        <w:t xml:space="preserve"> og meðferðarkostnað, en þeir sem fara í dvalarrými byrja þar oft af félagslegum ástæðum en hafa þokkalega líkamlega heilsu og færni og fólkið á því </w:t>
      </w:r>
      <w:r w:rsidR="00696564">
        <w:rPr>
          <w:sz w:val="24"/>
          <w:szCs w:val="24"/>
        </w:rPr>
        <w:t xml:space="preserve">að jafnaði </w:t>
      </w:r>
      <w:r w:rsidR="00F84DBA">
        <w:rPr>
          <w:sz w:val="24"/>
          <w:szCs w:val="24"/>
        </w:rPr>
        <w:t>eftir að ganga í geg</w:t>
      </w:r>
      <w:r w:rsidR="00696564">
        <w:rPr>
          <w:sz w:val="24"/>
          <w:szCs w:val="24"/>
        </w:rPr>
        <w:t xml:space="preserve">num veikindi og hrumleika, sem getur verið kostnaðarsamt ferli þegar réttur fólks til heilbrigðisþjónustu er virtur. </w:t>
      </w:r>
    </w:p>
    <w:p w14:paraId="74CDC6C7" w14:textId="5BF5F7A2" w:rsidR="00435510" w:rsidRDefault="00435510" w:rsidP="00CD5A42">
      <w:pPr>
        <w:spacing w:before="100" w:beforeAutospacing="1" w:after="100" w:afterAutospacing="1" w:line="240" w:lineRule="auto"/>
        <w:rPr>
          <w:sz w:val="24"/>
          <w:szCs w:val="24"/>
        </w:rPr>
      </w:pPr>
      <w:r w:rsidRPr="00061600">
        <w:rPr>
          <w:sz w:val="24"/>
          <w:szCs w:val="24"/>
          <w:u w:val="single"/>
        </w:rPr>
        <w:t>hjúkrunarr</w:t>
      </w:r>
      <w:r w:rsidR="00061600" w:rsidRPr="00061600">
        <w:rPr>
          <w:sz w:val="24"/>
          <w:szCs w:val="24"/>
          <w:u w:val="single"/>
        </w:rPr>
        <w:t>ý</w:t>
      </w:r>
      <w:r w:rsidRPr="00061600">
        <w:rPr>
          <w:sz w:val="24"/>
          <w:szCs w:val="24"/>
          <w:u w:val="single"/>
        </w:rPr>
        <w:t>mi</w:t>
      </w:r>
      <w:r>
        <w:rPr>
          <w:sz w:val="24"/>
          <w:szCs w:val="24"/>
        </w:rPr>
        <w:t>…….</w:t>
      </w:r>
      <w:r w:rsidR="00061600">
        <w:rPr>
          <w:sz w:val="24"/>
          <w:szCs w:val="24"/>
        </w:rPr>
        <w:t xml:space="preserve">Vert að skilgreina m.t. t. þess sem á eftir að koma: m.a. aðgengi með Færni- og heilsumati, greiðsluform, sbr. og dvalarrými. </w:t>
      </w:r>
    </w:p>
    <w:p w14:paraId="3A30D297" w14:textId="657220D2" w:rsidR="00DC1C4A" w:rsidRDefault="00061600" w:rsidP="00CD5A42">
      <w:pPr>
        <w:spacing w:before="100" w:beforeAutospacing="1" w:after="100" w:afterAutospacing="1" w:line="240" w:lineRule="auto"/>
        <w:rPr>
          <w:sz w:val="24"/>
          <w:szCs w:val="24"/>
        </w:rPr>
      </w:pPr>
      <w:r>
        <w:rPr>
          <w:sz w:val="24"/>
          <w:szCs w:val="24"/>
        </w:rPr>
        <w:t xml:space="preserve">Vert væri að </w:t>
      </w:r>
      <w:r w:rsidRPr="00DC1C4A">
        <w:rPr>
          <w:sz w:val="24"/>
          <w:szCs w:val="24"/>
          <w:u w:val="single"/>
        </w:rPr>
        <w:t>skilgreina hugtakið sambýli</w:t>
      </w:r>
      <w:r w:rsidRPr="00061600">
        <w:rPr>
          <w:sz w:val="24"/>
          <w:szCs w:val="24"/>
          <w:u w:val="single"/>
        </w:rPr>
        <w:t>:</w:t>
      </w:r>
      <w:r>
        <w:rPr>
          <w:sz w:val="24"/>
          <w:szCs w:val="24"/>
        </w:rPr>
        <w:t xml:space="preserve"> sbr. </w:t>
      </w:r>
      <w:r w:rsidRPr="006705F0">
        <w:rPr>
          <w:sz w:val="24"/>
          <w:szCs w:val="24"/>
          <w:u w:val="single"/>
        </w:rPr>
        <w:t>hjúkrunarsambýli fyrir fólk með heilabilunarsjúkdóma</w:t>
      </w:r>
      <w:r>
        <w:rPr>
          <w:sz w:val="24"/>
          <w:szCs w:val="24"/>
        </w:rPr>
        <w:t xml:space="preserve">. Einnig mætti hugsa sér að í stað dvalarrýmis, sem a.m.k. á höfuðborgarsvæði er deyjandi þjónustuform, að þar kæmi inn hugtakið Sambýli, sem millistig milli þjónustuíbúðar og hjúkrunarrýmis. Munurinn á sambýli og dvalarrými væri sá að þar leigði fólk íbúð, greiddi sérstaklega fyrir alla þjónustu ( mat, hár-, hand- og </w:t>
      </w:r>
      <w:r>
        <w:rPr>
          <w:sz w:val="24"/>
          <w:szCs w:val="24"/>
        </w:rPr>
        <w:lastRenderedPageBreak/>
        <w:t xml:space="preserve">fótsnyrtingu o.s.frv. ) og </w:t>
      </w:r>
      <w:r w:rsidRPr="00061600">
        <w:rPr>
          <w:sz w:val="24"/>
          <w:szCs w:val="24"/>
          <w:u w:val="single"/>
        </w:rPr>
        <w:t>héldi tryggingvarrétti</w:t>
      </w:r>
      <w:r>
        <w:rPr>
          <w:sz w:val="24"/>
          <w:szCs w:val="24"/>
        </w:rPr>
        <w:t xml:space="preserve"> sínum. Með þessu móti væri sjálfræði einstaklinganna virt, ólíkt því sem er í dvalarrými</w:t>
      </w:r>
      <w:r w:rsidR="00DC1C4A">
        <w:rPr>
          <w:sz w:val="24"/>
          <w:szCs w:val="24"/>
        </w:rPr>
        <w:t xml:space="preserve">. Hér þyrfti þó að bæta við „staðarhaldara“ sambýlis, sem væri með heilbrigðismenntun og gæti sinnt fólki hvað öryggisþarfir varðar. Að öðru leiti væri þjónusta fengin utan frá. Hér mætti skilgreina nýtt úrræði: </w:t>
      </w:r>
      <w:r w:rsidR="00DC1C4A" w:rsidRPr="00DC1C4A">
        <w:rPr>
          <w:sz w:val="24"/>
          <w:szCs w:val="24"/>
          <w:u w:val="single"/>
        </w:rPr>
        <w:t xml:space="preserve">Sambýli fyrir fólk með einmanakennd, kvíða og depurð. </w:t>
      </w:r>
      <w:r w:rsidR="00DC1C4A">
        <w:rPr>
          <w:sz w:val="24"/>
          <w:szCs w:val="24"/>
        </w:rPr>
        <w:t xml:space="preserve">Og aðgengi að úrræðinu væri skilyrt með hliðsjóna af þessum vanda. </w:t>
      </w:r>
      <w:r w:rsidR="006705F0">
        <w:rPr>
          <w:sz w:val="24"/>
          <w:szCs w:val="24"/>
        </w:rPr>
        <w:t xml:space="preserve">Með því að taka upp sambýlisformið mætti leggja niður hugtakið dvalarrými á öllu landinu og í þessu atriði auka á sjálfræði einstaklingsins. </w:t>
      </w:r>
    </w:p>
    <w:p w14:paraId="3A8A484E" w14:textId="2EE0AB04" w:rsidR="007060FB" w:rsidRDefault="009A6997" w:rsidP="00CD5A42">
      <w:pPr>
        <w:spacing w:before="100" w:beforeAutospacing="1" w:after="100" w:afterAutospacing="1" w:line="240" w:lineRule="auto"/>
        <w:rPr>
          <w:sz w:val="24"/>
          <w:szCs w:val="24"/>
        </w:rPr>
      </w:pPr>
      <w:r>
        <w:rPr>
          <w:sz w:val="24"/>
          <w:szCs w:val="24"/>
        </w:rPr>
        <w:t xml:space="preserve">Auk þess væri vert að skilgreina hugtakið </w:t>
      </w:r>
      <w:r w:rsidRPr="009A6997">
        <w:rPr>
          <w:sz w:val="24"/>
          <w:szCs w:val="24"/>
          <w:u w:val="single"/>
        </w:rPr>
        <w:t xml:space="preserve">Hvíldarinnlögn: </w:t>
      </w:r>
      <w:r>
        <w:rPr>
          <w:sz w:val="24"/>
          <w:szCs w:val="24"/>
        </w:rPr>
        <w:t xml:space="preserve">um er að ræða tímabundna innlögn einstaklings sem glímir við langvinnan(a) sjúkdóm(a) oft með færnitapi. Orðið lýsir hins vegar </w:t>
      </w:r>
      <w:r w:rsidR="00881385">
        <w:rPr>
          <w:sz w:val="24"/>
          <w:szCs w:val="24"/>
        </w:rPr>
        <w:t>fyrst og fremst því að það er verið að „hvíla“ aðstandendur. Auk þess sem nafnið er slæmt, þá kemur útfærslan illa niður á þeim sem búa úti í samfélaginu og koma inn í tímabundna dvöl</w:t>
      </w:r>
      <w:r w:rsidR="007060FB">
        <w:rPr>
          <w:sz w:val="24"/>
          <w:szCs w:val="24"/>
        </w:rPr>
        <w:t xml:space="preserve"> og oftar en ekki er þeim dreift innan um aðra einstaklinga sem eru í varanlegri dvöl í hjúkrunarrými og falla inn í daglega rútínu deildarinnar, sem hentar ekki fólki og einkennist af óvirkni. Lagt er til að hugtakið verði endurskilgreint sem </w:t>
      </w:r>
      <w:r w:rsidR="007060FB" w:rsidRPr="007060FB">
        <w:rPr>
          <w:sz w:val="24"/>
          <w:szCs w:val="24"/>
          <w:u w:val="single"/>
        </w:rPr>
        <w:t>Skammtímadvöl með líkamlegri og andlegri virkni</w:t>
      </w:r>
      <w:r w:rsidR="007060FB">
        <w:rPr>
          <w:sz w:val="24"/>
          <w:szCs w:val="24"/>
          <w:u w:val="single"/>
        </w:rPr>
        <w:t xml:space="preserve"> </w:t>
      </w:r>
      <w:r w:rsidR="007060FB">
        <w:rPr>
          <w:sz w:val="24"/>
          <w:szCs w:val="24"/>
        </w:rPr>
        <w:t xml:space="preserve">og úrræðið útbúið á sérstökum einingum þar sem ekki er blandað saman fólki í langtíma umönnun og fólki í skammtímadvöl. Þannig eru allir á viðkomandi einingu í virkni og öll þjónustan miðast við að fólk komi í betra formi út en það fór inn. </w:t>
      </w:r>
    </w:p>
    <w:p w14:paraId="7C0D851A" w14:textId="513A7383" w:rsidR="000010DD" w:rsidRDefault="00181032" w:rsidP="00CD5A42">
      <w:pPr>
        <w:spacing w:before="100" w:beforeAutospacing="1" w:after="100" w:afterAutospacing="1" w:line="240" w:lineRule="auto"/>
        <w:rPr>
          <w:sz w:val="24"/>
          <w:szCs w:val="24"/>
        </w:rPr>
      </w:pPr>
      <w:r>
        <w:rPr>
          <w:sz w:val="24"/>
          <w:szCs w:val="24"/>
        </w:rPr>
        <w:t>síða</w:t>
      </w:r>
      <w:r w:rsidR="000351DD">
        <w:rPr>
          <w:sz w:val="24"/>
          <w:szCs w:val="24"/>
        </w:rPr>
        <w:t xml:space="preserve"> 10: varð</w:t>
      </w:r>
      <w:r w:rsidR="000010DD">
        <w:rPr>
          <w:sz w:val="24"/>
          <w:szCs w:val="24"/>
        </w:rPr>
        <w:t>arðandi inngang</w:t>
      </w:r>
      <w:r w:rsidR="000351DD">
        <w:rPr>
          <w:sz w:val="24"/>
          <w:szCs w:val="24"/>
        </w:rPr>
        <w:t>:</w:t>
      </w:r>
    </w:p>
    <w:p w14:paraId="3BBA00F9" w14:textId="7F94BACF" w:rsidR="000010DD" w:rsidRDefault="000010DD" w:rsidP="00CD5A42">
      <w:pPr>
        <w:spacing w:before="100" w:beforeAutospacing="1" w:after="100" w:afterAutospacing="1" w:line="240" w:lineRule="auto"/>
        <w:rPr>
          <w:sz w:val="24"/>
          <w:szCs w:val="24"/>
        </w:rPr>
      </w:pPr>
      <w:r>
        <w:rPr>
          <w:sz w:val="24"/>
          <w:szCs w:val="24"/>
        </w:rPr>
        <w:t xml:space="preserve">Hér vil ég leggja til umræðupunkta sem ég teldi vert geta í innganginum: </w:t>
      </w:r>
    </w:p>
    <w:p w14:paraId="6A743D2E"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Landspítalinn sprunginn</w:t>
      </w:r>
    </w:p>
    <w:p w14:paraId="085BF6C4"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Bráðamóttakan er yfirfull og fólk á göngum</w:t>
      </w:r>
    </w:p>
    <w:p w14:paraId="4B1663A4"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Oftar en ekki er bent á að vandinn sér orsakaður af eldra fólki sem leiti sér hjálpar á sjúkrahúsin</w:t>
      </w:r>
    </w:p>
    <w:p w14:paraId="34F96B63"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Legudeildar þétt setnar af fólki með Færni- og heilsumat</w:t>
      </w:r>
    </w:p>
    <w:p w14:paraId="5F998284"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Oftast nefnd talan 70-100</w:t>
      </w:r>
    </w:p>
    <w:p w14:paraId="1F30DBB8"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Samt 45 á Vífilsstöðum sem er sérstakt úrræði fyrir fólk með FHM á leið á hjúkrunarheimili</w:t>
      </w:r>
    </w:p>
    <w:p w14:paraId="3069EC8C"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Ekki eru sömu einstaklingar á bakvið tölurnar</w:t>
      </w:r>
    </w:p>
    <w:p w14:paraId="6AA4945E" w14:textId="77777777" w:rsidR="000010DD" w:rsidRPr="000010DD" w:rsidRDefault="000010DD" w:rsidP="000010DD">
      <w:pPr>
        <w:numPr>
          <w:ilvl w:val="4"/>
          <w:numId w:val="21"/>
        </w:numPr>
        <w:spacing w:before="100" w:beforeAutospacing="1" w:after="100" w:afterAutospacing="1" w:line="240" w:lineRule="auto"/>
        <w:rPr>
          <w:sz w:val="24"/>
          <w:szCs w:val="24"/>
        </w:rPr>
      </w:pPr>
      <w:r w:rsidRPr="000010DD">
        <w:rPr>
          <w:sz w:val="24"/>
          <w:szCs w:val="24"/>
        </w:rPr>
        <w:t xml:space="preserve">Miklar tilfærslur </w:t>
      </w:r>
    </w:p>
    <w:p w14:paraId="46DCCE5D"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Þáttur heilsugæslunnar brotakenndur</w:t>
      </w:r>
    </w:p>
    <w:p w14:paraId="1FE59510"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Samband eldra fólks og heilsugæslulækna of oft skert</w:t>
      </w:r>
    </w:p>
    <w:p w14:paraId="45944108"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Læknar og hjúkrunarfræðingar heimahjúkrunar ekki í eðlilegu sambandi</w:t>
      </w:r>
    </w:p>
    <w:p w14:paraId="638FAEEA"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Vantar verkferla og teymisvinnu</w:t>
      </w:r>
    </w:p>
    <w:p w14:paraId="19952BB3"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 xml:space="preserve">Aðaláherslan er á tvo þætti: </w:t>
      </w:r>
    </w:p>
    <w:p w14:paraId="0ABA3804"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Heimahjúkrun í þeirri mynd sem við þekkjum</w:t>
      </w:r>
    </w:p>
    <w:p w14:paraId="25039798"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Styrkja hana með því að fjölga starfsfólki</w:t>
      </w:r>
    </w:p>
    <w:p w14:paraId="15DB6728"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Ekki talað um verkferla og verklag………</w:t>
      </w:r>
    </w:p>
    <w:p w14:paraId="1D112135"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Rekstrarframlag 3.7 milljarðar á ári</w:t>
      </w:r>
    </w:p>
    <w:p w14:paraId="3533A028" w14:textId="77777777"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Hjúkrunarheimili</w:t>
      </w:r>
    </w:p>
    <w:p w14:paraId="1893F753"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Fjöldi 2020: 2858 rými</w:t>
      </w:r>
    </w:p>
    <w:p w14:paraId="7F83E7FE"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Rekstur 2021: 43,4 milljarðar</w:t>
      </w:r>
    </w:p>
    <w:p w14:paraId="0267E800"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t>Byggja meira: 1 heimili á ári næstu 10 árin, sbr. mbl. 5. nóv, 2020</w:t>
      </w:r>
    </w:p>
    <w:p w14:paraId="673BEAB1"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Bygging: 1 rými=40 milljónir; 100 rými 4 milljarðar</w:t>
      </w:r>
    </w:p>
    <w:p w14:paraId="00A765F8"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Rekstur: 1 rými= 14 milljónir; 38 þúsund/dag; 100 rými 1.4 milljarðar/ár</w:t>
      </w:r>
    </w:p>
    <w:p w14:paraId="30FF8129" w14:textId="77777777" w:rsidR="000010DD" w:rsidRPr="000010DD" w:rsidRDefault="000010DD" w:rsidP="000010DD">
      <w:pPr>
        <w:numPr>
          <w:ilvl w:val="2"/>
          <w:numId w:val="21"/>
        </w:numPr>
        <w:spacing w:before="100" w:beforeAutospacing="1" w:after="100" w:afterAutospacing="1" w:line="240" w:lineRule="auto"/>
        <w:rPr>
          <w:sz w:val="24"/>
          <w:szCs w:val="24"/>
        </w:rPr>
      </w:pPr>
      <w:r w:rsidRPr="000010DD">
        <w:rPr>
          <w:sz w:val="24"/>
          <w:szCs w:val="24"/>
        </w:rPr>
        <w:lastRenderedPageBreak/>
        <w:t>Gjaldþrota stefna: 10 ára útgjöld:</w:t>
      </w:r>
    </w:p>
    <w:p w14:paraId="550ABFDC"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Byggingar 40 milljarðar</w:t>
      </w:r>
    </w:p>
    <w:p w14:paraId="186F4895"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Rekstur per ár 14 milljarðar</w:t>
      </w:r>
    </w:p>
    <w:p w14:paraId="00403C46" w14:textId="77777777" w:rsidR="000010DD" w:rsidRPr="000010DD" w:rsidRDefault="000010DD" w:rsidP="000010DD">
      <w:pPr>
        <w:numPr>
          <w:ilvl w:val="3"/>
          <w:numId w:val="21"/>
        </w:numPr>
        <w:spacing w:before="100" w:beforeAutospacing="1" w:after="100" w:afterAutospacing="1" w:line="240" w:lineRule="auto"/>
        <w:rPr>
          <w:sz w:val="24"/>
          <w:szCs w:val="24"/>
        </w:rPr>
      </w:pPr>
      <w:r w:rsidRPr="000010DD">
        <w:rPr>
          <w:sz w:val="24"/>
          <w:szCs w:val="24"/>
        </w:rPr>
        <w:t>Erfitt að skilja hvernig greiða megi fyrir slíka útþennslu af skattfé……</w:t>
      </w:r>
    </w:p>
    <w:p w14:paraId="3B54E920" w14:textId="444E7018" w:rsidR="000010DD" w:rsidRDefault="000010DD" w:rsidP="000010DD">
      <w:pPr>
        <w:numPr>
          <w:ilvl w:val="3"/>
          <w:numId w:val="21"/>
        </w:numPr>
        <w:spacing w:before="100" w:beforeAutospacing="1" w:after="100" w:afterAutospacing="1" w:line="240" w:lineRule="auto"/>
        <w:rPr>
          <w:sz w:val="24"/>
          <w:szCs w:val="24"/>
        </w:rPr>
      </w:pPr>
      <w:r w:rsidRPr="000010DD">
        <w:rPr>
          <w:sz w:val="24"/>
          <w:szCs w:val="24"/>
        </w:rPr>
        <w:t>Er fólk tilbúið að greiða fyrir hjúkrunarheimilisdvöl með eigum sínum?</w:t>
      </w:r>
    </w:p>
    <w:p w14:paraId="6FD27AA5"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Breytileiki fólks er aldrei meiri en á efri árum</w:t>
      </w:r>
    </w:p>
    <w:p w14:paraId="78B80014"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Núverandi nálgun líkist helst því að aðeins væri val um tvær skóstærðir</w:t>
      </w:r>
    </w:p>
    <w:p w14:paraId="45E7EE16"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 xml:space="preserve">Þessi takmarkaða útfærsla mætir ekki á besta hátt þörfum fjölmargra og getur verið bæði óskilvirk og óhagkvæm. </w:t>
      </w:r>
    </w:p>
    <w:p w14:paraId="6DA58E57"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Með takmörkuðum valkostum er öllum þrýst í sama farveg</w:t>
      </w:r>
    </w:p>
    <w:p w14:paraId="0352A355" w14:textId="77777777" w:rsidR="000010DD" w:rsidRPr="000010DD" w:rsidRDefault="000010DD" w:rsidP="000010DD">
      <w:pPr>
        <w:numPr>
          <w:ilvl w:val="0"/>
          <w:numId w:val="21"/>
        </w:numPr>
        <w:spacing w:before="100" w:beforeAutospacing="1" w:after="100" w:afterAutospacing="1" w:line="240" w:lineRule="auto"/>
        <w:rPr>
          <w:sz w:val="24"/>
          <w:szCs w:val="24"/>
        </w:rPr>
      </w:pPr>
      <w:r w:rsidRPr="000010DD">
        <w:rPr>
          <w:sz w:val="24"/>
          <w:szCs w:val="24"/>
        </w:rPr>
        <w:t>Viðfangsefnum Landspítalans</w:t>
      </w:r>
    </w:p>
    <w:p w14:paraId="1450B3F2" w14:textId="725CA7C1" w:rsidR="000010DD" w:rsidRPr="000010DD" w:rsidRDefault="000010DD" w:rsidP="000010DD">
      <w:pPr>
        <w:numPr>
          <w:ilvl w:val="1"/>
          <w:numId w:val="21"/>
        </w:numPr>
        <w:spacing w:before="100" w:beforeAutospacing="1" w:after="100" w:afterAutospacing="1" w:line="240" w:lineRule="auto"/>
        <w:rPr>
          <w:sz w:val="24"/>
          <w:szCs w:val="24"/>
        </w:rPr>
      </w:pPr>
      <w:r w:rsidRPr="000010DD">
        <w:rPr>
          <w:sz w:val="24"/>
          <w:szCs w:val="24"/>
        </w:rPr>
        <w:t>er að jafnaði lýst sem útskriftarvanda, þegar vandinn er fremur aðkoma fjölda fólks</w:t>
      </w:r>
    </w:p>
    <w:p w14:paraId="42E96723" w14:textId="77777777" w:rsidR="000010DD" w:rsidRDefault="000010DD" w:rsidP="000010DD">
      <w:pPr>
        <w:numPr>
          <w:ilvl w:val="1"/>
          <w:numId w:val="21"/>
        </w:numPr>
        <w:spacing w:before="100" w:beforeAutospacing="1" w:after="100" w:afterAutospacing="1" w:line="240" w:lineRule="auto"/>
        <w:rPr>
          <w:sz w:val="24"/>
          <w:szCs w:val="24"/>
        </w:rPr>
      </w:pPr>
      <w:r w:rsidRPr="000010DD">
        <w:rPr>
          <w:sz w:val="24"/>
          <w:szCs w:val="24"/>
        </w:rPr>
        <w:t>Eru tækifæri til að útfæra öldrunarþjónustuna með öðrum hætti sem mætti betur fólki, væri skilvirkur og hagkvæmur?</w:t>
      </w:r>
    </w:p>
    <w:p w14:paraId="3D644EF8" w14:textId="5878538D" w:rsidR="000010DD" w:rsidRPr="000010DD" w:rsidRDefault="000010DD" w:rsidP="000010DD">
      <w:pPr>
        <w:spacing w:before="100" w:beforeAutospacing="1" w:after="100" w:afterAutospacing="1" w:line="240" w:lineRule="auto"/>
        <w:rPr>
          <w:sz w:val="24"/>
          <w:szCs w:val="24"/>
        </w:rPr>
      </w:pPr>
      <w:r w:rsidRPr="000010DD">
        <w:rPr>
          <w:sz w:val="24"/>
          <w:szCs w:val="24"/>
        </w:rPr>
        <w:t>Eldra fólk er í g</w:t>
      </w:r>
      <w:r>
        <w:rPr>
          <w:sz w:val="24"/>
          <w:szCs w:val="24"/>
        </w:rPr>
        <w:t xml:space="preserve">rundvallar atriðum ólíkt miðaldra fólki, þar sem það er með </w:t>
      </w:r>
    </w:p>
    <w:p w14:paraId="57D4A574" w14:textId="456CCAFC" w:rsidR="00410C70" w:rsidRPr="00410C70" w:rsidRDefault="00410C70" w:rsidP="00410C70">
      <w:pPr>
        <w:numPr>
          <w:ilvl w:val="0"/>
          <w:numId w:val="21"/>
        </w:numPr>
        <w:spacing w:before="100" w:beforeAutospacing="1" w:after="100" w:afterAutospacing="1" w:line="240" w:lineRule="auto"/>
        <w:rPr>
          <w:sz w:val="24"/>
          <w:szCs w:val="24"/>
        </w:rPr>
      </w:pPr>
      <w:r w:rsidRPr="00410C70">
        <w:rPr>
          <w:sz w:val="24"/>
          <w:szCs w:val="24"/>
        </w:rPr>
        <w:t>Aldurstengdar breytingar í öllum líffærum</w:t>
      </w:r>
      <w:r>
        <w:rPr>
          <w:sz w:val="24"/>
          <w:szCs w:val="24"/>
        </w:rPr>
        <w:t xml:space="preserve"> sem eru ígildi sjúkdóma</w:t>
      </w:r>
    </w:p>
    <w:p w14:paraId="13DC48DB" w14:textId="77777777"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bein þynnast, vöðvar rýrna, æðar stífna…..</w:t>
      </w:r>
    </w:p>
    <w:p w14:paraId="04E3BAC0" w14:textId="4B3F3636" w:rsidR="00410C70" w:rsidRPr="00410C70" w:rsidRDefault="00410C70" w:rsidP="00410C70">
      <w:pPr>
        <w:numPr>
          <w:ilvl w:val="0"/>
          <w:numId w:val="21"/>
        </w:numPr>
        <w:spacing w:before="100" w:beforeAutospacing="1" w:after="100" w:afterAutospacing="1" w:line="240" w:lineRule="auto"/>
        <w:rPr>
          <w:sz w:val="24"/>
          <w:szCs w:val="24"/>
        </w:rPr>
      </w:pPr>
      <w:r w:rsidRPr="00410C70">
        <w:rPr>
          <w:sz w:val="24"/>
          <w:szCs w:val="24"/>
        </w:rPr>
        <w:t>Margir langvinnir sjúkdómar</w:t>
      </w:r>
      <w:r>
        <w:rPr>
          <w:sz w:val="24"/>
          <w:szCs w:val="24"/>
        </w:rPr>
        <w:t>, stigvaxandi með hækkandi aldri</w:t>
      </w:r>
    </w:p>
    <w:p w14:paraId="2F800C47" w14:textId="77777777"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Tvöfaldast í algengi á hverjum 5 árum eftir 65ára aldri</w:t>
      </w:r>
    </w:p>
    <w:p w14:paraId="5E63BFEE" w14:textId="77777777"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Ef hægt væri að fresta framkomu sjúkdóms um 5 ár við 65 ára aldur (1% í stað 2%) mætti fækka þeim sem hafa sjúkdóminn um helming við 85 ára aldur (16% í stað 32%)</w:t>
      </w:r>
    </w:p>
    <w:p w14:paraId="33C6F9E2" w14:textId="5CDCAF0D"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Lífsstíll skiptir máli</w:t>
      </w:r>
      <w:r>
        <w:rPr>
          <w:sz w:val="24"/>
          <w:szCs w:val="24"/>
        </w:rPr>
        <w:t xml:space="preserve"> og getur stuðlað að versnandi sjúkdómsmynd. Forvarnir á þessum sviðum geta aftur dregið úr sjúkdómsálagi.</w:t>
      </w:r>
      <w:r w:rsidRPr="00410C70">
        <w:rPr>
          <w:sz w:val="24"/>
          <w:szCs w:val="24"/>
        </w:rPr>
        <w:t xml:space="preserve"> </w:t>
      </w:r>
    </w:p>
    <w:p w14:paraId="736D2692" w14:textId="77777777" w:rsidR="00410C70" w:rsidRPr="00410C70" w:rsidRDefault="00410C70" w:rsidP="00410C70">
      <w:pPr>
        <w:numPr>
          <w:ilvl w:val="2"/>
          <w:numId w:val="21"/>
        </w:numPr>
        <w:spacing w:before="100" w:beforeAutospacing="1" w:after="100" w:afterAutospacing="1" w:line="240" w:lineRule="auto"/>
        <w:rPr>
          <w:sz w:val="24"/>
          <w:szCs w:val="24"/>
        </w:rPr>
      </w:pPr>
      <w:r w:rsidRPr="00410C70">
        <w:rPr>
          <w:sz w:val="24"/>
          <w:szCs w:val="24"/>
        </w:rPr>
        <w:t xml:space="preserve">hreyfingarleysi, þvingaður eftirlaunaaldur,  </w:t>
      </w:r>
    </w:p>
    <w:p w14:paraId="3D6D9637" w14:textId="77777777" w:rsidR="00410C70" w:rsidRPr="00410C70" w:rsidRDefault="00410C70" w:rsidP="00410C70">
      <w:pPr>
        <w:numPr>
          <w:ilvl w:val="2"/>
          <w:numId w:val="21"/>
        </w:numPr>
        <w:spacing w:before="100" w:beforeAutospacing="1" w:after="100" w:afterAutospacing="1" w:line="240" w:lineRule="auto"/>
        <w:rPr>
          <w:sz w:val="24"/>
          <w:szCs w:val="24"/>
        </w:rPr>
      </w:pPr>
      <w:r w:rsidRPr="00410C70">
        <w:rPr>
          <w:sz w:val="24"/>
          <w:szCs w:val="24"/>
        </w:rPr>
        <w:t>offita ( sykursýki ), fíkn, reykingar, áfengi</w:t>
      </w:r>
    </w:p>
    <w:p w14:paraId="30289A77" w14:textId="77777777" w:rsidR="00410C70" w:rsidRPr="00410C70" w:rsidRDefault="00410C70" w:rsidP="00410C70">
      <w:pPr>
        <w:numPr>
          <w:ilvl w:val="0"/>
          <w:numId w:val="21"/>
        </w:numPr>
        <w:spacing w:before="100" w:beforeAutospacing="1" w:after="100" w:afterAutospacing="1" w:line="240" w:lineRule="auto"/>
        <w:rPr>
          <w:sz w:val="24"/>
          <w:szCs w:val="24"/>
        </w:rPr>
      </w:pPr>
      <w:r w:rsidRPr="00410C70">
        <w:rPr>
          <w:sz w:val="24"/>
          <w:szCs w:val="24"/>
        </w:rPr>
        <w:t>Fjöllyfjameðferð</w:t>
      </w:r>
    </w:p>
    <w:p w14:paraId="20BAA2F2" w14:textId="77777777"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Tæplega 10% innlagna á lyflækningadeild 75+ vegna aukaverkana lyfja</w:t>
      </w:r>
    </w:p>
    <w:p w14:paraId="3309DDFB" w14:textId="77777777" w:rsidR="00410C70" w:rsidRPr="00410C70" w:rsidRDefault="00410C70" w:rsidP="00410C70">
      <w:pPr>
        <w:numPr>
          <w:ilvl w:val="0"/>
          <w:numId w:val="21"/>
        </w:numPr>
        <w:spacing w:before="100" w:beforeAutospacing="1" w:after="100" w:afterAutospacing="1" w:line="240" w:lineRule="auto"/>
        <w:rPr>
          <w:sz w:val="24"/>
          <w:szCs w:val="24"/>
        </w:rPr>
      </w:pPr>
      <w:r w:rsidRPr="00410C70">
        <w:rPr>
          <w:sz w:val="24"/>
          <w:szCs w:val="24"/>
        </w:rPr>
        <w:t>Líkamlegt og vitrænt færnitap algengt</w:t>
      </w:r>
    </w:p>
    <w:p w14:paraId="1C95A547" w14:textId="77777777"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Stóru málin: vitræn skerðing, hreyfiskerðing, depurð, kvíði og einmanakennd</w:t>
      </w:r>
    </w:p>
    <w:p w14:paraId="33F24606" w14:textId="77777777" w:rsidR="00410C70" w:rsidRPr="00410C70" w:rsidRDefault="00410C70" w:rsidP="00410C70">
      <w:pPr>
        <w:numPr>
          <w:ilvl w:val="0"/>
          <w:numId w:val="21"/>
        </w:numPr>
        <w:spacing w:before="100" w:beforeAutospacing="1" w:after="100" w:afterAutospacing="1" w:line="240" w:lineRule="auto"/>
        <w:rPr>
          <w:sz w:val="24"/>
          <w:szCs w:val="24"/>
        </w:rPr>
      </w:pPr>
      <w:r w:rsidRPr="00410C70">
        <w:rPr>
          <w:sz w:val="24"/>
          <w:szCs w:val="24"/>
        </w:rPr>
        <w:t>Sjúkdómsmyndir óvenjulegar</w:t>
      </w:r>
    </w:p>
    <w:p w14:paraId="7075149E" w14:textId="77777777" w:rsidR="00410C70" w:rsidRPr="00410C70" w:rsidRDefault="00410C70" w:rsidP="00410C70">
      <w:pPr>
        <w:numPr>
          <w:ilvl w:val="1"/>
          <w:numId w:val="21"/>
        </w:numPr>
        <w:spacing w:before="100" w:beforeAutospacing="1" w:after="100" w:afterAutospacing="1" w:line="240" w:lineRule="auto"/>
        <w:rPr>
          <w:sz w:val="24"/>
          <w:szCs w:val="24"/>
        </w:rPr>
      </w:pPr>
      <w:r w:rsidRPr="00410C70">
        <w:rPr>
          <w:sz w:val="24"/>
          <w:szCs w:val="24"/>
        </w:rPr>
        <w:t>Aldurstengdar breytingar og fjöldi sjúkdóma blandast saman</w:t>
      </w:r>
    </w:p>
    <w:p w14:paraId="56A4D354" w14:textId="4A6E54B6" w:rsidR="00410C70" w:rsidRDefault="00410C70" w:rsidP="00410C70">
      <w:pPr>
        <w:numPr>
          <w:ilvl w:val="0"/>
          <w:numId w:val="21"/>
        </w:numPr>
        <w:spacing w:before="100" w:beforeAutospacing="1" w:after="100" w:afterAutospacing="1" w:line="240" w:lineRule="auto"/>
        <w:rPr>
          <w:sz w:val="24"/>
          <w:szCs w:val="24"/>
        </w:rPr>
      </w:pPr>
      <w:r w:rsidRPr="00410C70">
        <w:rPr>
          <w:sz w:val="24"/>
          <w:szCs w:val="24"/>
        </w:rPr>
        <w:t>Félagslegar breytingar</w:t>
      </w:r>
    </w:p>
    <w:p w14:paraId="05B4A815" w14:textId="77777777" w:rsidR="00181032" w:rsidRDefault="00181032" w:rsidP="00181032">
      <w:pPr>
        <w:spacing w:before="100" w:beforeAutospacing="1" w:after="100" w:afterAutospacing="1" w:line="240" w:lineRule="auto"/>
        <w:ind w:left="720"/>
        <w:rPr>
          <w:sz w:val="24"/>
          <w:szCs w:val="24"/>
        </w:rPr>
      </w:pPr>
    </w:p>
    <w:p w14:paraId="469B04DD" w14:textId="2D61ED44" w:rsidR="00A3170B" w:rsidRDefault="00A3170B" w:rsidP="00410C70">
      <w:pPr>
        <w:numPr>
          <w:ilvl w:val="0"/>
          <w:numId w:val="21"/>
        </w:numPr>
        <w:spacing w:before="100" w:beforeAutospacing="1" w:after="100" w:afterAutospacing="1" w:line="240" w:lineRule="auto"/>
        <w:rPr>
          <w:sz w:val="24"/>
          <w:szCs w:val="24"/>
        </w:rPr>
      </w:pPr>
      <w:r>
        <w:rPr>
          <w:sz w:val="24"/>
          <w:szCs w:val="24"/>
        </w:rPr>
        <w:t>Flokka má fólk eftir heilsufari og færni:</w:t>
      </w:r>
      <w:r w:rsidR="00090264">
        <w:rPr>
          <w:sz w:val="24"/>
          <w:szCs w:val="24"/>
        </w:rPr>
        <w:t xml:space="preserve"> Nýta má til þess heildrænt rafrænt öldrunarmat að hætti interRAI</w:t>
      </w:r>
      <w:r>
        <w:rPr>
          <w:sz w:val="24"/>
          <w:szCs w:val="24"/>
        </w:rPr>
        <w:t xml:space="preserve"> </w:t>
      </w:r>
    </w:p>
    <w:p w14:paraId="5CFB85CA" w14:textId="1E5F7573" w:rsidR="00A3170B" w:rsidRDefault="00A3170B" w:rsidP="00A3170B">
      <w:pPr>
        <w:numPr>
          <w:ilvl w:val="1"/>
          <w:numId w:val="21"/>
        </w:numPr>
        <w:spacing w:before="100" w:beforeAutospacing="1" w:after="100" w:afterAutospacing="1" w:line="240" w:lineRule="auto"/>
        <w:rPr>
          <w:sz w:val="24"/>
          <w:szCs w:val="24"/>
        </w:rPr>
      </w:pPr>
      <w:r>
        <w:rPr>
          <w:sz w:val="24"/>
          <w:szCs w:val="24"/>
        </w:rPr>
        <w:t>þeir sem eru hraustir og í lítilli áhættu á færnitapi og andláti. U</w:t>
      </w:r>
      <w:r w:rsidR="00090264">
        <w:rPr>
          <w:sz w:val="24"/>
          <w:szCs w:val="24"/>
        </w:rPr>
        <w:t>.</w:t>
      </w:r>
      <w:r>
        <w:rPr>
          <w:sz w:val="24"/>
          <w:szCs w:val="24"/>
        </w:rPr>
        <w:t>þ</w:t>
      </w:r>
      <w:r w:rsidR="00090264">
        <w:rPr>
          <w:sz w:val="24"/>
          <w:szCs w:val="24"/>
        </w:rPr>
        <w:t>.</w:t>
      </w:r>
      <w:r>
        <w:rPr>
          <w:sz w:val="24"/>
          <w:szCs w:val="24"/>
        </w:rPr>
        <w:t>b</w:t>
      </w:r>
      <w:r w:rsidR="00090264">
        <w:rPr>
          <w:sz w:val="24"/>
          <w:szCs w:val="24"/>
        </w:rPr>
        <w:t>.</w:t>
      </w:r>
      <w:r>
        <w:rPr>
          <w:sz w:val="24"/>
          <w:szCs w:val="24"/>
        </w:rPr>
        <w:t xml:space="preserve"> 60%</w:t>
      </w:r>
    </w:p>
    <w:p w14:paraId="28BB9165" w14:textId="024186AC" w:rsidR="00A3170B" w:rsidRDefault="00A3170B" w:rsidP="00A3170B">
      <w:pPr>
        <w:numPr>
          <w:ilvl w:val="1"/>
          <w:numId w:val="21"/>
        </w:numPr>
        <w:spacing w:before="100" w:beforeAutospacing="1" w:after="100" w:afterAutospacing="1" w:line="240" w:lineRule="auto"/>
        <w:rPr>
          <w:sz w:val="24"/>
          <w:szCs w:val="24"/>
        </w:rPr>
      </w:pPr>
      <w:r>
        <w:rPr>
          <w:sz w:val="24"/>
          <w:szCs w:val="24"/>
        </w:rPr>
        <w:t>þeir sem eru viðkvæmir og eru í miðlungs áhættu á færnitapi og andláti.</w:t>
      </w:r>
      <w:r w:rsidR="00090264" w:rsidRPr="00090264">
        <w:rPr>
          <w:sz w:val="24"/>
          <w:szCs w:val="24"/>
        </w:rPr>
        <w:t xml:space="preserve"> </w:t>
      </w:r>
      <w:r w:rsidR="00090264">
        <w:rPr>
          <w:sz w:val="24"/>
          <w:szCs w:val="24"/>
        </w:rPr>
        <w:t>U.þ.b. 40%</w:t>
      </w:r>
    </w:p>
    <w:p w14:paraId="578C9889" w14:textId="20D81143" w:rsidR="00A3170B" w:rsidRDefault="00A3170B" w:rsidP="00A3170B">
      <w:pPr>
        <w:numPr>
          <w:ilvl w:val="1"/>
          <w:numId w:val="21"/>
        </w:numPr>
        <w:spacing w:before="100" w:beforeAutospacing="1" w:after="100" w:afterAutospacing="1" w:line="240" w:lineRule="auto"/>
        <w:rPr>
          <w:sz w:val="24"/>
          <w:szCs w:val="24"/>
        </w:rPr>
      </w:pPr>
      <w:r>
        <w:rPr>
          <w:sz w:val="24"/>
          <w:szCs w:val="24"/>
        </w:rPr>
        <w:t xml:space="preserve">þeir sem eru hrumir og í mikilli áhættu á færnitapi og andláti. </w:t>
      </w:r>
      <w:r w:rsidR="00090264">
        <w:rPr>
          <w:sz w:val="24"/>
          <w:szCs w:val="24"/>
        </w:rPr>
        <w:t>U.þ.b. 10%</w:t>
      </w:r>
    </w:p>
    <w:p w14:paraId="4F675CC2" w14:textId="77777777" w:rsidR="00A3170B" w:rsidRDefault="00A3170B" w:rsidP="00410C70">
      <w:pPr>
        <w:numPr>
          <w:ilvl w:val="0"/>
          <w:numId w:val="21"/>
        </w:numPr>
        <w:spacing w:before="100" w:beforeAutospacing="1" w:after="100" w:afterAutospacing="1" w:line="240" w:lineRule="auto"/>
        <w:rPr>
          <w:sz w:val="24"/>
          <w:szCs w:val="24"/>
        </w:rPr>
      </w:pPr>
      <w:r w:rsidRPr="00A3170B">
        <w:rPr>
          <w:sz w:val="24"/>
          <w:szCs w:val="24"/>
        </w:rPr>
        <w:t>10% einstaklinganna með flóknustu viðfangsefnin standa á bakvið 60% af útgjöldum heilbrigðisþjónustunnar.</w:t>
      </w:r>
    </w:p>
    <w:p w14:paraId="7820A1AE" w14:textId="111435F9" w:rsidR="00410C70" w:rsidRPr="00410C70" w:rsidRDefault="00A3170B" w:rsidP="00410C70">
      <w:pPr>
        <w:numPr>
          <w:ilvl w:val="0"/>
          <w:numId w:val="21"/>
        </w:numPr>
        <w:spacing w:before="100" w:beforeAutospacing="1" w:after="100" w:afterAutospacing="1" w:line="240" w:lineRule="auto"/>
        <w:rPr>
          <w:sz w:val="24"/>
          <w:szCs w:val="24"/>
        </w:rPr>
      </w:pPr>
      <w:r w:rsidRPr="00A3170B">
        <w:rPr>
          <w:sz w:val="24"/>
          <w:szCs w:val="24"/>
        </w:rPr>
        <w:t>60% einstaklinganna með einföldustu viðfangsefnin standa á bakvið 6% af útgjöldum heilbrigðisþjónustunnar.</w:t>
      </w:r>
    </w:p>
    <w:p w14:paraId="48753E24" w14:textId="7B1BD897" w:rsidR="000010DD" w:rsidRDefault="00090264" w:rsidP="00410C70">
      <w:pPr>
        <w:spacing w:before="100" w:beforeAutospacing="1" w:after="100" w:afterAutospacing="1" w:line="240" w:lineRule="auto"/>
        <w:rPr>
          <w:sz w:val="24"/>
          <w:szCs w:val="24"/>
        </w:rPr>
      </w:pPr>
      <w:r>
        <w:rPr>
          <w:sz w:val="24"/>
          <w:szCs w:val="24"/>
        </w:rPr>
        <w:lastRenderedPageBreak/>
        <w:t>Ofangreind staðreynd ýtir undir þá hugmynd að einbeita sér með sérstökum hætti að þeim sem eru hrumir eða viðkvæmir.</w:t>
      </w:r>
    </w:p>
    <w:p w14:paraId="76511E3A" w14:textId="51915A8D" w:rsidR="004B4E10" w:rsidRDefault="004B4E10" w:rsidP="00410C70">
      <w:pPr>
        <w:spacing w:before="100" w:beforeAutospacing="1" w:after="100" w:afterAutospacing="1" w:line="240" w:lineRule="auto"/>
        <w:rPr>
          <w:sz w:val="24"/>
          <w:szCs w:val="24"/>
        </w:rPr>
      </w:pPr>
      <w:r>
        <w:rPr>
          <w:sz w:val="24"/>
          <w:szCs w:val="24"/>
        </w:rPr>
        <w:t xml:space="preserve">Hinn mikli breytileiki fólks hvað varðar heilsufar og færni kallar á fjölmörg úrræði og þau verða að vera tilbúin fyrir rétta fólkið á réttum tíma og stað. </w:t>
      </w:r>
    </w:p>
    <w:p w14:paraId="504BA1D2" w14:textId="6132C581" w:rsidR="00F86CFF" w:rsidRDefault="00F86CFF" w:rsidP="00410C70">
      <w:pPr>
        <w:spacing w:before="100" w:beforeAutospacing="1" w:after="100" w:afterAutospacing="1" w:line="240" w:lineRule="auto"/>
        <w:rPr>
          <w:sz w:val="24"/>
          <w:szCs w:val="24"/>
        </w:rPr>
      </w:pPr>
      <w:r>
        <w:rPr>
          <w:sz w:val="24"/>
          <w:szCs w:val="24"/>
        </w:rPr>
        <w:t xml:space="preserve">síða 12: </w:t>
      </w:r>
      <w:r w:rsidR="00181032">
        <w:rPr>
          <w:sz w:val="24"/>
          <w:szCs w:val="24"/>
        </w:rPr>
        <w:t xml:space="preserve">kaflinn um Öldrun í alþjóðlegu samhengi. </w:t>
      </w:r>
    </w:p>
    <w:p w14:paraId="6204334C" w14:textId="71659091" w:rsidR="00181032" w:rsidRDefault="00181032" w:rsidP="00410C70">
      <w:pPr>
        <w:spacing w:before="100" w:beforeAutospacing="1" w:after="100" w:afterAutospacing="1" w:line="240" w:lineRule="auto"/>
        <w:rPr>
          <w:sz w:val="24"/>
          <w:szCs w:val="24"/>
        </w:rPr>
      </w:pPr>
      <w:r>
        <w:rPr>
          <w:sz w:val="24"/>
          <w:szCs w:val="24"/>
        </w:rPr>
        <w:t xml:space="preserve">Hér vantar að lýsa því að grundvallar atriði í útfærslu þjónustu við eldra fólk liggur í því að þarfir einstaklinganna séu greindar með því sem kallað hefur verið Heildrænt öldrunarmat  og þeim þörfumer síðan mætt með margvíslegri meðferð og þjónustu. </w:t>
      </w:r>
    </w:p>
    <w:p w14:paraId="3DC7A984" w14:textId="3DAAFACB" w:rsidR="001F5473" w:rsidRDefault="001F5473" w:rsidP="00410C70">
      <w:pPr>
        <w:spacing w:before="100" w:beforeAutospacing="1" w:after="100" w:afterAutospacing="1" w:line="240" w:lineRule="auto"/>
        <w:rPr>
          <w:sz w:val="24"/>
          <w:szCs w:val="24"/>
        </w:rPr>
      </w:pPr>
      <w:r>
        <w:rPr>
          <w:sz w:val="24"/>
          <w:szCs w:val="24"/>
        </w:rPr>
        <w:t xml:space="preserve">síða 13: </w:t>
      </w:r>
    </w:p>
    <w:p w14:paraId="20F71216" w14:textId="17204771" w:rsidR="001F5473" w:rsidRDefault="001F5473" w:rsidP="00410C70">
      <w:pPr>
        <w:spacing w:before="100" w:beforeAutospacing="1" w:after="100" w:afterAutospacing="1" w:line="240" w:lineRule="auto"/>
        <w:rPr>
          <w:sz w:val="24"/>
          <w:szCs w:val="24"/>
        </w:rPr>
      </w:pPr>
      <w:r>
        <w:rPr>
          <w:sz w:val="24"/>
          <w:szCs w:val="24"/>
        </w:rPr>
        <w:t xml:space="preserve">um viðhorf, væntingar og hegðun;  „Áberandi er í umræðunni er tal um veikleika, sjúkleika og kostnað“…. Á sama tíma og vert er að tala um styrkleika og heilbrigði, þá verður ekki undan því vikist að tala um veikindi og færnitap og mikilvægi greiningar á undirliggjandi sjúkdómum og viðfangsefnum. Þetta er jú heilbrigðisáætlun fyrir eldra fólk. Ég bendi á að stór hluti vandans er að það er ekki viðurkennt að eldra fólk er frábrugðið miðaldra fólki og fjölþættar heilbrigðisþarfir greindar með heildrænu mati til að hindra það að fólk veikist og </w:t>
      </w:r>
      <w:proofErr w:type="spellStart"/>
      <w:r>
        <w:rPr>
          <w:sz w:val="24"/>
          <w:szCs w:val="24"/>
        </w:rPr>
        <w:t>hrörni</w:t>
      </w:r>
      <w:proofErr w:type="spellEnd"/>
      <w:r>
        <w:rPr>
          <w:sz w:val="24"/>
          <w:szCs w:val="24"/>
        </w:rPr>
        <w:t xml:space="preserve"> í kyrrþey og gefi sig fyrst til kynna á bráðamóttöku sjúkrahúss, þegar hægt hefði verið að finna og greina fólk heildrænt og setja inn lausnir </w:t>
      </w:r>
      <w:r w:rsidR="000656C2">
        <w:rPr>
          <w:sz w:val="24"/>
          <w:szCs w:val="24"/>
        </w:rPr>
        <w:t xml:space="preserve">fyrr og fyrirbyggja að stóru leiti krísur sem ævinlega gera málin aðeins erfiðari og lengra gengin. </w:t>
      </w:r>
    </w:p>
    <w:p w14:paraId="6A534FF6" w14:textId="2F27A6FF" w:rsidR="005834C1" w:rsidRDefault="005834C1" w:rsidP="00410C70">
      <w:pPr>
        <w:spacing w:before="100" w:beforeAutospacing="1" w:after="100" w:afterAutospacing="1" w:line="240" w:lineRule="auto"/>
        <w:rPr>
          <w:sz w:val="24"/>
          <w:szCs w:val="24"/>
        </w:rPr>
      </w:pPr>
      <w:r>
        <w:rPr>
          <w:sz w:val="24"/>
          <w:szCs w:val="24"/>
        </w:rPr>
        <w:t xml:space="preserve">síða 13: mannfjöldaþróun;  ekki aðeins fjölgar fólki yfir 65 ára aldri, heldur lifir hver og einn lengur. Ævilíkur vaxa um 1 ár á hverjum fjórum árum. Vísbendingar eru um að fólk lifi samt lengur og betur, en kemur ekki í veg fyrir ákveðið tímabil hrörnunar í lokin ( að jafnaði ). Ákveðið markmið er að reyna að stytta tíma hrörnunar, hrumleika og færnitaps í ævi hvers og eins einstaklings eins og kostur er. </w:t>
      </w:r>
    </w:p>
    <w:p w14:paraId="1F3E4860" w14:textId="24A4948D" w:rsidR="005834C1" w:rsidRDefault="00D1132A" w:rsidP="00410C70">
      <w:pPr>
        <w:spacing w:before="100" w:beforeAutospacing="1" w:after="100" w:afterAutospacing="1" w:line="240" w:lineRule="auto"/>
        <w:rPr>
          <w:sz w:val="24"/>
          <w:szCs w:val="24"/>
        </w:rPr>
      </w:pPr>
      <w:r>
        <w:rPr>
          <w:sz w:val="24"/>
          <w:szCs w:val="24"/>
        </w:rPr>
        <w:t xml:space="preserve">síða 13: Forysta…… Textinn sem hefst með setningunni „Sem dæmi“…… er óskýr og mætti endurrita. Halda má fram að fagaðilar mættu koma betur að skipulagi og stjórnun þjónustunnar auk þess sem virk teymisvinna er mikilvæg, en vanrækt í samfélagsþjónustunni. </w:t>
      </w:r>
    </w:p>
    <w:p w14:paraId="58E39AB8" w14:textId="2A0BDB61" w:rsidR="00D1132A" w:rsidRDefault="007F2F6A" w:rsidP="00410C70">
      <w:pPr>
        <w:spacing w:before="100" w:beforeAutospacing="1" w:after="100" w:afterAutospacing="1" w:line="240" w:lineRule="auto"/>
        <w:rPr>
          <w:sz w:val="24"/>
          <w:szCs w:val="24"/>
        </w:rPr>
      </w:pPr>
      <w:r>
        <w:rPr>
          <w:sz w:val="24"/>
          <w:szCs w:val="24"/>
        </w:rPr>
        <w:t xml:space="preserve">síða 13: neðsta málsgreinin….. „saman þarf að fara …… </w:t>
      </w:r>
      <w:r w:rsidR="004302D0">
        <w:rPr>
          <w:sz w:val="24"/>
          <w:szCs w:val="24"/>
        </w:rPr>
        <w:t xml:space="preserve"> hér legg ég til að bætt verði við  „</w:t>
      </w:r>
      <w:r w:rsidR="004302D0" w:rsidRPr="004302D0">
        <w:rPr>
          <w:sz w:val="24"/>
          <w:szCs w:val="24"/>
          <w:u w:val="single"/>
        </w:rPr>
        <w:t>vel skilgreind</w:t>
      </w:r>
      <w:r w:rsidR="004302D0">
        <w:rPr>
          <w:sz w:val="24"/>
          <w:szCs w:val="24"/>
          <w:u w:val="single"/>
        </w:rPr>
        <w:t>“</w:t>
      </w:r>
      <w:r w:rsidR="004302D0">
        <w:rPr>
          <w:sz w:val="24"/>
          <w:szCs w:val="24"/>
        </w:rPr>
        <w:t xml:space="preserve"> þörf…</w:t>
      </w:r>
    </w:p>
    <w:p w14:paraId="23EBEE2F" w14:textId="3C5C61DC" w:rsidR="00AA6B00" w:rsidRDefault="00AA6B00" w:rsidP="00410C70">
      <w:pPr>
        <w:spacing w:before="100" w:beforeAutospacing="1" w:after="100" w:afterAutospacing="1" w:line="240" w:lineRule="auto"/>
        <w:rPr>
          <w:sz w:val="24"/>
          <w:szCs w:val="24"/>
        </w:rPr>
      </w:pPr>
      <w:r>
        <w:rPr>
          <w:sz w:val="24"/>
          <w:szCs w:val="24"/>
        </w:rPr>
        <w:t>síða 14: auk þess að leggja áherslu á menntun ófaglærðs starfsfólks, þá er einnig nauðsynlegt að efla menntun alls fagfólks, lækna, hjúkrunarfræðinga, sjúkra-, iðju-, félags- og næringarfræðinga og fleiri, sérstaklega með tilliti til sérstakra eiginleika og þarfa eldra fólks.</w:t>
      </w:r>
    </w:p>
    <w:p w14:paraId="3F230F10" w14:textId="26BF970F" w:rsidR="00AA6B00" w:rsidRDefault="00AA6B00" w:rsidP="00410C70">
      <w:pPr>
        <w:spacing w:before="100" w:beforeAutospacing="1" w:after="100" w:afterAutospacing="1" w:line="240" w:lineRule="auto"/>
        <w:rPr>
          <w:sz w:val="24"/>
          <w:szCs w:val="24"/>
        </w:rPr>
      </w:pPr>
      <w:r>
        <w:rPr>
          <w:sz w:val="24"/>
          <w:szCs w:val="24"/>
        </w:rPr>
        <w:t xml:space="preserve">Þetta þarf að koma inn í grunnmenntun allra fagstétta en einnig sem viðhaldsmenntun þeirra sem þegar hafa fengið stafsréttindi á sínu sviði. </w:t>
      </w:r>
    </w:p>
    <w:p w14:paraId="1F12D127" w14:textId="7EDB03A8" w:rsidR="00AA6B00" w:rsidRDefault="00A349AB" w:rsidP="00410C70">
      <w:pPr>
        <w:spacing w:before="100" w:beforeAutospacing="1" w:after="100" w:afterAutospacing="1" w:line="240" w:lineRule="auto"/>
        <w:rPr>
          <w:sz w:val="24"/>
          <w:szCs w:val="24"/>
        </w:rPr>
      </w:pPr>
      <w:r>
        <w:rPr>
          <w:sz w:val="24"/>
          <w:szCs w:val="24"/>
        </w:rPr>
        <w:t xml:space="preserve">síða 14: fjármögnun og rekstrarkostnaður hjúkrunarheimila. Tel ekki þurfa að fjölyrða um rekstrarvanda eða úrlausnir á þeim í þessu stefnumótunarskjali. Hér mætti hins vegar ítreka </w:t>
      </w:r>
      <w:r>
        <w:rPr>
          <w:sz w:val="24"/>
          <w:szCs w:val="24"/>
        </w:rPr>
        <w:lastRenderedPageBreak/>
        <w:t xml:space="preserve">að </w:t>
      </w:r>
      <w:r w:rsidR="00457668">
        <w:rPr>
          <w:sz w:val="24"/>
          <w:szCs w:val="24"/>
        </w:rPr>
        <w:t xml:space="preserve">kostnaður við </w:t>
      </w:r>
      <w:r>
        <w:rPr>
          <w:sz w:val="24"/>
          <w:szCs w:val="24"/>
        </w:rPr>
        <w:t>“</w:t>
      </w:r>
      <w:r w:rsidR="00457668">
        <w:rPr>
          <w:sz w:val="24"/>
          <w:szCs w:val="24"/>
        </w:rPr>
        <w:t xml:space="preserve">heimahjúkrun“ </w:t>
      </w:r>
      <w:r>
        <w:rPr>
          <w:sz w:val="24"/>
          <w:szCs w:val="24"/>
        </w:rPr>
        <w:t xml:space="preserve"> er innan við 10% af því sem rekstur hjúkrunarheimila</w:t>
      </w:r>
      <w:r w:rsidR="00457668">
        <w:rPr>
          <w:sz w:val="24"/>
          <w:szCs w:val="24"/>
        </w:rPr>
        <w:t xml:space="preserve"> kostar</w:t>
      </w:r>
      <w:r>
        <w:rPr>
          <w:sz w:val="24"/>
          <w:szCs w:val="24"/>
        </w:rPr>
        <w:t xml:space="preserve">. </w:t>
      </w:r>
    </w:p>
    <w:p w14:paraId="4E5BD7DB" w14:textId="2899CA53" w:rsidR="00A349AB" w:rsidRDefault="00A349AB" w:rsidP="00410C70">
      <w:pPr>
        <w:spacing w:before="100" w:beforeAutospacing="1" w:after="100" w:afterAutospacing="1" w:line="240" w:lineRule="auto"/>
        <w:rPr>
          <w:sz w:val="24"/>
          <w:szCs w:val="24"/>
        </w:rPr>
      </w:pPr>
      <w:r>
        <w:rPr>
          <w:sz w:val="24"/>
          <w:szCs w:val="24"/>
        </w:rPr>
        <w:t xml:space="preserve">Stefna ætti að því að aukið fjármagn fari í samþætta heimaþjónustu og önnur stuðningsatriði í samfélaginu í víðum skilningi, til að fólk geti dvalið lengur heima og með draga úr hlutfallslegu vægi hjúkrunarheimilisreksturs.  </w:t>
      </w:r>
    </w:p>
    <w:p w14:paraId="2EF39F41" w14:textId="4FE71EF2" w:rsidR="00B8537A" w:rsidRDefault="00B8537A" w:rsidP="00410C70">
      <w:pPr>
        <w:spacing w:before="100" w:beforeAutospacing="1" w:after="100" w:afterAutospacing="1" w:line="240" w:lineRule="auto"/>
        <w:rPr>
          <w:sz w:val="24"/>
          <w:szCs w:val="24"/>
        </w:rPr>
      </w:pPr>
      <w:r>
        <w:rPr>
          <w:sz w:val="24"/>
          <w:szCs w:val="24"/>
        </w:rPr>
        <w:t xml:space="preserve">síða 16: ekki er samræmi í texta mynda og fyrirsagna hvað mynd 6 og 7 varðar. </w:t>
      </w:r>
    </w:p>
    <w:p w14:paraId="709AF943" w14:textId="718EAEAC" w:rsidR="00B8537A" w:rsidRDefault="00B8537A" w:rsidP="00410C70">
      <w:pPr>
        <w:spacing w:before="100" w:beforeAutospacing="1" w:after="100" w:afterAutospacing="1" w:line="240" w:lineRule="auto"/>
        <w:rPr>
          <w:sz w:val="24"/>
          <w:szCs w:val="24"/>
        </w:rPr>
      </w:pPr>
      <w:r>
        <w:rPr>
          <w:sz w:val="24"/>
          <w:szCs w:val="24"/>
        </w:rPr>
        <w:t>síða 17: málsgrein tvö….Hjá Reykjavíkurborg……Tel ekki að tekist hafi jafn vel til og sagt er í þessari málsgrein um áherslu á samstarf….og svo framvegis. Munur er á Reykjavík og „kragasvæðinu“ í kringum Reykjavík. Fyrst og fremst er um að ræða samþættingu</w:t>
      </w:r>
    </w:p>
    <w:p w14:paraId="09D0011C" w14:textId="4111F915" w:rsidR="00B8537A" w:rsidRDefault="00B8537A" w:rsidP="00410C70">
      <w:pPr>
        <w:spacing w:before="100" w:beforeAutospacing="1" w:after="100" w:afterAutospacing="1" w:line="240" w:lineRule="auto"/>
        <w:rPr>
          <w:sz w:val="24"/>
          <w:szCs w:val="24"/>
        </w:rPr>
      </w:pPr>
      <w:r>
        <w:rPr>
          <w:sz w:val="24"/>
          <w:szCs w:val="24"/>
        </w:rPr>
        <w:t xml:space="preserve">á félags- og hjúkrunarþjónustu í Reykjavík, en læknar eru ekki samþættir inn í þann hóp. Þá eru hvorki læknar né félags- </w:t>
      </w:r>
      <w:r w:rsidR="00D20C43">
        <w:rPr>
          <w:sz w:val="24"/>
          <w:szCs w:val="24"/>
        </w:rPr>
        <w:t>samþætt við heimahjúkrun í kraganum. Hér skortir verulega á teymisvinnu. Einnig er lítil bein samvinna milli LSH, heilsugæslu og heimahjúkrunar.</w:t>
      </w:r>
    </w:p>
    <w:p w14:paraId="698D760A" w14:textId="51400213" w:rsidR="00D20C43" w:rsidRDefault="00D20C43" w:rsidP="00410C70">
      <w:pPr>
        <w:spacing w:before="100" w:beforeAutospacing="1" w:after="100" w:afterAutospacing="1" w:line="240" w:lineRule="auto"/>
        <w:rPr>
          <w:sz w:val="24"/>
          <w:szCs w:val="24"/>
        </w:rPr>
      </w:pPr>
      <w:r>
        <w:rPr>
          <w:sz w:val="24"/>
          <w:szCs w:val="24"/>
        </w:rPr>
        <w:t xml:space="preserve">Það eru verulegir vankantar á heildarsamþættingu fagaðila á höfuðborgarsvæðinu. </w:t>
      </w:r>
    </w:p>
    <w:p w14:paraId="1F9C85D8" w14:textId="03118CBA" w:rsidR="00D20C43" w:rsidRDefault="00D20C43" w:rsidP="00410C70">
      <w:pPr>
        <w:spacing w:before="100" w:beforeAutospacing="1" w:after="100" w:afterAutospacing="1" w:line="240" w:lineRule="auto"/>
        <w:rPr>
          <w:sz w:val="24"/>
          <w:szCs w:val="24"/>
        </w:rPr>
      </w:pPr>
      <w:r>
        <w:rPr>
          <w:sz w:val="24"/>
          <w:szCs w:val="24"/>
        </w:rPr>
        <w:t xml:space="preserve">síða 17: málsgrein þrjú. Raunverulegar þjónustuíbúðir á vegum sveitarfélags eru í Reykjavík, en ekki í „kragasveitarfélgöum“ Reykjavíkur. Vísa fram í texta um það sem kalla mætti </w:t>
      </w:r>
      <w:r w:rsidRPr="00D20C43">
        <w:rPr>
          <w:sz w:val="24"/>
          <w:szCs w:val="24"/>
          <w:u w:val="single"/>
        </w:rPr>
        <w:t>sambýli fyrir eldra fólk með sérstakar þarfir</w:t>
      </w:r>
      <w:r>
        <w:rPr>
          <w:sz w:val="24"/>
          <w:szCs w:val="24"/>
          <w:u w:val="single"/>
        </w:rPr>
        <w:t xml:space="preserve">. </w:t>
      </w:r>
      <w:r w:rsidR="008B297A">
        <w:rPr>
          <w:sz w:val="24"/>
          <w:szCs w:val="24"/>
        </w:rPr>
        <w:t xml:space="preserve">Hörgull á slíku sambýlisúrræði leiðir til þrýstings á það að senda fólk á hjúkrunarheimili sem gæti nýtt sér sambýlisformið, sem er mun mannlegra úrræði og auk þess hagkvæmara fyrir fólk með góða vitræna getu og líkamlega færni en glímir samt við einmanakennd og andlega vanlíðan. </w:t>
      </w:r>
    </w:p>
    <w:p w14:paraId="53507723" w14:textId="6C5C4611" w:rsidR="008B297A" w:rsidRDefault="00081378" w:rsidP="00410C70">
      <w:pPr>
        <w:spacing w:before="100" w:beforeAutospacing="1" w:after="100" w:afterAutospacing="1" w:line="240" w:lineRule="auto"/>
        <w:rPr>
          <w:sz w:val="24"/>
          <w:szCs w:val="24"/>
        </w:rPr>
      </w:pPr>
      <w:r>
        <w:rPr>
          <w:sz w:val="24"/>
          <w:szCs w:val="24"/>
        </w:rPr>
        <w:t xml:space="preserve">síða 18: málsgrein þrjú. ….. leggja áherslu á </w:t>
      </w:r>
      <w:r w:rsidR="005F116F">
        <w:rPr>
          <w:sz w:val="24"/>
          <w:szCs w:val="24"/>
        </w:rPr>
        <w:t>ítarlega þarfagreiningu hver og eins einstaklings m.t.t. undirliggjandi heilbrigðisviðfangsefna, teymisvinnu….. o.s.frv.</w:t>
      </w:r>
    </w:p>
    <w:p w14:paraId="2AF8E985" w14:textId="107A3CC6" w:rsidR="00BB334A" w:rsidRDefault="00BB334A" w:rsidP="00410C70">
      <w:pPr>
        <w:spacing w:before="100" w:beforeAutospacing="1" w:after="100" w:afterAutospacing="1" w:line="240" w:lineRule="auto"/>
        <w:rPr>
          <w:sz w:val="24"/>
          <w:szCs w:val="24"/>
        </w:rPr>
      </w:pPr>
      <w:r>
        <w:rPr>
          <w:sz w:val="24"/>
          <w:szCs w:val="24"/>
        </w:rPr>
        <w:t xml:space="preserve">síða 18: mynd 8: hér mætti einnig leggja áherslu á eitt allsherjar upplýsingakerfi, þar sem upplýsingar ferðast með einstaklingi milli þjónustustiga og þjónustuaðila, hvort heldur er á heilbrigðissviði eða félagssviði. </w:t>
      </w:r>
    </w:p>
    <w:p w14:paraId="4E95493A" w14:textId="5735A254" w:rsidR="000E75C3" w:rsidRDefault="000E75C3" w:rsidP="00410C70">
      <w:pPr>
        <w:spacing w:before="100" w:beforeAutospacing="1" w:after="100" w:afterAutospacing="1" w:line="240" w:lineRule="auto"/>
        <w:rPr>
          <w:sz w:val="24"/>
          <w:szCs w:val="24"/>
        </w:rPr>
      </w:pPr>
      <w:r>
        <w:rPr>
          <w:sz w:val="24"/>
          <w:szCs w:val="24"/>
        </w:rPr>
        <w:t xml:space="preserve">síða 19: um samhæfingu og sjálfbærni:  „Mat á þörf fyrir þjónustu“…… Hér er lykil atriði að byrja á byrjuninni eða grunninum. </w:t>
      </w:r>
      <w:r w:rsidRPr="000E75C3">
        <w:rPr>
          <w:sz w:val="24"/>
          <w:szCs w:val="24"/>
          <w:u w:val="single"/>
        </w:rPr>
        <w:t>Grunnur að heilbrigðisþjónustu fyrir eldra fólk liggur í Heildrænu öldrunarmati með meðferðaráætlunum</w:t>
      </w:r>
      <w:r>
        <w:rPr>
          <w:sz w:val="24"/>
          <w:szCs w:val="24"/>
        </w:rPr>
        <w:t xml:space="preserve"> (HÖM). Enda er eldra fólk með fjölveikindi</w:t>
      </w:r>
      <w:r w:rsidR="00611E1F">
        <w:rPr>
          <w:sz w:val="24"/>
          <w:szCs w:val="24"/>
        </w:rPr>
        <w:t xml:space="preserve"> </w:t>
      </w:r>
      <w:r>
        <w:rPr>
          <w:sz w:val="24"/>
          <w:szCs w:val="24"/>
        </w:rPr>
        <w:t>sem vaxa með aldri, og oft færnitap, líkamlegt og vitrænt. Hver og einn sjúkdómur þarf að vera vandlega greindur og meðhöndlaður. Lyf þarf að yfirfara og skoða þarf hvaða viðfangsefni greinast við HÖM og hvernig megi bregðast við þeim; hér er átt við viðfangsefni eins og vitærna skerðingu, vannæringu, styrktartap, jafnvægisleysi, heldni vandamál, andlega vanlíðan og fleira. Ein besta leiðin til að ná utan um þessi mál í samfélaginu er að nýta interRAI matstækin. Eftir skoðun KPMG, bentu þeir á að ekkert annað væri betra og hér vantar aðeins</w:t>
      </w:r>
      <w:r w:rsidR="00457668">
        <w:rPr>
          <w:sz w:val="24"/>
          <w:szCs w:val="24"/>
        </w:rPr>
        <w:t xml:space="preserve"> </w:t>
      </w:r>
      <w:r>
        <w:rPr>
          <w:sz w:val="24"/>
          <w:szCs w:val="24"/>
        </w:rPr>
        <w:t xml:space="preserve">að fara í öfluga innleiðingu á tækninni og styðja við framvinduna, eins og getið verður um að neðan. </w:t>
      </w:r>
      <w:r w:rsidR="00671563">
        <w:rPr>
          <w:sz w:val="24"/>
          <w:szCs w:val="24"/>
        </w:rPr>
        <w:t xml:space="preserve">Með þessari tækni má finna sérstaka áhættuhópa, sem þyrftu umfangsmikla heimaþjónustu, sem mætti kalla </w:t>
      </w:r>
      <w:r w:rsidR="00671563" w:rsidRPr="00671563">
        <w:rPr>
          <w:sz w:val="24"/>
          <w:szCs w:val="24"/>
          <w:u w:val="single"/>
        </w:rPr>
        <w:t>gjörheilsugæslu.</w:t>
      </w:r>
      <w:r w:rsidR="00671563">
        <w:rPr>
          <w:sz w:val="24"/>
          <w:szCs w:val="24"/>
        </w:rPr>
        <w:t xml:space="preserve"> </w:t>
      </w:r>
      <w:r w:rsidR="00DD4BE4">
        <w:rPr>
          <w:sz w:val="24"/>
          <w:szCs w:val="24"/>
        </w:rPr>
        <w:t xml:space="preserve">Í gjörheilsugæslu vinna allir saman, hjúkrunarfræðingar, læknar og aðrir fagaðilar og sérstök læknavakt bregst við ef skyndileg breyting verður á högum þess sem þjónustu nýtur, jafnt á nótt sem nýtum degi. </w:t>
      </w:r>
    </w:p>
    <w:p w14:paraId="3B8BBD0B" w14:textId="42CD3E6B" w:rsidR="00DD4BE4" w:rsidRDefault="00671563" w:rsidP="00410C70">
      <w:pPr>
        <w:spacing w:before="100" w:beforeAutospacing="1" w:after="100" w:afterAutospacing="1" w:line="240" w:lineRule="auto"/>
        <w:rPr>
          <w:sz w:val="24"/>
          <w:szCs w:val="24"/>
        </w:rPr>
      </w:pPr>
      <w:r>
        <w:rPr>
          <w:sz w:val="24"/>
          <w:szCs w:val="24"/>
        </w:rPr>
        <w:lastRenderedPageBreak/>
        <w:t>síða 19</w:t>
      </w:r>
      <w:r w:rsidR="00D70B44">
        <w:rPr>
          <w:sz w:val="24"/>
          <w:szCs w:val="24"/>
        </w:rPr>
        <w:t>-20</w:t>
      </w:r>
      <w:r>
        <w:rPr>
          <w:sz w:val="24"/>
          <w:szCs w:val="24"/>
        </w:rPr>
        <w:t xml:space="preserve">: Heimaþjónusta;  Hér þarf að fullkomna samhæfingu og teymisvinnu…. hjúkrunarfræðinga, lækna, félagsráðgjafa og annarra fagaðila gagnvart öllum skjólstæðingum heimahjúkrunar. </w:t>
      </w:r>
      <w:r w:rsidR="00494364">
        <w:rPr>
          <w:sz w:val="24"/>
          <w:szCs w:val="24"/>
        </w:rPr>
        <w:t xml:space="preserve">Einnig er mikilvægt </w:t>
      </w:r>
      <w:r w:rsidR="00494364" w:rsidRPr="00DD4BE4">
        <w:rPr>
          <w:sz w:val="24"/>
          <w:szCs w:val="24"/>
          <w:u w:val="single"/>
        </w:rPr>
        <w:t>að stiga þjónustuna eftir greindum þörfum</w:t>
      </w:r>
      <w:r w:rsidR="00494364">
        <w:rPr>
          <w:sz w:val="24"/>
          <w:szCs w:val="24"/>
        </w:rPr>
        <w:t xml:space="preserve"> með HÖM. Þannig þurfa sumir</w:t>
      </w:r>
      <w:r w:rsidR="00611E1F">
        <w:rPr>
          <w:sz w:val="24"/>
          <w:szCs w:val="24"/>
        </w:rPr>
        <w:t xml:space="preserve"> </w:t>
      </w:r>
      <w:r w:rsidR="00494364">
        <w:rPr>
          <w:sz w:val="24"/>
          <w:szCs w:val="24"/>
        </w:rPr>
        <w:t xml:space="preserve">lítið, aðrir allnokkuð og lítill en mikilvægur hópur mjög mikla og samhæfða heimaþjónustu. </w:t>
      </w:r>
      <w:r w:rsidR="00DD4BE4">
        <w:rPr>
          <w:sz w:val="24"/>
          <w:szCs w:val="24"/>
        </w:rPr>
        <w:t xml:space="preserve">Til að betrumbæta heimaþjónustu heilsugæslunnar enn frekar, má mæla með því að hver og einn einstaklingur hafi </w:t>
      </w:r>
      <w:r w:rsidR="00DD4BE4" w:rsidRPr="00DD4BE4">
        <w:rPr>
          <w:sz w:val="24"/>
          <w:szCs w:val="24"/>
          <w:u w:val="single"/>
        </w:rPr>
        <w:t>málsvara</w:t>
      </w:r>
      <w:r w:rsidR="00DD4BE4">
        <w:rPr>
          <w:sz w:val="24"/>
          <w:szCs w:val="24"/>
          <w:u w:val="single"/>
        </w:rPr>
        <w:t>;</w:t>
      </w:r>
      <w:r w:rsidR="00DD4BE4">
        <w:rPr>
          <w:sz w:val="24"/>
          <w:szCs w:val="24"/>
        </w:rPr>
        <w:t xml:space="preserve"> </w:t>
      </w:r>
      <w:r w:rsidR="00DD4BE4" w:rsidRPr="00DD4BE4">
        <w:rPr>
          <w:sz w:val="24"/>
          <w:szCs w:val="24"/>
          <w:u w:val="single"/>
        </w:rPr>
        <w:t>hjúkrunarfræðin</w:t>
      </w:r>
      <w:r w:rsidR="00DD4BE4">
        <w:rPr>
          <w:sz w:val="24"/>
          <w:szCs w:val="24"/>
        </w:rPr>
        <w:t xml:space="preserve">g sem væri ítarlega inni í öllum þörfum einstaklingsins og hefði heildarmyndina í huga ( í gegnum HÖM ) og talaði máli einstaklingsins gagnvart öðrum fagaðilum, heildstæð hjúkrun ( e: primary care nursing ). Þetta er ólíkt því sem nú er þegar komið er inn til að sinna einstökum þörfum ( t.d. klæða, gefa lyf, skipta á sári ). </w:t>
      </w:r>
      <w:r w:rsidR="00611E1F">
        <w:rPr>
          <w:sz w:val="24"/>
          <w:szCs w:val="24"/>
        </w:rPr>
        <w:t xml:space="preserve"> Fjölskylda </w:t>
      </w:r>
      <w:r w:rsidR="008D1E26">
        <w:rPr>
          <w:sz w:val="24"/>
          <w:szCs w:val="24"/>
        </w:rPr>
        <w:t xml:space="preserve">(maki/börn/systkini) </w:t>
      </w:r>
      <w:r w:rsidR="00611E1F">
        <w:rPr>
          <w:sz w:val="24"/>
          <w:szCs w:val="24"/>
        </w:rPr>
        <w:t xml:space="preserve">og vinir skjólstæðinga í heimahjúkrun leggja oft mikið af mörkum í umönnun hans eða hennar og getur verið undir miklu álagi í því hlutverki. </w:t>
      </w:r>
      <w:r w:rsidR="008D1E26">
        <w:rPr>
          <w:sz w:val="24"/>
          <w:szCs w:val="24"/>
        </w:rPr>
        <w:t xml:space="preserve">Það er því mikilvægt að taka upp </w:t>
      </w:r>
      <w:r w:rsidR="008D1E26" w:rsidRPr="008D1E26">
        <w:rPr>
          <w:sz w:val="24"/>
          <w:szCs w:val="24"/>
          <w:u w:val="single"/>
        </w:rPr>
        <w:t>reglulegt mat á umönnunarálagi</w:t>
      </w:r>
      <w:r w:rsidR="008D1E26">
        <w:rPr>
          <w:sz w:val="24"/>
          <w:szCs w:val="24"/>
        </w:rPr>
        <w:t xml:space="preserve"> þeirra</w:t>
      </w:r>
      <w:r w:rsidR="00251E72">
        <w:rPr>
          <w:sz w:val="24"/>
          <w:szCs w:val="24"/>
        </w:rPr>
        <w:t xml:space="preserve">. Það er stundum svo að aðstandendur keyra sig í þrot og með því að greina í tíma hvert stefnir má koma aðstandendum til hjálpar og með viðeigandi úrræðum koma því þannig að fólk gefist ekki upp og geti annast sinn nánasta lengur en ella. </w:t>
      </w:r>
    </w:p>
    <w:p w14:paraId="7855F49C" w14:textId="50EC7E6C" w:rsidR="00D70B44" w:rsidRDefault="00D70B44" w:rsidP="00410C70">
      <w:pPr>
        <w:spacing w:before="100" w:beforeAutospacing="1" w:after="100" w:afterAutospacing="1" w:line="240" w:lineRule="auto"/>
        <w:rPr>
          <w:sz w:val="24"/>
          <w:szCs w:val="24"/>
        </w:rPr>
      </w:pPr>
      <w:r>
        <w:rPr>
          <w:sz w:val="24"/>
          <w:szCs w:val="24"/>
        </w:rPr>
        <w:t xml:space="preserve">síða 20: Dagdvalir og dagþjálfun; Meta á fólk einstaklingsbundið fyrir þessa þjónustu. Það er nú þegar gert með tilliti til dagþjálfana fyrir fólk með heilabilun en EKKI gert á sama hátt fyrir almenna dagdvöl eða svo kallaða endurhæfingardagdvöl. </w:t>
      </w:r>
      <w:r w:rsidR="002D0BF9">
        <w:rPr>
          <w:sz w:val="24"/>
          <w:szCs w:val="24"/>
        </w:rPr>
        <w:t xml:space="preserve">Það VERÐUR að meta fólk með HÖM fyrir „endurhæfingu“. Öldrunarendurhæfing er ólík endurhæfingu fyrir fólk á miðjum aldri með því að eldra fólkið er með fjölþættan  vanda og ef „sjúkraþjálfun“ er eingöngu beitt, þá er er ekki verið að hámarka þann ávinning sem hafa má af innslaginu. </w:t>
      </w:r>
    </w:p>
    <w:p w14:paraId="6CFBA634" w14:textId="720DB400" w:rsidR="00CB1784" w:rsidRDefault="00CB1784" w:rsidP="00410C70">
      <w:pPr>
        <w:spacing w:before="100" w:beforeAutospacing="1" w:after="100" w:afterAutospacing="1" w:line="240" w:lineRule="auto"/>
        <w:rPr>
          <w:sz w:val="24"/>
          <w:szCs w:val="24"/>
        </w:rPr>
      </w:pPr>
      <w:r>
        <w:rPr>
          <w:sz w:val="24"/>
          <w:szCs w:val="24"/>
        </w:rPr>
        <w:t>síða 22: fyrsta málsgrein; „ fjölgun dagdvala/dagþjálfana er fljótvirkasta leiðin“….. Hér þarf nauðsynlega að lyfta því fram að HEILSUGÆSLAN Á AÐ VERA VAGGA ÖLDRUNARÞJÓNUSTUNNAR. Fólk gæti farið í gegnum „sjálfsmat“ reglulega skv. mati sem einstaklingurinn sjálfur framkvæmir og deildir með heimilislækni. Heilsugæslan þarf að vera í stakk búin til þess að annast fullkomna fyrstu greiningu á öllum heilkennum ellinnar og koma þeim í farveg. Allir sjúkdómar þurfa á greiningu að halda og meðferð þarf að vera viðeigandi. Þetta er ítrekað því að færni og líðan og framvinda er keyrð áfram af undirliggjandi sjúkdómum. Þegar sjúkdómar eru fullgreindir og meðhöndlaðir og færni eins góð og kostur er (</w:t>
      </w:r>
      <w:r w:rsidR="00457668">
        <w:rPr>
          <w:sz w:val="24"/>
          <w:szCs w:val="24"/>
        </w:rPr>
        <w:t>t.d.</w:t>
      </w:r>
      <w:r>
        <w:rPr>
          <w:sz w:val="24"/>
          <w:szCs w:val="24"/>
        </w:rPr>
        <w:t xml:space="preserve"> með sjúkraþjálfun eða notkun hjálpartækja) þá er dagdvöl/þjálfun mjög gott viðbótarúrræði. Það er EKKI gott að bregðast við óskilgreindum og vanmeðhöndluðum vanda með dagvist eða dagþjálfun án þess að vinna eðlilega grunnvinnu. Stefnumótunin er varðandi heilbrigðisþjónustu á efri árum, og því verður að hamra á mikilvægi HÖM og meðferðar við hæfi. </w:t>
      </w:r>
    </w:p>
    <w:p w14:paraId="12BF6A94" w14:textId="10920591" w:rsidR="003B2CEF" w:rsidRDefault="003B2CEF" w:rsidP="00410C70">
      <w:pPr>
        <w:spacing w:before="100" w:beforeAutospacing="1" w:after="100" w:afterAutospacing="1" w:line="240" w:lineRule="auto"/>
        <w:rPr>
          <w:sz w:val="24"/>
          <w:szCs w:val="24"/>
        </w:rPr>
      </w:pPr>
      <w:r>
        <w:rPr>
          <w:noProof/>
          <w:sz w:val="24"/>
          <w:szCs w:val="24"/>
        </w:rPr>
        <w:lastRenderedPageBreak/>
        <w:drawing>
          <wp:inline distT="0" distB="0" distL="0" distR="0" wp14:anchorId="4ACCD5B6" wp14:editId="14B64380">
            <wp:extent cx="6219825" cy="4192086"/>
            <wp:effectExtent l="0" t="0" r="0" b="0"/>
            <wp:docPr id="7" name="My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2689" cy="4200756"/>
                    </a:xfrm>
                    <a:prstGeom prst="rect">
                      <a:avLst/>
                    </a:prstGeom>
                    <a:noFill/>
                  </pic:spPr>
                </pic:pic>
              </a:graphicData>
            </a:graphic>
          </wp:inline>
        </w:drawing>
      </w:r>
    </w:p>
    <w:p w14:paraId="677C2BF8" w14:textId="7C98AA3D" w:rsidR="00861217" w:rsidRDefault="00861217" w:rsidP="00410C70">
      <w:pPr>
        <w:spacing w:before="100" w:beforeAutospacing="1" w:after="100" w:afterAutospacing="1" w:line="240" w:lineRule="auto"/>
        <w:rPr>
          <w:sz w:val="24"/>
          <w:szCs w:val="24"/>
        </w:rPr>
      </w:pPr>
      <w:r>
        <w:rPr>
          <w:sz w:val="24"/>
          <w:szCs w:val="24"/>
        </w:rPr>
        <w:t xml:space="preserve">síða 22: Hjúkrunarrými…..; Sjálfsagt er að hafa metnað til þess að vinna eins og best verður á kosið og taka upp viðmið Eksote um að fjöldi rými væri ekki meira en sem nemur fyrir 10% 80ára+. Og tryggja þá þjónustu sem þarf í samfélaginu og lögð hefur verið áhersla á hér að ofan. Á Íslandi eru ein 8 heilbrigðisumdæmi. Vert væri að kortleggja fjölda eldra fólks eftir aldurshópum í hverju umdæmi fyrir sig. Það ætti að hafa sama viðmið í öllum heilbrigðisumdæmum landsins. </w:t>
      </w:r>
      <w:r w:rsidR="00005F47" w:rsidRPr="00B01BB0">
        <w:rPr>
          <w:sz w:val="24"/>
          <w:szCs w:val="24"/>
          <w:u w:val="single"/>
        </w:rPr>
        <w:t>Þörf fyrir hjúkrunarrými er háð undirliggjandi sjúk</w:t>
      </w:r>
      <w:r w:rsidR="00B01BB0" w:rsidRPr="00B01BB0">
        <w:rPr>
          <w:sz w:val="24"/>
          <w:szCs w:val="24"/>
          <w:u w:val="single"/>
        </w:rPr>
        <w:t>d</w:t>
      </w:r>
      <w:r w:rsidR="00005F47" w:rsidRPr="00B01BB0">
        <w:rPr>
          <w:sz w:val="24"/>
          <w:szCs w:val="24"/>
          <w:u w:val="single"/>
        </w:rPr>
        <w:t>ómsstöðu og</w:t>
      </w:r>
      <w:r w:rsidR="00B01BB0" w:rsidRPr="00B01BB0">
        <w:rPr>
          <w:sz w:val="24"/>
          <w:szCs w:val="24"/>
          <w:u w:val="single"/>
        </w:rPr>
        <w:t xml:space="preserve"> færni þess sem þarf á því að halda. Þetta er „lífeðlisfræðileg“ staða og ekki háð búsetu. Þannig ætti búseta ekki að skapa aukna þörf á einu svæði umfram annað.</w:t>
      </w:r>
      <w:r w:rsidR="00B01BB0">
        <w:rPr>
          <w:sz w:val="24"/>
          <w:szCs w:val="24"/>
        </w:rPr>
        <w:t xml:space="preserve">  En því er stundum haldið fram, þar sem erfiðara sé að veita öfluga heimahjúkrun í hinum dreifðu byggðum landsins. Það á ekki að vera drifkraftur fyrir dvöl í hjúkrunarrými utan þéttbýlis. </w:t>
      </w:r>
      <w:r w:rsidR="00B01BB0" w:rsidRPr="00B01BB0">
        <w:rPr>
          <w:sz w:val="24"/>
          <w:szCs w:val="24"/>
          <w:u w:val="single"/>
        </w:rPr>
        <w:t>Hins vegar getur verið aukin þörf fyrir þjónustuíbúðir í þéttbýliskjörnum landsbyggðar, þannig að fólk úr sveit geti flutt þangað og notið heimaþjónustu í þéttbýliskjarnanaum. Þannig gæti verið aukin þörf fyrir þjónustuíbúðir en ekki hjúkrunarheimili í dreifðum byggðum.</w:t>
      </w:r>
      <w:r w:rsidR="00B01BB0">
        <w:rPr>
          <w:sz w:val="24"/>
          <w:szCs w:val="24"/>
        </w:rPr>
        <w:t xml:space="preserve">  </w:t>
      </w:r>
    </w:p>
    <w:p w14:paraId="5B94EDD1" w14:textId="76A63943" w:rsidR="00633814" w:rsidRDefault="00633814" w:rsidP="00410C70">
      <w:pPr>
        <w:spacing w:before="100" w:beforeAutospacing="1" w:after="100" w:afterAutospacing="1" w:line="240" w:lineRule="auto"/>
        <w:rPr>
          <w:sz w:val="24"/>
          <w:szCs w:val="24"/>
          <w:u w:val="single"/>
        </w:rPr>
      </w:pPr>
      <w:r>
        <w:rPr>
          <w:sz w:val="24"/>
          <w:szCs w:val="24"/>
        </w:rPr>
        <w:t xml:space="preserve">síða 23: síðasta setningin…..“ Það er því……“ stórátak í uppbyggingu heimahjúkrunar, dagþjálfunar…….. Hér þarf stórátak í því að </w:t>
      </w:r>
      <w:r w:rsidRPr="00633814">
        <w:rPr>
          <w:sz w:val="24"/>
          <w:szCs w:val="24"/>
          <w:u w:val="single"/>
        </w:rPr>
        <w:t>gera heilsugæsluna að vöggu öldrunarþjónustunnar</w:t>
      </w:r>
      <w:r>
        <w:rPr>
          <w:sz w:val="24"/>
          <w:szCs w:val="24"/>
        </w:rPr>
        <w:t xml:space="preserve"> með greiningarvinnu að hætti HÖM, síðan að styrkja þverfaglega heimaþjónustu heilsugæslu og félagsþjónustu ( þannig samþætta hjúkrunarfræðinga, lækna, félagsráðgjafa og fleiri ) í þeirri þjónustu og </w:t>
      </w:r>
      <w:r w:rsidRPr="00633814">
        <w:rPr>
          <w:sz w:val="24"/>
          <w:szCs w:val="24"/>
          <w:u w:val="single"/>
        </w:rPr>
        <w:t xml:space="preserve">útfæra gjörheilsugæslu fyrir veikasta og hrumasta hópinn sem nýtur heimaþjónustu heilsugæslunnar. </w:t>
      </w:r>
    </w:p>
    <w:p w14:paraId="61EFB3B4" w14:textId="22D298EE" w:rsidR="00030BEF" w:rsidRDefault="00030BEF" w:rsidP="00410C70">
      <w:pPr>
        <w:spacing w:before="100" w:beforeAutospacing="1" w:after="100" w:afterAutospacing="1" w:line="240" w:lineRule="auto"/>
        <w:rPr>
          <w:sz w:val="24"/>
          <w:szCs w:val="24"/>
        </w:rPr>
      </w:pPr>
      <w:r>
        <w:rPr>
          <w:sz w:val="24"/>
          <w:szCs w:val="24"/>
        </w:rPr>
        <w:t>síða 24</w:t>
      </w:r>
      <w:r w:rsidR="008C005E">
        <w:rPr>
          <w:sz w:val="24"/>
          <w:szCs w:val="24"/>
        </w:rPr>
        <w:t xml:space="preserve">… varðandi meðaldvalartíma í hjúkrunarrými: hér væri gott að sýna </w:t>
      </w:r>
      <w:r w:rsidR="008C005E" w:rsidRPr="008C005E">
        <w:rPr>
          <w:sz w:val="24"/>
          <w:szCs w:val="24"/>
          <w:u w:val="single"/>
        </w:rPr>
        <w:t>meðaldvalartíma eftir heilbrigðisumdæmum.</w:t>
      </w:r>
      <w:r w:rsidR="008C005E">
        <w:rPr>
          <w:sz w:val="24"/>
          <w:szCs w:val="24"/>
          <w:u w:val="single"/>
        </w:rPr>
        <w:t xml:space="preserve"> </w:t>
      </w:r>
      <w:r w:rsidR="008C005E">
        <w:rPr>
          <w:sz w:val="24"/>
          <w:szCs w:val="24"/>
        </w:rPr>
        <w:t xml:space="preserve">Sbr. að líklegt er að hann sé lengri utan höfuðborgarsvæðis sbr. umræðuna að ofan um dreifbýli vs. þéttbýli. </w:t>
      </w:r>
    </w:p>
    <w:p w14:paraId="118CE75F" w14:textId="73DC2E79" w:rsidR="005C1389" w:rsidRDefault="005C1389" w:rsidP="00410C70">
      <w:pPr>
        <w:spacing w:before="100" w:beforeAutospacing="1" w:after="100" w:afterAutospacing="1" w:line="240" w:lineRule="auto"/>
        <w:rPr>
          <w:sz w:val="24"/>
          <w:szCs w:val="24"/>
        </w:rPr>
      </w:pPr>
      <w:r>
        <w:rPr>
          <w:sz w:val="24"/>
          <w:szCs w:val="24"/>
        </w:rPr>
        <w:lastRenderedPageBreak/>
        <w:t xml:space="preserve">síða 25; varðandi mynd 12, sem er úr skýrslu KPMG;  Hér tel ég mikilvægt að ítreka að Dvalarrými eru í raun aflögð á höfuðborgarsvæði, þó að formlega yfirlýsing hafi ekki verið gefin um það, þá er engin stofnun á höfuðborgarsvæði sem tekur við fólki í Dvalarrými. Hér mætti leggja til að leggja dvalarrými niður á landsvísu, sbr. umræðu að ofan. Þetta er gamaldags stofnanaform, þar sem fólk fær aðeins brot af lífeyri í vasann til persónulegra nota. Þannig missir það sjálfræði sitt. Einnig missir það tryggingarrétt sinn hjá TR m.t.t. allrar heilbrigðisþjónustu, þar með talið rannsókna, en „daggjöld“ fyrir dvalarrými rísa ekki undir rannsóknum. Þetta fólk sem þar gæti verið er þó á þeim stað að stærsti hluti veikinda og hrörnunar er ekki kominn fram, en það sýnir sig að á því stigi getur þurft að beita viðamiklum rannsóknum og meðferð. Í staðinn væri vert að taka upp „sambýli“, sbr. að ofan, einkum fyrir þá sem eru vitrænt skýrir og með góða færni í athöfnum daglegs lífs, en með kvíðaröskun og eða þunglyndi og einmanakennd.  Það ætti einnig að eyða út því sem nefnt er „hjúkrunarrými á heilbrigðisstofnunum, les: sjúkrahúsum“. EF fólk þarf á varanlegri dvöl að halda og kemst ekki heim og hefur miklar hjúkrunarþarfir, þá ætti hjúkrunarheimili við. </w:t>
      </w:r>
      <w:r w:rsidR="004F1092">
        <w:rPr>
          <w:sz w:val="24"/>
          <w:szCs w:val="24"/>
        </w:rPr>
        <w:t xml:space="preserve">Þetta á auðvitað einnig við um Vífilsstaði, sem þörf er fyrir nú, því að það er umframeftirspurn eftir hjúkrunarrými eins mál þróast, þar sem sjúkrahúsið verður aðal vettvangur öldrunarþjónustu á síðustu stundu, nokkuð sem hindra mætti með öflugri öldrunarþjónustu heilsugæslu og gjörheilsugæslu fyrir veikasta fólkið. </w:t>
      </w:r>
      <w:r>
        <w:rPr>
          <w:sz w:val="24"/>
          <w:szCs w:val="24"/>
        </w:rPr>
        <w:t>Varðandi textann frá KPMG, þá minni ég enn og aftur á grundvallarhlutverk HÖM með viðeigandi meðferðarúrræðum.</w:t>
      </w:r>
    </w:p>
    <w:p w14:paraId="60EFD9CE" w14:textId="05DDCFEA" w:rsidR="000D2F42" w:rsidRDefault="000D2F42" w:rsidP="00410C70">
      <w:pPr>
        <w:spacing w:before="100" w:beforeAutospacing="1" w:after="100" w:afterAutospacing="1" w:line="240" w:lineRule="auto"/>
        <w:rPr>
          <w:sz w:val="24"/>
          <w:szCs w:val="24"/>
        </w:rPr>
      </w:pPr>
      <w:r>
        <w:rPr>
          <w:sz w:val="24"/>
          <w:szCs w:val="24"/>
        </w:rPr>
        <w:t xml:space="preserve">síða 26: málsgrein tvö;  Framtíðarmynd um þjónustu við aldraða er að þjónustan byggi á heildarsýn á </w:t>
      </w:r>
      <w:r>
        <w:rPr>
          <w:b/>
          <w:bCs/>
          <w:sz w:val="24"/>
          <w:szCs w:val="24"/>
        </w:rPr>
        <w:t xml:space="preserve">heilsufari og færni einstaklinga, þarfir þeirra </w:t>
      </w:r>
      <w:r w:rsidR="0054216C">
        <w:rPr>
          <w:b/>
          <w:bCs/>
          <w:sz w:val="24"/>
          <w:szCs w:val="24"/>
        </w:rPr>
        <w:t xml:space="preserve">( bæta þessu inn ) </w:t>
      </w:r>
      <w:r>
        <w:rPr>
          <w:sz w:val="24"/>
          <w:szCs w:val="24"/>
        </w:rPr>
        <w:t>og samhæfingu</w:t>
      </w:r>
      <w:r w:rsidR="0054216C">
        <w:rPr>
          <w:sz w:val="24"/>
          <w:szCs w:val="24"/>
        </w:rPr>
        <w:t>…..</w:t>
      </w:r>
    </w:p>
    <w:p w14:paraId="297DF84F" w14:textId="50343514" w:rsidR="00A335E3" w:rsidRDefault="00A335E3" w:rsidP="00410C70">
      <w:pPr>
        <w:spacing w:before="100" w:beforeAutospacing="1" w:after="100" w:afterAutospacing="1" w:line="240" w:lineRule="auto"/>
        <w:rPr>
          <w:sz w:val="24"/>
          <w:szCs w:val="24"/>
        </w:rPr>
      </w:pPr>
      <w:r>
        <w:rPr>
          <w:sz w:val="24"/>
          <w:szCs w:val="24"/>
        </w:rPr>
        <w:t xml:space="preserve">síða 27: málsgrein þrjú: WHO hefur gefið út ítarlegar leiðbeiningar; ….. hér myndi ég bæta aftan við síðustu setningu málsgreinarinnar. InterRAI matstæki eru til fyrir alla þætti heilbrigðis- og félagsþjónstu og taka á samhæfðan þátt á þeim öllum þeim atriðum sem WHO leggur áherslu á. Þetta eru rafræn kerfi fyrir félagsþjónustu, heilbrigðisþjónustu (heilsugæslu og heimahjúkrun), sjúkrahúsþjónstu, bæði somatíska ( bráðamóttöku og legudeildir ) og geðþjónustu. </w:t>
      </w:r>
      <w:r w:rsidR="00CD449B">
        <w:rPr>
          <w:sz w:val="24"/>
          <w:szCs w:val="24"/>
        </w:rPr>
        <w:t xml:space="preserve">Kerfin mynda gagnagrunn og upplýsingar fylgja einstaklingi frá einu þjónustustigi til annars og skapa langtímamynd af viðfangsefnum ellinnar og hvernig þau þróast, bæði fyrir einstaklinginn og fyrir heildarhóp eldra fólks á Íslandi. Afnot af hugviti og </w:t>
      </w:r>
      <w:r w:rsidR="00CD449B" w:rsidRPr="001F2906">
        <w:rPr>
          <w:b/>
          <w:bCs/>
          <w:sz w:val="24"/>
          <w:szCs w:val="24"/>
        </w:rPr>
        <w:t>kerfum interRAI er gjaldfrjáls fyrir íslenska ríkið</w:t>
      </w:r>
      <w:r w:rsidR="001F2906" w:rsidRPr="001F2906">
        <w:rPr>
          <w:b/>
          <w:bCs/>
          <w:sz w:val="24"/>
          <w:szCs w:val="24"/>
        </w:rPr>
        <w:t xml:space="preserve">, skv. sérstökum </w:t>
      </w:r>
      <w:r w:rsidR="001F2906">
        <w:rPr>
          <w:b/>
          <w:bCs/>
          <w:sz w:val="24"/>
          <w:szCs w:val="24"/>
        </w:rPr>
        <w:t xml:space="preserve">samningi heilbrigðisráðuneytis </w:t>
      </w:r>
      <w:r w:rsidR="001F2906" w:rsidRPr="001F2906">
        <w:rPr>
          <w:b/>
          <w:bCs/>
          <w:sz w:val="24"/>
          <w:szCs w:val="24"/>
        </w:rPr>
        <w:t>við interRAI</w:t>
      </w:r>
      <w:r w:rsidR="001F2906">
        <w:rPr>
          <w:sz w:val="24"/>
          <w:szCs w:val="24"/>
        </w:rPr>
        <w:t xml:space="preserve">, </w:t>
      </w:r>
      <w:r w:rsidR="00CD449B">
        <w:rPr>
          <w:sz w:val="24"/>
          <w:szCs w:val="24"/>
        </w:rPr>
        <w:t xml:space="preserve"> og kostnaðurinn af því tengist því að íslenska kerfið og koma því á rafrænt form. Flestir þættir þess liggja nú þegar fyrir á íslensku og í tölvutæku formi. Það sem þarf að vinna að er heildræn innleiðing, samtenging upplýsinganna og stuðningur til fagfólks í útfyllingu mata og úrlestur. Setja þyrfti upp sérstakan aðgerðarhóp sem annaðist þetta og einnig gagnavinnslu og þróun gæðavísa, svo nokkuð sé nefnt. </w:t>
      </w:r>
      <w:r w:rsidR="001F2906">
        <w:rPr>
          <w:sz w:val="24"/>
          <w:szCs w:val="24"/>
        </w:rPr>
        <w:t xml:space="preserve">Lyfta þarf þessu verklagi og  möguleika upp og </w:t>
      </w:r>
      <w:r w:rsidR="008A625B">
        <w:rPr>
          <w:sz w:val="24"/>
          <w:szCs w:val="24"/>
        </w:rPr>
        <w:t>sammælst</w:t>
      </w:r>
      <w:r w:rsidR="001F2906">
        <w:rPr>
          <w:sz w:val="24"/>
          <w:szCs w:val="24"/>
        </w:rPr>
        <w:t xml:space="preserve"> um að nýta kosti þessa heildstæða kerfis, því að miðaða við það sem á undan er gengið þá vantar tiltölulega lítið til að kerfið geti opnað alla kosti sína og </w:t>
      </w:r>
      <w:r w:rsidR="001F2906" w:rsidRPr="001F2906">
        <w:rPr>
          <w:b/>
          <w:bCs/>
          <w:sz w:val="24"/>
          <w:szCs w:val="24"/>
        </w:rPr>
        <w:t xml:space="preserve">stuðlað í </w:t>
      </w:r>
      <w:r w:rsidR="001F2906" w:rsidRPr="00B074D7">
        <w:rPr>
          <w:b/>
          <w:bCs/>
          <w:sz w:val="24"/>
          <w:szCs w:val="24"/>
        </w:rPr>
        <w:t>upplýsingabyltingu í þjónustu við eldra fólk</w:t>
      </w:r>
      <w:r w:rsidR="001F2906">
        <w:rPr>
          <w:sz w:val="24"/>
          <w:szCs w:val="24"/>
        </w:rPr>
        <w:t xml:space="preserve">. </w:t>
      </w:r>
    </w:p>
    <w:p w14:paraId="4676D327" w14:textId="79A93A72" w:rsidR="008A625B" w:rsidRDefault="008A625B" w:rsidP="00410C70">
      <w:pPr>
        <w:spacing w:before="100" w:beforeAutospacing="1" w:after="100" w:afterAutospacing="1" w:line="240" w:lineRule="auto"/>
        <w:rPr>
          <w:sz w:val="24"/>
          <w:szCs w:val="24"/>
        </w:rPr>
      </w:pPr>
      <w:r>
        <w:rPr>
          <w:sz w:val="24"/>
          <w:szCs w:val="24"/>
        </w:rPr>
        <w:t xml:space="preserve">síða 28: tafla tvö, efst á síðunni: hér vantar heildrænt rafrænt mat; HÖM með meðferðaráætlunum ( sem má útfæra með interRAI HC tækinu ). Geri athugasemd við orðið hvíldardvöl, sjá að ofan. Frekar að huga nota „skammtímadvöl með líkamlegri og andlegri virkni“. Hér þarf að bæta inn teymisvinnu lækna og hjúkrunarfræðinga heilsugæslunnar og </w:t>
      </w:r>
      <w:r>
        <w:rPr>
          <w:sz w:val="24"/>
          <w:szCs w:val="24"/>
        </w:rPr>
        <w:lastRenderedPageBreak/>
        <w:t xml:space="preserve">gjörheilsugæslu…. Legg til að þessi tafla verði endurunnin…. annars vegar með því sem er til en bæta við því sem gæti verið góð viðbót eða framfaraskeref og stjörnumerkja það. </w:t>
      </w:r>
    </w:p>
    <w:p w14:paraId="6C340E06" w14:textId="425BDF9E" w:rsidR="008A625B" w:rsidRDefault="008A625B" w:rsidP="00410C70">
      <w:pPr>
        <w:spacing w:before="100" w:beforeAutospacing="1" w:after="100" w:afterAutospacing="1" w:line="240" w:lineRule="auto"/>
        <w:rPr>
          <w:sz w:val="24"/>
          <w:szCs w:val="24"/>
        </w:rPr>
      </w:pPr>
      <w:r>
        <w:rPr>
          <w:sz w:val="24"/>
          <w:szCs w:val="24"/>
        </w:rPr>
        <w:t xml:space="preserve">varðandi málsgrein þrjú: ….. hér mætti lyfta fram möguleikanum á því að í Reykjavík og á Akureyri væru miðstöðvar fjarlækninga- og hjúkrun, þar sem þekking öldrunarlækninga stæði heilsugæslu og sjúkrastofnunum á landsbyggðinni til boða. </w:t>
      </w:r>
      <w:r w:rsidR="00E340F9">
        <w:rPr>
          <w:sz w:val="24"/>
          <w:szCs w:val="24"/>
        </w:rPr>
        <w:t xml:space="preserve">Nýta ætti einnig tæknina til þess að sá hluti eldra fólks ( sem er meirihlutinn ) sem er hraustur gæti sjálfur metið heilsufar og líðan á „rafrænum matstækjum“ sem gengju til heilsugæslulækna, en einnig að nýta tæknina fyrir veikast og hrumasta hóp eldra fólks sem hluta af </w:t>
      </w:r>
      <w:r w:rsidR="00E340F9" w:rsidRPr="00E340F9">
        <w:rPr>
          <w:sz w:val="24"/>
          <w:szCs w:val="24"/>
          <w:u w:val="single"/>
        </w:rPr>
        <w:t>gjörheilsugæsluhugtakinu.</w:t>
      </w:r>
      <w:r w:rsidR="00E340F9">
        <w:rPr>
          <w:sz w:val="24"/>
          <w:szCs w:val="24"/>
        </w:rPr>
        <w:t xml:space="preserve"> </w:t>
      </w:r>
    </w:p>
    <w:p w14:paraId="63F0D28F" w14:textId="6BD2FDDC" w:rsidR="00E340F9" w:rsidRDefault="00E340F9" w:rsidP="00410C70">
      <w:pPr>
        <w:spacing w:before="100" w:beforeAutospacing="1" w:after="100" w:afterAutospacing="1" w:line="240" w:lineRule="auto"/>
        <w:rPr>
          <w:sz w:val="24"/>
          <w:szCs w:val="24"/>
        </w:rPr>
      </w:pPr>
      <w:r>
        <w:rPr>
          <w:sz w:val="24"/>
          <w:szCs w:val="24"/>
        </w:rPr>
        <w:t xml:space="preserve">síða 29: málsgrein þrjú. Á </w:t>
      </w:r>
      <w:r w:rsidR="001658FA">
        <w:rPr>
          <w:sz w:val="24"/>
          <w:szCs w:val="24"/>
        </w:rPr>
        <w:t>vettvangi</w:t>
      </w:r>
      <w:r>
        <w:rPr>
          <w:sz w:val="24"/>
          <w:szCs w:val="24"/>
        </w:rPr>
        <w:t xml:space="preserve">…… Hér legg ég til að bætt verði við setningu. Embætti Landlæknis beitti sér fyrir því að komið yrði </w:t>
      </w:r>
      <w:r w:rsidRPr="00E340F9">
        <w:rPr>
          <w:sz w:val="24"/>
          <w:szCs w:val="24"/>
        </w:rPr>
        <w:t xml:space="preserve">á </w:t>
      </w:r>
      <w:r w:rsidRPr="00E340F9">
        <w:rPr>
          <w:b/>
          <w:bCs/>
          <w:sz w:val="24"/>
          <w:szCs w:val="24"/>
        </w:rPr>
        <w:t>Lífsskrá</w:t>
      </w:r>
      <w:r>
        <w:rPr>
          <w:sz w:val="24"/>
          <w:szCs w:val="24"/>
        </w:rPr>
        <w:t xml:space="preserve"> en með því er átt við að fólk tilnefnt talsmann sinn í alvarlegum veikindum en einnig lýst því hvað og hvað fólk vill ekki þiggja ef það yrði alvarlega veikt. </w:t>
      </w:r>
      <w:r w:rsidR="001658FA">
        <w:rPr>
          <w:sz w:val="24"/>
          <w:szCs w:val="24"/>
        </w:rPr>
        <w:t xml:space="preserve">Vísa má í heimildir hér að lútandi. Verkefnið var tekið af dagskrá um áratug eftir að það var skilgreint og kynnt, en það hafði aldrei verið gengið alla leið með verkefnið og gagnagrunnur þess gerður aðgengilegur til þess bærum aðilum í heilbrigðisþjónustunni allan sólarhringinn árið um kring. Einnig vantaði opið samfélagslegt samtal. Í stað þess að leggja það niður hefði átt að gagna alla leið með verkefnið og klára það. Mjög mikilvægt er að setja það aftur á dagskrá. </w:t>
      </w:r>
    </w:p>
    <w:p w14:paraId="4DC57585" w14:textId="26E7F573" w:rsidR="00F3155C" w:rsidRDefault="00F3155C" w:rsidP="00410C70">
      <w:pPr>
        <w:spacing w:before="100" w:beforeAutospacing="1" w:after="100" w:afterAutospacing="1" w:line="240" w:lineRule="auto"/>
        <w:rPr>
          <w:sz w:val="24"/>
          <w:szCs w:val="24"/>
          <w:u w:val="single"/>
        </w:rPr>
      </w:pPr>
      <w:r>
        <w:rPr>
          <w:sz w:val="24"/>
          <w:szCs w:val="24"/>
        </w:rPr>
        <w:t xml:space="preserve">síða 29: Upplýsingar, rannsóknir, þróun; aftan við fyrstu málsgrein þessa kafla má útvíkka textann og segja: </w:t>
      </w:r>
      <w:r w:rsidRPr="001D3165">
        <w:rPr>
          <w:sz w:val="24"/>
          <w:szCs w:val="24"/>
          <w:u w:val="single"/>
        </w:rPr>
        <w:t xml:space="preserve">Sérstaklega má benda á ítarlegan gagnagrunn sem fengist með heildstæðri samfélagsnotkun á öllum þjónustustigum á interRAI matstækninni. Þá fást ítarlegar upplýsingar um atriðin sem segja til um þarfir og knýja áfram notkun á bæði heilbrigðis og félagsþjónustu og nýta þessa tækni til að skilgreina aðgengi að mismunandi þjónustuþáttum. Setja þyrfti á laggirnar verkefnahóp sem sæi um innleiðslu og kennslu á tækin, tölfræðigreiningu á göngunum í rauntíma, útfærslu gæðavísa, öryggisviðmiðana, auk samtengingar við fjármögnun opinberrar þjónustu á þessu sviði. </w:t>
      </w:r>
    </w:p>
    <w:p w14:paraId="7121DA45" w14:textId="50A874D4" w:rsidR="001D3165" w:rsidRDefault="001D3165" w:rsidP="00410C70">
      <w:pPr>
        <w:spacing w:before="100" w:beforeAutospacing="1" w:after="100" w:afterAutospacing="1" w:line="240" w:lineRule="auto"/>
        <w:rPr>
          <w:sz w:val="24"/>
          <w:szCs w:val="24"/>
        </w:rPr>
      </w:pPr>
      <w:r>
        <w:rPr>
          <w:sz w:val="24"/>
          <w:szCs w:val="24"/>
        </w:rPr>
        <w:t xml:space="preserve">síða 30: tafla yfir þróunarverkefni. Það sem einkennir flest verkefnin er að þau hafa verið reynd um skeið en síðan ekkert framhald orðið. Það hefur vantað hingað til allan kraft og stuðning til nýsköpunar og  að aðilar samfélagsþjónustu og sjúkrahúsþjónustu ynnu náið saman, svo og að stjórnendur heilsugæslu, félagsþjónustu og sjúkrahúss legðust á eitt að gera átak í forvirkri greiningu á viðfangsefnum eldra fólks og úrvinnslu þeirra.  </w:t>
      </w:r>
    </w:p>
    <w:p w14:paraId="634A5316" w14:textId="7FE250F1" w:rsidR="008B105C" w:rsidRDefault="008B105C" w:rsidP="00410C70">
      <w:pPr>
        <w:spacing w:before="100" w:beforeAutospacing="1" w:after="100" w:afterAutospacing="1" w:line="240" w:lineRule="auto"/>
        <w:rPr>
          <w:sz w:val="24"/>
          <w:szCs w:val="24"/>
        </w:rPr>
      </w:pPr>
      <w:r>
        <w:rPr>
          <w:sz w:val="24"/>
          <w:szCs w:val="24"/>
        </w:rPr>
        <w:t xml:space="preserve">síða 31: Fjármögnun og hvatar; …. óheppilegt að blanda saman…… hvetji til ofmats. Hér má benda á að áður en 44 flokka kerfi til greiðslu kom til framkvæmda var aðeins „eitt hjúkrunargjald“….. Vandinn við ofmat ( sem einnig getur sést hjá DRG kerfinu, sem á að innleiða á sjúkrahús) er sá að það vantar allt virkt eftirlit og viðurlög við fölsun gagna. Fremur en að henda þessari nálgun fyrir róða, því að ekkert betra er í augsýn, þá mætti herða eftirlit og viðurlög og einnig að skoða gæði í samhengi við mælda umönnunarþyngd. Einnig mæti einfalda kerfið og taka út endurhæfingaflokkana, þar sem þeir eiga sára sjaldan við á íslenskum hjúkrunarheimilum, nema rétt í kjölfar tilfallandi bráðaveikinda, svo sem mjaðmabrota. Ágalli varðandi hegðunarvandkvæði…. hér má benda á að á bakvið matið liggja tímamælingar á þeirri þjónustu sem þetta fólk fær og bæði á Íslandi og erlendis og sú umbun sem lögð er til byggir á rauntímamælingum. Og það er samræmi milli þeirra á Íslandi og erlendis. </w:t>
      </w:r>
      <w:r w:rsidR="00FE23DA">
        <w:rPr>
          <w:sz w:val="24"/>
          <w:szCs w:val="24"/>
        </w:rPr>
        <w:t xml:space="preserve">Hér væri fróðlegt að skoða útfærslu á þjónustu hjúkrunarheimila við </w:t>
      </w:r>
      <w:r w:rsidR="00FE23DA">
        <w:rPr>
          <w:sz w:val="24"/>
          <w:szCs w:val="24"/>
        </w:rPr>
        <w:lastRenderedPageBreak/>
        <w:t xml:space="preserve">hegðunarvanda og bæta þá þjónustu með þjálfun og persónutengdri athygli fyrir þetta fólk og mæla tíma sem fer í umönnun á ný og leiðrétta stuðla ef aukin þjónusta væri veitt.  </w:t>
      </w:r>
    </w:p>
    <w:p w14:paraId="158AA63F" w14:textId="73D5C076" w:rsidR="003B2CEF" w:rsidRDefault="003F2C8B" w:rsidP="00410C70">
      <w:pPr>
        <w:spacing w:before="100" w:beforeAutospacing="1" w:after="100" w:afterAutospacing="1" w:line="240" w:lineRule="auto"/>
        <w:rPr>
          <w:sz w:val="24"/>
          <w:szCs w:val="24"/>
        </w:rPr>
      </w:pPr>
      <w:r>
        <w:rPr>
          <w:sz w:val="24"/>
          <w:szCs w:val="24"/>
        </w:rPr>
        <w:t xml:space="preserve">Myndin hér að neðan sýnir að </w:t>
      </w:r>
      <w:r w:rsidR="00F17838">
        <w:rPr>
          <w:noProof/>
        </w:rPr>
        <w:pict w14:anchorId="5D63D5C8">
          <v:rect id="Rectangle 2" o:spid="_x0000_s1099" style="position:absolute;margin-left:0;margin-top:0;width:600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" filled="f" stroked="f">
            <o:lock v:ext="edit" grouping="t"/>
            <v:textbox>
              <w:txbxContent>
                <w:p w14:paraId="311613DA" w14:textId="77777777" w:rsidR="003B2CEF" w:rsidRPr="003F2C8B" w:rsidRDefault="003B2CEF" w:rsidP="003B2CEF">
                  <w:pPr>
                    <w:textAlignment w:val="baseline"/>
                    <w:rPr>
                      <w:sz w:val="40"/>
                      <w:szCs w:val="40"/>
                    </w:rPr>
                  </w:pPr>
                  <w:r w:rsidRPr="003F2C8B">
                    <w:rPr>
                      <w:rFonts w:asciiTheme="majorHAnsi" w:eastAsiaTheme="majorEastAsia" w:hAnsi="Cambria" w:cstheme="majorBidi"/>
                      <w:b/>
                      <w:bCs/>
                      <w:color w:val="99CC00"/>
                      <w:sz w:val="40"/>
                      <w:szCs w:val="40"/>
                      <w:lang w:val="en-US"/>
                    </w:rPr>
                    <w:t>The RUG-III/HC Hierarchy</w:t>
                  </w:r>
                </w:p>
              </w:txbxContent>
            </v:textbox>
          </v:rect>
        </w:pict>
      </w:r>
      <w:r w:rsidR="00F17838">
        <w:rPr>
          <w:noProof/>
        </w:rPr>
        <w:pict w14:anchorId="5AE3C828">
          <v:rect id="Rectangle 3" o:spid="_x0000_s1098" style="position:absolute;margin-left:0;margin-top:66pt;width:600pt;height:30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" filled="f" stroked="f">
            <o:lock v:ext="edit" grouping="t"/>
            <v:textbox>
              <w:txbxContent>
                <w:p w14:paraId="370461D8"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Rehabilitation</w:t>
                  </w:r>
                </w:p>
                <w:p w14:paraId="3E2A7888"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Extensive Care</w:t>
                  </w:r>
                </w:p>
                <w:p w14:paraId="7E5EC3CE"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Special Care</w:t>
                  </w:r>
                </w:p>
                <w:p w14:paraId="148AC434"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Clinically Complex</w:t>
                  </w:r>
                </w:p>
                <w:p w14:paraId="2A95B6DD"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Impaired Cognition</w:t>
                  </w:r>
                </w:p>
                <w:p w14:paraId="4C950A0F"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Behavior</w:t>
                  </w:r>
                </w:p>
                <w:p w14:paraId="0CAFD01F" w14:textId="77777777" w:rsidR="003B2CEF" w:rsidRPr="003F2C8B" w:rsidRDefault="003B2CEF" w:rsidP="003B2CEF">
                  <w:pPr>
                    <w:pStyle w:val="Mlsgreinlista"/>
                    <w:numPr>
                      <w:ilvl w:val="0"/>
                      <w:numId w:val="25"/>
                    </w:numPr>
                    <w:spacing w:after="0" w:line="240" w:lineRule="auto"/>
                    <w:textAlignment w:val="baseline"/>
                    <w:rPr>
                      <w:rFonts w:eastAsia="Times New Roman"/>
                      <w:color w:val="800080"/>
                      <w:sz w:val="40"/>
                      <w:szCs w:val="40"/>
                    </w:rPr>
                  </w:pPr>
                  <w:r w:rsidRPr="003F2C8B">
                    <w:rPr>
                      <w:rFonts w:hAnsi="Calibri"/>
                      <w:color w:val="000000" w:themeColor="text1"/>
                      <w:sz w:val="40"/>
                      <w:szCs w:val="40"/>
                      <w:lang w:val="en-US"/>
                    </w:rPr>
                    <w:t>Reduced Physical Function</w:t>
                  </w:r>
                </w:p>
              </w:txbxContent>
            </v:textbox>
          </v:rect>
        </w:pict>
      </w:r>
      <w:r>
        <w:rPr>
          <w:sz w:val="24"/>
          <w:szCs w:val="24"/>
        </w:rPr>
        <w:t>flokka má þarfir fólks á hjúkrunarheimilum í „</w:t>
      </w:r>
      <w:proofErr w:type="spellStart"/>
      <w:r>
        <w:rPr>
          <w:sz w:val="24"/>
          <w:szCs w:val="24"/>
        </w:rPr>
        <w:t>greiðslufokka</w:t>
      </w:r>
      <w:proofErr w:type="spellEnd"/>
      <w:r>
        <w:rPr>
          <w:sz w:val="24"/>
          <w:szCs w:val="24"/>
        </w:rPr>
        <w:t xml:space="preserve">“; </w:t>
      </w:r>
    </w:p>
    <w:p w14:paraId="5B4A1292" w14:textId="43B740E9" w:rsidR="003B2CEF" w:rsidRDefault="003B2CEF" w:rsidP="00410C70">
      <w:pPr>
        <w:spacing w:before="100" w:beforeAutospacing="1" w:after="100" w:afterAutospacing="1" w:line="240" w:lineRule="auto"/>
        <w:rPr>
          <w:sz w:val="24"/>
          <w:szCs w:val="24"/>
        </w:rPr>
      </w:pPr>
    </w:p>
    <w:p w14:paraId="6841FB44" w14:textId="46514AA0" w:rsidR="003B2CEF" w:rsidRDefault="003B2CEF" w:rsidP="00410C70">
      <w:pPr>
        <w:spacing w:before="100" w:beforeAutospacing="1" w:after="100" w:afterAutospacing="1" w:line="240" w:lineRule="auto"/>
        <w:rPr>
          <w:sz w:val="24"/>
          <w:szCs w:val="24"/>
        </w:rPr>
      </w:pPr>
    </w:p>
    <w:p w14:paraId="37A8BDAF" w14:textId="5F81A915" w:rsidR="003B2CEF" w:rsidRDefault="003B2CEF" w:rsidP="00410C70">
      <w:pPr>
        <w:spacing w:before="100" w:beforeAutospacing="1" w:after="100" w:afterAutospacing="1" w:line="240" w:lineRule="auto"/>
        <w:rPr>
          <w:sz w:val="24"/>
          <w:szCs w:val="24"/>
        </w:rPr>
      </w:pPr>
    </w:p>
    <w:p w14:paraId="0C40618D" w14:textId="1CEB0650" w:rsidR="003B2CEF" w:rsidRDefault="003B2CEF" w:rsidP="00410C70">
      <w:pPr>
        <w:spacing w:before="100" w:beforeAutospacing="1" w:after="100" w:afterAutospacing="1" w:line="240" w:lineRule="auto"/>
        <w:rPr>
          <w:sz w:val="24"/>
          <w:szCs w:val="24"/>
        </w:rPr>
      </w:pPr>
    </w:p>
    <w:p w14:paraId="7F5DE55A" w14:textId="5034BA09" w:rsidR="003B2CEF" w:rsidRDefault="003B2CEF" w:rsidP="00410C70">
      <w:pPr>
        <w:spacing w:before="100" w:beforeAutospacing="1" w:after="100" w:afterAutospacing="1" w:line="240" w:lineRule="auto"/>
        <w:rPr>
          <w:sz w:val="24"/>
          <w:szCs w:val="24"/>
        </w:rPr>
      </w:pPr>
    </w:p>
    <w:p w14:paraId="11D1CD5B" w14:textId="38BFC69E" w:rsidR="003B2CEF" w:rsidRDefault="003B2CEF" w:rsidP="00410C70">
      <w:pPr>
        <w:spacing w:before="100" w:beforeAutospacing="1" w:after="100" w:afterAutospacing="1" w:line="240" w:lineRule="auto"/>
        <w:rPr>
          <w:sz w:val="24"/>
          <w:szCs w:val="24"/>
        </w:rPr>
      </w:pPr>
    </w:p>
    <w:p w14:paraId="30337BD5" w14:textId="42226B74" w:rsidR="003B2CEF" w:rsidRDefault="003B2CEF" w:rsidP="00410C70">
      <w:pPr>
        <w:spacing w:before="100" w:beforeAutospacing="1" w:after="100" w:afterAutospacing="1" w:line="240" w:lineRule="auto"/>
        <w:rPr>
          <w:sz w:val="24"/>
          <w:szCs w:val="24"/>
        </w:rPr>
      </w:pPr>
    </w:p>
    <w:p w14:paraId="3D810926" w14:textId="1A48BFA3" w:rsidR="003B2CEF" w:rsidRDefault="003B2CEF" w:rsidP="00410C70">
      <w:pPr>
        <w:spacing w:before="100" w:beforeAutospacing="1" w:after="100" w:afterAutospacing="1" w:line="240" w:lineRule="auto"/>
        <w:rPr>
          <w:sz w:val="24"/>
          <w:szCs w:val="24"/>
        </w:rPr>
      </w:pPr>
    </w:p>
    <w:p w14:paraId="40771F71" w14:textId="4328CEC5" w:rsidR="00FE23DA" w:rsidRDefault="00FE23DA" w:rsidP="00410C70">
      <w:pPr>
        <w:spacing w:before="100" w:beforeAutospacing="1" w:after="100" w:afterAutospacing="1" w:line="240" w:lineRule="auto"/>
        <w:rPr>
          <w:sz w:val="24"/>
          <w:szCs w:val="24"/>
        </w:rPr>
      </w:pPr>
      <w:r>
        <w:rPr>
          <w:sz w:val="24"/>
          <w:szCs w:val="24"/>
        </w:rPr>
        <w:t xml:space="preserve">síða 31: varðandi hvata í heimaþjónustu og heimahjúkrun. Hér ætti að endurskoða fyrst útfærslu þjónustunnar og sveigja hana yfir samþætta þjónustu, ekki aðeins hjúkrunarfræðinga og félagsráðgjafa, heldur einnig lækna. Auk þess þarf að byggja þjónustuna á Heildrænu öldrunarmati með meðferðarúrræðum, sem eru bæði tímanleg og aðgengileg. Þetta kerfi ætti að þróa og þá mætti skoða hvort nýta mætti hvata til þess að fólk héldist lengur í þjónustu heima. </w:t>
      </w:r>
    </w:p>
    <w:p w14:paraId="68C2521C" w14:textId="6A455D4F" w:rsidR="006C5D68" w:rsidRDefault="00FE23DA" w:rsidP="00410C70">
      <w:pPr>
        <w:spacing w:before="100" w:beforeAutospacing="1" w:after="100" w:afterAutospacing="1" w:line="240" w:lineRule="auto"/>
        <w:rPr>
          <w:sz w:val="24"/>
          <w:szCs w:val="24"/>
        </w:rPr>
      </w:pPr>
      <w:r>
        <w:rPr>
          <w:sz w:val="24"/>
          <w:szCs w:val="24"/>
        </w:rPr>
        <w:t xml:space="preserve">síða 32: Endurskoða og uppfæra RAI mat er löngu tímabært…..Ég vísa í það sem áður hefur verið sagt að hluta að ofan. </w:t>
      </w:r>
      <w:r w:rsidR="00F63856">
        <w:rPr>
          <w:sz w:val="24"/>
          <w:szCs w:val="24"/>
        </w:rPr>
        <w:t xml:space="preserve">Setja þarf á laggirnar stuðningshóp við innleiðslu og útfærslu interRAI tækninnar á öllum þjónustustigum. Það þarf að koma þjálfun matsaðila í fast horf, það þarf að ákveða að styðja við innleiðslu á öllum stigum, í samfélagi, á sjúkrahúsi og endurinnleiða nýja útgáfu að mati fyrir hjúkrunarheimili. Það þarf síðan að vinna úr gögnum í rauntíma, til að upplýsingarnar nýtist við útfærslu og stefnumótun þjónustunnar. </w:t>
      </w:r>
      <w:r w:rsidR="006C5D68">
        <w:rPr>
          <w:sz w:val="24"/>
          <w:szCs w:val="24"/>
        </w:rPr>
        <w:t xml:space="preserve">Þetta er kerfi sem gefur af sér gæðavísa, árangursmælingar, má nýta við fjármögnun ( en eftirlit má ekki vera í hlutlausum gír ), og skilgreina þjónustu fyrir ákveðna hópa fólks. Ef kosið er að nýta ekki þann þátt interRAI kerfisins sem varpar ljósi á umönnunarþyngd, þá eru samt allir aðrir þættir kerfisins mjög svo hjálplegir, við að greina þarfir einstaklinga, gæðamatið, árangursmatið og til að gefa heildarskilning á verkefnum öldrunarþjónustunnar á hverju stigi og með því móti skapa möguleika á samtali um það hvort betra væri að veita þjónustuna úti í samfélagi eða á stofnun/hjúkrunarheimili. Þetta er gert mögulegt með því að allar breytur tækisins eru eins og byggja á einstaklingnum, óháð því hvar hann er í þjónustukeðjunni. </w:t>
      </w:r>
    </w:p>
    <w:p w14:paraId="02199604" w14:textId="5A9B14F4" w:rsidR="003F2C8B" w:rsidRDefault="003F2C8B" w:rsidP="00410C70">
      <w:pPr>
        <w:spacing w:before="100" w:beforeAutospacing="1" w:after="100" w:afterAutospacing="1" w:line="240" w:lineRule="auto"/>
        <w:rPr>
          <w:sz w:val="24"/>
          <w:szCs w:val="24"/>
        </w:rPr>
      </w:pPr>
      <w:r>
        <w:rPr>
          <w:sz w:val="24"/>
          <w:szCs w:val="24"/>
        </w:rPr>
        <w:t xml:space="preserve">Myndin hér að neðan sýnir að upplýsingar úr interRAI tækjunum sem aflað er einu sinni þjóna sjúkra- og hjúkrunarskrá en eru einnig margnota: </w:t>
      </w:r>
    </w:p>
    <w:p w14:paraId="04C6B21D" w14:textId="215AD4EE" w:rsidR="003B2CEF" w:rsidRDefault="003B2CEF" w:rsidP="00410C70">
      <w:pPr>
        <w:spacing w:before="100" w:beforeAutospacing="1" w:after="100" w:afterAutospacing="1" w:line="240" w:lineRule="auto"/>
        <w:rPr>
          <w:sz w:val="24"/>
          <w:szCs w:val="24"/>
        </w:rPr>
      </w:pPr>
      <w:r>
        <w:rPr>
          <w:noProof/>
          <w:sz w:val="24"/>
          <w:szCs w:val="24"/>
        </w:rPr>
        <w:lastRenderedPageBreak/>
        <w:drawing>
          <wp:inline distT="0" distB="0" distL="0" distR="0" wp14:anchorId="1CC4AC2F" wp14:editId="5A11EAE9">
            <wp:extent cx="6080243" cy="4133850"/>
            <wp:effectExtent l="0" t="0" r="0" b="0"/>
            <wp:docPr id="9" name="Myn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8646" cy="4139563"/>
                    </a:xfrm>
                    <a:prstGeom prst="rect">
                      <a:avLst/>
                    </a:prstGeom>
                    <a:noFill/>
                  </pic:spPr>
                </pic:pic>
              </a:graphicData>
            </a:graphic>
          </wp:inline>
        </w:drawing>
      </w:r>
    </w:p>
    <w:p w14:paraId="23D3F436" w14:textId="209AE0D8" w:rsidR="003F2C8B" w:rsidRDefault="003F2C8B" w:rsidP="00410C70">
      <w:pPr>
        <w:spacing w:before="100" w:beforeAutospacing="1" w:after="100" w:afterAutospacing="1" w:line="240" w:lineRule="auto"/>
        <w:rPr>
          <w:sz w:val="24"/>
          <w:szCs w:val="24"/>
        </w:rPr>
      </w:pPr>
      <w:r>
        <w:rPr>
          <w:sz w:val="24"/>
          <w:szCs w:val="24"/>
        </w:rPr>
        <w:t>Myndin hér að neðan sýnir hvernig búa má til afurðir út úr gögnunum sem til verða við klíniska upplýsingaöflun og gefa þá ávinninginn sem sýndur er hægra megin og minnt er á að ekki einvörðungu getur fólk í framlínuþjónustu nýtt sér upplýsingarnar heldur ábyrgðaraðilar á ýmsum stingum hins opinbera.</w:t>
      </w:r>
    </w:p>
    <w:p w14:paraId="775B3B9C" w14:textId="33CF0AF3" w:rsidR="003B2CEF" w:rsidRDefault="003B2CEF" w:rsidP="00410C70">
      <w:pPr>
        <w:spacing w:before="100" w:beforeAutospacing="1" w:after="100" w:afterAutospacing="1" w:line="240" w:lineRule="auto"/>
        <w:rPr>
          <w:sz w:val="24"/>
          <w:szCs w:val="24"/>
        </w:rPr>
      </w:pPr>
      <w:r>
        <w:rPr>
          <w:noProof/>
          <w:sz w:val="24"/>
          <w:szCs w:val="24"/>
        </w:rPr>
        <w:lastRenderedPageBreak/>
        <w:drawing>
          <wp:inline distT="0" distB="0" distL="0" distR="0" wp14:anchorId="1AC9AD66" wp14:editId="4839B6C0">
            <wp:extent cx="5490034" cy="4343400"/>
            <wp:effectExtent l="0" t="0" r="0" b="0"/>
            <wp:docPr id="12" name="Myn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9282" cy="4350716"/>
                    </a:xfrm>
                    <a:prstGeom prst="rect">
                      <a:avLst/>
                    </a:prstGeom>
                    <a:noFill/>
                  </pic:spPr>
                </pic:pic>
              </a:graphicData>
            </a:graphic>
          </wp:inline>
        </w:drawing>
      </w:r>
    </w:p>
    <w:p w14:paraId="6847224C" w14:textId="1ED17D61" w:rsidR="003B2CEF" w:rsidRDefault="00F17838" w:rsidP="00410C70">
      <w:pPr>
        <w:spacing w:before="100" w:beforeAutospacing="1" w:after="100" w:afterAutospacing="1" w:line="240" w:lineRule="auto"/>
        <w:rPr>
          <w:sz w:val="24"/>
          <w:szCs w:val="24"/>
        </w:rPr>
      </w:pPr>
      <w:r>
        <w:rPr>
          <w:noProof/>
        </w:rPr>
        <w:pict w14:anchorId="709DD769">
          <v:shapetype id="_x0000_t202" coordsize="21600,21600" o:spt="202" path="m,l,21600r21600,l21600,xe">
            <v:stroke joinstyle="miter"/>
            <v:path gradientshapeok="t" o:connecttype="rect"/>
          </v:shapetype>
          <v:shape id="Textarammi 2" o:spid="_x0000_s1053" type="#_x0000_t202" style="position:absolute;margin-left:0;margin-top:17.1pt;width:332.95pt;height:70.2pt;z-index:25166131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" filled="f" stroked="f">
            <v:textbox style="mso-fit-shape-to-text:t">
              <w:txbxContent>
                <w:p w14:paraId="549A8018" w14:textId="77777777" w:rsidR="005877B6" w:rsidRDefault="003B2CEF" w:rsidP="003B2CEF">
                  <w:pPr>
                    <w:kinsoku w:val="0"/>
                    <w:overflowPunct w:val="0"/>
                    <w:textAlignment w:val="baseline"/>
                    <w:rPr>
                      <w:rFonts w:ascii="Arial" w:eastAsia="MS PGothic" w:hAnsi="Arial"/>
                      <w:color w:val="006600"/>
                      <w:kern w:val="24"/>
                      <w:sz w:val="32"/>
                      <w:szCs w:val="32"/>
                    </w:rPr>
                  </w:pPr>
                  <w:r w:rsidRPr="005877B6">
                    <w:rPr>
                      <w:rFonts w:ascii="Arial" w:eastAsia="MS PGothic" w:hAnsi="Arial"/>
                      <w:color w:val="006600"/>
                      <w:kern w:val="24"/>
                      <w:sz w:val="32"/>
                      <w:szCs w:val="32"/>
                    </w:rPr>
                    <w:t xml:space="preserve">Samtengt heildrænt mat á eldra fólki </w:t>
                  </w:r>
                </w:p>
                <w:p w14:paraId="1B918B57" w14:textId="0BF517B0" w:rsidR="003B2CEF" w:rsidRPr="005877B6" w:rsidRDefault="003B2CEF" w:rsidP="003B2CEF">
                  <w:pPr>
                    <w:kinsoku w:val="0"/>
                    <w:overflowPunct w:val="0"/>
                    <w:textAlignment w:val="baseline"/>
                    <w:rPr>
                      <w:sz w:val="32"/>
                      <w:szCs w:val="32"/>
                    </w:rPr>
                  </w:pPr>
                  <w:r w:rsidRPr="005877B6">
                    <w:rPr>
                      <w:rFonts w:ascii="Arial" w:eastAsia="MS PGothic" w:hAnsi="Arial"/>
                      <w:color w:val="006600"/>
                      <w:kern w:val="24"/>
                      <w:sz w:val="32"/>
                      <w:szCs w:val="32"/>
                    </w:rPr>
                    <w:t>– upplýsingarnar ferðast með einstaklingnum</w:t>
                  </w:r>
                </w:p>
              </w:txbxContent>
            </v:textbox>
          </v:shape>
        </w:pict>
      </w:r>
    </w:p>
    <w:p w14:paraId="097CBEFB" w14:textId="54215BF4" w:rsidR="003B2CEF" w:rsidRPr="001D3165" w:rsidRDefault="00F17838" w:rsidP="00410C70">
      <w:pPr>
        <w:spacing w:before="100" w:beforeAutospacing="1" w:after="100" w:afterAutospacing="1" w:line="240" w:lineRule="auto"/>
        <w:rPr>
          <w:sz w:val="24"/>
          <w:szCs w:val="24"/>
        </w:rPr>
      </w:pPr>
      <w:r>
        <w:rPr>
          <w:noProof/>
        </w:rPr>
        <w:pict w14:anchorId="04C48973">
          <v:shape id="Textarammi 1" o:spid="_x0000_s1054" type="#_x0000_t202" style="position:absolute;margin-left:266.5pt;margin-top:4.85pt;width:3.65pt;height:2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" filled="f" stroked="f">
            <v:textbox style="mso-fit-shape-to-text:t">
              <w:txbxContent>
                <w:p w14:paraId="1EE6E951" w14:textId="77777777" w:rsidR="003B2CEF" w:rsidRDefault="003B2CEF" w:rsidP="003B2CEF">
                  <w:pPr>
                    <w:kinsoku w:val="0"/>
                    <w:overflowPunct w:val="0"/>
                    <w:textAlignment w:val="baseline"/>
                    <w:rPr>
                      <w:sz w:val="24"/>
                      <w:szCs w:val="24"/>
                    </w:rPr>
                  </w:pPr>
                  <w:r w:rsidRPr="003B2CEF">
                    <w:rPr>
                      <w:rFonts w:ascii="Arial" w:eastAsia="MS PGothic" w:hAnsi="Arial"/>
                      <w:color w:val="000000" w:themeColor="text1"/>
                      <w:kern w:val="24"/>
                      <w:sz w:val="36"/>
                      <w:szCs w:val="36"/>
                    </w:rPr>
                    <w:t xml:space="preserve">      </w:t>
                  </w:r>
                </w:p>
              </w:txbxContent>
            </v:textbox>
          </v:shape>
        </w:pict>
      </w:r>
    </w:p>
    <w:p w14:paraId="43ED0F16" w14:textId="721CD6DB" w:rsidR="007E42F0" w:rsidRPr="000D2F42" w:rsidRDefault="005877B6" w:rsidP="00410C70">
      <w:pPr>
        <w:spacing w:before="100" w:beforeAutospacing="1" w:after="100" w:afterAutospacing="1" w:line="240" w:lineRule="auto"/>
        <w:rPr>
          <w:sz w:val="24"/>
          <w:szCs w:val="24"/>
        </w:rPr>
      </w:pPr>
      <w:r>
        <w:rPr>
          <w:noProof/>
        </w:rPr>
        <w:drawing>
          <wp:anchor distT="0" distB="0" distL="114300" distR="114300" simplePos="0" relativeHeight="251659264" behindDoc="0" locked="0" layoutInCell="1" allowOverlap="1" wp14:anchorId="148A95B9" wp14:editId="520459C7">
            <wp:simplePos x="0" y="0"/>
            <wp:positionH relativeFrom="column">
              <wp:posOffset>142875</wp:posOffset>
            </wp:positionH>
            <wp:positionV relativeFrom="paragraph">
              <wp:posOffset>278765</wp:posOffset>
            </wp:positionV>
            <wp:extent cx="3689350" cy="4324350"/>
            <wp:effectExtent l="0" t="0" r="0" b="0"/>
            <wp:wrapNone/>
            <wp:docPr id="157698" name="Picture 2">
              <a:extLst xmlns:a="http://schemas.openxmlformats.org/drawingml/2006/main">
                <a:ext uri="{FF2B5EF4-FFF2-40B4-BE49-F238E27FC236}">
                  <a16:creationId xmlns:a16="http://schemas.microsoft.com/office/drawing/2014/main" id="{E0351FD1-A346-454E-AC95-477DEED92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 name="Picture 2">
                      <a:extLst>
                        <a:ext uri="{FF2B5EF4-FFF2-40B4-BE49-F238E27FC236}">
                          <a16:creationId xmlns:a16="http://schemas.microsoft.com/office/drawing/2014/main" id="{E0351FD1-A346-454E-AC95-477DEED926C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9350"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60149" w14:textId="77777777" w:rsidR="000D2F42" w:rsidRDefault="000D2F42" w:rsidP="00410C70">
      <w:pPr>
        <w:spacing w:before="100" w:beforeAutospacing="1" w:after="100" w:afterAutospacing="1" w:line="240" w:lineRule="auto"/>
        <w:rPr>
          <w:sz w:val="24"/>
          <w:szCs w:val="24"/>
        </w:rPr>
      </w:pPr>
    </w:p>
    <w:p w14:paraId="5AA19A64" w14:textId="04ACC4CD" w:rsidR="008C005E" w:rsidRDefault="008C005E" w:rsidP="00410C70">
      <w:pPr>
        <w:spacing w:before="100" w:beforeAutospacing="1" w:after="100" w:afterAutospacing="1" w:line="240" w:lineRule="auto"/>
        <w:rPr>
          <w:sz w:val="24"/>
          <w:szCs w:val="24"/>
        </w:rPr>
      </w:pPr>
    </w:p>
    <w:p w14:paraId="73069C93" w14:textId="77777777" w:rsidR="008C005E" w:rsidRPr="008C005E" w:rsidRDefault="008C005E" w:rsidP="00410C70">
      <w:pPr>
        <w:spacing w:before="100" w:beforeAutospacing="1" w:after="100" w:afterAutospacing="1" w:line="240" w:lineRule="auto"/>
        <w:rPr>
          <w:sz w:val="24"/>
          <w:szCs w:val="24"/>
        </w:rPr>
      </w:pPr>
    </w:p>
    <w:p w14:paraId="76EECDA1" w14:textId="77777777" w:rsidR="00CB1784" w:rsidRPr="00633814" w:rsidRDefault="00CB1784" w:rsidP="00410C70">
      <w:pPr>
        <w:spacing w:before="100" w:beforeAutospacing="1" w:after="100" w:afterAutospacing="1" w:line="240" w:lineRule="auto"/>
        <w:rPr>
          <w:sz w:val="24"/>
          <w:szCs w:val="24"/>
          <w:u w:val="single"/>
        </w:rPr>
      </w:pPr>
    </w:p>
    <w:p w14:paraId="6BB9768D" w14:textId="77777777" w:rsidR="00AA6B00" w:rsidRDefault="00AA6B00" w:rsidP="00410C70">
      <w:pPr>
        <w:spacing w:before="100" w:beforeAutospacing="1" w:after="100" w:afterAutospacing="1" w:line="240" w:lineRule="auto"/>
        <w:rPr>
          <w:sz w:val="24"/>
          <w:szCs w:val="24"/>
        </w:rPr>
      </w:pPr>
    </w:p>
    <w:p w14:paraId="182D6FFA" w14:textId="77777777" w:rsidR="00181032" w:rsidRDefault="00181032" w:rsidP="00410C70">
      <w:pPr>
        <w:spacing w:before="100" w:beforeAutospacing="1" w:after="100" w:afterAutospacing="1" w:line="240" w:lineRule="auto"/>
        <w:rPr>
          <w:sz w:val="24"/>
          <w:szCs w:val="24"/>
        </w:rPr>
      </w:pPr>
    </w:p>
    <w:p w14:paraId="144B6F88" w14:textId="77777777" w:rsidR="00C8028A" w:rsidRDefault="00C8028A" w:rsidP="00410C70">
      <w:pPr>
        <w:spacing w:before="100" w:beforeAutospacing="1" w:after="100" w:afterAutospacing="1" w:line="240" w:lineRule="auto"/>
        <w:rPr>
          <w:sz w:val="24"/>
          <w:szCs w:val="24"/>
        </w:rPr>
      </w:pPr>
    </w:p>
    <w:p w14:paraId="0F0688DF" w14:textId="77777777" w:rsidR="000010DD" w:rsidRPr="000010DD" w:rsidRDefault="000010DD" w:rsidP="00410C70">
      <w:pPr>
        <w:spacing w:before="100" w:beforeAutospacing="1" w:after="100" w:afterAutospacing="1" w:line="240" w:lineRule="auto"/>
        <w:rPr>
          <w:sz w:val="24"/>
          <w:szCs w:val="24"/>
        </w:rPr>
      </w:pPr>
    </w:p>
    <w:p w14:paraId="102F19DF" w14:textId="77777777" w:rsidR="000010DD" w:rsidRPr="000010DD" w:rsidRDefault="000010DD" w:rsidP="000010DD">
      <w:pPr>
        <w:spacing w:before="100" w:beforeAutospacing="1" w:after="100" w:afterAutospacing="1" w:line="240" w:lineRule="auto"/>
        <w:rPr>
          <w:sz w:val="24"/>
          <w:szCs w:val="24"/>
        </w:rPr>
      </w:pPr>
    </w:p>
    <w:p w14:paraId="1C59CD78" w14:textId="3C2C485D" w:rsidR="007060FB" w:rsidRDefault="007060FB" w:rsidP="00CD5A42">
      <w:pPr>
        <w:spacing w:before="100" w:beforeAutospacing="1" w:after="100" w:afterAutospacing="1" w:line="240" w:lineRule="auto"/>
        <w:rPr>
          <w:sz w:val="24"/>
          <w:szCs w:val="24"/>
        </w:rPr>
      </w:pPr>
    </w:p>
    <w:p w14:paraId="09E0F47A" w14:textId="77777777" w:rsidR="007060FB" w:rsidRPr="007060FB" w:rsidRDefault="007060FB" w:rsidP="00CD5A42">
      <w:pPr>
        <w:spacing w:before="100" w:beforeAutospacing="1" w:after="100" w:afterAutospacing="1" w:line="240" w:lineRule="auto"/>
        <w:rPr>
          <w:sz w:val="24"/>
          <w:szCs w:val="24"/>
        </w:rPr>
      </w:pPr>
    </w:p>
    <w:p w14:paraId="6BC1973A" w14:textId="77777777" w:rsidR="00061600" w:rsidRDefault="00061600" w:rsidP="00CD5A42">
      <w:pPr>
        <w:spacing w:before="100" w:beforeAutospacing="1" w:after="100" w:afterAutospacing="1" w:line="240" w:lineRule="auto"/>
        <w:rPr>
          <w:sz w:val="24"/>
          <w:szCs w:val="24"/>
        </w:rPr>
      </w:pPr>
    </w:p>
    <w:p w14:paraId="12F83AF0" w14:textId="243762E4"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44B9777A" w14:textId="5CED0DD3" w:rsidR="00900A67" w:rsidRDefault="00900A67" w:rsidP="00CD5A42">
      <w:pPr>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 xml:space="preserve">síða 32: Lokaorð. Bæta mætti við málsgrein tvö framan við síðustu setninguna; …….öflugt samræmt upplýsingakerfi sem lýsir raunverulegum þörfum eldra fólks á öllum þjónustustigum er lykill að útfærslu á þjónustu sem er grundvölluð á þörfum einstaklinganna. Slíkt upplýsingakerfi er einnig lykill að frekari þróun kerfisins, sem ætti að taka mið af því að stórefla samfélagsþjónustuna. </w:t>
      </w:r>
    </w:p>
    <w:p w14:paraId="0D38317F" w14:textId="4E23E432" w:rsidR="00900A67" w:rsidRDefault="00DD005E" w:rsidP="00CD5A42">
      <w:pPr>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 xml:space="preserve">Málsgreinin „ viðvarandi rekstrarandi….hjúkrunarheimila. „…… tel ekki að þetta sé lykiláhersluatriði í stefnumótunarvinnunni. Þessi þáttur er hins vegar úrlausnaratriði þegar stefnan er klár. Mætti sleppa þessari setningu. </w:t>
      </w:r>
    </w:p>
    <w:p w14:paraId="51F631EC" w14:textId="59650633" w:rsidR="005236C4" w:rsidRPr="00900A67" w:rsidRDefault="005236C4" w:rsidP="00CD5A42">
      <w:pPr>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síða 33: framan við setninguna Aukin og samhæfð heimaþjónusta….. .Hér mætti segja Heildrænt öldrunarmat með meðferðaráætlunum, sem mætt er með þjónustuframboði á réttum stað og réttum tíma er lykill að umbótum í öldrunarþjónustunni. Samhæfð heimaþjónusta…..</w:t>
      </w:r>
    </w:p>
    <w:p w14:paraId="1432296C" w14:textId="5BEA5A32" w:rsidR="00855F47" w:rsidRPr="00B92D8B" w:rsidRDefault="00660E59" w:rsidP="00CD5A42">
      <w:pPr>
        <w:spacing w:before="100" w:beforeAutospacing="1" w:after="100" w:afterAutospacing="1" w:line="240" w:lineRule="auto"/>
        <w:rPr>
          <w:rFonts w:eastAsia="Times New Roman" w:cstheme="minorHAnsi"/>
          <w:b/>
          <w:bCs/>
          <w:sz w:val="24"/>
          <w:szCs w:val="24"/>
          <w:lang w:eastAsia="is-IS"/>
        </w:rPr>
      </w:pPr>
      <w:r w:rsidRPr="00B92D8B">
        <w:rPr>
          <w:rFonts w:eastAsia="Times New Roman" w:cstheme="minorHAnsi"/>
          <w:b/>
          <w:bCs/>
          <w:sz w:val="24"/>
          <w:szCs w:val="24"/>
          <w:lang w:eastAsia="is-IS"/>
        </w:rPr>
        <w:t>Varðandi tillögur að markmiðum og aðgerðum í stefnu um</w:t>
      </w:r>
      <w:r w:rsidR="00B92D8B" w:rsidRPr="00B92D8B">
        <w:rPr>
          <w:rFonts w:eastAsia="Times New Roman" w:cstheme="minorHAnsi"/>
          <w:b/>
          <w:bCs/>
          <w:sz w:val="24"/>
          <w:szCs w:val="24"/>
          <w:lang w:eastAsia="is-IS"/>
        </w:rPr>
        <w:t xml:space="preserve"> heilbrigðisþjónustu við eldra fólk.</w:t>
      </w:r>
      <w:r w:rsidRPr="00B92D8B">
        <w:rPr>
          <w:rFonts w:eastAsia="Times New Roman" w:cstheme="minorHAnsi"/>
          <w:b/>
          <w:bCs/>
          <w:sz w:val="24"/>
          <w:szCs w:val="24"/>
          <w:lang w:eastAsia="is-IS"/>
        </w:rPr>
        <w:t xml:space="preserve"> </w:t>
      </w:r>
    </w:p>
    <w:p w14:paraId="35B746A3" w14:textId="54369652" w:rsidR="00B92D8B" w:rsidRDefault="00B92D8B" w:rsidP="00CD5A42">
      <w:pPr>
        <w:spacing w:before="100" w:beforeAutospacing="1" w:after="100" w:afterAutospacing="1" w:line="240" w:lineRule="auto"/>
        <w:rPr>
          <w:rFonts w:eastAsia="Times New Roman" w:cstheme="minorHAnsi"/>
          <w:sz w:val="24"/>
          <w:szCs w:val="24"/>
          <w:lang w:eastAsia="is-IS"/>
        </w:rPr>
      </w:pPr>
      <w:r w:rsidRPr="00B92D8B">
        <w:rPr>
          <w:rFonts w:eastAsia="Times New Roman" w:cstheme="minorHAnsi"/>
          <w:sz w:val="24"/>
          <w:szCs w:val="24"/>
          <w:lang w:eastAsia="is-IS"/>
        </w:rPr>
        <w:t xml:space="preserve">síða 35; aukin áhersla á að vinna gegn einmanaleika: Koma á laggirnar </w:t>
      </w:r>
      <w:r>
        <w:rPr>
          <w:rFonts w:eastAsia="Times New Roman" w:cstheme="minorHAnsi"/>
          <w:sz w:val="24"/>
          <w:szCs w:val="24"/>
          <w:lang w:eastAsia="is-IS"/>
        </w:rPr>
        <w:t xml:space="preserve">millistigsúrræði milli heimila og hjúkrunarheimila, sem kalla mætti sambýli fyrir fólk með einmanakennd, kvíða eða þunglyndi ( sjá texta að ofan ). </w:t>
      </w:r>
    </w:p>
    <w:p w14:paraId="4D31B602" w14:textId="725AC2DB" w:rsidR="00B92D8B" w:rsidRDefault="00B92D8B" w:rsidP="00CD5A42">
      <w:pPr>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 xml:space="preserve">síða 36; frá 1. janúar 2022….. Tel að það þurfi að útfæra vandlega hugmyndir um greiðslufyrirkomulag og draga má í efa að búið verði að útfæra slíkt fyrirkomulag á tæplega hálfu ári. </w:t>
      </w:r>
    </w:p>
    <w:p w14:paraId="1EF2488B" w14:textId="05466E1D" w:rsidR="00B92D8B" w:rsidRDefault="00B92D8B" w:rsidP="00CD5A42">
      <w:pPr>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 xml:space="preserve">síða 36: innleiða reglubundið framvindumat og endurmat……. Skýra þarf textann. Slíkt endurmat verður að byggja á skoðun á undirliggjandi heilbrigðisþáttum og félagslegum aðstæðum. </w:t>
      </w:r>
    </w:p>
    <w:p w14:paraId="79FB0F7F" w14:textId="147FB977" w:rsidR="00D44017" w:rsidRDefault="00D44017" w:rsidP="00CD5A42">
      <w:pPr>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Blaðsíða 37</w:t>
      </w:r>
      <w:r w:rsidRPr="00A5086A">
        <w:rPr>
          <w:rFonts w:eastAsia="Times New Roman" w:cstheme="minorHAnsi"/>
          <w:b/>
          <w:bCs/>
          <w:sz w:val="24"/>
          <w:szCs w:val="24"/>
          <w:lang w:eastAsia="is-IS"/>
        </w:rPr>
        <w:t>, samþætt persónumiðuð þjónusta</w:t>
      </w:r>
      <w:r>
        <w:rPr>
          <w:rFonts w:eastAsia="Times New Roman" w:cstheme="minorHAnsi"/>
          <w:sz w:val="24"/>
          <w:szCs w:val="24"/>
          <w:lang w:eastAsia="is-IS"/>
        </w:rPr>
        <w:t xml:space="preserve">: </w:t>
      </w:r>
      <w:r w:rsidR="00245B80">
        <w:rPr>
          <w:rFonts w:eastAsia="Times New Roman" w:cstheme="minorHAnsi"/>
          <w:sz w:val="24"/>
          <w:szCs w:val="24"/>
          <w:lang w:eastAsia="is-IS"/>
        </w:rPr>
        <w:t xml:space="preserve"> Með tilvísun í ofangreindan texta legg ég til eftirtalin verkefni, sem vert væri að hrinda í framkvæmd og myndu öll horfa til framfara: </w:t>
      </w:r>
    </w:p>
    <w:p w14:paraId="1DD90C88" w14:textId="2720665D" w:rsidR="00070101" w:rsidRDefault="00D44017" w:rsidP="00B93E34">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Times New Roman" w:cstheme="minorHAnsi"/>
          <w:sz w:val="24"/>
          <w:szCs w:val="24"/>
          <w:lang w:eastAsia="is-IS"/>
        </w:rPr>
        <w:t xml:space="preserve">Að </w:t>
      </w:r>
      <w:r w:rsidRPr="00B93E34">
        <w:rPr>
          <w:rFonts w:eastAsia="Times New Roman" w:cstheme="minorHAnsi"/>
          <w:b/>
          <w:bCs/>
          <w:sz w:val="24"/>
          <w:szCs w:val="24"/>
          <w:lang w:eastAsia="is-IS"/>
        </w:rPr>
        <w:t xml:space="preserve">heilsugæslan komi sér upp greiningar móttöku </w:t>
      </w:r>
      <w:r w:rsidRPr="00B93E34">
        <w:rPr>
          <w:rFonts w:eastAsia="Times New Roman" w:cstheme="minorHAnsi"/>
          <w:sz w:val="24"/>
          <w:szCs w:val="24"/>
          <w:lang w:eastAsia="is-IS"/>
        </w:rPr>
        <w:t xml:space="preserve">fyrir öll helstu viðfangsefni ellinnar með </w:t>
      </w:r>
      <w:r w:rsidRPr="00B93E34">
        <w:rPr>
          <w:rFonts w:eastAsia="Times New Roman" w:cstheme="minorHAnsi"/>
          <w:b/>
          <w:bCs/>
          <w:sz w:val="24"/>
          <w:szCs w:val="24"/>
          <w:lang w:eastAsia="is-IS"/>
        </w:rPr>
        <w:t>Heildrænu Öldrunarmati og meðferðaráætlunum</w:t>
      </w:r>
      <w:r w:rsidR="00070101" w:rsidRPr="00B93E34">
        <w:rPr>
          <w:rFonts w:eastAsia="Times New Roman" w:cstheme="minorHAnsi"/>
          <w:b/>
          <w:bCs/>
          <w:sz w:val="24"/>
          <w:szCs w:val="24"/>
          <w:lang w:eastAsia="is-IS"/>
        </w:rPr>
        <w:t xml:space="preserve"> (HÖM), </w:t>
      </w:r>
      <w:r w:rsidRPr="00B93E34">
        <w:rPr>
          <w:rFonts w:eastAsia="Times New Roman" w:cstheme="minorHAnsi"/>
          <w:sz w:val="24"/>
          <w:szCs w:val="24"/>
          <w:lang w:eastAsia="is-IS"/>
        </w:rPr>
        <w:t>Sbr. að heilsugæslan á að vera  vagga öldrunarþjónustunnar</w:t>
      </w:r>
    </w:p>
    <w:p w14:paraId="2103CFD5" w14:textId="77777777" w:rsidR="00B93E34" w:rsidRPr="00B93E34" w:rsidRDefault="00B93E34" w:rsidP="00B93E34">
      <w:pPr>
        <w:pStyle w:val="Mlsgreinlista"/>
        <w:kinsoku w:val="0"/>
        <w:overflowPunct w:val="0"/>
        <w:spacing w:after="0" w:line="240" w:lineRule="auto"/>
        <w:textAlignment w:val="baseline"/>
        <w:rPr>
          <w:rFonts w:eastAsia="Times New Roman" w:cstheme="minorHAnsi"/>
          <w:sz w:val="24"/>
          <w:szCs w:val="24"/>
          <w:lang w:eastAsia="is-IS"/>
        </w:rPr>
      </w:pPr>
    </w:p>
    <w:p w14:paraId="1FD6A2AE" w14:textId="577E9575" w:rsidR="00070101" w:rsidRDefault="00D44017" w:rsidP="00B93E34">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Times New Roman" w:cstheme="minorHAnsi"/>
          <w:sz w:val="24"/>
          <w:szCs w:val="24"/>
          <w:lang w:eastAsia="is-IS"/>
        </w:rPr>
        <w:t xml:space="preserve">Að settir verði upp </w:t>
      </w:r>
      <w:r w:rsidRPr="00B93E34">
        <w:rPr>
          <w:rFonts w:eastAsia="Times New Roman" w:cstheme="minorHAnsi"/>
          <w:b/>
          <w:bCs/>
          <w:sz w:val="24"/>
          <w:szCs w:val="24"/>
          <w:lang w:eastAsia="is-IS"/>
        </w:rPr>
        <w:t xml:space="preserve">sannreyndir og hlutlægir þjónustupakkar </w:t>
      </w:r>
      <w:r w:rsidRPr="00B93E34">
        <w:rPr>
          <w:rFonts w:eastAsia="Times New Roman" w:cstheme="minorHAnsi"/>
          <w:sz w:val="24"/>
          <w:szCs w:val="24"/>
          <w:lang w:eastAsia="is-IS"/>
        </w:rPr>
        <w:t>til að mæta greindum þörfum á HÖM</w:t>
      </w:r>
    </w:p>
    <w:p w14:paraId="49475650" w14:textId="77777777" w:rsidR="00245B80" w:rsidRPr="00245B80" w:rsidRDefault="00245B80" w:rsidP="00245B80">
      <w:pPr>
        <w:pStyle w:val="Mlsgreinlista"/>
        <w:rPr>
          <w:rFonts w:eastAsia="Times New Roman" w:cstheme="minorHAnsi"/>
          <w:sz w:val="24"/>
          <w:szCs w:val="24"/>
          <w:lang w:eastAsia="is-IS"/>
        </w:rPr>
      </w:pPr>
    </w:p>
    <w:p w14:paraId="0A8B063B" w14:textId="6ACE325F" w:rsidR="00245B80" w:rsidRPr="00245B80" w:rsidRDefault="00245B80" w:rsidP="00245B80">
      <w:pPr>
        <w:pStyle w:val="Mlsgreinlista"/>
        <w:numPr>
          <w:ilvl w:val="0"/>
          <w:numId w:val="32"/>
        </w:numPr>
        <w:kinsoku w:val="0"/>
        <w:overflowPunct w:val="0"/>
        <w:spacing w:after="0" w:line="240" w:lineRule="auto"/>
        <w:textAlignment w:val="baseline"/>
        <w:rPr>
          <w:rFonts w:eastAsia="Times New Roman" w:cstheme="minorHAnsi"/>
          <w:b/>
          <w:bCs/>
          <w:sz w:val="24"/>
          <w:szCs w:val="24"/>
          <w:lang w:eastAsia="is-IS"/>
        </w:rPr>
      </w:pPr>
      <w:r>
        <w:rPr>
          <w:rFonts w:eastAsia="Times New Roman" w:cstheme="minorHAnsi"/>
          <w:b/>
          <w:bCs/>
          <w:sz w:val="24"/>
          <w:szCs w:val="24"/>
          <w:lang w:eastAsia="is-IS"/>
        </w:rPr>
        <w:lastRenderedPageBreak/>
        <w:t xml:space="preserve">Að </w:t>
      </w:r>
      <w:r w:rsidRPr="00245B80">
        <w:rPr>
          <w:rFonts w:eastAsia="Times New Roman" w:cstheme="minorHAnsi"/>
          <w:b/>
          <w:bCs/>
          <w:sz w:val="24"/>
          <w:szCs w:val="24"/>
          <w:lang w:eastAsia="is-IS"/>
        </w:rPr>
        <w:t>heimilislæknir sjái alla sem eru í heimahjúkrun á 6-8 vikna fresti annað hvort á stofu eða með vitjun</w:t>
      </w:r>
    </w:p>
    <w:p w14:paraId="4BCEF4DF" w14:textId="77777777" w:rsidR="00B93E34" w:rsidRPr="00B93E34" w:rsidRDefault="00B93E34" w:rsidP="00B93E34">
      <w:pPr>
        <w:pStyle w:val="Mlsgreinlista"/>
        <w:kinsoku w:val="0"/>
        <w:overflowPunct w:val="0"/>
        <w:spacing w:after="0" w:line="240" w:lineRule="auto"/>
        <w:textAlignment w:val="baseline"/>
        <w:rPr>
          <w:rFonts w:eastAsia="Times New Roman" w:cstheme="minorHAnsi"/>
          <w:sz w:val="24"/>
          <w:szCs w:val="24"/>
          <w:lang w:eastAsia="is-IS"/>
        </w:rPr>
      </w:pPr>
    </w:p>
    <w:p w14:paraId="513741C1" w14:textId="1F9A8C5C" w:rsidR="00070101" w:rsidRDefault="00070101" w:rsidP="00B93E34">
      <w:pPr>
        <w:pStyle w:val="Mlsgreinlista"/>
        <w:numPr>
          <w:ilvl w:val="0"/>
          <w:numId w:val="32"/>
        </w:numPr>
        <w:kinsoku w:val="0"/>
        <w:overflowPunct w:val="0"/>
        <w:spacing w:after="0" w:line="240" w:lineRule="auto"/>
        <w:textAlignment w:val="baseline"/>
        <w:rPr>
          <w:rFonts w:eastAsia="Times New Roman" w:cstheme="minorHAnsi"/>
          <w:b/>
          <w:bCs/>
          <w:sz w:val="24"/>
          <w:szCs w:val="24"/>
          <w:lang w:eastAsia="is-IS"/>
        </w:rPr>
      </w:pPr>
      <w:r w:rsidRPr="00B93E34">
        <w:rPr>
          <w:rFonts w:eastAsia="Times New Roman" w:cstheme="minorHAnsi"/>
          <w:b/>
          <w:bCs/>
          <w:sz w:val="24"/>
          <w:szCs w:val="24"/>
          <w:lang w:eastAsia="is-IS"/>
        </w:rPr>
        <w:t>Gjörheilsugæsla eldra fólks með miklar þarfir</w:t>
      </w:r>
    </w:p>
    <w:p w14:paraId="070772D4" w14:textId="77777777" w:rsidR="00B93E34" w:rsidRPr="00B93E34" w:rsidRDefault="00B93E34" w:rsidP="00B93E34">
      <w:pPr>
        <w:pStyle w:val="Mlsgreinlista"/>
        <w:kinsoku w:val="0"/>
        <w:overflowPunct w:val="0"/>
        <w:spacing w:after="0" w:line="240" w:lineRule="auto"/>
        <w:textAlignment w:val="baseline"/>
        <w:rPr>
          <w:rFonts w:eastAsia="Times New Roman" w:cstheme="minorHAnsi"/>
          <w:b/>
          <w:bCs/>
          <w:sz w:val="24"/>
          <w:szCs w:val="24"/>
          <w:lang w:eastAsia="is-IS"/>
        </w:rPr>
      </w:pPr>
    </w:p>
    <w:p w14:paraId="55F7E9EF" w14:textId="43CCD47B" w:rsidR="00070101" w:rsidRDefault="00070101" w:rsidP="00B93E34">
      <w:pPr>
        <w:pStyle w:val="Mlsgreinlista"/>
        <w:numPr>
          <w:ilvl w:val="0"/>
          <w:numId w:val="32"/>
        </w:numPr>
        <w:kinsoku w:val="0"/>
        <w:overflowPunct w:val="0"/>
        <w:spacing w:after="0" w:line="240" w:lineRule="auto"/>
        <w:textAlignment w:val="baseline"/>
        <w:rPr>
          <w:rFonts w:eastAsia="Times New Roman" w:cstheme="minorHAnsi"/>
          <w:b/>
          <w:bCs/>
          <w:sz w:val="24"/>
          <w:szCs w:val="24"/>
          <w:lang w:eastAsia="is-IS"/>
        </w:rPr>
      </w:pPr>
      <w:r w:rsidRPr="00B93E34">
        <w:rPr>
          <w:rFonts w:eastAsia="Times New Roman" w:cstheme="minorHAnsi"/>
          <w:b/>
          <w:bCs/>
          <w:sz w:val="24"/>
          <w:szCs w:val="24"/>
          <w:lang w:eastAsia="is-IS"/>
        </w:rPr>
        <w:t>Að hver einstaklingur í heimahjúkrun hafi hjúkrunarfræðing sem málsstjóra sem leiði teymisvinnu lækna, hjúkrunarfræðinga og fleiri gagnvart þeim einstaklingi</w:t>
      </w:r>
    </w:p>
    <w:p w14:paraId="240045A2" w14:textId="77777777" w:rsidR="00B93E34" w:rsidRPr="00B93E34" w:rsidRDefault="00B93E34" w:rsidP="00B93E34">
      <w:pPr>
        <w:pStyle w:val="Mlsgreinlista"/>
        <w:kinsoku w:val="0"/>
        <w:overflowPunct w:val="0"/>
        <w:spacing w:after="0" w:line="240" w:lineRule="auto"/>
        <w:textAlignment w:val="baseline"/>
        <w:rPr>
          <w:rFonts w:eastAsia="Times New Roman" w:cstheme="minorHAnsi"/>
          <w:b/>
          <w:bCs/>
          <w:sz w:val="24"/>
          <w:szCs w:val="24"/>
          <w:lang w:eastAsia="is-IS"/>
        </w:rPr>
      </w:pPr>
    </w:p>
    <w:p w14:paraId="690EC366" w14:textId="764DAA6B" w:rsidR="00070101" w:rsidRPr="00245B80" w:rsidRDefault="00070101" w:rsidP="00B93E34">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Times New Roman" w:cstheme="minorHAnsi"/>
          <w:b/>
          <w:bCs/>
          <w:sz w:val="24"/>
          <w:szCs w:val="24"/>
          <w:lang w:eastAsia="is-IS"/>
        </w:rPr>
        <w:t xml:space="preserve">Að fundnar verði leiðir til að meta álag nákominna einstaklinga skjólstæðinga heimahjúkrunar og fundnar leiðir til að mæta þörfum þeirra. </w:t>
      </w:r>
    </w:p>
    <w:p w14:paraId="1C8FC89A" w14:textId="77777777" w:rsidR="00245B80" w:rsidRPr="00B93E34" w:rsidRDefault="00245B80" w:rsidP="00245B80">
      <w:pPr>
        <w:pStyle w:val="Mlsgreinlista"/>
        <w:kinsoku w:val="0"/>
        <w:overflowPunct w:val="0"/>
        <w:spacing w:after="0" w:line="240" w:lineRule="auto"/>
        <w:textAlignment w:val="baseline"/>
        <w:rPr>
          <w:rFonts w:eastAsia="Times New Roman" w:cstheme="minorHAnsi"/>
          <w:sz w:val="24"/>
          <w:szCs w:val="24"/>
          <w:lang w:eastAsia="is-IS"/>
        </w:rPr>
      </w:pPr>
    </w:p>
    <w:p w14:paraId="4FE26340" w14:textId="530F8DFE" w:rsidR="00070101" w:rsidRDefault="00070101" w:rsidP="00B93E34">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Times New Roman" w:cstheme="minorHAnsi"/>
          <w:b/>
          <w:bCs/>
          <w:sz w:val="24"/>
          <w:szCs w:val="24"/>
          <w:lang w:eastAsia="is-IS"/>
        </w:rPr>
        <w:t>Skammtímainnlagnir með virkni og endurhæfingu sem rekin yrðu sem sjálfstæð úrræði</w:t>
      </w:r>
      <w:r w:rsidRPr="00B93E34">
        <w:rPr>
          <w:rFonts w:eastAsia="Times New Roman" w:cstheme="minorHAnsi"/>
          <w:sz w:val="24"/>
          <w:szCs w:val="24"/>
          <w:lang w:eastAsia="is-IS"/>
        </w:rPr>
        <w:t>, óháð og ekki blandað við  langtímadvöl á hjúkrunarheimili – í stað hvíldarinnlagna</w:t>
      </w:r>
    </w:p>
    <w:p w14:paraId="7002880F" w14:textId="77777777" w:rsidR="00245B80" w:rsidRPr="00245B80" w:rsidRDefault="00245B80" w:rsidP="00245B80">
      <w:pPr>
        <w:pStyle w:val="Mlsgreinlista"/>
        <w:rPr>
          <w:rFonts w:eastAsia="Times New Roman" w:cstheme="minorHAnsi"/>
          <w:sz w:val="24"/>
          <w:szCs w:val="24"/>
          <w:lang w:eastAsia="is-IS"/>
        </w:rPr>
      </w:pPr>
    </w:p>
    <w:p w14:paraId="0EBDA0AC" w14:textId="724A7EAB" w:rsidR="00070101" w:rsidRDefault="00070101" w:rsidP="00B93E34">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Times New Roman" w:cstheme="minorHAnsi"/>
          <w:sz w:val="24"/>
          <w:szCs w:val="24"/>
          <w:lang w:eastAsia="is-IS"/>
        </w:rPr>
        <w:t xml:space="preserve">Koma á laggirnar </w:t>
      </w:r>
      <w:r w:rsidRPr="00B93E34">
        <w:rPr>
          <w:rFonts w:eastAsia="Times New Roman" w:cstheme="minorHAnsi"/>
          <w:b/>
          <w:bCs/>
          <w:sz w:val="24"/>
          <w:szCs w:val="24"/>
          <w:lang w:eastAsia="is-IS"/>
        </w:rPr>
        <w:t>Lífsskrá</w:t>
      </w:r>
      <w:r w:rsidRPr="00B93E34">
        <w:rPr>
          <w:rFonts w:eastAsia="Times New Roman" w:cstheme="minorHAnsi"/>
          <w:sz w:val="24"/>
          <w:szCs w:val="24"/>
          <w:lang w:eastAsia="is-IS"/>
        </w:rPr>
        <w:t xml:space="preserve"> á vegum Embættis Landlæknis, með tilheyrandi samfélagslegri umræðu</w:t>
      </w:r>
      <w:r w:rsidR="00A5086A">
        <w:rPr>
          <w:rFonts w:eastAsia="Times New Roman" w:cstheme="minorHAnsi"/>
          <w:sz w:val="24"/>
          <w:szCs w:val="24"/>
          <w:lang w:eastAsia="is-IS"/>
        </w:rPr>
        <w:t>, sjá að ofan.</w:t>
      </w:r>
    </w:p>
    <w:p w14:paraId="7A601E85" w14:textId="77777777" w:rsidR="00245B80" w:rsidRPr="00B93E34" w:rsidRDefault="00245B80" w:rsidP="00245B80">
      <w:pPr>
        <w:pStyle w:val="Mlsgreinlista"/>
        <w:kinsoku w:val="0"/>
        <w:overflowPunct w:val="0"/>
        <w:spacing w:after="0" w:line="240" w:lineRule="auto"/>
        <w:textAlignment w:val="baseline"/>
        <w:rPr>
          <w:rFonts w:eastAsia="Times New Roman" w:cstheme="minorHAnsi"/>
          <w:sz w:val="24"/>
          <w:szCs w:val="24"/>
          <w:lang w:eastAsia="is-IS"/>
        </w:rPr>
      </w:pPr>
    </w:p>
    <w:p w14:paraId="22D904E0" w14:textId="547FDF28" w:rsidR="00070101" w:rsidRDefault="00070101" w:rsidP="00B93E34">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Times New Roman" w:cstheme="minorHAnsi"/>
          <w:b/>
          <w:bCs/>
          <w:sz w:val="24"/>
          <w:szCs w:val="24"/>
          <w:lang w:eastAsia="is-IS"/>
        </w:rPr>
        <w:t xml:space="preserve">Greiður og tímanlegur aðgangur að liðskiptiaðgerðum </w:t>
      </w:r>
      <w:r w:rsidRPr="00B93E34">
        <w:rPr>
          <w:rFonts w:eastAsia="Times New Roman" w:cstheme="minorHAnsi"/>
          <w:sz w:val="24"/>
          <w:szCs w:val="24"/>
          <w:lang w:eastAsia="is-IS"/>
        </w:rPr>
        <w:t>á mjöðmum og hnjám; skýr skilmerki ábendinga og stigun einkenna</w:t>
      </w:r>
    </w:p>
    <w:p w14:paraId="48A0F1B3" w14:textId="77777777" w:rsidR="00245B80" w:rsidRPr="00B93E34" w:rsidRDefault="00245B80" w:rsidP="00245B80">
      <w:pPr>
        <w:pStyle w:val="Mlsgreinlista"/>
        <w:kinsoku w:val="0"/>
        <w:overflowPunct w:val="0"/>
        <w:spacing w:after="0" w:line="240" w:lineRule="auto"/>
        <w:textAlignment w:val="baseline"/>
        <w:rPr>
          <w:rFonts w:eastAsia="Times New Roman" w:cstheme="minorHAnsi"/>
          <w:sz w:val="24"/>
          <w:szCs w:val="24"/>
          <w:lang w:eastAsia="is-IS"/>
        </w:rPr>
      </w:pPr>
    </w:p>
    <w:p w14:paraId="70379F83" w14:textId="55B962ED" w:rsidR="00245B80" w:rsidRPr="00A5086A" w:rsidRDefault="00070101" w:rsidP="006759C8">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A5086A">
        <w:rPr>
          <w:rFonts w:eastAsia="Times New Roman" w:cstheme="minorHAnsi"/>
          <w:b/>
          <w:bCs/>
          <w:sz w:val="24"/>
          <w:szCs w:val="24"/>
          <w:lang w:eastAsia="is-IS"/>
        </w:rPr>
        <w:t>Að stofnuð verði öldrunarbæklunarlækningadeild á LSH og SAK</w:t>
      </w:r>
    </w:p>
    <w:p w14:paraId="17659AAD" w14:textId="77777777" w:rsidR="00245B80" w:rsidRPr="00B93E34" w:rsidRDefault="00245B80" w:rsidP="00245B80">
      <w:pPr>
        <w:pStyle w:val="Mlsgreinlista"/>
        <w:kinsoku w:val="0"/>
        <w:overflowPunct w:val="0"/>
        <w:spacing w:after="0" w:line="240" w:lineRule="auto"/>
        <w:textAlignment w:val="baseline"/>
        <w:rPr>
          <w:rFonts w:eastAsia="Times New Roman" w:cstheme="minorHAnsi"/>
          <w:b/>
          <w:bCs/>
          <w:sz w:val="24"/>
          <w:szCs w:val="24"/>
          <w:lang w:eastAsia="is-IS"/>
        </w:rPr>
      </w:pPr>
    </w:p>
    <w:p w14:paraId="0D6EC621" w14:textId="657AD653" w:rsidR="00070101" w:rsidRPr="00245B80" w:rsidRDefault="00070101" w:rsidP="00B93E34">
      <w:pPr>
        <w:pStyle w:val="Mlsgreinlista"/>
        <w:numPr>
          <w:ilvl w:val="0"/>
          <w:numId w:val="32"/>
        </w:numPr>
        <w:kinsoku w:val="0"/>
        <w:overflowPunct w:val="0"/>
        <w:spacing w:after="0" w:line="240" w:lineRule="auto"/>
        <w:textAlignment w:val="baseline"/>
        <w:rPr>
          <w:rFonts w:eastAsia="MS PGothic" w:cstheme="minorHAnsi"/>
          <w:b/>
          <w:bCs/>
          <w:color w:val="000000"/>
          <w:sz w:val="24"/>
          <w:szCs w:val="24"/>
        </w:rPr>
      </w:pPr>
      <w:r w:rsidRPr="00245B80">
        <w:rPr>
          <w:rFonts w:eastAsia="MS PGothic" w:cstheme="minorHAnsi"/>
          <w:b/>
          <w:bCs/>
          <w:color w:val="000000"/>
          <w:sz w:val="24"/>
          <w:szCs w:val="24"/>
        </w:rPr>
        <w:t>Efla menntun í öldrunarfræðum meðal lækna, hjúkrunar- fræðinga, og félagsráðgjafa</w:t>
      </w:r>
    </w:p>
    <w:p w14:paraId="347D1BEC" w14:textId="77777777" w:rsidR="00245B80" w:rsidRPr="00B93E34" w:rsidRDefault="00245B80" w:rsidP="00245B80">
      <w:pPr>
        <w:pStyle w:val="Mlsgreinlista"/>
        <w:kinsoku w:val="0"/>
        <w:overflowPunct w:val="0"/>
        <w:spacing w:after="0" w:line="240" w:lineRule="auto"/>
        <w:textAlignment w:val="baseline"/>
        <w:rPr>
          <w:rFonts w:eastAsia="MS PGothic" w:cstheme="minorHAnsi"/>
          <w:color w:val="000000"/>
          <w:sz w:val="24"/>
          <w:szCs w:val="24"/>
        </w:rPr>
      </w:pPr>
    </w:p>
    <w:p w14:paraId="7682297E" w14:textId="63251F76" w:rsidR="00245B80" w:rsidRPr="00245B80" w:rsidRDefault="00070101" w:rsidP="00FB2772">
      <w:pPr>
        <w:pStyle w:val="Mlsgreinlista"/>
        <w:numPr>
          <w:ilvl w:val="0"/>
          <w:numId w:val="32"/>
        </w:numPr>
        <w:kinsoku w:val="0"/>
        <w:overflowPunct w:val="0"/>
        <w:spacing w:after="0" w:line="240" w:lineRule="auto"/>
        <w:textAlignment w:val="baseline"/>
        <w:rPr>
          <w:rFonts w:eastAsia="Times New Roman" w:cstheme="minorHAnsi"/>
          <w:b/>
          <w:bCs/>
          <w:sz w:val="24"/>
          <w:szCs w:val="24"/>
          <w:lang w:eastAsia="is-IS"/>
        </w:rPr>
      </w:pPr>
      <w:r w:rsidRPr="00245B80">
        <w:rPr>
          <w:rFonts w:eastAsia="Times New Roman" w:cstheme="minorHAnsi"/>
          <w:b/>
          <w:bCs/>
          <w:sz w:val="24"/>
          <w:szCs w:val="24"/>
          <w:lang w:eastAsia="is-IS"/>
        </w:rPr>
        <w:t>Fjarlækningar fyrir hinar dreifðu byggðir landsins frá LSH og SAK</w:t>
      </w:r>
    </w:p>
    <w:p w14:paraId="5C926038" w14:textId="77777777" w:rsidR="00245B80" w:rsidRPr="00B93E34" w:rsidRDefault="00245B80" w:rsidP="00245B80">
      <w:pPr>
        <w:pStyle w:val="Mlsgreinlista"/>
        <w:kinsoku w:val="0"/>
        <w:overflowPunct w:val="0"/>
        <w:spacing w:after="0" w:line="240" w:lineRule="auto"/>
        <w:textAlignment w:val="baseline"/>
        <w:rPr>
          <w:rFonts w:eastAsia="Times New Roman" w:cstheme="minorHAnsi"/>
          <w:sz w:val="24"/>
          <w:szCs w:val="24"/>
          <w:lang w:eastAsia="is-IS"/>
        </w:rPr>
      </w:pPr>
    </w:p>
    <w:p w14:paraId="2B79849F" w14:textId="60D04E2A" w:rsidR="00070101" w:rsidRPr="00070101" w:rsidRDefault="00070101" w:rsidP="00245B80">
      <w:pPr>
        <w:pStyle w:val="Mlsgreinlista"/>
        <w:kinsoku w:val="0"/>
        <w:overflowPunct w:val="0"/>
        <w:spacing w:after="0" w:line="240" w:lineRule="auto"/>
        <w:textAlignment w:val="baseline"/>
        <w:rPr>
          <w:rFonts w:eastAsia="Times New Roman" w:cstheme="minorHAnsi"/>
          <w:b/>
          <w:bCs/>
          <w:sz w:val="24"/>
          <w:szCs w:val="24"/>
          <w:lang w:eastAsia="is-IS"/>
        </w:rPr>
      </w:pPr>
    </w:p>
    <w:p w14:paraId="652D1FA6" w14:textId="3FD7402F" w:rsidR="00070101" w:rsidRDefault="00A5086A" w:rsidP="00070101">
      <w:pPr>
        <w:kinsoku w:val="0"/>
        <w:overflowPunct w:val="0"/>
        <w:spacing w:after="0" w:line="240" w:lineRule="auto"/>
        <w:contextualSpacing/>
        <w:textAlignment w:val="baseline"/>
        <w:rPr>
          <w:rFonts w:eastAsia="Times New Roman" w:cstheme="minorHAnsi"/>
          <w:sz w:val="24"/>
          <w:szCs w:val="24"/>
          <w:lang w:eastAsia="is-IS"/>
        </w:rPr>
      </w:pPr>
      <w:r>
        <w:rPr>
          <w:rFonts w:eastAsia="Times New Roman" w:cstheme="minorHAnsi"/>
          <w:sz w:val="24"/>
          <w:szCs w:val="24"/>
          <w:lang w:eastAsia="is-IS"/>
        </w:rPr>
        <w:t xml:space="preserve">Blaðsíða 41-42; </w:t>
      </w:r>
      <w:r w:rsidRPr="00A5086A">
        <w:rPr>
          <w:rFonts w:eastAsia="Times New Roman" w:cstheme="minorHAnsi"/>
          <w:b/>
          <w:bCs/>
          <w:sz w:val="24"/>
          <w:szCs w:val="24"/>
          <w:lang w:eastAsia="is-IS"/>
        </w:rPr>
        <w:t>Forysta, skipulag og samæfing</w:t>
      </w:r>
      <w:r>
        <w:rPr>
          <w:rFonts w:eastAsia="Times New Roman" w:cstheme="minorHAnsi"/>
          <w:sz w:val="24"/>
          <w:szCs w:val="24"/>
          <w:lang w:eastAsia="is-IS"/>
        </w:rPr>
        <w:t xml:space="preserve">: </w:t>
      </w:r>
    </w:p>
    <w:p w14:paraId="3FC62344" w14:textId="77777777" w:rsidR="00A5086A" w:rsidRDefault="00A5086A" w:rsidP="00070101">
      <w:pPr>
        <w:kinsoku w:val="0"/>
        <w:overflowPunct w:val="0"/>
        <w:spacing w:after="0" w:line="240" w:lineRule="auto"/>
        <w:contextualSpacing/>
        <w:textAlignment w:val="baseline"/>
        <w:rPr>
          <w:rFonts w:eastAsia="Times New Roman" w:cstheme="minorHAnsi"/>
          <w:sz w:val="24"/>
          <w:szCs w:val="24"/>
          <w:lang w:eastAsia="is-IS"/>
        </w:rPr>
      </w:pPr>
    </w:p>
    <w:p w14:paraId="02F0232D" w14:textId="2F43B987" w:rsidR="00A5086A" w:rsidRDefault="00A5086A" w:rsidP="00070101">
      <w:pPr>
        <w:kinsoku w:val="0"/>
        <w:overflowPunct w:val="0"/>
        <w:spacing w:after="0" w:line="240" w:lineRule="auto"/>
        <w:contextualSpacing/>
        <w:textAlignment w:val="baseline"/>
        <w:rPr>
          <w:rFonts w:eastAsia="Times New Roman" w:cstheme="minorHAnsi"/>
          <w:sz w:val="24"/>
          <w:szCs w:val="24"/>
          <w:lang w:eastAsia="is-IS"/>
        </w:rPr>
      </w:pPr>
      <w:r>
        <w:rPr>
          <w:rFonts w:eastAsia="Times New Roman" w:cstheme="minorHAnsi"/>
          <w:sz w:val="24"/>
          <w:szCs w:val="24"/>
          <w:lang w:eastAsia="is-IS"/>
        </w:rPr>
        <w:t xml:space="preserve">Undir fyrir sögninni Fjölbreytt úrræði í geðþjónustu: </w:t>
      </w:r>
    </w:p>
    <w:p w14:paraId="201F769E" w14:textId="77777777" w:rsidR="00A5086A" w:rsidRDefault="00A5086A" w:rsidP="00070101">
      <w:pPr>
        <w:kinsoku w:val="0"/>
        <w:overflowPunct w:val="0"/>
        <w:spacing w:after="0" w:line="240" w:lineRule="auto"/>
        <w:contextualSpacing/>
        <w:textAlignment w:val="baseline"/>
        <w:rPr>
          <w:rFonts w:eastAsia="Times New Roman" w:cstheme="minorHAnsi"/>
          <w:sz w:val="24"/>
          <w:szCs w:val="24"/>
          <w:lang w:eastAsia="is-IS"/>
        </w:rPr>
      </w:pPr>
    </w:p>
    <w:p w14:paraId="5D2E89C0" w14:textId="5D67644A" w:rsidR="00A5086A" w:rsidRDefault="00A5086A" w:rsidP="00A5086A">
      <w:pPr>
        <w:pStyle w:val="Mlsgreinlista"/>
        <w:numPr>
          <w:ilvl w:val="0"/>
          <w:numId w:val="32"/>
        </w:numPr>
        <w:kinsoku w:val="0"/>
        <w:overflowPunct w:val="0"/>
        <w:spacing w:after="0" w:line="240" w:lineRule="auto"/>
        <w:textAlignment w:val="baseline"/>
        <w:rPr>
          <w:rFonts w:eastAsia="Times New Roman" w:cstheme="minorHAnsi"/>
          <w:b/>
          <w:bCs/>
          <w:sz w:val="24"/>
          <w:szCs w:val="24"/>
          <w:lang w:eastAsia="is-IS"/>
        </w:rPr>
      </w:pPr>
      <w:r w:rsidRPr="00245B80">
        <w:rPr>
          <w:rFonts w:eastAsia="Times New Roman" w:cstheme="minorHAnsi"/>
          <w:b/>
          <w:bCs/>
          <w:sz w:val="24"/>
          <w:szCs w:val="24"/>
          <w:lang w:eastAsia="is-IS"/>
        </w:rPr>
        <w:t>Að stofnuð verði öldrunargeðdeild innan geðsviðs LSH</w:t>
      </w:r>
    </w:p>
    <w:p w14:paraId="4933165F" w14:textId="77777777" w:rsidR="00A5086A" w:rsidRDefault="00A5086A" w:rsidP="00A5086A">
      <w:pPr>
        <w:kinsoku w:val="0"/>
        <w:overflowPunct w:val="0"/>
        <w:spacing w:after="0" w:line="240" w:lineRule="auto"/>
        <w:textAlignment w:val="baseline"/>
        <w:rPr>
          <w:rFonts w:eastAsia="Times New Roman" w:cstheme="minorHAnsi"/>
          <w:b/>
          <w:bCs/>
          <w:sz w:val="24"/>
          <w:szCs w:val="24"/>
          <w:lang w:eastAsia="is-IS"/>
        </w:rPr>
      </w:pPr>
    </w:p>
    <w:p w14:paraId="48FBD833" w14:textId="37493396" w:rsidR="00A5086A" w:rsidRPr="00A5086A" w:rsidRDefault="00A5086A" w:rsidP="00A5086A">
      <w:pPr>
        <w:kinsoku w:val="0"/>
        <w:overflowPunct w:val="0"/>
        <w:spacing w:after="0" w:line="240" w:lineRule="auto"/>
        <w:textAlignment w:val="baseline"/>
        <w:rPr>
          <w:rFonts w:eastAsia="Times New Roman" w:cstheme="minorHAnsi"/>
          <w:b/>
          <w:bCs/>
          <w:sz w:val="24"/>
          <w:szCs w:val="24"/>
          <w:lang w:eastAsia="is-IS"/>
        </w:rPr>
      </w:pPr>
      <w:r>
        <w:rPr>
          <w:rFonts w:eastAsia="Times New Roman" w:cstheme="minorHAnsi"/>
          <w:sz w:val="24"/>
          <w:szCs w:val="24"/>
          <w:lang w:eastAsia="is-IS"/>
        </w:rPr>
        <w:t xml:space="preserve">Undir fyrirsögninni Nýtt samræmt mat (endurskoða texta, tillaga hér að neðan )…… og tengt því rannsóknar og þekkingarsetur: </w:t>
      </w:r>
      <w:r>
        <w:rPr>
          <w:rFonts w:eastAsia="Times New Roman" w:cstheme="minorHAnsi"/>
          <w:b/>
          <w:bCs/>
          <w:sz w:val="24"/>
          <w:szCs w:val="24"/>
          <w:lang w:eastAsia="is-IS"/>
        </w:rPr>
        <w:t xml:space="preserve">  </w:t>
      </w:r>
    </w:p>
    <w:p w14:paraId="63B7B853" w14:textId="77777777" w:rsidR="00070101" w:rsidRPr="00070101" w:rsidRDefault="00070101" w:rsidP="00070101">
      <w:pPr>
        <w:kinsoku w:val="0"/>
        <w:overflowPunct w:val="0"/>
        <w:spacing w:after="0" w:line="240" w:lineRule="auto"/>
        <w:contextualSpacing/>
        <w:textAlignment w:val="baseline"/>
        <w:rPr>
          <w:rFonts w:eastAsia="Times New Roman" w:cstheme="minorHAnsi"/>
          <w:sz w:val="24"/>
          <w:szCs w:val="24"/>
          <w:lang w:eastAsia="is-IS"/>
        </w:rPr>
      </w:pPr>
    </w:p>
    <w:p w14:paraId="2F67BC78" w14:textId="77777777" w:rsidR="00A5086A" w:rsidRPr="00B93E34" w:rsidRDefault="00A5086A" w:rsidP="00A5086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MS PGothic" w:cstheme="minorHAnsi"/>
          <w:sz w:val="24"/>
          <w:szCs w:val="24"/>
          <w:lang w:eastAsia="is-IS"/>
        </w:rPr>
        <w:t xml:space="preserve">Innleiða </w:t>
      </w:r>
      <w:r w:rsidRPr="00B93E34">
        <w:rPr>
          <w:rFonts w:eastAsia="MS PGothic" w:cstheme="minorHAnsi"/>
          <w:b/>
          <w:bCs/>
          <w:sz w:val="24"/>
          <w:szCs w:val="24"/>
          <w:lang w:eastAsia="is-IS"/>
        </w:rPr>
        <w:t xml:space="preserve">interRAI matstækin á landsvísu </w:t>
      </w:r>
      <w:r w:rsidRPr="00B93E34">
        <w:rPr>
          <w:rFonts w:eastAsia="MS PGothic" w:cstheme="minorHAnsi"/>
          <w:sz w:val="24"/>
          <w:szCs w:val="24"/>
          <w:lang w:eastAsia="is-IS"/>
        </w:rPr>
        <w:t>innan allra stiga heilbrigðis- og félagsþjónustu, frá samfélagi til sjúkrahúss og hjúkrunarheimila</w:t>
      </w:r>
    </w:p>
    <w:p w14:paraId="39B61E49" w14:textId="77777777" w:rsidR="00A5086A" w:rsidRPr="00B93E34" w:rsidRDefault="00A5086A" w:rsidP="00A5086A">
      <w:pPr>
        <w:pStyle w:val="Mlsgreinlista"/>
        <w:kinsoku w:val="0"/>
        <w:overflowPunct w:val="0"/>
        <w:spacing w:after="0" w:line="240" w:lineRule="auto"/>
        <w:textAlignment w:val="baseline"/>
        <w:rPr>
          <w:rFonts w:eastAsia="Times New Roman" w:cstheme="minorHAnsi"/>
          <w:sz w:val="24"/>
          <w:szCs w:val="24"/>
          <w:lang w:eastAsia="is-IS"/>
        </w:rPr>
      </w:pPr>
    </w:p>
    <w:p w14:paraId="1AB4B66E" w14:textId="3C75EDD2" w:rsidR="00A5086A" w:rsidRPr="00A5086A" w:rsidRDefault="00A5086A" w:rsidP="00A5086A">
      <w:pPr>
        <w:pStyle w:val="Mlsgreinlista"/>
        <w:numPr>
          <w:ilvl w:val="0"/>
          <w:numId w:val="32"/>
        </w:numPr>
        <w:kinsoku w:val="0"/>
        <w:overflowPunct w:val="0"/>
        <w:spacing w:after="0" w:line="240" w:lineRule="auto"/>
        <w:textAlignment w:val="baseline"/>
        <w:rPr>
          <w:rFonts w:eastAsia="Times New Roman" w:cstheme="minorHAnsi"/>
          <w:sz w:val="24"/>
          <w:szCs w:val="24"/>
          <w:lang w:eastAsia="is-IS"/>
        </w:rPr>
      </w:pPr>
      <w:r w:rsidRPr="00B93E34">
        <w:rPr>
          <w:rFonts w:eastAsia="MS PGothic" w:cstheme="minorHAnsi"/>
          <w:sz w:val="24"/>
          <w:szCs w:val="24"/>
          <w:lang w:eastAsia="is-IS"/>
        </w:rPr>
        <w:t xml:space="preserve">Setja upp </w:t>
      </w:r>
      <w:r w:rsidRPr="00B93E34">
        <w:rPr>
          <w:rFonts w:eastAsia="MS PGothic" w:cstheme="minorHAnsi"/>
          <w:b/>
          <w:bCs/>
          <w:sz w:val="24"/>
          <w:szCs w:val="24"/>
          <w:lang w:eastAsia="is-IS"/>
        </w:rPr>
        <w:t>miðstöð</w:t>
      </w:r>
      <w:r w:rsidRPr="00B93E34">
        <w:rPr>
          <w:rFonts w:eastAsia="MS PGothic" w:cstheme="minorHAnsi"/>
          <w:sz w:val="24"/>
          <w:szCs w:val="24"/>
          <w:lang w:eastAsia="is-IS"/>
        </w:rPr>
        <w:t xml:space="preserve"> fyrir stuðning við  skráningu,  gangavinnslu og gæðaþróun. Byrja með 4 fagaðila og nauðsynlega innviði, sbr. Canadian Institute for Health Informatics</w:t>
      </w:r>
    </w:p>
    <w:p w14:paraId="133172C6" w14:textId="77777777" w:rsidR="00A5086A" w:rsidRPr="00A5086A" w:rsidRDefault="00A5086A" w:rsidP="00A5086A">
      <w:pPr>
        <w:kinsoku w:val="0"/>
        <w:overflowPunct w:val="0"/>
        <w:spacing w:after="0" w:line="240" w:lineRule="auto"/>
        <w:textAlignment w:val="baseline"/>
        <w:rPr>
          <w:rFonts w:eastAsia="Times New Roman" w:cstheme="minorHAnsi"/>
          <w:sz w:val="24"/>
          <w:szCs w:val="24"/>
          <w:lang w:eastAsia="is-IS"/>
        </w:rPr>
      </w:pPr>
    </w:p>
    <w:p w14:paraId="2CC9AA79" w14:textId="77777777" w:rsidR="00F17838" w:rsidRDefault="00CA3643" w:rsidP="006F2D4C">
      <w:pPr>
        <w:kinsoku w:val="0"/>
        <w:overflowPunct w:val="0"/>
        <w:textAlignment w:val="baseline"/>
        <w:rPr>
          <w:rFonts w:eastAsia="Times New Roman" w:cstheme="minorHAnsi"/>
          <w:b/>
          <w:bCs/>
          <w:sz w:val="24"/>
          <w:szCs w:val="24"/>
          <w:lang w:eastAsia="is-IS"/>
        </w:rPr>
      </w:pPr>
      <w:bookmarkStart w:id="0" w:name="_Hlk38967309"/>
      <w:r w:rsidRPr="006F2D4C">
        <w:rPr>
          <w:rFonts w:eastAsia="Times New Roman" w:cstheme="minorHAnsi"/>
          <w:b/>
          <w:bCs/>
          <w:sz w:val="24"/>
          <w:szCs w:val="24"/>
          <w:lang w:eastAsia="is-IS"/>
        </w:rPr>
        <w:t>Pálmi V. Jónsson, FACP, FRCP L</w:t>
      </w:r>
      <w:r w:rsidR="006F2D4C" w:rsidRPr="006F2D4C">
        <w:rPr>
          <w:rFonts w:eastAsia="Times New Roman" w:cstheme="minorHAnsi"/>
          <w:b/>
          <w:bCs/>
          <w:sz w:val="24"/>
          <w:szCs w:val="24"/>
          <w:lang w:eastAsia="is-IS"/>
        </w:rPr>
        <w:t xml:space="preserve">, </w:t>
      </w:r>
      <w:r w:rsidRPr="006F2D4C">
        <w:rPr>
          <w:rFonts w:eastAsia="Times New Roman" w:cstheme="minorHAnsi"/>
          <w:b/>
          <w:bCs/>
          <w:sz w:val="24"/>
          <w:szCs w:val="24"/>
          <w:lang w:eastAsia="is-IS"/>
        </w:rPr>
        <w:t>yfirlæknir, öldrunarlækningadeild Landspítala,</w:t>
      </w:r>
      <w:r w:rsidR="006F2D4C" w:rsidRPr="006F2D4C">
        <w:rPr>
          <w:rFonts w:eastAsia="Times New Roman" w:cstheme="minorHAnsi"/>
          <w:b/>
          <w:bCs/>
          <w:sz w:val="24"/>
          <w:szCs w:val="24"/>
          <w:lang w:eastAsia="is-IS"/>
        </w:rPr>
        <w:t xml:space="preserve"> </w:t>
      </w:r>
    </w:p>
    <w:p w14:paraId="6BADD301" w14:textId="38B39E6F" w:rsidR="00CA3643" w:rsidRPr="006F2D4C" w:rsidRDefault="00CA3643" w:rsidP="006F2D4C">
      <w:pPr>
        <w:kinsoku w:val="0"/>
        <w:overflowPunct w:val="0"/>
        <w:textAlignment w:val="baseline"/>
        <w:rPr>
          <w:rFonts w:eastAsia="Times New Roman" w:cstheme="minorHAnsi"/>
          <w:b/>
          <w:bCs/>
          <w:sz w:val="24"/>
          <w:szCs w:val="24"/>
          <w:lang w:eastAsia="is-IS"/>
        </w:rPr>
      </w:pPr>
      <w:r w:rsidRPr="006F2D4C">
        <w:rPr>
          <w:rFonts w:eastAsia="Times New Roman" w:cstheme="minorHAnsi"/>
          <w:b/>
          <w:bCs/>
          <w:sz w:val="24"/>
          <w:szCs w:val="24"/>
          <w:lang w:eastAsia="is-IS"/>
        </w:rPr>
        <w:t>prófessor í öldrunarlækningum, Læknadeild Háskóla Íslands,</w:t>
      </w:r>
      <w:r w:rsidR="00F17838">
        <w:rPr>
          <w:rFonts w:eastAsia="Times New Roman" w:cstheme="minorHAnsi"/>
          <w:b/>
          <w:bCs/>
          <w:sz w:val="24"/>
          <w:szCs w:val="24"/>
          <w:lang w:eastAsia="is-IS"/>
        </w:rPr>
        <w:t xml:space="preserve"> </w:t>
      </w:r>
      <w:hyperlink r:id="rId15" w:history="1">
        <w:r w:rsidRPr="006F2D4C">
          <w:rPr>
            <w:rStyle w:val="Tengill"/>
            <w:rFonts w:eastAsia="Times New Roman" w:cstheme="minorHAnsi"/>
            <w:b/>
            <w:bCs/>
            <w:sz w:val="24"/>
            <w:szCs w:val="24"/>
            <w:lang w:eastAsia="is-IS"/>
          </w:rPr>
          <w:t>palmivj@landspitali.is</w:t>
        </w:r>
      </w:hyperlink>
    </w:p>
    <w:bookmarkEnd w:id="0"/>
    <w:p w14:paraId="21C7609F" w14:textId="77777777" w:rsidR="00A5086A" w:rsidRPr="00B93E34" w:rsidRDefault="00A5086A" w:rsidP="00A5086A">
      <w:pPr>
        <w:pStyle w:val="Mlsgreinlista"/>
        <w:kinsoku w:val="0"/>
        <w:overflowPunct w:val="0"/>
        <w:spacing w:after="0" w:line="240" w:lineRule="auto"/>
        <w:textAlignment w:val="baseline"/>
        <w:rPr>
          <w:rFonts w:eastAsia="Times New Roman" w:cstheme="minorHAnsi"/>
          <w:sz w:val="24"/>
          <w:szCs w:val="24"/>
          <w:lang w:eastAsia="is-IS"/>
        </w:rPr>
      </w:pPr>
    </w:p>
    <w:p w14:paraId="7DA24104" w14:textId="77777777" w:rsidR="00070101" w:rsidRPr="00070101" w:rsidRDefault="00070101" w:rsidP="00070101">
      <w:pPr>
        <w:kinsoku w:val="0"/>
        <w:overflowPunct w:val="0"/>
        <w:spacing w:after="0" w:line="240" w:lineRule="auto"/>
        <w:ind w:left="720"/>
        <w:contextualSpacing/>
        <w:textAlignment w:val="baseline"/>
        <w:rPr>
          <w:rFonts w:eastAsia="Times New Roman" w:cstheme="minorHAnsi"/>
          <w:sz w:val="24"/>
          <w:szCs w:val="24"/>
          <w:lang w:eastAsia="is-IS"/>
        </w:rPr>
      </w:pPr>
    </w:p>
    <w:p w14:paraId="7E61D1C0" w14:textId="77777777" w:rsidR="00D44017" w:rsidRPr="00D44017" w:rsidRDefault="00D44017" w:rsidP="00070101">
      <w:pPr>
        <w:kinsoku w:val="0"/>
        <w:overflowPunct w:val="0"/>
        <w:spacing w:after="0" w:line="240" w:lineRule="auto"/>
        <w:contextualSpacing/>
        <w:textAlignment w:val="baseline"/>
        <w:rPr>
          <w:rFonts w:eastAsia="Times New Roman" w:cstheme="minorHAnsi"/>
          <w:sz w:val="24"/>
          <w:szCs w:val="24"/>
          <w:lang w:eastAsia="is-IS"/>
        </w:rPr>
      </w:pPr>
    </w:p>
    <w:p w14:paraId="2AC7E2FF" w14:textId="77777777" w:rsidR="00D44017" w:rsidRPr="00B93E34" w:rsidRDefault="00D44017" w:rsidP="00CD5A42">
      <w:pPr>
        <w:spacing w:before="100" w:beforeAutospacing="1" w:after="100" w:afterAutospacing="1" w:line="240" w:lineRule="auto"/>
        <w:rPr>
          <w:rFonts w:eastAsia="Times New Roman" w:cstheme="minorHAnsi"/>
          <w:sz w:val="24"/>
          <w:szCs w:val="24"/>
          <w:lang w:eastAsia="is-IS"/>
        </w:rPr>
      </w:pPr>
    </w:p>
    <w:p w14:paraId="3926FF4C" w14:textId="281CE3D2" w:rsidR="00855F47" w:rsidRPr="00070101"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775CC7A0" w14:textId="3D634B3F"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254A8F1F" w14:textId="38616CEE"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0C9CCA0B" w14:textId="75FFCAD4"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7115281D" w14:textId="53B0DF8A"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437C867A" w14:textId="1B3FCBE4"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797DADEF" w14:textId="6586AE4C"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7AD978D7" w14:textId="03FDCB24" w:rsidR="00855F47"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p w14:paraId="3A66E172" w14:textId="77777777" w:rsidR="00855F47" w:rsidRPr="00CD5A42" w:rsidRDefault="00855F47" w:rsidP="00CD5A42">
      <w:pPr>
        <w:spacing w:before="100" w:beforeAutospacing="1" w:after="100" w:afterAutospacing="1" w:line="240" w:lineRule="auto"/>
        <w:rPr>
          <w:rFonts w:ascii="Times New Roman" w:eastAsia="Times New Roman" w:hAnsi="Times New Roman" w:cs="Times New Roman"/>
          <w:sz w:val="24"/>
          <w:szCs w:val="24"/>
          <w:lang w:eastAsia="is-IS"/>
        </w:rPr>
      </w:pPr>
    </w:p>
    <w:sectPr w:rsidR="00855F47" w:rsidRPr="00CD5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55D"/>
    <w:multiLevelType w:val="multilevel"/>
    <w:tmpl w:val="FBCE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A62E6"/>
    <w:multiLevelType w:val="hybridMultilevel"/>
    <w:tmpl w:val="F356E3F0"/>
    <w:lvl w:ilvl="0" w:tplc="FACAD3E4">
      <w:start w:val="1"/>
      <w:numFmt w:val="bullet"/>
      <w:lvlText w:val=""/>
      <w:lvlJc w:val="left"/>
      <w:pPr>
        <w:tabs>
          <w:tab w:val="num" w:pos="720"/>
        </w:tabs>
        <w:ind w:left="720" w:hanging="360"/>
      </w:pPr>
      <w:rPr>
        <w:rFonts w:ascii="Wingdings" w:hAnsi="Wingdings" w:hint="default"/>
      </w:rPr>
    </w:lvl>
    <w:lvl w:ilvl="1" w:tplc="842A9F2A">
      <w:numFmt w:val="none"/>
      <w:lvlText w:val=""/>
      <w:lvlJc w:val="left"/>
      <w:pPr>
        <w:tabs>
          <w:tab w:val="num" w:pos="360"/>
        </w:tabs>
      </w:pPr>
    </w:lvl>
    <w:lvl w:ilvl="2" w:tplc="9C304A18">
      <w:numFmt w:val="none"/>
      <w:lvlText w:val=""/>
      <w:lvlJc w:val="left"/>
      <w:pPr>
        <w:tabs>
          <w:tab w:val="num" w:pos="360"/>
        </w:tabs>
      </w:pPr>
    </w:lvl>
    <w:lvl w:ilvl="3" w:tplc="EA10038C">
      <w:numFmt w:val="none"/>
      <w:lvlText w:val=""/>
      <w:lvlJc w:val="left"/>
      <w:pPr>
        <w:tabs>
          <w:tab w:val="num" w:pos="360"/>
        </w:tabs>
      </w:pPr>
    </w:lvl>
    <w:lvl w:ilvl="4" w:tplc="7E56426C">
      <w:numFmt w:val="none"/>
      <w:lvlText w:val=""/>
      <w:lvlJc w:val="left"/>
      <w:pPr>
        <w:tabs>
          <w:tab w:val="num" w:pos="360"/>
        </w:tabs>
      </w:pPr>
    </w:lvl>
    <w:lvl w:ilvl="5" w:tplc="A8B825AA" w:tentative="1">
      <w:start w:val="1"/>
      <w:numFmt w:val="bullet"/>
      <w:lvlText w:val=""/>
      <w:lvlJc w:val="left"/>
      <w:pPr>
        <w:tabs>
          <w:tab w:val="num" w:pos="4320"/>
        </w:tabs>
        <w:ind w:left="4320" w:hanging="360"/>
      </w:pPr>
      <w:rPr>
        <w:rFonts w:ascii="Wingdings" w:hAnsi="Wingdings" w:hint="default"/>
      </w:rPr>
    </w:lvl>
    <w:lvl w:ilvl="6" w:tplc="387E8DA2" w:tentative="1">
      <w:start w:val="1"/>
      <w:numFmt w:val="bullet"/>
      <w:lvlText w:val=""/>
      <w:lvlJc w:val="left"/>
      <w:pPr>
        <w:tabs>
          <w:tab w:val="num" w:pos="5040"/>
        </w:tabs>
        <w:ind w:left="5040" w:hanging="360"/>
      </w:pPr>
      <w:rPr>
        <w:rFonts w:ascii="Wingdings" w:hAnsi="Wingdings" w:hint="default"/>
      </w:rPr>
    </w:lvl>
    <w:lvl w:ilvl="7" w:tplc="23DAC45C" w:tentative="1">
      <w:start w:val="1"/>
      <w:numFmt w:val="bullet"/>
      <w:lvlText w:val=""/>
      <w:lvlJc w:val="left"/>
      <w:pPr>
        <w:tabs>
          <w:tab w:val="num" w:pos="5760"/>
        </w:tabs>
        <w:ind w:left="5760" w:hanging="360"/>
      </w:pPr>
      <w:rPr>
        <w:rFonts w:ascii="Wingdings" w:hAnsi="Wingdings" w:hint="default"/>
      </w:rPr>
    </w:lvl>
    <w:lvl w:ilvl="8" w:tplc="A07E88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D5EB0"/>
    <w:multiLevelType w:val="hybridMultilevel"/>
    <w:tmpl w:val="C562BF3A"/>
    <w:lvl w:ilvl="0" w:tplc="9FB8C74E">
      <w:start w:val="1"/>
      <w:numFmt w:val="bullet"/>
      <w:lvlText w:val=""/>
      <w:lvlJc w:val="left"/>
      <w:pPr>
        <w:tabs>
          <w:tab w:val="num" w:pos="720"/>
        </w:tabs>
        <w:ind w:left="720" w:hanging="360"/>
      </w:pPr>
      <w:rPr>
        <w:rFonts w:ascii="Wingdings" w:hAnsi="Wingdings" w:hint="default"/>
      </w:rPr>
    </w:lvl>
    <w:lvl w:ilvl="1" w:tplc="B7FA5F74" w:tentative="1">
      <w:start w:val="1"/>
      <w:numFmt w:val="bullet"/>
      <w:lvlText w:val=""/>
      <w:lvlJc w:val="left"/>
      <w:pPr>
        <w:tabs>
          <w:tab w:val="num" w:pos="1440"/>
        </w:tabs>
        <w:ind w:left="1440" w:hanging="360"/>
      </w:pPr>
      <w:rPr>
        <w:rFonts w:ascii="Wingdings" w:hAnsi="Wingdings" w:hint="default"/>
      </w:rPr>
    </w:lvl>
    <w:lvl w:ilvl="2" w:tplc="5E3C91FA" w:tentative="1">
      <w:start w:val="1"/>
      <w:numFmt w:val="bullet"/>
      <w:lvlText w:val=""/>
      <w:lvlJc w:val="left"/>
      <w:pPr>
        <w:tabs>
          <w:tab w:val="num" w:pos="2160"/>
        </w:tabs>
        <w:ind w:left="2160" w:hanging="360"/>
      </w:pPr>
      <w:rPr>
        <w:rFonts w:ascii="Wingdings" w:hAnsi="Wingdings" w:hint="default"/>
      </w:rPr>
    </w:lvl>
    <w:lvl w:ilvl="3" w:tplc="D2163C80" w:tentative="1">
      <w:start w:val="1"/>
      <w:numFmt w:val="bullet"/>
      <w:lvlText w:val=""/>
      <w:lvlJc w:val="left"/>
      <w:pPr>
        <w:tabs>
          <w:tab w:val="num" w:pos="2880"/>
        </w:tabs>
        <w:ind w:left="2880" w:hanging="360"/>
      </w:pPr>
      <w:rPr>
        <w:rFonts w:ascii="Wingdings" w:hAnsi="Wingdings" w:hint="default"/>
      </w:rPr>
    </w:lvl>
    <w:lvl w:ilvl="4" w:tplc="7794E390" w:tentative="1">
      <w:start w:val="1"/>
      <w:numFmt w:val="bullet"/>
      <w:lvlText w:val=""/>
      <w:lvlJc w:val="left"/>
      <w:pPr>
        <w:tabs>
          <w:tab w:val="num" w:pos="3600"/>
        </w:tabs>
        <w:ind w:left="3600" w:hanging="360"/>
      </w:pPr>
      <w:rPr>
        <w:rFonts w:ascii="Wingdings" w:hAnsi="Wingdings" w:hint="default"/>
      </w:rPr>
    </w:lvl>
    <w:lvl w:ilvl="5" w:tplc="B6661466" w:tentative="1">
      <w:start w:val="1"/>
      <w:numFmt w:val="bullet"/>
      <w:lvlText w:val=""/>
      <w:lvlJc w:val="left"/>
      <w:pPr>
        <w:tabs>
          <w:tab w:val="num" w:pos="4320"/>
        </w:tabs>
        <w:ind w:left="4320" w:hanging="360"/>
      </w:pPr>
      <w:rPr>
        <w:rFonts w:ascii="Wingdings" w:hAnsi="Wingdings" w:hint="default"/>
      </w:rPr>
    </w:lvl>
    <w:lvl w:ilvl="6" w:tplc="FCCE1022" w:tentative="1">
      <w:start w:val="1"/>
      <w:numFmt w:val="bullet"/>
      <w:lvlText w:val=""/>
      <w:lvlJc w:val="left"/>
      <w:pPr>
        <w:tabs>
          <w:tab w:val="num" w:pos="5040"/>
        </w:tabs>
        <w:ind w:left="5040" w:hanging="360"/>
      </w:pPr>
      <w:rPr>
        <w:rFonts w:ascii="Wingdings" w:hAnsi="Wingdings" w:hint="default"/>
      </w:rPr>
    </w:lvl>
    <w:lvl w:ilvl="7" w:tplc="4DC8845C" w:tentative="1">
      <w:start w:val="1"/>
      <w:numFmt w:val="bullet"/>
      <w:lvlText w:val=""/>
      <w:lvlJc w:val="left"/>
      <w:pPr>
        <w:tabs>
          <w:tab w:val="num" w:pos="5760"/>
        </w:tabs>
        <w:ind w:left="5760" w:hanging="360"/>
      </w:pPr>
      <w:rPr>
        <w:rFonts w:ascii="Wingdings" w:hAnsi="Wingdings" w:hint="default"/>
      </w:rPr>
    </w:lvl>
    <w:lvl w:ilvl="8" w:tplc="293A1D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F66C4"/>
    <w:multiLevelType w:val="multilevel"/>
    <w:tmpl w:val="53AC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9082A"/>
    <w:multiLevelType w:val="hybridMultilevel"/>
    <w:tmpl w:val="CB7613C2"/>
    <w:lvl w:ilvl="0" w:tplc="3B7C5350">
      <w:start w:val="1"/>
      <w:numFmt w:val="bullet"/>
      <w:lvlText w:val="•"/>
      <w:lvlJc w:val="left"/>
      <w:pPr>
        <w:tabs>
          <w:tab w:val="num" w:pos="720"/>
        </w:tabs>
        <w:ind w:left="720" w:hanging="360"/>
      </w:pPr>
      <w:rPr>
        <w:rFonts w:ascii="Times New Roman" w:hAnsi="Times New Roman" w:hint="default"/>
      </w:rPr>
    </w:lvl>
    <w:lvl w:ilvl="1" w:tplc="80E4457A" w:tentative="1">
      <w:start w:val="1"/>
      <w:numFmt w:val="bullet"/>
      <w:lvlText w:val="•"/>
      <w:lvlJc w:val="left"/>
      <w:pPr>
        <w:tabs>
          <w:tab w:val="num" w:pos="1440"/>
        </w:tabs>
        <w:ind w:left="1440" w:hanging="360"/>
      </w:pPr>
      <w:rPr>
        <w:rFonts w:ascii="Times New Roman" w:hAnsi="Times New Roman" w:hint="default"/>
      </w:rPr>
    </w:lvl>
    <w:lvl w:ilvl="2" w:tplc="ECCABA1A" w:tentative="1">
      <w:start w:val="1"/>
      <w:numFmt w:val="bullet"/>
      <w:lvlText w:val="•"/>
      <w:lvlJc w:val="left"/>
      <w:pPr>
        <w:tabs>
          <w:tab w:val="num" w:pos="2160"/>
        </w:tabs>
        <w:ind w:left="2160" w:hanging="360"/>
      </w:pPr>
      <w:rPr>
        <w:rFonts w:ascii="Times New Roman" w:hAnsi="Times New Roman" w:hint="default"/>
      </w:rPr>
    </w:lvl>
    <w:lvl w:ilvl="3" w:tplc="2E64FF5C" w:tentative="1">
      <w:start w:val="1"/>
      <w:numFmt w:val="bullet"/>
      <w:lvlText w:val="•"/>
      <w:lvlJc w:val="left"/>
      <w:pPr>
        <w:tabs>
          <w:tab w:val="num" w:pos="2880"/>
        </w:tabs>
        <w:ind w:left="2880" w:hanging="360"/>
      </w:pPr>
      <w:rPr>
        <w:rFonts w:ascii="Times New Roman" w:hAnsi="Times New Roman" w:hint="default"/>
      </w:rPr>
    </w:lvl>
    <w:lvl w:ilvl="4" w:tplc="3A9610E8" w:tentative="1">
      <w:start w:val="1"/>
      <w:numFmt w:val="bullet"/>
      <w:lvlText w:val="•"/>
      <w:lvlJc w:val="left"/>
      <w:pPr>
        <w:tabs>
          <w:tab w:val="num" w:pos="3600"/>
        </w:tabs>
        <w:ind w:left="3600" w:hanging="360"/>
      </w:pPr>
      <w:rPr>
        <w:rFonts w:ascii="Times New Roman" w:hAnsi="Times New Roman" w:hint="default"/>
      </w:rPr>
    </w:lvl>
    <w:lvl w:ilvl="5" w:tplc="09F41004" w:tentative="1">
      <w:start w:val="1"/>
      <w:numFmt w:val="bullet"/>
      <w:lvlText w:val="•"/>
      <w:lvlJc w:val="left"/>
      <w:pPr>
        <w:tabs>
          <w:tab w:val="num" w:pos="4320"/>
        </w:tabs>
        <w:ind w:left="4320" w:hanging="360"/>
      </w:pPr>
      <w:rPr>
        <w:rFonts w:ascii="Times New Roman" w:hAnsi="Times New Roman" w:hint="default"/>
      </w:rPr>
    </w:lvl>
    <w:lvl w:ilvl="6" w:tplc="E9CAAC5E" w:tentative="1">
      <w:start w:val="1"/>
      <w:numFmt w:val="bullet"/>
      <w:lvlText w:val="•"/>
      <w:lvlJc w:val="left"/>
      <w:pPr>
        <w:tabs>
          <w:tab w:val="num" w:pos="5040"/>
        </w:tabs>
        <w:ind w:left="5040" w:hanging="360"/>
      </w:pPr>
      <w:rPr>
        <w:rFonts w:ascii="Times New Roman" w:hAnsi="Times New Roman" w:hint="default"/>
      </w:rPr>
    </w:lvl>
    <w:lvl w:ilvl="7" w:tplc="FCB080F6" w:tentative="1">
      <w:start w:val="1"/>
      <w:numFmt w:val="bullet"/>
      <w:lvlText w:val="•"/>
      <w:lvlJc w:val="left"/>
      <w:pPr>
        <w:tabs>
          <w:tab w:val="num" w:pos="5760"/>
        </w:tabs>
        <w:ind w:left="5760" w:hanging="360"/>
      </w:pPr>
      <w:rPr>
        <w:rFonts w:ascii="Times New Roman" w:hAnsi="Times New Roman" w:hint="default"/>
      </w:rPr>
    </w:lvl>
    <w:lvl w:ilvl="8" w:tplc="D4705D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2C3FFE"/>
    <w:multiLevelType w:val="hybridMultilevel"/>
    <w:tmpl w:val="0818BD20"/>
    <w:lvl w:ilvl="0" w:tplc="272E8D88">
      <w:start w:val="1"/>
      <w:numFmt w:val="bullet"/>
      <w:lvlText w:val=""/>
      <w:lvlJc w:val="left"/>
      <w:pPr>
        <w:tabs>
          <w:tab w:val="num" w:pos="720"/>
        </w:tabs>
        <w:ind w:left="720" w:hanging="360"/>
      </w:pPr>
      <w:rPr>
        <w:rFonts w:ascii="Wingdings" w:hAnsi="Wingdings" w:hint="default"/>
      </w:rPr>
    </w:lvl>
    <w:lvl w:ilvl="1" w:tplc="450A1B76">
      <w:numFmt w:val="none"/>
      <w:lvlText w:val=""/>
      <w:lvlJc w:val="left"/>
      <w:pPr>
        <w:tabs>
          <w:tab w:val="num" w:pos="360"/>
        </w:tabs>
      </w:pPr>
    </w:lvl>
    <w:lvl w:ilvl="2" w:tplc="BE600EF2" w:tentative="1">
      <w:start w:val="1"/>
      <w:numFmt w:val="bullet"/>
      <w:lvlText w:val=""/>
      <w:lvlJc w:val="left"/>
      <w:pPr>
        <w:tabs>
          <w:tab w:val="num" w:pos="2160"/>
        </w:tabs>
        <w:ind w:left="2160" w:hanging="360"/>
      </w:pPr>
      <w:rPr>
        <w:rFonts w:ascii="Wingdings" w:hAnsi="Wingdings" w:hint="default"/>
      </w:rPr>
    </w:lvl>
    <w:lvl w:ilvl="3" w:tplc="9ED625DE" w:tentative="1">
      <w:start w:val="1"/>
      <w:numFmt w:val="bullet"/>
      <w:lvlText w:val=""/>
      <w:lvlJc w:val="left"/>
      <w:pPr>
        <w:tabs>
          <w:tab w:val="num" w:pos="2880"/>
        </w:tabs>
        <w:ind w:left="2880" w:hanging="360"/>
      </w:pPr>
      <w:rPr>
        <w:rFonts w:ascii="Wingdings" w:hAnsi="Wingdings" w:hint="default"/>
      </w:rPr>
    </w:lvl>
    <w:lvl w:ilvl="4" w:tplc="17D8FB72" w:tentative="1">
      <w:start w:val="1"/>
      <w:numFmt w:val="bullet"/>
      <w:lvlText w:val=""/>
      <w:lvlJc w:val="left"/>
      <w:pPr>
        <w:tabs>
          <w:tab w:val="num" w:pos="3600"/>
        </w:tabs>
        <w:ind w:left="3600" w:hanging="360"/>
      </w:pPr>
      <w:rPr>
        <w:rFonts w:ascii="Wingdings" w:hAnsi="Wingdings" w:hint="default"/>
      </w:rPr>
    </w:lvl>
    <w:lvl w:ilvl="5" w:tplc="E9FC05A2" w:tentative="1">
      <w:start w:val="1"/>
      <w:numFmt w:val="bullet"/>
      <w:lvlText w:val=""/>
      <w:lvlJc w:val="left"/>
      <w:pPr>
        <w:tabs>
          <w:tab w:val="num" w:pos="4320"/>
        </w:tabs>
        <w:ind w:left="4320" w:hanging="360"/>
      </w:pPr>
      <w:rPr>
        <w:rFonts w:ascii="Wingdings" w:hAnsi="Wingdings" w:hint="default"/>
      </w:rPr>
    </w:lvl>
    <w:lvl w:ilvl="6" w:tplc="5AFE31E0" w:tentative="1">
      <w:start w:val="1"/>
      <w:numFmt w:val="bullet"/>
      <w:lvlText w:val=""/>
      <w:lvlJc w:val="left"/>
      <w:pPr>
        <w:tabs>
          <w:tab w:val="num" w:pos="5040"/>
        </w:tabs>
        <w:ind w:left="5040" w:hanging="360"/>
      </w:pPr>
      <w:rPr>
        <w:rFonts w:ascii="Wingdings" w:hAnsi="Wingdings" w:hint="default"/>
      </w:rPr>
    </w:lvl>
    <w:lvl w:ilvl="7" w:tplc="C50CD93C" w:tentative="1">
      <w:start w:val="1"/>
      <w:numFmt w:val="bullet"/>
      <w:lvlText w:val=""/>
      <w:lvlJc w:val="left"/>
      <w:pPr>
        <w:tabs>
          <w:tab w:val="num" w:pos="5760"/>
        </w:tabs>
        <w:ind w:left="5760" w:hanging="360"/>
      </w:pPr>
      <w:rPr>
        <w:rFonts w:ascii="Wingdings" w:hAnsi="Wingdings" w:hint="default"/>
      </w:rPr>
    </w:lvl>
    <w:lvl w:ilvl="8" w:tplc="4E5A3D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5282B"/>
    <w:multiLevelType w:val="multilevel"/>
    <w:tmpl w:val="7204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F4017"/>
    <w:multiLevelType w:val="multilevel"/>
    <w:tmpl w:val="0B1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6307C"/>
    <w:multiLevelType w:val="hybridMultilevel"/>
    <w:tmpl w:val="721CFDB2"/>
    <w:lvl w:ilvl="0" w:tplc="3566DF30">
      <w:start w:val="1"/>
      <w:numFmt w:val="bullet"/>
      <w:lvlText w:val=""/>
      <w:lvlJc w:val="left"/>
      <w:pPr>
        <w:tabs>
          <w:tab w:val="num" w:pos="720"/>
        </w:tabs>
        <w:ind w:left="720" w:hanging="360"/>
      </w:pPr>
      <w:rPr>
        <w:rFonts w:ascii="Wingdings" w:hAnsi="Wingdings" w:hint="default"/>
      </w:rPr>
    </w:lvl>
    <w:lvl w:ilvl="1" w:tplc="E5D23A62">
      <w:start w:val="1"/>
      <w:numFmt w:val="bullet"/>
      <w:lvlText w:val=""/>
      <w:lvlJc w:val="left"/>
      <w:pPr>
        <w:tabs>
          <w:tab w:val="num" w:pos="1440"/>
        </w:tabs>
        <w:ind w:left="1440" w:hanging="360"/>
      </w:pPr>
      <w:rPr>
        <w:rFonts w:ascii="Wingdings" w:hAnsi="Wingdings" w:hint="default"/>
      </w:rPr>
    </w:lvl>
    <w:lvl w:ilvl="2" w:tplc="434C29E0" w:tentative="1">
      <w:start w:val="1"/>
      <w:numFmt w:val="bullet"/>
      <w:lvlText w:val=""/>
      <w:lvlJc w:val="left"/>
      <w:pPr>
        <w:tabs>
          <w:tab w:val="num" w:pos="2160"/>
        </w:tabs>
        <w:ind w:left="2160" w:hanging="360"/>
      </w:pPr>
      <w:rPr>
        <w:rFonts w:ascii="Wingdings" w:hAnsi="Wingdings" w:hint="default"/>
      </w:rPr>
    </w:lvl>
    <w:lvl w:ilvl="3" w:tplc="DA36D432" w:tentative="1">
      <w:start w:val="1"/>
      <w:numFmt w:val="bullet"/>
      <w:lvlText w:val=""/>
      <w:lvlJc w:val="left"/>
      <w:pPr>
        <w:tabs>
          <w:tab w:val="num" w:pos="2880"/>
        </w:tabs>
        <w:ind w:left="2880" w:hanging="360"/>
      </w:pPr>
      <w:rPr>
        <w:rFonts w:ascii="Wingdings" w:hAnsi="Wingdings" w:hint="default"/>
      </w:rPr>
    </w:lvl>
    <w:lvl w:ilvl="4" w:tplc="2A426E32" w:tentative="1">
      <w:start w:val="1"/>
      <w:numFmt w:val="bullet"/>
      <w:lvlText w:val=""/>
      <w:lvlJc w:val="left"/>
      <w:pPr>
        <w:tabs>
          <w:tab w:val="num" w:pos="3600"/>
        </w:tabs>
        <w:ind w:left="3600" w:hanging="360"/>
      </w:pPr>
      <w:rPr>
        <w:rFonts w:ascii="Wingdings" w:hAnsi="Wingdings" w:hint="default"/>
      </w:rPr>
    </w:lvl>
    <w:lvl w:ilvl="5" w:tplc="E08CD894" w:tentative="1">
      <w:start w:val="1"/>
      <w:numFmt w:val="bullet"/>
      <w:lvlText w:val=""/>
      <w:lvlJc w:val="left"/>
      <w:pPr>
        <w:tabs>
          <w:tab w:val="num" w:pos="4320"/>
        </w:tabs>
        <w:ind w:left="4320" w:hanging="360"/>
      </w:pPr>
      <w:rPr>
        <w:rFonts w:ascii="Wingdings" w:hAnsi="Wingdings" w:hint="default"/>
      </w:rPr>
    </w:lvl>
    <w:lvl w:ilvl="6" w:tplc="2B5E11A2" w:tentative="1">
      <w:start w:val="1"/>
      <w:numFmt w:val="bullet"/>
      <w:lvlText w:val=""/>
      <w:lvlJc w:val="left"/>
      <w:pPr>
        <w:tabs>
          <w:tab w:val="num" w:pos="5040"/>
        </w:tabs>
        <w:ind w:left="5040" w:hanging="360"/>
      </w:pPr>
      <w:rPr>
        <w:rFonts w:ascii="Wingdings" w:hAnsi="Wingdings" w:hint="default"/>
      </w:rPr>
    </w:lvl>
    <w:lvl w:ilvl="7" w:tplc="F84C2780" w:tentative="1">
      <w:start w:val="1"/>
      <w:numFmt w:val="bullet"/>
      <w:lvlText w:val=""/>
      <w:lvlJc w:val="left"/>
      <w:pPr>
        <w:tabs>
          <w:tab w:val="num" w:pos="5760"/>
        </w:tabs>
        <w:ind w:left="5760" w:hanging="360"/>
      </w:pPr>
      <w:rPr>
        <w:rFonts w:ascii="Wingdings" w:hAnsi="Wingdings" w:hint="default"/>
      </w:rPr>
    </w:lvl>
    <w:lvl w:ilvl="8" w:tplc="CD82A8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076A7"/>
    <w:multiLevelType w:val="multilevel"/>
    <w:tmpl w:val="5FF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10341"/>
    <w:multiLevelType w:val="multilevel"/>
    <w:tmpl w:val="053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A1513"/>
    <w:multiLevelType w:val="hybridMultilevel"/>
    <w:tmpl w:val="3BC66C80"/>
    <w:lvl w:ilvl="0" w:tplc="0B82FBC2">
      <w:start w:val="1"/>
      <w:numFmt w:val="bullet"/>
      <w:lvlText w:val=""/>
      <w:lvlJc w:val="left"/>
      <w:pPr>
        <w:tabs>
          <w:tab w:val="num" w:pos="720"/>
        </w:tabs>
        <w:ind w:left="720" w:hanging="360"/>
      </w:pPr>
      <w:rPr>
        <w:rFonts w:ascii="Wingdings" w:hAnsi="Wingdings" w:hint="default"/>
      </w:rPr>
    </w:lvl>
    <w:lvl w:ilvl="1" w:tplc="0908F942" w:tentative="1">
      <w:start w:val="1"/>
      <w:numFmt w:val="bullet"/>
      <w:lvlText w:val=""/>
      <w:lvlJc w:val="left"/>
      <w:pPr>
        <w:tabs>
          <w:tab w:val="num" w:pos="1440"/>
        </w:tabs>
        <w:ind w:left="1440" w:hanging="360"/>
      </w:pPr>
      <w:rPr>
        <w:rFonts w:ascii="Wingdings" w:hAnsi="Wingdings" w:hint="default"/>
      </w:rPr>
    </w:lvl>
    <w:lvl w:ilvl="2" w:tplc="09045472" w:tentative="1">
      <w:start w:val="1"/>
      <w:numFmt w:val="bullet"/>
      <w:lvlText w:val=""/>
      <w:lvlJc w:val="left"/>
      <w:pPr>
        <w:tabs>
          <w:tab w:val="num" w:pos="2160"/>
        </w:tabs>
        <w:ind w:left="2160" w:hanging="360"/>
      </w:pPr>
      <w:rPr>
        <w:rFonts w:ascii="Wingdings" w:hAnsi="Wingdings" w:hint="default"/>
      </w:rPr>
    </w:lvl>
    <w:lvl w:ilvl="3" w:tplc="2CC61D56" w:tentative="1">
      <w:start w:val="1"/>
      <w:numFmt w:val="bullet"/>
      <w:lvlText w:val=""/>
      <w:lvlJc w:val="left"/>
      <w:pPr>
        <w:tabs>
          <w:tab w:val="num" w:pos="2880"/>
        </w:tabs>
        <w:ind w:left="2880" w:hanging="360"/>
      </w:pPr>
      <w:rPr>
        <w:rFonts w:ascii="Wingdings" w:hAnsi="Wingdings" w:hint="default"/>
      </w:rPr>
    </w:lvl>
    <w:lvl w:ilvl="4" w:tplc="F7504B18" w:tentative="1">
      <w:start w:val="1"/>
      <w:numFmt w:val="bullet"/>
      <w:lvlText w:val=""/>
      <w:lvlJc w:val="left"/>
      <w:pPr>
        <w:tabs>
          <w:tab w:val="num" w:pos="3600"/>
        </w:tabs>
        <w:ind w:left="3600" w:hanging="360"/>
      </w:pPr>
      <w:rPr>
        <w:rFonts w:ascii="Wingdings" w:hAnsi="Wingdings" w:hint="default"/>
      </w:rPr>
    </w:lvl>
    <w:lvl w:ilvl="5" w:tplc="320C7F9C" w:tentative="1">
      <w:start w:val="1"/>
      <w:numFmt w:val="bullet"/>
      <w:lvlText w:val=""/>
      <w:lvlJc w:val="left"/>
      <w:pPr>
        <w:tabs>
          <w:tab w:val="num" w:pos="4320"/>
        </w:tabs>
        <w:ind w:left="4320" w:hanging="360"/>
      </w:pPr>
      <w:rPr>
        <w:rFonts w:ascii="Wingdings" w:hAnsi="Wingdings" w:hint="default"/>
      </w:rPr>
    </w:lvl>
    <w:lvl w:ilvl="6" w:tplc="F74CCE5A" w:tentative="1">
      <w:start w:val="1"/>
      <w:numFmt w:val="bullet"/>
      <w:lvlText w:val=""/>
      <w:lvlJc w:val="left"/>
      <w:pPr>
        <w:tabs>
          <w:tab w:val="num" w:pos="5040"/>
        </w:tabs>
        <w:ind w:left="5040" w:hanging="360"/>
      </w:pPr>
      <w:rPr>
        <w:rFonts w:ascii="Wingdings" w:hAnsi="Wingdings" w:hint="default"/>
      </w:rPr>
    </w:lvl>
    <w:lvl w:ilvl="7" w:tplc="CEDC5D5E" w:tentative="1">
      <w:start w:val="1"/>
      <w:numFmt w:val="bullet"/>
      <w:lvlText w:val=""/>
      <w:lvlJc w:val="left"/>
      <w:pPr>
        <w:tabs>
          <w:tab w:val="num" w:pos="5760"/>
        </w:tabs>
        <w:ind w:left="5760" w:hanging="360"/>
      </w:pPr>
      <w:rPr>
        <w:rFonts w:ascii="Wingdings" w:hAnsi="Wingdings" w:hint="default"/>
      </w:rPr>
    </w:lvl>
    <w:lvl w:ilvl="8" w:tplc="5886A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50A1B"/>
    <w:multiLevelType w:val="hybridMultilevel"/>
    <w:tmpl w:val="977873CE"/>
    <w:lvl w:ilvl="0" w:tplc="1A7C51D4">
      <w:start w:val="1"/>
      <w:numFmt w:val="bullet"/>
      <w:lvlText w:val=""/>
      <w:lvlJc w:val="left"/>
      <w:pPr>
        <w:tabs>
          <w:tab w:val="num" w:pos="720"/>
        </w:tabs>
        <w:ind w:left="720" w:hanging="360"/>
      </w:pPr>
      <w:rPr>
        <w:rFonts w:ascii="Wingdings" w:hAnsi="Wingdings" w:hint="default"/>
      </w:rPr>
    </w:lvl>
    <w:lvl w:ilvl="1" w:tplc="C47C64D2">
      <w:numFmt w:val="none"/>
      <w:lvlText w:val=""/>
      <w:lvlJc w:val="left"/>
      <w:pPr>
        <w:tabs>
          <w:tab w:val="num" w:pos="360"/>
        </w:tabs>
      </w:pPr>
    </w:lvl>
    <w:lvl w:ilvl="2" w:tplc="4FB8CA36">
      <w:numFmt w:val="none"/>
      <w:lvlText w:val=""/>
      <w:lvlJc w:val="left"/>
      <w:pPr>
        <w:tabs>
          <w:tab w:val="num" w:pos="360"/>
        </w:tabs>
      </w:pPr>
    </w:lvl>
    <w:lvl w:ilvl="3" w:tplc="EF0C2F00" w:tentative="1">
      <w:start w:val="1"/>
      <w:numFmt w:val="bullet"/>
      <w:lvlText w:val=""/>
      <w:lvlJc w:val="left"/>
      <w:pPr>
        <w:tabs>
          <w:tab w:val="num" w:pos="2880"/>
        </w:tabs>
        <w:ind w:left="2880" w:hanging="360"/>
      </w:pPr>
      <w:rPr>
        <w:rFonts w:ascii="Wingdings" w:hAnsi="Wingdings" w:hint="default"/>
      </w:rPr>
    </w:lvl>
    <w:lvl w:ilvl="4" w:tplc="608A2090" w:tentative="1">
      <w:start w:val="1"/>
      <w:numFmt w:val="bullet"/>
      <w:lvlText w:val=""/>
      <w:lvlJc w:val="left"/>
      <w:pPr>
        <w:tabs>
          <w:tab w:val="num" w:pos="3600"/>
        </w:tabs>
        <w:ind w:left="3600" w:hanging="360"/>
      </w:pPr>
      <w:rPr>
        <w:rFonts w:ascii="Wingdings" w:hAnsi="Wingdings" w:hint="default"/>
      </w:rPr>
    </w:lvl>
    <w:lvl w:ilvl="5" w:tplc="A7C6F05C" w:tentative="1">
      <w:start w:val="1"/>
      <w:numFmt w:val="bullet"/>
      <w:lvlText w:val=""/>
      <w:lvlJc w:val="left"/>
      <w:pPr>
        <w:tabs>
          <w:tab w:val="num" w:pos="4320"/>
        </w:tabs>
        <w:ind w:left="4320" w:hanging="360"/>
      </w:pPr>
      <w:rPr>
        <w:rFonts w:ascii="Wingdings" w:hAnsi="Wingdings" w:hint="default"/>
      </w:rPr>
    </w:lvl>
    <w:lvl w:ilvl="6" w:tplc="9BC6A3F6" w:tentative="1">
      <w:start w:val="1"/>
      <w:numFmt w:val="bullet"/>
      <w:lvlText w:val=""/>
      <w:lvlJc w:val="left"/>
      <w:pPr>
        <w:tabs>
          <w:tab w:val="num" w:pos="5040"/>
        </w:tabs>
        <w:ind w:left="5040" w:hanging="360"/>
      </w:pPr>
      <w:rPr>
        <w:rFonts w:ascii="Wingdings" w:hAnsi="Wingdings" w:hint="default"/>
      </w:rPr>
    </w:lvl>
    <w:lvl w:ilvl="7" w:tplc="B4D613A2" w:tentative="1">
      <w:start w:val="1"/>
      <w:numFmt w:val="bullet"/>
      <w:lvlText w:val=""/>
      <w:lvlJc w:val="left"/>
      <w:pPr>
        <w:tabs>
          <w:tab w:val="num" w:pos="5760"/>
        </w:tabs>
        <w:ind w:left="5760" w:hanging="360"/>
      </w:pPr>
      <w:rPr>
        <w:rFonts w:ascii="Wingdings" w:hAnsi="Wingdings" w:hint="default"/>
      </w:rPr>
    </w:lvl>
    <w:lvl w:ilvl="8" w:tplc="9BB4F2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01059"/>
    <w:multiLevelType w:val="multilevel"/>
    <w:tmpl w:val="BDA4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C7388"/>
    <w:multiLevelType w:val="multilevel"/>
    <w:tmpl w:val="138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A8243B"/>
    <w:multiLevelType w:val="multilevel"/>
    <w:tmpl w:val="4E7E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86642"/>
    <w:multiLevelType w:val="multilevel"/>
    <w:tmpl w:val="5C5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C1B3B"/>
    <w:multiLevelType w:val="hybridMultilevel"/>
    <w:tmpl w:val="9EE43666"/>
    <w:lvl w:ilvl="0" w:tplc="6BA2B00C">
      <w:start w:val="1"/>
      <w:numFmt w:val="bullet"/>
      <w:lvlText w:val=""/>
      <w:lvlJc w:val="left"/>
      <w:pPr>
        <w:tabs>
          <w:tab w:val="num" w:pos="720"/>
        </w:tabs>
        <w:ind w:left="720" w:hanging="360"/>
      </w:pPr>
      <w:rPr>
        <w:rFonts w:ascii="Wingdings" w:hAnsi="Wingdings" w:hint="default"/>
      </w:rPr>
    </w:lvl>
    <w:lvl w:ilvl="1" w:tplc="6378721E" w:tentative="1">
      <w:start w:val="1"/>
      <w:numFmt w:val="bullet"/>
      <w:lvlText w:val=""/>
      <w:lvlJc w:val="left"/>
      <w:pPr>
        <w:tabs>
          <w:tab w:val="num" w:pos="1440"/>
        </w:tabs>
        <w:ind w:left="1440" w:hanging="360"/>
      </w:pPr>
      <w:rPr>
        <w:rFonts w:ascii="Wingdings" w:hAnsi="Wingdings" w:hint="default"/>
      </w:rPr>
    </w:lvl>
    <w:lvl w:ilvl="2" w:tplc="4A4247B2" w:tentative="1">
      <w:start w:val="1"/>
      <w:numFmt w:val="bullet"/>
      <w:lvlText w:val=""/>
      <w:lvlJc w:val="left"/>
      <w:pPr>
        <w:tabs>
          <w:tab w:val="num" w:pos="2160"/>
        </w:tabs>
        <w:ind w:left="2160" w:hanging="360"/>
      </w:pPr>
      <w:rPr>
        <w:rFonts w:ascii="Wingdings" w:hAnsi="Wingdings" w:hint="default"/>
      </w:rPr>
    </w:lvl>
    <w:lvl w:ilvl="3" w:tplc="F6B2925A" w:tentative="1">
      <w:start w:val="1"/>
      <w:numFmt w:val="bullet"/>
      <w:lvlText w:val=""/>
      <w:lvlJc w:val="left"/>
      <w:pPr>
        <w:tabs>
          <w:tab w:val="num" w:pos="2880"/>
        </w:tabs>
        <w:ind w:left="2880" w:hanging="360"/>
      </w:pPr>
      <w:rPr>
        <w:rFonts w:ascii="Wingdings" w:hAnsi="Wingdings" w:hint="default"/>
      </w:rPr>
    </w:lvl>
    <w:lvl w:ilvl="4" w:tplc="1BA27EA2" w:tentative="1">
      <w:start w:val="1"/>
      <w:numFmt w:val="bullet"/>
      <w:lvlText w:val=""/>
      <w:lvlJc w:val="left"/>
      <w:pPr>
        <w:tabs>
          <w:tab w:val="num" w:pos="3600"/>
        </w:tabs>
        <w:ind w:left="3600" w:hanging="360"/>
      </w:pPr>
      <w:rPr>
        <w:rFonts w:ascii="Wingdings" w:hAnsi="Wingdings" w:hint="default"/>
      </w:rPr>
    </w:lvl>
    <w:lvl w:ilvl="5" w:tplc="855A73FE" w:tentative="1">
      <w:start w:val="1"/>
      <w:numFmt w:val="bullet"/>
      <w:lvlText w:val=""/>
      <w:lvlJc w:val="left"/>
      <w:pPr>
        <w:tabs>
          <w:tab w:val="num" w:pos="4320"/>
        </w:tabs>
        <w:ind w:left="4320" w:hanging="360"/>
      </w:pPr>
      <w:rPr>
        <w:rFonts w:ascii="Wingdings" w:hAnsi="Wingdings" w:hint="default"/>
      </w:rPr>
    </w:lvl>
    <w:lvl w:ilvl="6" w:tplc="4EF20918" w:tentative="1">
      <w:start w:val="1"/>
      <w:numFmt w:val="bullet"/>
      <w:lvlText w:val=""/>
      <w:lvlJc w:val="left"/>
      <w:pPr>
        <w:tabs>
          <w:tab w:val="num" w:pos="5040"/>
        </w:tabs>
        <w:ind w:left="5040" w:hanging="360"/>
      </w:pPr>
      <w:rPr>
        <w:rFonts w:ascii="Wingdings" w:hAnsi="Wingdings" w:hint="default"/>
      </w:rPr>
    </w:lvl>
    <w:lvl w:ilvl="7" w:tplc="51349336" w:tentative="1">
      <w:start w:val="1"/>
      <w:numFmt w:val="bullet"/>
      <w:lvlText w:val=""/>
      <w:lvlJc w:val="left"/>
      <w:pPr>
        <w:tabs>
          <w:tab w:val="num" w:pos="5760"/>
        </w:tabs>
        <w:ind w:left="5760" w:hanging="360"/>
      </w:pPr>
      <w:rPr>
        <w:rFonts w:ascii="Wingdings" w:hAnsi="Wingdings" w:hint="default"/>
      </w:rPr>
    </w:lvl>
    <w:lvl w:ilvl="8" w:tplc="0B7008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22C16"/>
    <w:multiLevelType w:val="multilevel"/>
    <w:tmpl w:val="0718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62F29"/>
    <w:multiLevelType w:val="multilevel"/>
    <w:tmpl w:val="FF78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805BD"/>
    <w:multiLevelType w:val="multilevel"/>
    <w:tmpl w:val="975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07D9C"/>
    <w:multiLevelType w:val="multilevel"/>
    <w:tmpl w:val="37F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20EA5"/>
    <w:multiLevelType w:val="multilevel"/>
    <w:tmpl w:val="0C9E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53F56"/>
    <w:multiLevelType w:val="hybridMultilevel"/>
    <w:tmpl w:val="B0564E02"/>
    <w:lvl w:ilvl="0" w:tplc="1DDCF366">
      <w:start w:val="1"/>
      <w:numFmt w:val="bullet"/>
      <w:lvlText w:val=""/>
      <w:lvlJc w:val="left"/>
      <w:pPr>
        <w:tabs>
          <w:tab w:val="num" w:pos="720"/>
        </w:tabs>
        <w:ind w:left="720" w:hanging="360"/>
      </w:pPr>
      <w:rPr>
        <w:rFonts w:ascii="Wingdings" w:hAnsi="Wingdings" w:hint="default"/>
      </w:rPr>
    </w:lvl>
    <w:lvl w:ilvl="1" w:tplc="3814CB5E">
      <w:numFmt w:val="none"/>
      <w:lvlText w:val=""/>
      <w:lvlJc w:val="left"/>
      <w:pPr>
        <w:tabs>
          <w:tab w:val="num" w:pos="360"/>
        </w:tabs>
      </w:pPr>
    </w:lvl>
    <w:lvl w:ilvl="2" w:tplc="883E4C86" w:tentative="1">
      <w:start w:val="1"/>
      <w:numFmt w:val="bullet"/>
      <w:lvlText w:val=""/>
      <w:lvlJc w:val="left"/>
      <w:pPr>
        <w:tabs>
          <w:tab w:val="num" w:pos="2160"/>
        </w:tabs>
        <w:ind w:left="2160" w:hanging="360"/>
      </w:pPr>
      <w:rPr>
        <w:rFonts w:ascii="Wingdings" w:hAnsi="Wingdings" w:hint="default"/>
      </w:rPr>
    </w:lvl>
    <w:lvl w:ilvl="3" w:tplc="238050E8" w:tentative="1">
      <w:start w:val="1"/>
      <w:numFmt w:val="bullet"/>
      <w:lvlText w:val=""/>
      <w:lvlJc w:val="left"/>
      <w:pPr>
        <w:tabs>
          <w:tab w:val="num" w:pos="2880"/>
        </w:tabs>
        <w:ind w:left="2880" w:hanging="360"/>
      </w:pPr>
      <w:rPr>
        <w:rFonts w:ascii="Wingdings" w:hAnsi="Wingdings" w:hint="default"/>
      </w:rPr>
    </w:lvl>
    <w:lvl w:ilvl="4" w:tplc="2578F246" w:tentative="1">
      <w:start w:val="1"/>
      <w:numFmt w:val="bullet"/>
      <w:lvlText w:val=""/>
      <w:lvlJc w:val="left"/>
      <w:pPr>
        <w:tabs>
          <w:tab w:val="num" w:pos="3600"/>
        </w:tabs>
        <w:ind w:left="3600" w:hanging="360"/>
      </w:pPr>
      <w:rPr>
        <w:rFonts w:ascii="Wingdings" w:hAnsi="Wingdings" w:hint="default"/>
      </w:rPr>
    </w:lvl>
    <w:lvl w:ilvl="5" w:tplc="30F8FAFC" w:tentative="1">
      <w:start w:val="1"/>
      <w:numFmt w:val="bullet"/>
      <w:lvlText w:val=""/>
      <w:lvlJc w:val="left"/>
      <w:pPr>
        <w:tabs>
          <w:tab w:val="num" w:pos="4320"/>
        </w:tabs>
        <w:ind w:left="4320" w:hanging="360"/>
      </w:pPr>
      <w:rPr>
        <w:rFonts w:ascii="Wingdings" w:hAnsi="Wingdings" w:hint="default"/>
      </w:rPr>
    </w:lvl>
    <w:lvl w:ilvl="6" w:tplc="41EA17F8" w:tentative="1">
      <w:start w:val="1"/>
      <w:numFmt w:val="bullet"/>
      <w:lvlText w:val=""/>
      <w:lvlJc w:val="left"/>
      <w:pPr>
        <w:tabs>
          <w:tab w:val="num" w:pos="5040"/>
        </w:tabs>
        <w:ind w:left="5040" w:hanging="360"/>
      </w:pPr>
      <w:rPr>
        <w:rFonts w:ascii="Wingdings" w:hAnsi="Wingdings" w:hint="default"/>
      </w:rPr>
    </w:lvl>
    <w:lvl w:ilvl="7" w:tplc="04708A70" w:tentative="1">
      <w:start w:val="1"/>
      <w:numFmt w:val="bullet"/>
      <w:lvlText w:val=""/>
      <w:lvlJc w:val="left"/>
      <w:pPr>
        <w:tabs>
          <w:tab w:val="num" w:pos="5760"/>
        </w:tabs>
        <w:ind w:left="5760" w:hanging="360"/>
      </w:pPr>
      <w:rPr>
        <w:rFonts w:ascii="Wingdings" w:hAnsi="Wingdings" w:hint="default"/>
      </w:rPr>
    </w:lvl>
    <w:lvl w:ilvl="8" w:tplc="6D7C8E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656B7"/>
    <w:multiLevelType w:val="hybridMultilevel"/>
    <w:tmpl w:val="E7DEACE4"/>
    <w:lvl w:ilvl="0" w:tplc="1978609E">
      <w:start w:val="1"/>
      <w:numFmt w:val="bullet"/>
      <w:lvlText w:val=""/>
      <w:lvlJc w:val="left"/>
      <w:pPr>
        <w:tabs>
          <w:tab w:val="num" w:pos="720"/>
        </w:tabs>
        <w:ind w:left="720" w:hanging="360"/>
      </w:pPr>
      <w:rPr>
        <w:rFonts w:ascii="Wingdings" w:hAnsi="Wingdings" w:hint="default"/>
      </w:rPr>
    </w:lvl>
    <w:lvl w:ilvl="1" w:tplc="004241DC" w:tentative="1">
      <w:start w:val="1"/>
      <w:numFmt w:val="bullet"/>
      <w:lvlText w:val=""/>
      <w:lvlJc w:val="left"/>
      <w:pPr>
        <w:tabs>
          <w:tab w:val="num" w:pos="1440"/>
        </w:tabs>
        <w:ind w:left="1440" w:hanging="360"/>
      </w:pPr>
      <w:rPr>
        <w:rFonts w:ascii="Wingdings" w:hAnsi="Wingdings" w:hint="default"/>
      </w:rPr>
    </w:lvl>
    <w:lvl w:ilvl="2" w:tplc="1040A9CE" w:tentative="1">
      <w:start w:val="1"/>
      <w:numFmt w:val="bullet"/>
      <w:lvlText w:val=""/>
      <w:lvlJc w:val="left"/>
      <w:pPr>
        <w:tabs>
          <w:tab w:val="num" w:pos="2160"/>
        </w:tabs>
        <w:ind w:left="2160" w:hanging="360"/>
      </w:pPr>
      <w:rPr>
        <w:rFonts w:ascii="Wingdings" w:hAnsi="Wingdings" w:hint="default"/>
      </w:rPr>
    </w:lvl>
    <w:lvl w:ilvl="3" w:tplc="E110D9E6" w:tentative="1">
      <w:start w:val="1"/>
      <w:numFmt w:val="bullet"/>
      <w:lvlText w:val=""/>
      <w:lvlJc w:val="left"/>
      <w:pPr>
        <w:tabs>
          <w:tab w:val="num" w:pos="2880"/>
        </w:tabs>
        <w:ind w:left="2880" w:hanging="360"/>
      </w:pPr>
      <w:rPr>
        <w:rFonts w:ascii="Wingdings" w:hAnsi="Wingdings" w:hint="default"/>
      </w:rPr>
    </w:lvl>
    <w:lvl w:ilvl="4" w:tplc="E826A4AA" w:tentative="1">
      <w:start w:val="1"/>
      <w:numFmt w:val="bullet"/>
      <w:lvlText w:val=""/>
      <w:lvlJc w:val="left"/>
      <w:pPr>
        <w:tabs>
          <w:tab w:val="num" w:pos="3600"/>
        </w:tabs>
        <w:ind w:left="3600" w:hanging="360"/>
      </w:pPr>
      <w:rPr>
        <w:rFonts w:ascii="Wingdings" w:hAnsi="Wingdings" w:hint="default"/>
      </w:rPr>
    </w:lvl>
    <w:lvl w:ilvl="5" w:tplc="96D265B0" w:tentative="1">
      <w:start w:val="1"/>
      <w:numFmt w:val="bullet"/>
      <w:lvlText w:val=""/>
      <w:lvlJc w:val="left"/>
      <w:pPr>
        <w:tabs>
          <w:tab w:val="num" w:pos="4320"/>
        </w:tabs>
        <w:ind w:left="4320" w:hanging="360"/>
      </w:pPr>
      <w:rPr>
        <w:rFonts w:ascii="Wingdings" w:hAnsi="Wingdings" w:hint="default"/>
      </w:rPr>
    </w:lvl>
    <w:lvl w:ilvl="6" w:tplc="6BD64A2A" w:tentative="1">
      <w:start w:val="1"/>
      <w:numFmt w:val="bullet"/>
      <w:lvlText w:val=""/>
      <w:lvlJc w:val="left"/>
      <w:pPr>
        <w:tabs>
          <w:tab w:val="num" w:pos="5040"/>
        </w:tabs>
        <w:ind w:left="5040" w:hanging="360"/>
      </w:pPr>
      <w:rPr>
        <w:rFonts w:ascii="Wingdings" w:hAnsi="Wingdings" w:hint="default"/>
      </w:rPr>
    </w:lvl>
    <w:lvl w:ilvl="7" w:tplc="93B63D62" w:tentative="1">
      <w:start w:val="1"/>
      <w:numFmt w:val="bullet"/>
      <w:lvlText w:val=""/>
      <w:lvlJc w:val="left"/>
      <w:pPr>
        <w:tabs>
          <w:tab w:val="num" w:pos="5760"/>
        </w:tabs>
        <w:ind w:left="5760" w:hanging="360"/>
      </w:pPr>
      <w:rPr>
        <w:rFonts w:ascii="Wingdings" w:hAnsi="Wingdings" w:hint="default"/>
      </w:rPr>
    </w:lvl>
    <w:lvl w:ilvl="8" w:tplc="2D5A4B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A2043"/>
    <w:multiLevelType w:val="multilevel"/>
    <w:tmpl w:val="DB6C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4520D"/>
    <w:multiLevelType w:val="multilevel"/>
    <w:tmpl w:val="FFF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27E18"/>
    <w:multiLevelType w:val="hybridMultilevel"/>
    <w:tmpl w:val="8586EEB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78454C68"/>
    <w:multiLevelType w:val="hybridMultilevel"/>
    <w:tmpl w:val="3EC8D312"/>
    <w:lvl w:ilvl="0" w:tplc="1B5E66A4">
      <w:start w:val="1"/>
      <w:numFmt w:val="bullet"/>
      <w:lvlText w:val=""/>
      <w:lvlJc w:val="left"/>
      <w:pPr>
        <w:tabs>
          <w:tab w:val="num" w:pos="720"/>
        </w:tabs>
        <w:ind w:left="720" w:hanging="360"/>
      </w:pPr>
      <w:rPr>
        <w:rFonts w:ascii="Wingdings" w:hAnsi="Wingdings" w:hint="default"/>
      </w:rPr>
    </w:lvl>
    <w:lvl w:ilvl="1" w:tplc="23AE0D9E">
      <w:numFmt w:val="none"/>
      <w:lvlText w:val=""/>
      <w:lvlJc w:val="left"/>
      <w:pPr>
        <w:tabs>
          <w:tab w:val="num" w:pos="360"/>
        </w:tabs>
      </w:pPr>
    </w:lvl>
    <w:lvl w:ilvl="2" w:tplc="A2B8EDF6">
      <w:numFmt w:val="none"/>
      <w:lvlText w:val=""/>
      <w:lvlJc w:val="left"/>
      <w:pPr>
        <w:tabs>
          <w:tab w:val="num" w:pos="360"/>
        </w:tabs>
      </w:pPr>
    </w:lvl>
    <w:lvl w:ilvl="3" w:tplc="7BB69A50">
      <w:numFmt w:val="none"/>
      <w:lvlText w:val=""/>
      <w:lvlJc w:val="left"/>
      <w:pPr>
        <w:tabs>
          <w:tab w:val="num" w:pos="360"/>
        </w:tabs>
      </w:pPr>
    </w:lvl>
    <w:lvl w:ilvl="4" w:tplc="790C5CE8" w:tentative="1">
      <w:start w:val="1"/>
      <w:numFmt w:val="bullet"/>
      <w:lvlText w:val=""/>
      <w:lvlJc w:val="left"/>
      <w:pPr>
        <w:tabs>
          <w:tab w:val="num" w:pos="3600"/>
        </w:tabs>
        <w:ind w:left="3600" w:hanging="360"/>
      </w:pPr>
      <w:rPr>
        <w:rFonts w:ascii="Wingdings" w:hAnsi="Wingdings" w:hint="default"/>
      </w:rPr>
    </w:lvl>
    <w:lvl w:ilvl="5" w:tplc="C1FA3D3C" w:tentative="1">
      <w:start w:val="1"/>
      <w:numFmt w:val="bullet"/>
      <w:lvlText w:val=""/>
      <w:lvlJc w:val="left"/>
      <w:pPr>
        <w:tabs>
          <w:tab w:val="num" w:pos="4320"/>
        </w:tabs>
        <w:ind w:left="4320" w:hanging="360"/>
      </w:pPr>
      <w:rPr>
        <w:rFonts w:ascii="Wingdings" w:hAnsi="Wingdings" w:hint="default"/>
      </w:rPr>
    </w:lvl>
    <w:lvl w:ilvl="6" w:tplc="AF5837C4" w:tentative="1">
      <w:start w:val="1"/>
      <w:numFmt w:val="bullet"/>
      <w:lvlText w:val=""/>
      <w:lvlJc w:val="left"/>
      <w:pPr>
        <w:tabs>
          <w:tab w:val="num" w:pos="5040"/>
        </w:tabs>
        <w:ind w:left="5040" w:hanging="360"/>
      </w:pPr>
      <w:rPr>
        <w:rFonts w:ascii="Wingdings" w:hAnsi="Wingdings" w:hint="default"/>
      </w:rPr>
    </w:lvl>
    <w:lvl w:ilvl="7" w:tplc="E87094DE" w:tentative="1">
      <w:start w:val="1"/>
      <w:numFmt w:val="bullet"/>
      <w:lvlText w:val=""/>
      <w:lvlJc w:val="left"/>
      <w:pPr>
        <w:tabs>
          <w:tab w:val="num" w:pos="5760"/>
        </w:tabs>
        <w:ind w:left="5760" w:hanging="360"/>
      </w:pPr>
      <w:rPr>
        <w:rFonts w:ascii="Wingdings" w:hAnsi="Wingdings" w:hint="default"/>
      </w:rPr>
    </w:lvl>
    <w:lvl w:ilvl="8" w:tplc="8DA0DBA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4022FA"/>
    <w:multiLevelType w:val="multilevel"/>
    <w:tmpl w:val="F28A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66F99"/>
    <w:multiLevelType w:val="multilevel"/>
    <w:tmpl w:val="2BC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52E4D"/>
    <w:multiLevelType w:val="multilevel"/>
    <w:tmpl w:val="07E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8"/>
  </w:num>
  <w:num w:numId="4">
    <w:abstractNumId w:val="29"/>
  </w:num>
  <w:num w:numId="5">
    <w:abstractNumId w:val="22"/>
  </w:num>
  <w:num w:numId="6">
    <w:abstractNumId w:val="3"/>
  </w:num>
  <w:num w:numId="7">
    <w:abstractNumId w:val="31"/>
  </w:num>
  <w:num w:numId="8">
    <w:abstractNumId w:val="16"/>
  </w:num>
  <w:num w:numId="9">
    <w:abstractNumId w:val="30"/>
  </w:num>
  <w:num w:numId="10">
    <w:abstractNumId w:val="0"/>
  </w:num>
  <w:num w:numId="11">
    <w:abstractNumId w:val="6"/>
  </w:num>
  <w:num w:numId="12">
    <w:abstractNumId w:val="14"/>
  </w:num>
  <w:num w:numId="13">
    <w:abstractNumId w:val="25"/>
  </w:num>
  <w:num w:numId="14">
    <w:abstractNumId w:val="13"/>
  </w:num>
  <w:num w:numId="15">
    <w:abstractNumId w:val="21"/>
  </w:num>
  <w:num w:numId="16">
    <w:abstractNumId w:val="20"/>
  </w:num>
  <w:num w:numId="17">
    <w:abstractNumId w:val="9"/>
  </w:num>
  <w:num w:numId="18">
    <w:abstractNumId w:val="26"/>
  </w:num>
  <w:num w:numId="19">
    <w:abstractNumId w:val="15"/>
  </w:num>
  <w:num w:numId="20">
    <w:abstractNumId w:val="7"/>
  </w:num>
  <w:num w:numId="21">
    <w:abstractNumId w:val="1"/>
  </w:num>
  <w:num w:numId="22">
    <w:abstractNumId w:val="28"/>
  </w:num>
  <w:num w:numId="23">
    <w:abstractNumId w:val="2"/>
  </w:num>
  <w:num w:numId="24">
    <w:abstractNumId w:val="12"/>
  </w:num>
  <w:num w:numId="25">
    <w:abstractNumId w:val="4"/>
  </w:num>
  <w:num w:numId="26">
    <w:abstractNumId w:val="8"/>
  </w:num>
  <w:num w:numId="27">
    <w:abstractNumId w:val="23"/>
  </w:num>
  <w:num w:numId="28">
    <w:abstractNumId w:val="24"/>
  </w:num>
  <w:num w:numId="29">
    <w:abstractNumId w:val="5"/>
  </w:num>
  <w:num w:numId="30">
    <w:abstractNumId w:val="17"/>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62F7F"/>
    <w:rsid w:val="000010DD"/>
    <w:rsid w:val="00005F47"/>
    <w:rsid w:val="00030BEF"/>
    <w:rsid w:val="000351DD"/>
    <w:rsid w:val="00061600"/>
    <w:rsid w:val="000656C2"/>
    <w:rsid w:val="00070101"/>
    <w:rsid w:val="00081378"/>
    <w:rsid w:val="00090264"/>
    <w:rsid w:val="000B4A7A"/>
    <w:rsid w:val="000D2F42"/>
    <w:rsid w:val="000E75C3"/>
    <w:rsid w:val="001658FA"/>
    <w:rsid w:val="00181032"/>
    <w:rsid w:val="001D3165"/>
    <w:rsid w:val="001F2906"/>
    <w:rsid w:val="001F5473"/>
    <w:rsid w:val="0021752A"/>
    <w:rsid w:val="00245B80"/>
    <w:rsid w:val="00251E72"/>
    <w:rsid w:val="002536F7"/>
    <w:rsid w:val="0026652A"/>
    <w:rsid w:val="002856AC"/>
    <w:rsid w:val="00292FC5"/>
    <w:rsid w:val="002C0072"/>
    <w:rsid w:val="002D0BF9"/>
    <w:rsid w:val="00310D77"/>
    <w:rsid w:val="00323831"/>
    <w:rsid w:val="003B2CEF"/>
    <w:rsid w:val="003F2C8B"/>
    <w:rsid w:val="00410C70"/>
    <w:rsid w:val="004302D0"/>
    <w:rsid w:val="00435510"/>
    <w:rsid w:val="00457668"/>
    <w:rsid w:val="00494364"/>
    <w:rsid w:val="004B4E10"/>
    <w:rsid w:val="004E6A92"/>
    <w:rsid w:val="004F1092"/>
    <w:rsid w:val="005236C4"/>
    <w:rsid w:val="0054216C"/>
    <w:rsid w:val="005834C1"/>
    <w:rsid w:val="005877B6"/>
    <w:rsid w:val="005C1389"/>
    <w:rsid w:val="005E0956"/>
    <w:rsid w:val="005F116F"/>
    <w:rsid w:val="00611E1F"/>
    <w:rsid w:val="00633814"/>
    <w:rsid w:val="0065634A"/>
    <w:rsid w:val="00656C55"/>
    <w:rsid w:val="00660E59"/>
    <w:rsid w:val="006705F0"/>
    <w:rsid w:val="00671563"/>
    <w:rsid w:val="00696564"/>
    <w:rsid w:val="006C5D68"/>
    <w:rsid w:val="006F2D4C"/>
    <w:rsid w:val="006F618C"/>
    <w:rsid w:val="007060FB"/>
    <w:rsid w:val="00706AA7"/>
    <w:rsid w:val="007217A2"/>
    <w:rsid w:val="007E42F0"/>
    <w:rsid w:val="007F2F6A"/>
    <w:rsid w:val="00855F47"/>
    <w:rsid w:val="00861217"/>
    <w:rsid w:val="00881385"/>
    <w:rsid w:val="008A3210"/>
    <w:rsid w:val="008A625B"/>
    <w:rsid w:val="008B105C"/>
    <w:rsid w:val="008B297A"/>
    <w:rsid w:val="008C005E"/>
    <w:rsid w:val="008D1E26"/>
    <w:rsid w:val="00900A67"/>
    <w:rsid w:val="009A6997"/>
    <w:rsid w:val="00A3170B"/>
    <w:rsid w:val="00A335E3"/>
    <w:rsid w:val="00A349AB"/>
    <w:rsid w:val="00A5086A"/>
    <w:rsid w:val="00A62F7F"/>
    <w:rsid w:val="00AA6B00"/>
    <w:rsid w:val="00B01BB0"/>
    <w:rsid w:val="00B074D7"/>
    <w:rsid w:val="00B124FD"/>
    <w:rsid w:val="00B8537A"/>
    <w:rsid w:val="00B92D8B"/>
    <w:rsid w:val="00B93E34"/>
    <w:rsid w:val="00BB334A"/>
    <w:rsid w:val="00C33BDE"/>
    <w:rsid w:val="00C8028A"/>
    <w:rsid w:val="00CA3643"/>
    <w:rsid w:val="00CB1784"/>
    <w:rsid w:val="00CD449B"/>
    <w:rsid w:val="00CD5A42"/>
    <w:rsid w:val="00CD70CB"/>
    <w:rsid w:val="00D1132A"/>
    <w:rsid w:val="00D20C43"/>
    <w:rsid w:val="00D44017"/>
    <w:rsid w:val="00D70B44"/>
    <w:rsid w:val="00DC1C4A"/>
    <w:rsid w:val="00DD005E"/>
    <w:rsid w:val="00DD4BE4"/>
    <w:rsid w:val="00E01C71"/>
    <w:rsid w:val="00E340F9"/>
    <w:rsid w:val="00EC266F"/>
    <w:rsid w:val="00F16811"/>
    <w:rsid w:val="00F17838"/>
    <w:rsid w:val="00F3155C"/>
    <w:rsid w:val="00F63856"/>
    <w:rsid w:val="00F84DBA"/>
    <w:rsid w:val="00F86CFF"/>
    <w:rsid w:val="00FD2216"/>
    <w:rsid w:val="00FE23D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7DB62BD7"/>
  <w15:chartTrackingRefBased/>
  <w15:docId w15:val="{31FCFFF6-146E-47F7-ABA3-33C048D1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2">
    <w:name w:val="heading 2"/>
    <w:basedOn w:val="Venjulegur"/>
    <w:link w:val="Fyrirsgn2Staf"/>
    <w:uiPriority w:val="9"/>
    <w:qFormat/>
    <w:rsid w:val="00CD5A42"/>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paragraph" w:styleId="Fyrirsgn3">
    <w:name w:val="heading 3"/>
    <w:basedOn w:val="Venjulegur"/>
    <w:link w:val="Fyrirsgn3Staf"/>
    <w:uiPriority w:val="9"/>
    <w:qFormat/>
    <w:rsid w:val="00CD5A42"/>
    <w:pPr>
      <w:spacing w:before="100" w:beforeAutospacing="1" w:after="100" w:afterAutospacing="1" w:line="240" w:lineRule="auto"/>
      <w:outlineLvl w:val="2"/>
    </w:pPr>
    <w:rPr>
      <w:rFonts w:ascii="Times New Roman" w:eastAsia="Times New Roman" w:hAnsi="Times New Roman" w:cs="Times New Roman"/>
      <w:b/>
      <w:bCs/>
      <w:sz w:val="27"/>
      <w:szCs w:val="27"/>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CD5A42"/>
    <w:rPr>
      <w:rFonts w:ascii="Times New Roman" w:eastAsia="Times New Roman" w:hAnsi="Times New Roman" w:cs="Times New Roman"/>
      <w:b/>
      <w:bCs/>
      <w:sz w:val="36"/>
      <w:szCs w:val="36"/>
      <w:lang w:eastAsia="is-IS"/>
    </w:rPr>
  </w:style>
  <w:style w:type="character" w:customStyle="1" w:styleId="Fyrirsgn3Staf">
    <w:name w:val="Fyrirsögn 3 Staf"/>
    <w:basedOn w:val="Sjlfgefinleturgermlsgreinar"/>
    <w:link w:val="Fyrirsgn3"/>
    <w:uiPriority w:val="9"/>
    <w:rsid w:val="00CD5A42"/>
    <w:rPr>
      <w:rFonts w:ascii="Times New Roman" w:eastAsia="Times New Roman" w:hAnsi="Times New Roman" w:cs="Times New Roman"/>
      <w:b/>
      <w:bCs/>
      <w:sz w:val="27"/>
      <w:szCs w:val="27"/>
      <w:lang w:eastAsia="is-IS"/>
    </w:rPr>
  </w:style>
  <w:style w:type="numbering" w:customStyle="1" w:styleId="Enginnlisti1">
    <w:name w:val="Enginn listi1"/>
    <w:next w:val="Enginnlisti"/>
    <w:uiPriority w:val="99"/>
    <w:semiHidden/>
    <w:unhideWhenUsed/>
    <w:rsid w:val="00CD5A42"/>
  </w:style>
  <w:style w:type="paragraph" w:customStyle="1" w:styleId="msonormal0">
    <w:name w:val="msonormal"/>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Venjulegtvefur">
    <w:name w:val="Normal (Web)"/>
    <w:basedOn w:val="Venjulegur"/>
    <w:uiPriority w:val="99"/>
    <w:semiHidden/>
    <w:unhideWhenUsed/>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Tengill">
    <w:name w:val="Hyperlink"/>
    <w:basedOn w:val="Sjlfgefinleturgermlsgreinar"/>
    <w:uiPriority w:val="99"/>
    <w:unhideWhenUsed/>
    <w:rsid w:val="00CD5A42"/>
    <w:rPr>
      <w:color w:val="0000FF"/>
      <w:u w:val="single"/>
    </w:rPr>
  </w:style>
  <w:style w:type="character" w:styleId="NotaurTengill">
    <w:name w:val="FollowedHyperlink"/>
    <w:basedOn w:val="Sjlfgefinleturgermlsgreinar"/>
    <w:uiPriority w:val="99"/>
    <w:semiHidden/>
    <w:unhideWhenUsed/>
    <w:rsid w:val="00CD5A42"/>
    <w:rPr>
      <w:color w:val="800080"/>
      <w:u w:val="single"/>
    </w:rPr>
  </w:style>
  <w:style w:type="paragraph" w:customStyle="1" w:styleId="p">
    <w:name w:val="p"/>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element-citation">
    <w:name w:val="element-citation"/>
    <w:basedOn w:val="Sjlfgefinleturgermlsgreinar"/>
    <w:rsid w:val="00CD5A42"/>
  </w:style>
  <w:style w:type="character" w:customStyle="1" w:styleId="ref-journal">
    <w:name w:val="ref-journal"/>
    <w:basedOn w:val="Sjlfgefinleturgermlsgreinar"/>
    <w:rsid w:val="00CD5A42"/>
  </w:style>
  <w:style w:type="character" w:customStyle="1" w:styleId="ref-vol">
    <w:name w:val="ref-vol"/>
    <w:basedOn w:val="Sjlfgefinleturgermlsgreinar"/>
    <w:rsid w:val="00CD5A42"/>
  </w:style>
  <w:style w:type="character" w:customStyle="1" w:styleId="nowrap">
    <w:name w:val="nowrap"/>
    <w:basedOn w:val="Sjlfgefinleturgermlsgreinar"/>
    <w:rsid w:val="00CD5A42"/>
  </w:style>
  <w:style w:type="character" w:customStyle="1" w:styleId="acknowledgment-journal-title">
    <w:name w:val="acknowledgment-journal-title"/>
    <w:basedOn w:val="Sjlfgefinleturgermlsgreinar"/>
    <w:rsid w:val="00CD5A42"/>
  </w:style>
  <w:style w:type="character" w:styleId="Sterkt">
    <w:name w:val="Strong"/>
    <w:basedOn w:val="Sjlfgefinleturgermlsgreinar"/>
    <w:uiPriority w:val="22"/>
    <w:qFormat/>
    <w:rsid w:val="00CD5A42"/>
    <w:rPr>
      <w:b/>
      <w:bCs/>
    </w:rPr>
  </w:style>
  <w:style w:type="paragraph" w:customStyle="1" w:styleId="selected">
    <w:name w:val="selected"/>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epub-link">
    <w:name w:val="epub-link"/>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facebook">
    <w:name w:val="facebook"/>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twitter">
    <w:name w:val="twitter"/>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gplus">
    <w:name w:val="gplus"/>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ui-icon">
    <w:name w:val="ui-icon"/>
    <w:basedOn w:val="Sjlfgefinleturgermlsgreinar"/>
    <w:rsid w:val="00CD5A42"/>
  </w:style>
  <w:style w:type="paragraph" w:customStyle="1" w:styleId="brieflinkpopper">
    <w:name w:val="brieflinkpopper"/>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source">
    <w:name w:val="source"/>
    <w:basedOn w:val="Sjlfgefinleturgermlsgreinar"/>
    <w:rsid w:val="00CD5A42"/>
  </w:style>
  <w:style w:type="paragraph" w:customStyle="1" w:styleId="rarcd">
    <w:name w:val="ra_rcd"/>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twoline">
    <w:name w:val="two_line"/>
    <w:basedOn w:val="Venjulegur"/>
    <w:rsid w:val="00CD5A4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onelinesource">
    <w:name w:val="one_line_source"/>
    <w:basedOn w:val="Sjlfgefinleturgermlsgreinar"/>
    <w:rsid w:val="00CD5A42"/>
  </w:style>
  <w:style w:type="character" w:customStyle="1" w:styleId="invert">
    <w:name w:val="invert"/>
    <w:basedOn w:val="Sjlfgefinleturgermlsgreinar"/>
    <w:rsid w:val="00CD5A42"/>
  </w:style>
  <w:style w:type="paragraph" w:styleId="Mlsgreinlista">
    <w:name w:val="List Paragraph"/>
    <w:basedOn w:val="Venjulegur"/>
    <w:uiPriority w:val="34"/>
    <w:qFormat/>
    <w:rsid w:val="00A3170B"/>
    <w:pPr>
      <w:ind w:left="720"/>
      <w:contextualSpacing/>
    </w:pPr>
  </w:style>
  <w:style w:type="paragraph" w:styleId="Blrutexti">
    <w:name w:val="Balloon Text"/>
    <w:basedOn w:val="Venjulegur"/>
    <w:link w:val="BlrutextiStaf"/>
    <w:uiPriority w:val="99"/>
    <w:semiHidden/>
    <w:unhideWhenUsed/>
    <w:rsid w:val="00323831"/>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323831"/>
    <w:rPr>
      <w:rFonts w:ascii="Segoe UI" w:hAnsi="Segoe UI" w:cs="Segoe UI"/>
      <w:sz w:val="18"/>
      <w:szCs w:val="18"/>
    </w:rPr>
  </w:style>
  <w:style w:type="character" w:styleId="Ekkileystrtilgreiningu">
    <w:name w:val="Unresolved Mention"/>
    <w:basedOn w:val="Sjlfgefinleturgermlsgreinar"/>
    <w:uiPriority w:val="99"/>
    <w:semiHidden/>
    <w:unhideWhenUsed/>
    <w:rsid w:val="00CA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035">
      <w:bodyDiv w:val="1"/>
      <w:marLeft w:val="0"/>
      <w:marRight w:val="0"/>
      <w:marTop w:val="0"/>
      <w:marBottom w:val="0"/>
      <w:divBdr>
        <w:top w:val="none" w:sz="0" w:space="0" w:color="auto"/>
        <w:left w:val="none" w:sz="0" w:space="0" w:color="auto"/>
        <w:bottom w:val="none" w:sz="0" w:space="0" w:color="auto"/>
        <w:right w:val="none" w:sz="0" w:space="0" w:color="auto"/>
      </w:divBdr>
      <w:divsChild>
        <w:div w:id="669481960">
          <w:marLeft w:val="547"/>
          <w:marRight w:val="0"/>
          <w:marTop w:val="120"/>
          <w:marBottom w:val="0"/>
          <w:divBdr>
            <w:top w:val="none" w:sz="0" w:space="0" w:color="auto"/>
            <w:left w:val="none" w:sz="0" w:space="0" w:color="auto"/>
            <w:bottom w:val="none" w:sz="0" w:space="0" w:color="auto"/>
            <w:right w:val="none" w:sz="0" w:space="0" w:color="auto"/>
          </w:divBdr>
        </w:div>
        <w:div w:id="1525053779">
          <w:marLeft w:val="994"/>
          <w:marRight w:val="0"/>
          <w:marTop w:val="106"/>
          <w:marBottom w:val="0"/>
          <w:divBdr>
            <w:top w:val="none" w:sz="0" w:space="0" w:color="auto"/>
            <w:left w:val="none" w:sz="0" w:space="0" w:color="auto"/>
            <w:bottom w:val="none" w:sz="0" w:space="0" w:color="auto"/>
            <w:right w:val="none" w:sz="0" w:space="0" w:color="auto"/>
          </w:divBdr>
        </w:div>
        <w:div w:id="478376435">
          <w:marLeft w:val="1944"/>
          <w:marRight w:val="0"/>
          <w:marTop w:val="96"/>
          <w:marBottom w:val="0"/>
          <w:divBdr>
            <w:top w:val="none" w:sz="0" w:space="0" w:color="auto"/>
            <w:left w:val="none" w:sz="0" w:space="0" w:color="auto"/>
            <w:bottom w:val="none" w:sz="0" w:space="0" w:color="auto"/>
            <w:right w:val="none" w:sz="0" w:space="0" w:color="auto"/>
          </w:divBdr>
        </w:div>
        <w:div w:id="55247268">
          <w:marLeft w:val="994"/>
          <w:marRight w:val="0"/>
          <w:marTop w:val="106"/>
          <w:marBottom w:val="0"/>
          <w:divBdr>
            <w:top w:val="none" w:sz="0" w:space="0" w:color="auto"/>
            <w:left w:val="none" w:sz="0" w:space="0" w:color="auto"/>
            <w:bottom w:val="none" w:sz="0" w:space="0" w:color="auto"/>
            <w:right w:val="none" w:sz="0" w:space="0" w:color="auto"/>
          </w:divBdr>
        </w:div>
        <w:div w:id="2144541857">
          <w:marLeft w:val="1944"/>
          <w:marRight w:val="0"/>
          <w:marTop w:val="96"/>
          <w:marBottom w:val="0"/>
          <w:divBdr>
            <w:top w:val="none" w:sz="0" w:space="0" w:color="auto"/>
            <w:left w:val="none" w:sz="0" w:space="0" w:color="auto"/>
            <w:bottom w:val="none" w:sz="0" w:space="0" w:color="auto"/>
            <w:right w:val="none" w:sz="0" w:space="0" w:color="auto"/>
          </w:divBdr>
        </w:div>
        <w:div w:id="797800814">
          <w:marLeft w:val="2578"/>
          <w:marRight w:val="0"/>
          <w:marTop w:val="86"/>
          <w:marBottom w:val="0"/>
          <w:divBdr>
            <w:top w:val="none" w:sz="0" w:space="0" w:color="auto"/>
            <w:left w:val="none" w:sz="0" w:space="0" w:color="auto"/>
            <w:bottom w:val="none" w:sz="0" w:space="0" w:color="auto"/>
            <w:right w:val="none" w:sz="0" w:space="0" w:color="auto"/>
          </w:divBdr>
        </w:div>
        <w:div w:id="1022783383">
          <w:marLeft w:val="2578"/>
          <w:marRight w:val="0"/>
          <w:marTop w:val="86"/>
          <w:marBottom w:val="0"/>
          <w:divBdr>
            <w:top w:val="none" w:sz="0" w:space="0" w:color="auto"/>
            <w:left w:val="none" w:sz="0" w:space="0" w:color="auto"/>
            <w:bottom w:val="none" w:sz="0" w:space="0" w:color="auto"/>
            <w:right w:val="none" w:sz="0" w:space="0" w:color="auto"/>
          </w:divBdr>
        </w:div>
        <w:div w:id="487552236">
          <w:marLeft w:val="3240"/>
          <w:marRight w:val="0"/>
          <w:marTop w:val="77"/>
          <w:marBottom w:val="0"/>
          <w:divBdr>
            <w:top w:val="none" w:sz="0" w:space="0" w:color="auto"/>
            <w:left w:val="none" w:sz="0" w:space="0" w:color="auto"/>
            <w:bottom w:val="none" w:sz="0" w:space="0" w:color="auto"/>
            <w:right w:val="none" w:sz="0" w:space="0" w:color="auto"/>
          </w:divBdr>
        </w:div>
        <w:div w:id="1306083998">
          <w:marLeft w:val="720"/>
          <w:marRight w:val="0"/>
          <w:marTop w:val="120"/>
          <w:marBottom w:val="0"/>
          <w:divBdr>
            <w:top w:val="none" w:sz="0" w:space="0" w:color="auto"/>
            <w:left w:val="none" w:sz="0" w:space="0" w:color="auto"/>
            <w:bottom w:val="none" w:sz="0" w:space="0" w:color="auto"/>
            <w:right w:val="none" w:sz="0" w:space="0" w:color="auto"/>
          </w:divBdr>
        </w:div>
        <w:div w:id="1748576856">
          <w:marLeft w:val="1181"/>
          <w:marRight w:val="0"/>
          <w:marTop w:val="106"/>
          <w:marBottom w:val="0"/>
          <w:divBdr>
            <w:top w:val="none" w:sz="0" w:space="0" w:color="auto"/>
            <w:left w:val="none" w:sz="0" w:space="0" w:color="auto"/>
            <w:bottom w:val="none" w:sz="0" w:space="0" w:color="auto"/>
            <w:right w:val="none" w:sz="0" w:space="0" w:color="auto"/>
          </w:divBdr>
        </w:div>
        <w:div w:id="1050572960">
          <w:marLeft w:val="1181"/>
          <w:marRight w:val="0"/>
          <w:marTop w:val="106"/>
          <w:marBottom w:val="0"/>
          <w:divBdr>
            <w:top w:val="none" w:sz="0" w:space="0" w:color="auto"/>
            <w:left w:val="none" w:sz="0" w:space="0" w:color="auto"/>
            <w:bottom w:val="none" w:sz="0" w:space="0" w:color="auto"/>
            <w:right w:val="none" w:sz="0" w:space="0" w:color="auto"/>
          </w:divBdr>
        </w:div>
        <w:div w:id="812797550">
          <w:marLeft w:val="1181"/>
          <w:marRight w:val="0"/>
          <w:marTop w:val="106"/>
          <w:marBottom w:val="0"/>
          <w:divBdr>
            <w:top w:val="none" w:sz="0" w:space="0" w:color="auto"/>
            <w:left w:val="none" w:sz="0" w:space="0" w:color="auto"/>
            <w:bottom w:val="none" w:sz="0" w:space="0" w:color="auto"/>
            <w:right w:val="none" w:sz="0" w:space="0" w:color="auto"/>
          </w:divBdr>
        </w:div>
      </w:divsChild>
    </w:div>
    <w:div w:id="187068632">
      <w:bodyDiv w:val="1"/>
      <w:marLeft w:val="0"/>
      <w:marRight w:val="0"/>
      <w:marTop w:val="0"/>
      <w:marBottom w:val="0"/>
      <w:divBdr>
        <w:top w:val="none" w:sz="0" w:space="0" w:color="auto"/>
        <w:left w:val="none" w:sz="0" w:space="0" w:color="auto"/>
        <w:bottom w:val="none" w:sz="0" w:space="0" w:color="auto"/>
        <w:right w:val="none" w:sz="0" w:space="0" w:color="auto"/>
      </w:divBdr>
      <w:divsChild>
        <w:div w:id="1118184088">
          <w:marLeft w:val="547"/>
          <w:marRight w:val="0"/>
          <w:marTop w:val="134"/>
          <w:marBottom w:val="0"/>
          <w:divBdr>
            <w:top w:val="none" w:sz="0" w:space="0" w:color="auto"/>
            <w:left w:val="none" w:sz="0" w:space="0" w:color="auto"/>
            <w:bottom w:val="none" w:sz="0" w:space="0" w:color="auto"/>
            <w:right w:val="none" w:sz="0" w:space="0" w:color="auto"/>
          </w:divBdr>
        </w:div>
        <w:div w:id="1317298897">
          <w:marLeft w:val="547"/>
          <w:marRight w:val="0"/>
          <w:marTop w:val="134"/>
          <w:marBottom w:val="0"/>
          <w:divBdr>
            <w:top w:val="none" w:sz="0" w:space="0" w:color="auto"/>
            <w:left w:val="none" w:sz="0" w:space="0" w:color="auto"/>
            <w:bottom w:val="none" w:sz="0" w:space="0" w:color="auto"/>
            <w:right w:val="none" w:sz="0" w:space="0" w:color="auto"/>
          </w:divBdr>
        </w:div>
        <w:div w:id="465467924">
          <w:marLeft w:val="994"/>
          <w:marRight w:val="0"/>
          <w:marTop w:val="58"/>
          <w:marBottom w:val="0"/>
          <w:divBdr>
            <w:top w:val="none" w:sz="0" w:space="0" w:color="auto"/>
            <w:left w:val="none" w:sz="0" w:space="0" w:color="auto"/>
            <w:bottom w:val="none" w:sz="0" w:space="0" w:color="auto"/>
            <w:right w:val="none" w:sz="0" w:space="0" w:color="auto"/>
          </w:divBdr>
        </w:div>
      </w:divsChild>
    </w:div>
    <w:div w:id="373893088">
      <w:bodyDiv w:val="1"/>
      <w:marLeft w:val="0"/>
      <w:marRight w:val="0"/>
      <w:marTop w:val="0"/>
      <w:marBottom w:val="0"/>
      <w:divBdr>
        <w:top w:val="none" w:sz="0" w:space="0" w:color="auto"/>
        <w:left w:val="none" w:sz="0" w:space="0" w:color="auto"/>
        <w:bottom w:val="none" w:sz="0" w:space="0" w:color="auto"/>
        <w:right w:val="none" w:sz="0" w:space="0" w:color="auto"/>
      </w:divBdr>
      <w:divsChild>
        <w:div w:id="989016776">
          <w:marLeft w:val="547"/>
          <w:marRight w:val="0"/>
          <w:marTop w:val="120"/>
          <w:marBottom w:val="0"/>
          <w:divBdr>
            <w:top w:val="none" w:sz="0" w:space="0" w:color="auto"/>
            <w:left w:val="none" w:sz="0" w:space="0" w:color="auto"/>
            <w:bottom w:val="none" w:sz="0" w:space="0" w:color="auto"/>
            <w:right w:val="none" w:sz="0" w:space="0" w:color="auto"/>
          </w:divBdr>
        </w:div>
        <w:div w:id="172033333">
          <w:marLeft w:val="994"/>
          <w:marRight w:val="0"/>
          <w:marTop w:val="106"/>
          <w:marBottom w:val="0"/>
          <w:divBdr>
            <w:top w:val="none" w:sz="0" w:space="0" w:color="auto"/>
            <w:left w:val="none" w:sz="0" w:space="0" w:color="auto"/>
            <w:bottom w:val="none" w:sz="0" w:space="0" w:color="auto"/>
            <w:right w:val="none" w:sz="0" w:space="0" w:color="auto"/>
          </w:divBdr>
        </w:div>
        <w:div w:id="174614943">
          <w:marLeft w:val="1944"/>
          <w:marRight w:val="0"/>
          <w:marTop w:val="96"/>
          <w:marBottom w:val="0"/>
          <w:divBdr>
            <w:top w:val="none" w:sz="0" w:space="0" w:color="auto"/>
            <w:left w:val="none" w:sz="0" w:space="0" w:color="auto"/>
            <w:bottom w:val="none" w:sz="0" w:space="0" w:color="auto"/>
            <w:right w:val="none" w:sz="0" w:space="0" w:color="auto"/>
          </w:divBdr>
        </w:div>
        <w:div w:id="1403717469">
          <w:marLeft w:val="1944"/>
          <w:marRight w:val="0"/>
          <w:marTop w:val="96"/>
          <w:marBottom w:val="0"/>
          <w:divBdr>
            <w:top w:val="none" w:sz="0" w:space="0" w:color="auto"/>
            <w:left w:val="none" w:sz="0" w:space="0" w:color="auto"/>
            <w:bottom w:val="none" w:sz="0" w:space="0" w:color="auto"/>
            <w:right w:val="none" w:sz="0" w:space="0" w:color="auto"/>
          </w:divBdr>
        </w:div>
        <w:div w:id="1922521702">
          <w:marLeft w:val="1944"/>
          <w:marRight w:val="0"/>
          <w:marTop w:val="96"/>
          <w:marBottom w:val="0"/>
          <w:divBdr>
            <w:top w:val="none" w:sz="0" w:space="0" w:color="auto"/>
            <w:left w:val="none" w:sz="0" w:space="0" w:color="auto"/>
            <w:bottom w:val="none" w:sz="0" w:space="0" w:color="auto"/>
            <w:right w:val="none" w:sz="0" w:space="0" w:color="auto"/>
          </w:divBdr>
        </w:div>
        <w:div w:id="1304847501">
          <w:marLeft w:val="994"/>
          <w:marRight w:val="0"/>
          <w:marTop w:val="106"/>
          <w:marBottom w:val="0"/>
          <w:divBdr>
            <w:top w:val="none" w:sz="0" w:space="0" w:color="auto"/>
            <w:left w:val="none" w:sz="0" w:space="0" w:color="auto"/>
            <w:bottom w:val="none" w:sz="0" w:space="0" w:color="auto"/>
            <w:right w:val="none" w:sz="0" w:space="0" w:color="auto"/>
          </w:divBdr>
        </w:div>
        <w:div w:id="1035348793">
          <w:marLeft w:val="1944"/>
          <w:marRight w:val="0"/>
          <w:marTop w:val="96"/>
          <w:marBottom w:val="0"/>
          <w:divBdr>
            <w:top w:val="none" w:sz="0" w:space="0" w:color="auto"/>
            <w:left w:val="none" w:sz="0" w:space="0" w:color="auto"/>
            <w:bottom w:val="none" w:sz="0" w:space="0" w:color="auto"/>
            <w:right w:val="none" w:sz="0" w:space="0" w:color="auto"/>
          </w:divBdr>
        </w:div>
        <w:div w:id="1655910736">
          <w:marLeft w:val="1944"/>
          <w:marRight w:val="0"/>
          <w:marTop w:val="96"/>
          <w:marBottom w:val="0"/>
          <w:divBdr>
            <w:top w:val="none" w:sz="0" w:space="0" w:color="auto"/>
            <w:left w:val="none" w:sz="0" w:space="0" w:color="auto"/>
            <w:bottom w:val="none" w:sz="0" w:space="0" w:color="auto"/>
            <w:right w:val="none" w:sz="0" w:space="0" w:color="auto"/>
          </w:divBdr>
        </w:div>
        <w:div w:id="895362564">
          <w:marLeft w:val="1944"/>
          <w:marRight w:val="0"/>
          <w:marTop w:val="96"/>
          <w:marBottom w:val="0"/>
          <w:divBdr>
            <w:top w:val="none" w:sz="0" w:space="0" w:color="auto"/>
            <w:left w:val="none" w:sz="0" w:space="0" w:color="auto"/>
            <w:bottom w:val="none" w:sz="0" w:space="0" w:color="auto"/>
            <w:right w:val="none" w:sz="0" w:space="0" w:color="auto"/>
          </w:divBdr>
        </w:div>
        <w:div w:id="1549760502">
          <w:marLeft w:val="2578"/>
          <w:marRight w:val="0"/>
          <w:marTop w:val="86"/>
          <w:marBottom w:val="0"/>
          <w:divBdr>
            <w:top w:val="none" w:sz="0" w:space="0" w:color="auto"/>
            <w:left w:val="none" w:sz="0" w:space="0" w:color="auto"/>
            <w:bottom w:val="none" w:sz="0" w:space="0" w:color="auto"/>
            <w:right w:val="none" w:sz="0" w:space="0" w:color="auto"/>
          </w:divBdr>
        </w:div>
        <w:div w:id="309940610">
          <w:marLeft w:val="2578"/>
          <w:marRight w:val="0"/>
          <w:marTop w:val="86"/>
          <w:marBottom w:val="0"/>
          <w:divBdr>
            <w:top w:val="none" w:sz="0" w:space="0" w:color="auto"/>
            <w:left w:val="none" w:sz="0" w:space="0" w:color="auto"/>
            <w:bottom w:val="none" w:sz="0" w:space="0" w:color="auto"/>
            <w:right w:val="none" w:sz="0" w:space="0" w:color="auto"/>
          </w:divBdr>
        </w:div>
        <w:div w:id="1428692097">
          <w:marLeft w:val="1944"/>
          <w:marRight w:val="0"/>
          <w:marTop w:val="96"/>
          <w:marBottom w:val="0"/>
          <w:divBdr>
            <w:top w:val="none" w:sz="0" w:space="0" w:color="auto"/>
            <w:left w:val="none" w:sz="0" w:space="0" w:color="auto"/>
            <w:bottom w:val="none" w:sz="0" w:space="0" w:color="auto"/>
            <w:right w:val="none" w:sz="0" w:space="0" w:color="auto"/>
          </w:divBdr>
        </w:div>
        <w:div w:id="1208571630">
          <w:marLeft w:val="2578"/>
          <w:marRight w:val="0"/>
          <w:marTop w:val="86"/>
          <w:marBottom w:val="0"/>
          <w:divBdr>
            <w:top w:val="none" w:sz="0" w:space="0" w:color="auto"/>
            <w:left w:val="none" w:sz="0" w:space="0" w:color="auto"/>
            <w:bottom w:val="none" w:sz="0" w:space="0" w:color="auto"/>
            <w:right w:val="none" w:sz="0" w:space="0" w:color="auto"/>
          </w:divBdr>
        </w:div>
        <w:div w:id="478807190">
          <w:marLeft w:val="2578"/>
          <w:marRight w:val="0"/>
          <w:marTop w:val="86"/>
          <w:marBottom w:val="0"/>
          <w:divBdr>
            <w:top w:val="none" w:sz="0" w:space="0" w:color="auto"/>
            <w:left w:val="none" w:sz="0" w:space="0" w:color="auto"/>
            <w:bottom w:val="none" w:sz="0" w:space="0" w:color="auto"/>
            <w:right w:val="none" w:sz="0" w:space="0" w:color="auto"/>
          </w:divBdr>
        </w:div>
        <w:div w:id="284624143">
          <w:marLeft w:val="2578"/>
          <w:marRight w:val="0"/>
          <w:marTop w:val="86"/>
          <w:marBottom w:val="0"/>
          <w:divBdr>
            <w:top w:val="none" w:sz="0" w:space="0" w:color="auto"/>
            <w:left w:val="none" w:sz="0" w:space="0" w:color="auto"/>
            <w:bottom w:val="none" w:sz="0" w:space="0" w:color="auto"/>
            <w:right w:val="none" w:sz="0" w:space="0" w:color="auto"/>
          </w:divBdr>
        </w:div>
        <w:div w:id="1007440986">
          <w:marLeft w:val="2578"/>
          <w:marRight w:val="0"/>
          <w:marTop w:val="86"/>
          <w:marBottom w:val="0"/>
          <w:divBdr>
            <w:top w:val="none" w:sz="0" w:space="0" w:color="auto"/>
            <w:left w:val="none" w:sz="0" w:space="0" w:color="auto"/>
            <w:bottom w:val="none" w:sz="0" w:space="0" w:color="auto"/>
            <w:right w:val="none" w:sz="0" w:space="0" w:color="auto"/>
          </w:divBdr>
        </w:div>
      </w:divsChild>
    </w:div>
    <w:div w:id="388846102">
      <w:bodyDiv w:val="1"/>
      <w:marLeft w:val="0"/>
      <w:marRight w:val="0"/>
      <w:marTop w:val="0"/>
      <w:marBottom w:val="0"/>
      <w:divBdr>
        <w:top w:val="none" w:sz="0" w:space="0" w:color="auto"/>
        <w:left w:val="none" w:sz="0" w:space="0" w:color="auto"/>
        <w:bottom w:val="none" w:sz="0" w:space="0" w:color="auto"/>
        <w:right w:val="none" w:sz="0" w:space="0" w:color="auto"/>
      </w:divBdr>
      <w:divsChild>
        <w:div w:id="331303015">
          <w:marLeft w:val="547"/>
          <w:marRight w:val="0"/>
          <w:marTop w:val="134"/>
          <w:marBottom w:val="0"/>
          <w:divBdr>
            <w:top w:val="none" w:sz="0" w:space="0" w:color="auto"/>
            <w:left w:val="none" w:sz="0" w:space="0" w:color="auto"/>
            <w:bottom w:val="none" w:sz="0" w:space="0" w:color="auto"/>
            <w:right w:val="none" w:sz="0" w:space="0" w:color="auto"/>
          </w:divBdr>
        </w:div>
        <w:div w:id="167018161">
          <w:marLeft w:val="994"/>
          <w:marRight w:val="0"/>
          <w:marTop w:val="96"/>
          <w:marBottom w:val="0"/>
          <w:divBdr>
            <w:top w:val="none" w:sz="0" w:space="0" w:color="auto"/>
            <w:left w:val="none" w:sz="0" w:space="0" w:color="auto"/>
            <w:bottom w:val="none" w:sz="0" w:space="0" w:color="auto"/>
            <w:right w:val="none" w:sz="0" w:space="0" w:color="auto"/>
          </w:divBdr>
        </w:div>
        <w:div w:id="46995658">
          <w:marLeft w:val="994"/>
          <w:marRight w:val="0"/>
          <w:marTop w:val="96"/>
          <w:marBottom w:val="0"/>
          <w:divBdr>
            <w:top w:val="none" w:sz="0" w:space="0" w:color="auto"/>
            <w:left w:val="none" w:sz="0" w:space="0" w:color="auto"/>
            <w:bottom w:val="none" w:sz="0" w:space="0" w:color="auto"/>
            <w:right w:val="none" w:sz="0" w:space="0" w:color="auto"/>
          </w:divBdr>
        </w:div>
      </w:divsChild>
    </w:div>
    <w:div w:id="512691247">
      <w:bodyDiv w:val="1"/>
      <w:marLeft w:val="0"/>
      <w:marRight w:val="0"/>
      <w:marTop w:val="0"/>
      <w:marBottom w:val="0"/>
      <w:divBdr>
        <w:top w:val="none" w:sz="0" w:space="0" w:color="auto"/>
        <w:left w:val="none" w:sz="0" w:space="0" w:color="auto"/>
        <w:bottom w:val="none" w:sz="0" w:space="0" w:color="auto"/>
        <w:right w:val="none" w:sz="0" w:space="0" w:color="auto"/>
      </w:divBdr>
      <w:divsChild>
        <w:div w:id="1120759937">
          <w:marLeft w:val="547"/>
          <w:marRight w:val="0"/>
          <w:marTop w:val="134"/>
          <w:marBottom w:val="0"/>
          <w:divBdr>
            <w:top w:val="none" w:sz="0" w:space="0" w:color="auto"/>
            <w:left w:val="none" w:sz="0" w:space="0" w:color="auto"/>
            <w:bottom w:val="none" w:sz="0" w:space="0" w:color="auto"/>
            <w:right w:val="none" w:sz="0" w:space="0" w:color="auto"/>
          </w:divBdr>
        </w:div>
      </w:divsChild>
    </w:div>
    <w:div w:id="532814218">
      <w:bodyDiv w:val="1"/>
      <w:marLeft w:val="0"/>
      <w:marRight w:val="0"/>
      <w:marTop w:val="0"/>
      <w:marBottom w:val="0"/>
      <w:divBdr>
        <w:top w:val="none" w:sz="0" w:space="0" w:color="auto"/>
        <w:left w:val="none" w:sz="0" w:space="0" w:color="auto"/>
        <w:bottom w:val="none" w:sz="0" w:space="0" w:color="auto"/>
        <w:right w:val="none" w:sz="0" w:space="0" w:color="auto"/>
      </w:divBdr>
      <w:divsChild>
        <w:div w:id="1938322561">
          <w:marLeft w:val="547"/>
          <w:marRight w:val="0"/>
          <w:marTop w:val="120"/>
          <w:marBottom w:val="0"/>
          <w:divBdr>
            <w:top w:val="none" w:sz="0" w:space="0" w:color="auto"/>
            <w:left w:val="none" w:sz="0" w:space="0" w:color="auto"/>
            <w:bottom w:val="none" w:sz="0" w:space="0" w:color="auto"/>
            <w:right w:val="none" w:sz="0" w:space="0" w:color="auto"/>
          </w:divBdr>
        </w:div>
        <w:div w:id="405568452">
          <w:marLeft w:val="994"/>
          <w:marRight w:val="0"/>
          <w:marTop w:val="106"/>
          <w:marBottom w:val="0"/>
          <w:divBdr>
            <w:top w:val="none" w:sz="0" w:space="0" w:color="auto"/>
            <w:left w:val="none" w:sz="0" w:space="0" w:color="auto"/>
            <w:bottom w:val="none" w:sz="0" w:space="0" w:color="auto"/>
            <w:right w:val="none" w:sz="0" w:space="0" w:color="auto"/>
          </w:divBdr>
        </w:div>
        <w:div w:id="1017341607">
          <w:marLeft w:val="1944"/>
          <w:marRight w:val="0"/>
          <w:marTop w:val="96"/>
          <w:marBottom w:val="0"/>
          <w:divBdr>
            <w:top w:val="none" w:sz="0" w:space="0" w:color="auto"/>
            <w:left w:val="none" w:sz="0" w:space="0" w:color="auto"/>
            <w:bottom w:val="none" w:sz="0" w:space="0" w:color="auto"/>
            <w:right w:val="none" w:sz="0" w:space="0" w:color="auto"/>
          </w:divBdr>
        </w:div>
        <w:div w:id="87777935">
          <w:marLeft w:val="994"/>
          <w:marRight w:val="0"/>
          <w:marTop w:val="106"/>
          <w:marBottom w:val="0"/>
          <w:divBdr>
            <w:top w:val="none" w:sz="0" w:space="0" w:color="auto"/>
            <w:left w:val="none" w:sz="0" w:space="0" w:color="auto"/>
            <w:bottom w:val="none" w:sz="0" w:space="0" w:color="auto"/>
            <w:right w:val="none" w:sz="0" w:space="0" w:color="auto"/>
          </w:divBdr>
        </w:div>
        <w:div w:id="900093931">
          <w:marLeft w:val="1944"/>
          <w:marRight w:val="0"/>
          <w:marTop w:val="96"/>
          <w:marBottom w:val="0"/>
          <w:divBdr>
            <w:top w:val="none" w:sz="0" w:space="0" w:color="auto"/>
            <w:left w:val="none" w:sz="0" w:space="0" w:color="auto"/>
            <w:bottom w:val="none" w:sz="0" w:space="0" w:color="auto"/>
            <w:right w:val="none" w:sz="0" w:space="0" w:color="auto"/>
          </w:divBdr>
        </w:div>
        <w:div w:id="672798596">
          <w:marLeft w:val="2578"/>
          <w:marRight w:val="0"/>
          <w:marTop w:val="86"/>
          <w:marBottom w:val="0"/>
          <w:divBdr>
            <w:top w:val="none" w:sz="0" w:space="0" w:color="auto"/>
            <w:left w:val="none" w:sz="0" w:space="0" w:color="auto"/>
            <w:bottom w:val="none" w:sz="0" w:space="0" w:color="auto"/>
            <w:right w:val="none" w:sz="0" w:space="0" w:color="auto"/>
          </w:divBdr>
        </w:div>
        <w:div w:id="105273723">
          <w:marLeft w:val="2578"/>
          <w:marRight w:val="0"/>
          <w:marTop w:val="86"/>
          <w:marBottom w:val="0"/>
          <w:divBdr>
            <w:top w:val="none" w:sz="0" w:space="0" w:color="auto"/>
            <w:left w:val="none" w:sz="0" w:space="0" w:color="auto"/>
            <w:bottom w:val="none" w:sz="0" w:space="0" w:color="auto"/>
            <w:right w:val="none" w:sz="0" w:space="0" w:color="auto"/>
          </w:divBdr>
        </w:div>
        <w:div w:id="1707292497">
          <w:marLeft w:val="3240"/>
          <w:marRight w:val="0"/>
          <w:marTop w:val="77"/>
          <w:marBottom w:val="0"/>
          <w:divBdr>
            <w:top w:val="none" w:sz="0" w:space="0" w:color="auto"/>
            <w:left w:val="none" w:sz="0" w:space="0" w:color="auto"/>
            <w:bottom w:val="none" w:sz="0" w:space="0" w:color="auto"/>
            <w:right w:val="none" w:sz="0" w:space="0" w:color="auto"/>
          </w:divBdr>
        </w:div>
        <w:div w:id="1506627122">
          <w:marLeft w:val="720"/>
          <w:marRight w:val="0"/>
          <w:marTop w:val="120"/>
          <w:marBottom w:val="0"/>
          <w:divBdr>
            <w:top w:val="none" w:sz="0" w:space="0" w:color="auto"/>
            <w:left w:val="none" w:sz="0" w:space="0" w:color="auto"/>
            <w:bottom w:val="none" w:sz="0" w:space="0" w:color="auto"/>
            <w:right w:val="none" w:sz="0" w:space="0" w:color="auto"/>
          </w:divBdr>
        </w:div>
        <w:div w:id="1849905307">
          <w:marLeft w:val="1181"/>
          <w:marRight w:val="0"/>
          <w:marTop w:val="106"/>
          <w:marBottom w:val="0"/>
          <w:divBdr>
            <w:top w:val="none" w:sz="0" w:space="0" w:color="auto"/>
            <w:left w:val="none" w:sz="0" w:space="0" w:color="auto"/>
            <w:bottom w:val="none" w:sz="0" w:space="0" w:color="auto"/>
            <w:right w:val="none" w:sz="0" w:space="0" w:color="auto"/>
          </w:divBdr>
        </w:div>
        <w:div w:id="1570919066">
          <w:marLeft w:val="1181"/>
          <w:marRight w:val="0"/>
          <w:marTop w:val="106"/>
          <w:marBottom w:val="0"/>
          <w:divBdr>
            <w:top w:val="none" w:sz="0" w:space="0" w:color="auto"/>
            <w:left w:val="none" w:sz="0" w:space="0" w:color="auto"/>
            <w:bottom w:val="none" w:sz="0" w:space="0" w:color="auto"/>
            <w:right w:val="none" w:sz="0" w:space="0" w:color="auto"/>
          </w:divBdr>
        </w:div>
        <w:div w:id="1913008399">
          <w:marLeft w:val="1181"/>
          <w:marRight w:val="0"/>
          <w:marTop w:val="106"/>
          <w:marBottom w:val="0"/>
          <w:divBdr>
            <w:top w:val="none" w:sz="0" w:space="0" w:color="auto"/>
            <w:left w:val="none" w:sz="0" w:space="0" w:color="auto"/>
            <w:bottom w:val="none" w:sz="0" w:space="0" w:color="auto"/>
            <w:right w:val="none" w:sz="0" w:space="0" w:color="auto"/>
          </w:divBdr>
        </w:div>
      </w:divsChild>
    </w:div>
    <w:div w:id="712658105">
      <w:bodyDiv w:val="1"/>
      <w:marLeft w:val="0"/>
      <w:marRight w:val="0"/>
      <w:marTop w:val="0"/>
      <w:marBottom w:val="0"/>
      <w:divBdr>
        <w:top w:val="none" w:sz="0" w:space="0" w:color="auto"/>
        <w:left w:val="none" w:sz="0" w:space="0" w:color="auto"/>
        <w:bottom w:val="none" w:sz="0" w:space="0" w:color="auto"/>
        <w:right w:val="none" w:sz="0" w:space="0" w:color="auto"/>
      </w:divBdr>
      <w:divsChild>
        <w:div w:id="1349017361">
          <w:marLeft w:val="547"/>
          <w:marRight w:val="0"/>
          <w:marTop w:val="120"/>
          <w:marBottom w:val="0"/>
          <w:divBdr>
            <w:top w:val="none" w:sz="0" w:space="0" w:color="auto"/>
            <w:left w:val="none" w:sz="0" w:space="0" w:color="auto"/>
            <w:bottom w:val="none" w:sz="0" w:space="0" w:color="auto"/>
            <w:right w:val="none" w:sz="0" w:space="0" w:color="auto"/>
          </w:divBdr>
        </w:div>
        <w:div w:id="761728188">
          <w:marLeft w:val="994"/>
          <w:marRight w:val="0"/>
          <w:marTop w:val="106"/>
          <w:marBottom w:val="0"/>
          <w:divBdr>
            <w:top w:val="none" w:sz="0" w:space="0" w:color="auto"/>
            <w:left w:val="none" w:sz="0" w:space="0" w:color="auto"/>
            <w:bottom w:val="none" w:sz="0" w:space="0" w:color="auto"/>
            <w:right w:val="none" w:sz="0" w:space="0" w:color="auto"/>
          </w:divBdr>
        </w:div>
        <w:div w:id="928001553">
          <w:marLeft w:val="994"/>
          <w:marRight w:val="0"/>
          <w:marTop w:val="106"/>
          <w:marBottom w:val="0"/>
          <w:divBdr>
            <w:top w:val="none" w:sz="0" w:space="0" w:color="auto"/>
            <w:left w:val="none" w:sz="0" w:space="0" w:color="auto"/>
            <w:bottom w:val="none" w:sz="0" w:space="0" w:color="auto"/>
            <w:right w:val="none" w:sz="0" w:space="0" w:color="auto"/>
          </w:divBdr>
        </w:div>
        <w:div w:id="1738937870">
          <w:marLeft w:val="994"/>
          <w:marRight w:val="0"/>
          <w:marTop w:val="106"/>
          <w:marBottom w:val="0"/>
          <w:divBdr>
            <w:top w:val="none" w:sz="0" w:space="0" w:color="auto"/>
            <w:left w:val="none" w:sz="0" w:space="0" w:color="auto"/>
            <w:bottom w:val="none" w:sz="0" w:space="0" w:color="auto"/>
            <w:right w:val="none" w:sz="0" w:space="0" w:color="auto"/>
          </w:divBdr>
        </w:div>
        <w:div w:id="1413427120">
          <w:marLeft w:val="547"/>
          <w:marRight w:val="0"/>
          <w:marTop w:val="120"/>
          <w:marBottom w:val="0"/>
          <w:divBdr>
            <w:top w:val="none" w:sz="0" w:space="0" w:color="auto"/>
            <w:left w:val="none" w:sz="0" w:space="0" w:color="auto"/>
            <w:bottom w:val="none" w:sz="0" w:space="0" w:color="auto"/>
            <w:right w:val="none" w:sz="0" w:space="0" w:color="auto"/>
          </w:divBdr>
        </w:div>
        <w:div w:id="1228373774">
          <w:marLeft w:val="994"/>
          <w:marRight w:val="0"/>
          <w:marTop w:val="106"/>
          <w:marBottom w:val="0"/>
          <w:divBdr>
            <w:top w:val="none" w:sz="0" w:space="0" w:color="auto"/>
            <w:left w:val="none" w:sz="0" w:space="0" w:color="auto"/>
            <w:bottom w:val="none" w:sz="0" w:space="0" w:color="auto"/>
            <w:right w:val="none" w:sz="0" w:space="0" w:color="auto"/>
          </w:divBdr>
        </w:div>
        <w:div w:id="706030109">
          <w:marLeft w:val="547"/>
          <w:marRight w:val="0"/>
          <w:marTop w:val="120"/>
          <w:marBottom w:val="0"/>
          <w:divBdr>
            <w:top w:val="none" w:sz="0" w:space="0" w:color="auto"/>
            <w:left w:val="none" w:sz="0" w:space="0" w:color="auto"/>
            <w:bottom w:val="none" w:sz="0" w:space="0" w:color="auto"/>
            <w:right w:val="none" w:sz="0" w:space="0" w:color="auto"/>
          </w:divBdr>
        </w:div>
      </w:divsChild>
    </w:div>
    <w:div w:id="735933434">
      <w:bodyDiv w:val="1"/>
      <w:marLeft w:val="0"/>
      <w:marRight w:val="0"/>
      <w:marTop w:val="0"/>
      <w:marBottom w:val="0"/>
      <w:divBdr>
        <w:top w:val="none" w:sz="0" w:space="0" w:color="auto"/>
        <w:left w:val="none" w:sz="0" w:space="0" w:color="auto"/>
        <w:bottom w:val="none" w:sz="0" w:space="0" w:color="auto"/>
        <w:right w:val="none" w:sz="0" w:space="0" w:color="auto"/>
      </w:divBdr>
      <w:divsChild>
        <w:div w:id="89816220">
          <w:marLeft w:val="547"/>
          <w:marRight w:val="0"/>
          <w:marTop w:val="144"/>
          <w:marBottom w:val="0"/>
          <w:divBdr>
            <w:top w:val="none" w:sz="0" w:space="0" w:color="auto"/>
            <w:left w:val="none" w:sz="0" w:space="0" w:color="auto"/>
            <w:bottom w:val="none" w:sz="0" w:space="0" w:color="auto"/>
            <w:right w:val="none" w:sz="0" w:space="0" w:color="auto"/>
          </w:divBdr>
        </w:div>
      </w:divsChild>
    </w:div>
    <w:div w:id="744569404">
      <w:bodyDiv w:val="1"/>
      <w:marLeft w:val="0"/>
      <w:marRight w:val="0"/>
      <w:marTop w:val="0"/>
      <w:marBottom w:val="0"/>
      <w:divBdr>
        <w:top w:val="none" w:sz="0" w:space="0" w:color="auto"/>
        <w:left w:val="none" w:sz="0" w:space="0" w:color="auto"/>
        <w:bottom w:val="none" w:sz="0" w:space="0" w:color="auto"/>
        <w:right w:val="none" w:sz="0" w:space="0" w:color="auto"/>
      </w:divBdr>
      <w:divsChild>
        <w:div w:id="1975283189">
          <w:marLeft w:val="547"/>
          <w:marRight w:val="0"/>
          <w:marTop w:val="134"/>
          <w:marBottom w:val="0"/>
          <w:divBdr>
            <w:top w:val="none" w:sz="0" w:space="0" w:color="auto"/>
            <w:left w:val="none" w:sz="0" w:space="0" w:color="auto"/>
            <w:bottom w:val="none" w:sz="0" w:space="0" w:color="auto"/>
            <w:right w:val="none" w:sz="0" w:space="0" w:color="auto"/>
          </w:divBdr>
        </w:div>
        <w:div w:id="1115782744">
          <w:marLeft w:val="547"/>
          <w:marRight w:val="0"/>
          <w:marTop w:val="134"/>
          <w:marBottom w:val="0"/>
          <w:divBdr>
            <w:top w:val="none" w:sz="0" w:space="0" w:color="auto"/>
            <w:left w:val="none" w:sz="0" w:space="0" w:color="auto"/>
            <w:bottom w:val="none" w:sz="0" w:space="0" w:color="auto"/>
            <w:right w:val="none" w:sz="0" w:space="0" w:color="auto"/>
          </w:divBdr>
        </w:div>
      </w:divsChild>
    </w:div>
    <w:div w:id="777407482">
      <w:bodyDiv w:val="1"/>
      <w:marLeft w:val="0"/>
      <w:marRight w:val="0"/>
      <w:marTop w:val="0"/>
      <w:marBottom w:val="0"/>
      <w:divBdr>
        <w:top w:val="none" w:sz="0" w:space="0" w:color="auto"/>
        <w:left w:val="none" w:sz="0" w:space="0" w:color="auto"/>
        <w:bottom w:val="none" w:sz="0" w:space="0" w:color="auto"/>
        <w:right w:val="none" w:sz="0" w:space="0" w:color="auto"/>
      </w:divBdr>
      <w:divsChild>
        <w:div w:id="1156874107">
          <w:marLeft w:val="0"/>
          <w:marRight w:val="0"/>
          <w:marTop w:val="0"/>
          <w:marBottom w:val="0"/>
          <w:divBdr>
            <w:top w:val="none" w:sz="0" w:space="0" w:color="auto"/>
            <w:left w:val="none" w:sz="0" w:space="0" w:color="auto"/>
            <w:bottom w:val="none" w:sz="0" w:space="0" w:color="auto"/>
            <w:right w:val="none" w:sz="0" w:space="0" w:color="auto"/>
          </w:divBdr>
          <w:divsChild>
            <w:div w:id="1737315492">
              <w:marLeft w:val="0"/>
              <w:marRight w:val="0"/>
              <w:marTop w:val="0"/>
              <w:marBottom w:val="0"/>
              <w:divBdr>
                <w:top w:val="none" w:sz="0" w:space="0" w:color="auto"/>
                <w:left w:val="none" w:sz="0" w:space="0" w:color="auto"/>
                <w:bottom w:val="none" w:sz="0" w:space="0" w:color="auto"/>
                <w:right w:val="none" w:sz="0" w:space="0" w:color="auto"/>
              </w:divBdr>
              <w:divsChild>
                <w:div w:id="93016319">
                  <w:marLeft w:val="0"/>
                  <w:marRight w:val="0"/>
                  <w:marTop w:val="0"/>
                  <w:marBottom w:val="0"/>
                  <w:divBdr>
                    <w:top w:val="none" w:sz="0" w:space="0" w:color="auto"/>
                    <w:left w:val="none" w:sz="0" w:space="0" w:color="auto"/>
                    <w:bottom w:val="none" w:sz="0" w:space="0" w:color="auto"/>
                    <w:right w:val="none" w:sz="0" w:space="0" w:color="auto"/>
                  </w:divBdr>
                  <w:divsChild>
                    <w:div w:id="483814160">
                      <w:marLeft w:val="0"/>
                      <w:marRight w:val="0"/>
                      <w:marTop w:val="0"/>
                      <w:marBottom w:val="0"/>
                      <w:divBdr>
                        <w:top w:val="none" w:sz="0" w:space="0" w:color="auto"/>
                        <w:left w:val="none" w:sz="0" w:space="0" w:color="auto"/>
                        <w:bottom w:val="none" w:sz="0" w:space="0" w:color="auto"/>
                        <w:right w:val="none" w:sz="0" w:space="0" w:color="auto"/>
                      </w:divBdr>
                      <w:divsChild>
                        <w:div w:id="782308199">
                          <w:marLeft w:val="0"/>
                          <w:marRight w:val="0"/>
                          <w:marTop w:val="0"/>
                          <w:marBottom w:val="0"/>
                          <w:divBdr>
                            <w:top w:val="none" w:sz="0" w:space="0" w:color="auto"/>
                            <w:left w:val="none" w:sz="0" w:space="0" w:color="auto"/>
                            <w:bottom w:val="none" w:sz="0" w:space="0" w:color="auto"/>
                            <w:right w:val="none" w:sz="0" w:space="0" w:color="auto"/>
                          </w:divBdr>
                          <w:divsChild>
                            <w:div w:id="238756330">
                              <w:marLeft w:val="0"/>
                              <w:marRight w:val="0"/>
                              <w:marTop w:val="0"/>
                              <w:marBottom w:val="0"/>
                              <w:divBdr>
                                <w:top w:val="none" w:sz="0" w:space="0" w:color="auto"/>
                                <w:left w:val="none" w:sz="0" w:space="0" w:color="auto"/>
                                <w:bottom w:val="none" w:sz="0" w:space="0" w:color="auto"/>
                                <w:right w:val="none" w:sz="0" w:space="0" w:color="auto"/>
                              </w:divBdr>
                              <w:divsChild>
                                <w:div w:id="1777561488">
                                  <w:marLeft w:val="0"/>
                                  <w:marRight w:val="0"/>
                                  <w:marTop w:val="0"/>
                                  <w:marBottom w:val="0"/>
                                  <w:divBdr>
                                    <w:top w:val="none" w:sz="0" w:space="0" w:color="auto"/>
                                    <w:left w:val="none" w:sz="0" w:space="0" w:color="auto"/>
                                    <w:bottom w:val="none" w:sz="0" w:space="0" w:color="auto"/>
                                    <w:right w:val="none" w:sz="0" w:space="0" w:color="auto"/>
                                  </w:divBdr>
                                  <w:divsChild>
                                    <w:div w:id="6031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9573">
                          <w:marLeft w:val="0"/>
                          <w:marRight w:val="0"/>
                          <w:marTop w:val="0"/>
                          <w:marBottom w:val="0"/>
                          <w:divBdr>
                            <w:top w:val="none" w:sz="0" w:space="0" w:color="auto"/>
                            <w:left w:val="none" w:sz="0" w:space="0" w:color="auto"/>
                            <w:bottom w:val="none" w:sz="0" w:space="0" w:color="auto"/>
                            <w:right w:val="none" w:sz="0" w:space="0" w:color="auto"/>
                          </w:divBdr>
                          <w:divsChild>
                            <w:div w:id="1385637494">
                              <w:marLeft w:val="0"/>
                              <w:marRight w:val="0"/>
                              <w:marTop w:val="0"/>
                              <w:marBottom w:val="0"/>
                              <w:divBdr>
                                <w:top w:val="none" w:sz="0" w:space="0" w:color="auto"/>
                                <w:left w:val="none" w:sz="0" w:space="0" w:color="auto"/>
                                <w:bottom w:val="none" w:sz="0" w:space="0" w:color="auto"/>
                                <w:right w:val="none" w:sz="0" w:space="0" w:color="auto"/>
                              </w:divBdr>
                            </w:div>
                            <w:div w:id="572548467">
                              <w:marLeft w:val="0"/>
                              <w:marRight w:val="0"/>
                              <w:marTop w:val="0"/>
                              <w:marBottom w:val="0"/>
                              <w:divBdr>
                                <w:top w:val="none" w:sz="0" w:space="0" w:color="auto"/>
                                <w:left w:val="none" w:sz="0" w:space="0" w:color="auto"/>
                                <w:bottom w:val="none" w:sz="0" w:space="0" w:color="auto"/>
                                <w:right w:val="none" w:sz="0" w:space="0" w:color="auto"/>
                              </w:divBdr>
                            </w:div>
                            <w:div w:id="7563041">
                              <w:marLeft w:val="0"/>
                              <w:marRight w:val="0"/>
                              <w:marTop w:val="0"/>
                              <w:marBottom w:val="0"/>
                              <w:divBdr>
                                <w:top w:val="none" w:sz="0" w:space="0" w:color="auto"/>
                                <w:left w:val="none" w:sz="0" w:space="0" w:color="auto"/>
                                <w:bottom w:val="none" w:sz="0" w:space="0" w:color="auto"/>
                                <w:right w:val="none" w:sz="0" w:space="0" w:color="auto"/>
                              </w:divBdr>
                            </w:div>
                            <w:div w:id="1955742762">
                              <w:marLeft w:val="0"/>
                              <w:marRight w:val="0"/>
                              <w:marTop w:val="0"/>
                              <w:marBottom w:val="0"/>
                              <w:divBdr>
                                <w:top w:val="none" w:sz="0" w:space="0" w:color="auto"/>
                                <w:left w:val="none" w:sz="0" w:space="0" w:color="auto"/>
                                <w:bottom w:val="none" w:sz="0" w:space="0" w:color="auto"/>
                                <w:right w:val="none" w:sz="0" w:space="0" w:color="auto"/>
                              </w:divBdr>
                            </w:div>
                          </w:divsChild>
                        </w:div>
                        <w:div w:id="352539233">
                          <w:marLeft w:val="0"/>
                          <w:marRight w:val="0"/>
                          <w:marTop w:val="0"/>
                          <w:marBottom w:val="0"/>
                          <w:divBdr>
                            <w:top w:val="none" w:sz="0" w:space="0" w:color="auto"/>
                            <w:left w:val="none" w:sz="0" w:space="0" w:color="auto"/>
                            <w:bottom w:val="none" w:sz="0" w:space="0" w:color="auto"/>
                            <w:right w:val="none" w:sz="0" w:space="0" w:color="auto"/>
                          </w:divBdr>
                          <w:divsChild>
                            <w:div w:id="922841407">
                              <w:marLeft w:val="0"/>
                              <w:marRight w:val="0"/>
                              <w:marTop w:val="0"/>
                              <w:marBottom w:val="0"/>
                              <w:divBdr>
                                <w:top w:val="none" w:sz="0" w:space="0" w:color="auto"/>
                                <w:left w:val="none" w:sz="0" w:space="0" w:color="auto"/>
                                <w:bottom w:val="none" w:sz="0" w:space="0" w:color="auto"/>
                                <w:right w:val="none" w:sz="0" w:space="0" w:color="auto"/>
                              </w:divBdr>
                            </w:div>
                            <w:div w:id="771903674">
                              <w:marLeft w:val="0"/>
                              <w:marRight w:val="0"/>
                              <w:marTop w:val="0"/>
                              <w:marBottom w:val="0"/>
                              <w:divBdr>
                                <w:top w:val="none" w:sz="0" w:space="0" w:color="auto"/>
                                <w:left w:val="none" w:sz="0" w:space="0" w:color="auto"/>
                                <w:bottom w:val="none" w:sz="0" w:space="0" w:color="auto"/>
                                <w:right w:val="none" w:sz="0" w:space="0" w:color="auto"/>
                              </w:divBdr>
                            </w:div>
                            <w:div w:id="2117674451">
                              <w:marLeft w:val="0"/>
                              <w:marRight w:val="0"/>
                              <w:marTop w:val="0"/>
                              <w:marBottom w:val="0"/>
                              <w:divBdr>
                                <w:top w:val="none" w:sz="0" w:space="0" w:color="auto"/>
                                <w:left w:val="none" w:sz="0" w:space="0" w:color="auto"/>
                                <w:bottom w:val="none" w:sz="0" w:space="0" w:color="auto"/>
                                <w:right w:val="none" w:sz="0" w:space="0" w:color="auto"/>
                              </w:divBdr>
                            </w:div>
                          </w:divsChild>
                        </w:div>
                        <w:div w:id="286010533">
                          <w:marLeft w:val="0"/>
                          <w:marRight w:val="0"/>
                          <w:marTop w:val="0"/>
                          <w:marBottom w:val="0"/>
                          <w:divBdr>
                            <w:top w:val="none" w:sz="0" w:space="0" w:color="auto"/>
                            <w:left w:val="none" w:sz="0" w:space="0" w:color="auto"/>
                            <w:bottom w:val="none" w:sz="0" w:space="0" w:color="auto"/>
                            <w:right w:val="none" w:sz="0" w:space="0" w:color="auto"/>
                          </w:divBdr>
                          <w:divsChild>
                            <w:div w:id="1997952844">
                              <w:marLeft w:val="0"/>
                              <w:marRight w:val="0"/>
                              <w:marTop w:val="0"/>
                              <w:marBottom w:val="0"/>
                              <w:divBdr>
                                <w:top w:val="none" w:sz="0" w:space="0" w:color="auto"/>
                                <w:left w:val="none" w:sz="0" w:space="0" w:color="auto"/>
                                <w:bottom w:val="none" w:sz="0" w:space="0" w:color="auto"/>
                                <w:right w:val="none" w:sz="0" w:space="0" w:color="auto"/>
                              </w:divBdr>
                            </w:div>
                          </w:divsChild>
                        </w:div>
                        <w:div w:id="1099062798">
                          <w:marLeft w:val="0"/>
                          <w:marRight w:val="0"/>
                          <w:marTop w:val="0"/>
                          <w:marBottom w:val="0"/>
                          <w:divBdr>
                            <w:top w:val="none" w:sz="0" w:space="0" w:color="auto"/>
                            <w:left w:val="none" w:sz="0" w:space="0" w:color="auto"/>
                            <w:bottom w:val="none" w:sz="0" w:space="0" w:color="auto"/>
                            <w:right w:val="none" w:sz="0" w:space="0" w:color="auto"/>
                          </w:divBdr>
                          <w:divsChild>
                            <w:div w:id="1578980840">
                              <w:marLeft w:val="0"/>
                              <w:marRight w:val="0"/>
                              <w:marTop w:val="0"/>
                              <w:marBottom w:val="0"/>
                              <w:divBdr>
                                <w:top w:val="none" w:sz="0" w:space="0" w:color="auto"/>
                                <w:left w:val="none" w:sz="0" w:space="0" w:color="auto"/>
                                <w:bottom w:val="none" w:sz="0" w:space="0" w:color="auto"/>
                                <w:right w:val="none" w:sz="0" w:space="0" w:color="auto"/>
                              </w:divBdr>
                            </w:div>
                          </w:divsChild>
                        </w:div>
                        <w:div w:id="1759982109">
                          <w:marLeft w:val="0"/>
                          <w:marRight w:val="0"/>
                          <w:marTop w:val="0"/>
                          <w:marBottom w:val="0"/>
                          <w:divBdr>
                            <w:top w:val="none" w:sz="0" w:space="0" w:color="auto"/>
                            <w:left w:val="none" w:sz="0" w:space="0" w:color="auto"/>
                            <w:bottom w:val="none" w:sz="0" w:space="0" w:color="auto"/>
                            <w:right w:val="none" w:sz="0" w:space="0" w:color="auto"/>
                          </w:divBdr>
                          <w:divsChild>
                            <w:div w:id="1939288480">
                              <w:marLeft w:val="0"/>
                              <w:marRight w:val="0"/>
                              <w:marTop w:val="0"/>
                              <w:marBottom w:val="0"/>
                              <w:divBdr>
                                <w:top w:val="none" w:sz="0" w:space="0" w:color="auto"/>
                                <w:left w:val="none" w:sz="0" w:space="0" w:color="auto"/>
                                <w:bottom w:val="none" w:sz="0" w:space="0" w:color="auto"/>
                                <w:right w:val="none" w:sz="0" w:space="0" w:color="auto"/>
                              </w:divBdr>
                            </w:div>
                          </w:divsChild>
                        </w:div>
                        <w:div w:id="385297228">
                          <w:marLeft w:val="0"/>
                          <w:marRight w:val="0"/>
                          <w:marTop w:val="0"/>
                          <w:marBottom w:val="0"/>
                          <w:divBdr>
                            <w:top w:val="none" w:sz="0" w:space="0" w:color="auto"/>
                            <w:left w:val="none" w:sz="0" w:space="0" w:color="auto"/>
                            <w:bottom w:val="none" w:sz="0" w:space="0" w:color="auto"/>
                            <w:right w:val="none" w:sz="0" w:space="0" w:color="auto"/>
                          </w:divBdr>
                          <w:divsChild>
                            <w:div w:id="649409087">
                              <w:marLeft w:val="0"/>
                              <w:marRight w:val="0"/>
                              <w:marTop w:val="0"/>
                              <w:marBottom w:val="0"/>
                              <w:divBdr>
                                <w:top w:val="none" w:sz="0" w:space="0" w:color="auto"/>
                                <w:left w:val="none" w:sz="0" w:space="0" w:color="auto"/>
                                <w:bottom w:val="none" w:sz="0" w:space="0" w:color="auto"/>
                                <w:right w:val="none" w:sz="0" w:space="0" w:color="auto"/>
                              </w:divBdr>
                            </w:div>
                            <w:div w:id="1932472664">
                              <w:marLeft w:val="0"/>
                              <w:marRight w:val="0"/>
                              <w:marTop w:val="0"/>
                              <w:marBottom w:val="0"/>
                              <w:divBdr>
                                <w:top w:val="none" w:sz="0" w:space="0" w:color="auto"/>
                                <w:left w:val="none" w:sz="0" w:space="0" w:color="auto"/>
                                <w:bottom w:val="none" w:sz="0" w:space="0" w:color="auto"/>
                                <w:right w:val="none" w:sz="0" w:space="0" w:color="auto"/>
                              </w:divBdr>
                              <w:divsChild>
                                <w:div w:id="1097486277">
                                  <w:marLeft w:val="0"/>
                                  <w:marRight w:val="0"/>
                                  <w:marTop w:val="0"/>
                                  <w:marBottom w:val="0"/>
                                  <w:divBdr>
                                    <w:top w:val="none" w:sz="0" w:space="0" w:color="auto"/>
                                    <w:left w:val="none" w:sz="0" w:space="0" w:color="auto"/>
                                    <w:bottom w:val="none" w:sz="0" w:space="0" w:color="auto"/>
                                    <w:right w:val="none" w:sz="0" w:space="0" w:color="auto"/>
                                  </w:divBdr>
                                </w:div>
                                <w:div w:id="1238512143">
                                  <w:marLeft w:val="0"/>
                                  <w:marRight w:val="0"/>
                                  <w:marTop w:val="0"/>
                                  <w:marBottom w:val="0"/>
                                  <w:divBdr>
                                    <w:top w:val="none" w:sz="0" w:space="0" w:color="auto"/>
                                    <w:left w:val="none" w:sz="0" w:space="0" w:color="auto"/>
                                    <w:bottom w:val="none" w:sz="0" w:space="0" w:color="auto"/>
                                    <w:right w:val="none" w:sz="0" w:space="0" w:color="auto"/>
                                  </w:divBdr>
                                </w:div>
                                <w:div w:id="1902444602">
                                  <w:marLeft w:val="0"/>
                                  <w:marRight w:val="0"/>
                                  <w:marTop w:val="0"/>
                                  <w:marBottom w:val="0"/>
                                  <w:divBdr>
                                    <w:top w:val="none" w:sz="0" w:space="0" w:color="auto"/>
                                    <w:left w:val="none" w:sz="0" w:space="0" w:color="auto"/>
                                    <w:bottom w:val="none" w:sz="0" w:space="0" w:color="auto"/>
                                    <w:right w:val="none" w:sz="0" w:space="0" w:color="auto"/>
                                  </w:divBdr>
                                </w:div>
                                <w:div w:id="665549643">
                                  <w:marLeft w:val="0"/>
                                  <w:marRight w:val="0"/>
                                  <w:marTop w:val="0"/>
                                  <w:marBottom w:val="0"/>
                                  <w:divBdr>
                                    <w:top w:val="none" w:sz="0" w:space="0" w:color="auto"/>
                                    <w:left w:val="none" w:sz="0" w:space="0" w:color="auto"/>
                                    <w:bottom w:val="none" w:sz="0" w:space="0" w:color="auto"/>
                                    <w:right w:val="none" w:sz="0" w:space="0" w:color="auto"/>
                                  </w:divBdr>
                                </w:div>
                                <w:div w:id="219489023">
                                  <w:marLeft w:val="0"/>
                                  <w:marRight w:val="0"/>
                                  <w:marTop w:val="0"/>
                                  <w:marBottom w:val="0"/>
                                  <w:divBdr>
                                    <w:top w:val="none" w:sz="0" w:space="0" w:color="auto"/>
                                    <w:left w:val="none" w:sz="0" w:space="0" w:color="auto"/>
                                    <w:bottom w:val="none" w:sz="0" w:space="0" w:color="auto"/>
                                    <w:right w:val="none" w:sz="0" w:space="0" w:color="auto"/>
                                  </w:divBdr>
                                </w:div>
                                <w:div w:id="607587714">
                                  <w:marLeft w:val="0"/>
                                  <w:marRight w:val="0"/>
                                  <w:marTop w:val="0"/>
                                  <w:marBottom w:val="0"/>
                                  <w:divBdr>
                                    <w:top w:val="none" w:sz="0" w:space="0" w:color="auto"/>
                                    <w:left w:val="none" w:sz="0" w:space="0" w:color="auto"/>
                                    <w:bottom w:val="none" w:sz="0" w:space="0" w:color="auto"/>
                                    <w:right w:val="none" w:sz="0" w:space="0" w:color="auto"/>
                                  </w:divBdr>
                                </w:div>
                                <w:div w:id="915439415">
                                  <w:marLeft w:val="0"/>
                                  <w:marRight w:val="0"/>
                                  <w:marTop w:val="0"/>
                                  <w:marBottom w:val="0"/>
                                  <w:divBdr>
                                    <w:top w:val="none" w:sz="0" w:space="0" w:color="auto"/>
                                    <w:left w:val="none" w:sz="0" w:space="0" w:color="auto"/>
                                    <w:bottom w:val="none" w:sz="0" w:space="0" w:color="auto"/>
                                    <w:right w:val="none" w:sz="0" w:space="0" w:color="auto"/>
                                  </w:divBdr>
                                </w:div>
                                <w:div w:id="491533882">
                                  <w:marLeft w:val="0"/>
                                  <w:marRight w:val="0"/>
                                  <w:marTop w:val="0"/>
                                  <w:marBottom w:val="0"/>
                                  <w:divBdr>
                                    <w:top w:val="none" w:sz="0" w:space="0" w:color="auto"/>
                                    <w:left w:val="none" w:sz="0" w:space="0" w:color="auto"/>
                                    <w:bottom w:val="none" w:sz="0" w:space="0" w:color="auto"/>
                                    <w:right w:val="none" w:sz="0" w:space="0" w:color="auto"/>
                                  </w:divBdr>
                                </w:div>
                                <w:div w:id="1662390634">
                                  <w:marLeft w:val="0"/>
                                  <w:marRight w:val="0"/>
                                  <w:marTop w:val="0"/>
                                  <w:marBottom w:val="0"/>
                                  <w:divBdr>
                                    <w:top w:val="none" w:sz="0" w:space="0" w:color="auto"/>
                                    <w:left w:val="none" w:sz="0" w:space="0" w:color="auto"/>
                                    <w:bottom w:val="none" w:sz="0" w:space="0" w:color="auto"/>
                                    <w:right w:val="none" w:sz="0" w:space="0" w:color="auto"/>
                                  </w:divBdr>
                                </w:div>
                                <w:div w:id="356351302">
                                  <w:marLeft w:val="0"/>
                                  <w:marRight w:val="0"/>
                                  <w:marTop w:val="0"/>
                                  <w:marBottom w:val="0"/>
                                  <w:divBdr>
                                    <w:top w:val="none" w:sz="0" w:space="0" w:color="auto"/>
                                    <w:left w:val="none" w:sz="0" w:space="0" w:color="auto"/>
                                    <w:bottom w:val="none" w:sz="0" w:space="0" w:color="auto"/>
                                    <w:right w:val="none" w:sz="0" w:space="0" w:color="auto"/>
                                  </w:divBdr>
                                </w:div>
                                <w:div w:id="129593249">
                                  <w:marLeft w:val="0"/>
                                  <w:marRight w:val="0"/>
                                  <w:marTop w:val="0"/>
                                  <w:marBottom w:val="0"/>
                                  <w:divBdr>
                                    <w:top w:val="none" w:sz="0" w:space="0" w:color="auto"/>
                                    <w:left w:val="none" w:sz="0" w:space="0" w:color="auto"/>
                                    <w:bottom w:val="none" w:sz="0" w:space="0" w:color="auto"/>
                                    <w:right w:val="none" w:sz="0" w:space="0" w:color="auto"/>
                                  </w:divBdr>
                                </w:div>
                                <w:div w:id="798256699">
                                  <w:marLeft w:val="0"/>
                                  <w:marRight w:val="0"/>
                                  <w:marTop w:val="0"/>
                                  <w:marBottom w:val="0"/>
                                  <w:divBdr>
                                    <w:top w:val="none" w:sz="0" w:space="0" w:color="auto"/>
                                    <w:left w:val="none" w:sz="0" w:space="0" w:color="auto"/>
                                    <w:bottom w:val="none" w:sz="0" w:space="0" w:color="auto"/>
                                    <w:right w:val="none" w:sz="0" w:space="0" w:color="auto"/>
                                  </w:divBdr>
                                </w:div>
                                <w:div w:id="1715344644">
                                  <w:marLeft w:val="0"/>
                                  <w:marRight w:val="0"/>
                                  <w:marTop w:val="0"/>
                                  <w:marBottom w:val="0"/>
                                  <w:divBdr>
                                    <w:top w:val="none" w:sz="0" w:space="0" w:color="auto"/>
                                    <w:left w:val="none" w:sz="0" w:space="0" w:color="auto"/>
                                    <w:bottom w:val="none" w:sz="0" w:space="0" w:color="auto"/>
                                    <w:right w:val="none" w:sz="0" w:space="0" w:color="auto"/>
                                  </w:divBdr>
                                </w:div>
                                <w:div w:id="1405645341">
                                  <w:marLeft w:val="0"/>
                                  <w:marRight w:val="0"/>
                                  <w:marTop w:val="0"/>
                                  <w:marBottom w:val="0"/>
                                  <w:divBdr>
                                    <w:top w:val="none" w:sz="0" w:space="0" w:color="auto"/>
                                    <w:left w:val="none" w:sz="0" w:space="0" w:color="auto"/>
                                    <w:bottom w:val="none" w:sz="0" w:space="0" w:color="auto"/>
                                    <w:right w:val="none" w:sz="0" w:space="0" w:color="auto"/>
                                  </w:divBdr>
                                </w:div>
                                <w:div w:id="1511525433">
                                  <w:marLeft w:val="0"/>
                                  <w:marRight w:val="0"/>
                                  <w:marTop w:val="0"/>
                                  <w:marBottom w:val="0"/>
                                  <w:divBdr>
                                    <w:top w:val="none" w:sz="0" w:space="0" w:color="auto"/>
                                    <w:left w:val="none" w:sz="0" w:space="0" w:color="auto"/>
                                    <w:bottom w:val="none" w:sz="0" w:space="0" w:color="auto"/>
                                    <w:right w:val="none" w:sz="0" w:space="0" w:color="auto"/>
                                  </w:divBdr>
                                </w:div>
                                <w:div w:id="1724912392">
                                  <w:marLeft w:val="0"/>
                                  <w:marRight w:val="0"/>
                                  <w:marTop w:val="0"/>
                                  <w:marBottom w:val="0"/>
                                  <w:divBdr>
                                    <w:top w:val="none" w:sz="0" w:space="0" w:color="auto"/>
                                    <w:left w:val="none" w:sz="0" w:space="0" w:color="auto"/>
                                    <w:bottom w:val="none" w:sz="0" w:space="0" w:color="auto"/>
                                    <w:right w:val="none" w:sz="0" w:space="0" w:color="auto"/>
                                  </w:divBdr>
                                </w:div>
                                <w:div w:id="788931973">
                                  <w:marLeft w:val="0"/>
                                  <w:marRight w:val="0"/>
                                  <w:marTop w:val="0"/>
                                  <w:marBottom w:val="0"/>
                                  <w:divBdr>
                                    <w:top w:val="none" w:sz="0" w:space="0" w:color="auto"/>
                                    <w:left w:val="none" w:sz="0" w:space="0" w:color="auto"/>
                                    <w:bottom w:val="none" w:sz="0" w:space="0" w:color="auto"/>
                                    <w:right w:val="none" w:sz="0" w:space="0" w:color="auto"/>
                                  </w:divBdr>
                                </w:div>
                                <w:div w:id="1729184064">
                                  <w:marLeft w:val="0"/>
                                  <w:marRight w:val="0"/>
                                  <w:marTop w:val="0"/>
                                  <w:marBottom w:val="0"/>
                                  <w:divBdr>
                                    <w:top w:val="none" w:sz="0" w:space="0" w:color="auto"/>
                                    <w:left w:val="none" w:sz="0" w:space="0" w:color="auto"/>
                                    <w:bottom w:val="none" w:sz="0" w:space="0" w:color="auto"/>
                                    <w:right w:val="none" w:sz="0" w:space="0" w:color="auto"/>
                                  </w:divBdr>
                                </w:div>
                                <w:div w:id="1501002235">
                                  <w:marLeft w:val="0"/>
                                  <w:marRight w:val="0"/>
                                  <w:marTop w:val="0"/>
                                  <w:marBottom w:val="0"/>
                                  <w:divBdr>
                                    <w:top w:val="none" w:sz="0" w:space="0" w:color="auto"/>
                                    <w:left w:val="none" w:sz="0" w:space="0" w:color="auto"/>
                                    <w:bottom w:val="none" w:sz="0" w:space="0" w:color="auto"/>
                                    <w:right w:val="none" w:sz="0" w:space="0" w:color="auto"/>
                                  </w:divBdr>
                                </w:div>
                                <w:div w:id="1130242969">
                                  <w:marLeft w:val="0"/>
                                  <w:marRight w:val="0"/>
                                  <w:marTop w:val="0"/>
                                  <w:marBottom w:val="0"/>
                                  <w:divBdr>
                                    <w:top w:val="none" w:sz="0" w:space="0" w:color="auto"/>
                                    <w:left w:val="none" w:sz="0" w:space="0" w:color="auto"/>
                                    <w:bottom w:val="none" w:sz="0" w:space="0" w:color="auto"/>
                                    <w:right w:val="none" w:sz="0" w:space="0" w:color="auto"/>
                                  </w:divBdr>
                                </w:div>
                                <w:div w:id="1078022253">
                                  <w:marLeft w:val="0"/>
                                  <w:marRight w:val="0"/>
                                  <w:marTop w:val="0"/>
                                  <w:marBottom w:val="0"/>
                                  <w:divBdr>
                                    <w:top w:val="none" w:sz="0" w:space="0" w:color="auto"/>
                                    <w:left w:val="none" w:sz="0" w:space="0" w:color="auto"/>
                                    <w:bottom w:val="none" w:sz="0" w:space="0" w:color="auto"/>
                                    <w:right w:val="none" w:sz="0" w:space="0" w:color="auto"/>
                                  </w:divBdr>
                                </w:div>
                                <w:div w:id="201284355">
                                  <w:marLeft w:val="0"/>
                                  <w:marRight w:val="0"/>
                                  <w:marTop w:val="0"/>
                                  <w:marBottom w:val="0"/>
                                  <w:divBdr>
                                    <w:top w:val="none" w:sz="0" w:space="0" w:color="auto"/>
                                    <w:left w:val="none" w:sz="0" w:space="0" w:color="auto"/>
                                    <w:bottom w:val="none" w:sz="0" w:space="0" w:color="auto"/>
                                    <w:right w:val="none" w:sz="0" w:space="0" w:color="auto"/>
                                  </w:divBdr>
                                </w:div>
                                <w:div w:id="815142433">
                                  <w:marLeft w:val="0"/>
                                  <w:marRight w:val="0"/>
                                  <w:marTop w:val="0"/>
                                  <w:marBottom w:val="0"/>
                                  <w:divBdr>
                                    <w:top w:val="none" w:sz="0" w:space="0" w:color="auto"/>
                                    <w:left w:val="none" w:sz="0" w:space="0" w:color="auto"/>
                                    <w:bottom w:val="none" w:sz="0" w:space="0" w:color="auto"/>
                                    <w:right w:val="none" w:sz="0" w:space="0" w:color="auto"/>
                                  </w:divBdr>
                                </w:div>
                                <w:div w:id="176846603">
                                  <w:marLeft w:val="0"/>
                                  <w:marRight w:val="0"/>
                                  <w:marTop w:val="0"/>
                                  <w:marBottom w:val="0"/>
                                  <w:divBdr>
                                    <w:top w:val="none" w:sz="0" w:space="0" w:color="auto"/>
                                    <w:left w:val="none" w:sz="0" w:space="0" w:color="auto"/>
                                    <w:bottom w:val="none" w:sz="0" w:space="0" w:color="auto"/>
                                    <w:right w:val="none" w:sz="0" w:space="0" w:color="auto"/>
                                  </w:divBdr>
                                </w:div>
                                <w:div w:id="501049223">
                                  <w:marLeft w:val="0"/>
                                  <w:marRight w:val="0"/>
                                  <w:marTop w:val="0"/>
                                  <w:marBottom w:val="0"/>
                                  <w:divBdr>
                                    <w:top w:val="none" w:sz="0" w:space="0" w:color="auto"/>
                                    <w:left w:val="none" w:sz="0" w:space="0" w:color="auto"/>
                                    <w:bottom w:val="none" w:sz="0" w:space="0" w:color="auto"/>
                                    <w:right w:val="none" w:sz="0" w:space="0" w:color="auto"/>
                                  </w:divBdr>
                                </w:div>
                                <w:div w:id="1493445002">
                                  <w:marLeft w:val="0"/>
                                  <w:marRight w:val="0"/>
                                  <w:marTop w:val="0"/>
                                  <w:marBottom w:val="0"/>
                                  <w:divBdr>
                                    <w:top w:val="none" w:sz="0" w:space="0" w:color="auto"/>
                                    <w:left w:val="none" w:sz="0" w:space="0" w:color="auto"/>
                                    <w:bottom w:val="none" w:sz="0" w:space="0" w:color="auto"/>
                                    <w:right w:val="none" w:sz="0" w:space="0" w:color="auto"/>
                                  </w:divBdr>
                                </w:div>
                                <w:div w:id="968700974">
                                  <w:marLeft w:val="0"/>
                                  <w:marRight w:val="0"/>
                                  <w:marTop w:val="0"/>
                                  <w:marBottom w:val="0"/>
                                  <w:divBdr>
                                    <w:top w:val="none" w:sz="0" w:space="0" w:color="auto"/>
                                    <w:left w:val="none" w:sz="0" w:space="0" w:color="auto"/>
                                    <w:bottom w:val="none" w:sz="0" w:space="0" w:color="auto"/>
                                    <w:right w:val="none" w:sz="0" w:space="0" w:color="auto"/>
                                  </w:divBdr>
                                </w:div>
                                <w:div w:id="1807357728">
                                  <w:marLeft w:val="0"/>
                                  <w:marRight w:val="0"/>
                                  <w:marTop w:val="0"/>
                                  <w:marBottom w:val="0"/>
                                  <w:divBdr>
                                    <w:top w:val="none" w:sz="0" w:space="0" w:color="auto"/>
                                    <w:left w:val="none" w:sz="0" w:space="0" w:color="auto"/>
                                    <w:bottom w:val="none" w:sz="0" w:space="0" w:color="auto"/>
                                    <w:right w:val="none" w:sz="0" w:space="0" w:color="auto"/>
                                  </w:divBdr>
                                </w:div>
                                <w:div w:id="1208837856">
                                  <w:marLeft w:val="0"/>
                                  <w:marRight w:val="0"/>
                                  <w:marTop w:val="0"/>
                                  <w:marBottom w:val="0"/>
                                  <w:divBdr>
                                    <w:top w:val="none" w:sz="0" w:space="0" w:color="auto"/>
                                    <w:left w:val="none" w:sz="0" w:space="0" w:color="auto"/>
                                    <w:bottom w:val="none" w:sz="0" w:space="0" w:color="auto"/>
                                    <w:right w:val="none" w:sz="0" w:space="0" w:color="auto"/>
                                  </w:divBdr>
                                </w:div>
                                <w:div w:id="870383863">
                                  <w:marLeft w:val="0"/>
                                  <w:marRight w:val="0"/>
                                  <w:marTop w:val="0"/>
                                  <w:marBottom w:val="0"/>
                                  <w:divBdr>
                                    <w:top w:val="none" w:sz="0" w:space="0" w:color="auto"/>
                                    <w:left w:val="none" w:sz="0" w:space="0" w:color="auto"/>
                                    <w:bottom w:val="none" w:sz="0" w:space="0" w:color="auto"/>
                                    <w:right w:val="none" w:sz="0" w:space="0" w:color="auto"/>
                                  </w:divBdr>
                                </w:div>
                                <w:div w:id="270866587">
                                  <w:marLeft w:val="0"/>
                                  <w:marRight w:val="0"/>
                                  <w:marTop w:val="0"/>
                                  <w:marBottom w:val="0"/>
                                  <w:divBdr>
                                    <w:top w:val="none" w:sz="0" w:space="0" w:color="auto"/>
                                    <w:left w:val="none" w:sz="0" w:space="0" w:color="auto"/>
                                    <w:bottom w:val="none" w:sz="0" w:space="0" w:color="auto"/>
                                    <w:right w:val="none" w:sz="0" w:space="0" w:color="auto"/>
                                  </w:divBdr>
                                </w:div>
                                <w:div w:id="309407349">
                                  <w:marLeft w:val="0"/>
                                  <w:marRight w:val="0"/>
                                  <w:marTop w:val="0"/>
                                  <w:marBottom w:val="0"/>
                                  <w:divBdr>
                                    <w:top w:val="none" w:sz="0" w:space="0" w:color="auto"/>
                                    <w:left w:val="none" w:sz="0" w:space="0" w:color="auto"/>
                                    <w:bottom w:val="none" w:sz="0" w:space="0" w:color="auto"/>
                                    <w:right w:val="none" w:sz="0" w:space="0" w:color="auto"/>
                                  </w:divBdr>
                                </w:div>
                                <w:div w:id="1322078117">
                                  <w:marLeft w:val="0"/>
                                  <w:marRight w:val="0"/>
                                  <w:marTop w:val="0"/>
                                  <w:marBottom w:val="0"/>
                                  <w:divBdr>
                                    <w:top w:val="none" w:sz="0" w:space="0" w:color="auto"/>
                                    <w:left w:val="none" w:sz="0" w:space="0" w:color="auto"/>
                                    <w:bottom w:val="none" w:sz="0" w:space="0" w:color="auto"/>
                                    <w:right w:val="none" w:sz="0" w:space="0" w:color="auto"/>
                                  </w:divBdr>
                                </w:div>
                                <w:div w:id="2040430333">
                                  <w:marLeft w:val="0"/>
                                  <w:marRight w:val="0"/>
                                  <w:marTop w:val="0"/>
                                  <w:marBottom w:val="0"/>
                                  <w:divBdr>
                                    <w:top w:val="none" w:sz="0" w:space="0" w:color="auto"/>
                                    <w:left w:val="none" w:sz="0" w:space="0" w:color="auto"/>
                                    <w:bottom w:val="none" w:sz="0" w:space="0" w:color="auto"/>
                                    <w:right w:val="none" w:sz="0" w:space="0" w:color="auto"/>
                                  </w:divBdr>
                                </w:div>
                                <w:div w:id="1387534482">
                                  <w:marLeft w:val="0"/>
                                  <w:marRight w:val="0"/>
                                  <w:marTop w:val="0"/>
                                  <w:marBottom w:val="0"/>
                                  <w:divBdr>
                                    <w:top w:val="none" w:sz="0" w:space="0" w:color="auto"/>
                                    <w:left w:val="none" w:sz="0" w:space="0" w:color="auto"/>
                                    <w:bottom w:val="none" w:sz="0" w:space="0" w:color="auto"/>
                                    <w:right w:val="none" w:sz="0" w:space="0" w:color="auto"/>
                                  </w:divBdr>
                                </w:div>
                                <w:div w:id="6005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2403">
                      <w:marLeft w:val="0"/>
                      <w:marRight w:val="0"/>
                      <w:marTop w:val="0"/>
                      <w:marBottom w:val="0"/>
                      <w:divBdr>
                        <w:top w:val="none" w:sz="0" w:space="0" w:color="auto"/>
                        <w:left w:val="none" w:sz="0" w:space="0" w:color="auto"/>
                        <w:bottom w:val="none" w:sz="0" w:space="0" w:color="auto"/>
                        <w:right w:val="none" w:sz="0" w:space="0" w:color="auto"/>
                      </w:divBdr>
                      <w:divsChild>
                        <w:div w:id="20754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27560">
          <w:marLeft w:val="0"/>
          <w:marRight w:val="0"/>
          <w:marTop w:val="0"/>
          <w:marBottom w:val="0"/>
          <w:divBdr>
            <w:top w:val="none" w:sz="0" w:space="0" w:color="auto"/>
            <w:left w:val="none" w:sz="0" w:space="0" w:color="auto"/>
            <w:bottom w:val="none" w:sz="0" w:space="0" w:color="auto"/>
            <w:right w:val="none" w:sz="0" w:space="0" w:color="auto"/>
          </w:divBdr>
          <w:divsChild>
            <w:div w:id="884102575">
              <w:marLeft w:val="0"/>
              <w:marRight w:val="0"/>
              <w:marTop w:val="0"/>
              <w:marBottom w:val="0"/>
              <w:divBdr>
                <w:top w:val="none" w:sz="0" w:space="0" w:color="auto"/>
                <w:left w:val="none" w:sz="0" w:space="0" w:color="auto"/>
                <w:bottom w:val="none" w:sz="0" w:space="0" w:color="auto"/>
                <w:right w:val="none" w:sz="0" w:space="0" w:color="auto"/>
              </w:divBdr>
              <w:divsChild>
                <w:div w:id="787352368">
                  <w:marLeft w:val="0"/>
                  <w:marRight w:val="0"/>
                  <w:marTop w:val="0"/>
                  <w:marBottom w:val="0"/>
                  <w:divBdr>
                    <w:top w:val="none" w:sz="0" w:space="0" w:color="auto"/>
                    <w:left w:val="none" w:sz="0" w:space="0" w:color="auto"/>
                    <w:bottom w:val="none" w:sz="0" w:space="0" w:color="auto"/>
                    <w:right w:val="none" w:sz="0" w:space="0" w:color="auto"/>
                  </w:divBdr>
                </w:div>
              </w:divsChild>
            </w:div>
            <w:div w:id="1859347640">
              <w:marLeft w:val="0"/>
              <w:marRight w:val="0"/>
              <w:marTop w:val="0"/>
              <w:marBottom w:val="0"/>
              <w:divBdr>
                <w:top w:val="none" w:sz="0" w:space="0" w:color="auto"/>
                <w:left w:val="none" w:sz="0" w:space="0" w:color="auto"/>
                <w:bottom w:val="none" w:sz="0" w:space="0" w:color="auto"/>
                <w:right w:val="none" w:sz="0" w:space="0" w:color="auto"/>
              </w:divBdr>
            </w:div>
            <w:div w:id="1877234957">
              <w:marLeft w:val="0"/>
              <w:marRight w:val="0"/>
              <w:marTop w:val="0"/>
              <w:marBottom w:val="0"/>
              <w:divBdr>
                <w:top w:val="none" w:sz="0" w:space="0" w:color="auto"/>
                <w:left w:val="none" w:sz="0" w:space="0" w:color="auto"/>
                <w:bottom w:val="none" w:sz="0" w:space="0" w:color="auto"/>
                <w:right w:val="none" w:sz="0" w:space="0" w:color="auto"/>
              </w:divBdr>
              <w:divsChild>
                <w:div w:id="1218084329">
                  <w:marLeft w:val="0"/>
                  <w:marRight w:val="0"/>
                  <w:marTop w:val="0"/>
                  <w:marBottom w:val="0"/>
                  <w:divBdr>
                    <w:top w:val="none" w:sz="0" w:space="0" w:color="auto"/>
                    <w:left w:val="none" w:sz="0" w:space="0" w:color="auto"/>
                    <w:bottom w:val="none" w:sz="0" w:space="0" w:color="auto"/>
                    <w:right w:val="none" w:sz="0" w:space="0" w:color="auto"/>
                  </w:divBdr>
                  <w:divsChild>
                    <w:div w:id="958533294">
                      <w:marLeft w:val="0"/>
                      <w:marRight w:val="0"/>
                      <w:marTop w:val="0"/>
                      <w:marBottom w:val="0"/>
                      <w:divBdr>
                        <w:top w:val="none" w:sz="0" w:space="0" w:color="auto"/>
                        <w:left w:val="none" w:sz="0" w:space="0" w:color="auto"/>
                        <w:bottom w:val="none" w:sz="0" w:space="0" w:color="auto"/>
                        <w:right w:val="none" w:sz="0" w:space="0" w:color="auto"/>
                      </w:divBdr>
                      <w:divsChild>
                        <w:div w:id="2383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4892">
          <w:marLeft w:val="0"/>
          <w:marRight w:val="0"/>
          <w:marTop w:val="0"/>
          <w:marBottom w:val="0"/>
          <w:divBdr>
            <w:top w:val="none" w:sz="0" w:space="0" w:color="auto"/>
            <w:left w:val="none" w:sz="0" w:space="0" w:color="auto"/>
            <w:bottom w:val="none" w:sz="0" w:space="0" w:color="auto"/>
            <w:right w:val="none" w:sz="0" w:space="0" w:color="auto"/>
          </w:divBdr>
          <w:divsChild>
            <w:div w:id="286468324">
              <w:marLeft w:val="0"/>
              <w:marRight w:val="0"/>
              <w:marTop w:val="0"/>
              <w:marBottom w:val="0"/>
              <w:divBdr>
                <w:top w:val="none" w:sz="0" w:space="0" w:color="auto"/>
                <w:left w:val="none" w:sz="0" w:space="0" w:color="auto"/>
                <w:bottom w:val="none" w:sz="0" w:space="0" w:color="auto"/>
                <w:right w:val="none" w:sz="0" w:space="0" w:color="auto"/>
              </w:divBdr>
              <w:divsChild>
                <w:div w:id="59839253">
                  <w:marLeft w:val="0"/>
                  <w:marRight w:val="0"/>
                  <w:marTop w:val="0"/>
                  <w:marBottom w:val="0"/>
                  <w:divBdr>
                    <w:top w:val="none" w:sz="0" w:space="0" w:color="auto"/>
                    <w:left w:val="none" w:sz="0" w:space="0" w:color="auto"/>
                    <w:bottom w:val="none" w:sz="0" w:space="0" w:color="auto"/>
                    <w:right w:val="none" w:sz="0" w:space="0" w:color="auto"/>
                  </w:divBdr>
                  <w:divsChild>
                    <w:div w:id="1866599461">
                      <w:marLeft w:val="0"/>
                      <w:marRight w:val="0"/>
                      <w:marTop w:val="0"/>
                      <w:marBottom w:val="0"/>
                      <w:divBdr>
                        <w:top w:val="none" w:sz="0" w:space="0" w:color="auto"/>
                        <w:left w:val="none" w:sz="0" w:space="0" w:color="auto"/>
                        <w:bottom w:val="none" w:sz="0" w:space="0" w:color="auto"/>
                        <w:right w:val="none" w:sz="0" w:space="0" w:color="auto"/>
                      </w:divBdr>
                      <w:divsChild>
                        <w:div w:id="2023822524">
                          <w:marLeft w:val="0"/>
                          <w:marRight w:val="0"/>
                          <w:marTop w:val="0"/>
                          <w:marBottom w:val="0"/>
                          <w:divBdr>
                            <w:top w:val="none" w:sz="0" w:space="0" w:color="auto"/>
                            <w:left w:val="none" w:sz="0" w:space="0" w:color="auto"/>
                            <w:bottom w:val="none" w:sz="0" w:space="0" w:color="auto"/>
                            <w:right w:val="none" w:sz="0" w:space="0" w:color="auto"/>
                          </w:divBdr>
                          <w:divsChild>
                            <w:div w:id="1484733350">
                              <w:marLeft w:val="0"/>
                              <w:marRight w:val="0"/>
                              <w:marTop w:val="0"/>
                              <w:marBottom w:val="0"/>
                              <w:divBdr>
                                <w:top w:val="none" w:sz="0" w:space="0" w:color="auto"/>
                                <w:left w:val="none" w:sz="0" w:space="0" w:color="auto"/>
                                <w:bottom w:val="none" w:sz="0" w:space="0" w:color="auto"/>
                                <w:right w:val="none" w:sz="0" w:space="0" w:color="auto"/>
                              </w:divBdr>
                              <w:divsChild>
                                <w:div w:id="1585607840">
                                  <w:marLeft w:val="0"/>
                                  <w:marRight w:val="0"/>
                                  <w:marTop w:val="0"/>
                                  <w:marBottom w:val="0"/>
                                  <w:divBdr>
                                    <w:top w:val="none" w:sz="0" w:space="0" w:color="auto"/>
                                    <w:left w:val="none" w:sz="0" w:space="0" w:color="auto"/>
                                    <w:bottom w:val="none" w:sz="0" w:space="0" w:color="auto"/>
                                    <w:right w:val="none" w:sz="0" w:space="0" w:color="auto"/>
                                  </w:divBdr>
                                  <w:divsChild>
                                    <w:div w:id="1738475990">
                                      <w:marLeft w:val="0"/>
                                      <w:marRight w:val="0"/>
                                      <w:marTop w:val="0"/>
                                      <w:marBottom w:val="0"/>
                                      <w:divBdr>
                                        <w:top w:val="none" w:sz="0" w:space="0" w:color="auto"/>
                                        <w:left w:val="none" w:sz="0" w:space="0" w:color="auto"/>
                                        <w:bottom w:val="none" w:sz="0" w:space="0" w:color="auto"/>
                                        <w:right w:val="none" w:sz="0" w:space="0" w:color="auto"/>
                                      </w:divBdr>
                                      <w:divsChild>
                                        <w:div w:id="1616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72330">
                      <w:marLeft w:val="0"/>
                      <w:marRight w:val="0"/>
                      <w:marTop w:val="0"/>
                      <w:marBottom w:val="0"/>
                      <w:divBdr>
                        <w:top w:val="none" w:sz="0" w:space="0" w:color="auto"/>
                        <w:left w:val="none" w:sz="0" w:space="0" w:color="auto"/>
                        <w:bottom w:val="none" w:sz="0" w:space="0" w:color="auto"/>
                        <w:right w:val="none" w:sz="0" w:space="0" w:color="auto"/>
                      </w:divBdr>
                      <w:divsChild>
                        <w:div w:id="595554364">
                          <w:marLeft w:val="0"/>
                          <w:marRight w:val="0"/>
                          <w:marTop w:val="0"/>
                          <w:marBottom w:val="0"/>
                          <w:divBdr>
                            <w:top w:val="none" w:sz="0" w:space="0" w:color="auto"/>
                            <w:left w:val="none" w:sz="0" w:space="0" w:color="auto"/>
                            <w:bottom w:val="none" w:sz="0" w:space="0" w:color="auto"/>
                            <w:right w:val="none" w:sz="0" w:space="0" w:color="auto"/>
                          </w:divBdr>
                          <w:divsChild>
                            <w:div w:id="1951430231">
                              <w:marLeft w:val="0"/>
                              <w:marRight w:val="0"/>
                              <w:marTop w:val="0"/>
                              <w:marBottom w:val="0"/>
                              <w:divBdr>
                                <w:top w:val="none" w:sz="0" w:space="0" w:color="auto"/>
                                <w:left w:val="none" w:sz="0" w:space="0" w:color="auto"/>
                                <w:bottom w:val="none" w:sz="0" w:space="0" w:color="auto"/>
                                <w:right w:val="none" w:sz="0" w:space="0" w:color="auto"/>
                              </w:divBdr>
                            </w:div>
                          </w:divsChild>
                        </w:div>
                        <w:div w:id="556934138">
                          <w:marLeft w:val="0"/>
                          <w:marRight w:val="0"/>
                          <w:marTop w:val="0"/>
                          <w:marBottom w:val="0"/>
                          <w:divBdr>
                            <w:top w:val="none" w:sz="0" w:space="0" w:color="auto"/>
                            <w:left w:val="none" w:sz="0" w:space="0" w:color="auto"/>
                            <w:bottom w:val="none" w:sz="0" w:space="0" w:color="auto"/>
                            <w:right w:val="none" w:sz="0" w:space="0" w:color="auto"/>
                          </w:divBdr>
                          <w:divsChild>
                            <w:div w:id="636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880">
                      <w:marLeft w:val="0"/>
                      <w:marRight w:val="0"/>
                      <w:marTop w:val="0"/>
                      <w:marBottom w:val="0"/>
                      <w:divBdr>
                        <w:top w:val="none" w:sz="0" w:space="0" w:color="auto"/>
                        <w:left w:val="none" w:sz="0" w:space="0" w:color="auto"/>
                        <w:bottom w:val="none" w:sz="0" w:space="0" w:color="auto"/>
                        <w:right w:val="none" w:sz="0" w:space="0" w:color="auto"/>
                      </w:divBdr>
                      <w:divsChild>
                        <w:div w:id="300499295">
                          <w:marLeft w:val="0"/>
                          <w:marRight w:val="0"/>
                          <w:marTop w:val="0"/>
                          <w:marBottom w:val="0"/>
                          <w:divBdr>
                            <w:top w:val="none" w:sz="0" w:space="0" w:color="auto"/>
                            <w:left w:val="none" w:sz="0" w:space="0" w:color="auto"/>
                            <w:bottom w:val="none" w:sz="0" w:space="0" w:color="auto"/>
                            <w:right w:val="none" w:sz="0" w:space="0" w:color="auto"/>
                          </w:divBdr>
                          <w:divsChild>
                            <w:div w:id="1493839649">
                              <w:marLeft w:val="0"/>
                              <w:marRight w:val="0"/>
                              <w:marTop w:val="0"/>
                              <w:marBottom w:val="0"/>
                              <w:divBdr>
                                <w:top w:val="none" w:sz="0" w:space="0" w:color="auto"/>
                                <w:left w:val="none" w:sz="0" w:space="0" w:color="auto"/>
                                <w:bottom w:val="none" w:sz="0" w:space="0" w:color="auto"/>
                                <w:right w:val="none" w:sz="0" w:space="0" w:color="auto"/>
                              </w:divBdr>
                            </w:div>
                          </w:divsChild>
                        </w:div>
                        <w:div w:id="1788155341">
                          <w:marLeft w:val="0"/>
                          <w:marRight w:val="0"/>
                          <w:marTop w:val="0"/>
                          <w:marBottom w:val="0"/>
                          <w:divBdr>
                            <w:top w:val="none" w:sz="0" w:space="0" w:color="auto"/>
                            <w:left w:val="none" w:sz="0" w:space="0" w:color="auto"/>
                            <w:bottom w:val="none" w:sz="0" w:space="0" w:color="auto"/>
                            <w:right w:val="none" w:sz="0" w:space="0" w:color="auto"/>
                          </w:divBdr>
                          <w:divsChild>
                            <w:div w:id="4818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7874">
                      <w:marLeft w:val="0"/>
                      <w:marRight w:val="0"/>
                      <w:marTop w:val="0"/>
                      <w:marBottom w:val="0"/>
                      <w:divBdr>
                        <w:top w:val="none" w:sz="0" w:space="0" w:color="auto"/>
                        <w:left w:val="none" w:sz="0" w:space="0" w:color="auto"/>
                        <w:bottom w:val="none" w:sz="0" w:space="0" w:color="auto"/>
                        <w:right w:val="none" w:sz="0" w:space="0" w:color="auto"/>
                      </w:divBdr>
                      <w:divsChild>
                        <w:div w:id="332415827">
                          <w:marLeft w:val="0"/>
                          <w:marRight w:val="0"/>
                          <w:marTop w:val="0"/>
                          <w:marBottom w:val="0"/>
                          <w:divBdr>
                            <w:top w:val="none" w:sz="0" w:space="0" w:color="auto"/>
                            <w:left w:val="none" w:sz="0" w:space="0" w:color="auto"/>
                            <w:bottom w:val="none" w:sz="0" w:space="0" w:color="auto"/>
                            <w:right w:val="none" w:sz="0" w:space="0" w:color="auto"/>
                          </w:divBdr>
                          <w:divsChild>
                            <w:div w:id="1806659459">
                              <w:marLeft w:val="0"/>
                              <w:marRight w:val="0"/>
                              <w:marTop w:val="0"/>
                              <w:marBottom w:val="0"/>
                              <w:divBdr>
                                <w:top w:val="none" w:sz="0" w:space="0" w:color="auto"/>
                                <w:left w:val="none" w:sz="0" w:space="0" w:color="auto"/>
                                <w:bottom w:val="none" w:sz="0" w:space="0" w:color="auto"/>
                                <w:right w:val="none" w:sz="0" w:space="0" w:color="auto"/>
                              </w:divBdr>
                            </w:div>
                          </w:divsChild>
                        </w:div>
                        <w:div w:id="181405290">
                          <w:marLeft w:val="0"/>
                          <w:marRight w:val="0"/>
                          <w:marTop w:val="0"/>
                          <w:marBottom w:val="0"/>
                          <w:divBdr>
                            <w:top w:val="none" w:sz="0" w:space="0" w:color="auto"/>
                            <w:left w:val="none" w:sz="0" w:space="0" w:color="auto"/>
                            <w:bottom w:val="none" w:sz="0" w:space="0" w:color="auto"/>
                            <w:right w:val="none" w:sz="0" w:space="0" w:color="auto"/>
                          </w:divBdr>
                          <w:divsChild>
                            <w:div w:id="16498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4148">
                      <w:marLeft w:val="0"/>
                      <w:marRight w:val="0"/>
                      <w:marTop w:val="0"/>
                      <w:marBottom w:val="0"/>
                      <w:divBdr>
                        <w:top w:val="none" w:sz="0" w:space="0" w:color="auto"/>
                        <w:left w:val="none" w:sz="0" w:space="0" w:color="auto"/>
                        <w:bottom w:val="none" w:sz="0" w:space="0" w:color="auto"/>
                        <w:right w:val="none" w:sz="0" w:space="0" w:color="auto"/>
                      </w:divBdr>
                      <w:divsChild>
                        <w:div w:id="11494757">
                          <w:marLeft w:val="0"/>
                          <w:marRight w:val="0"/>
                          <w:marTop w:val="0"/>
                          <w:marBottom w:val="0"/>
                          <w:divBdr>
                            <w:top w:val="none" w:sz="0" w:space="0" w:color="auto"/>
                            <w:left w:val="none" w:sz="0" w:space="0" w:color="auto"/>
                            <w:bottom w:val="none" w:sz="0" w:space="0" w:color="auto"/>
                            <w:right w:val="none" w:sz="0" w:space="0" w:color="auto"/>
                          </w:divBdr>
                          <w:divsChild>
                            <w:div w:id="92359488">
                              <w:marLeft w:val="0"/>
                              <w:marRight w:val="0"/>
                              <w:marTop w:val="0"/>
                              <w:marBottom w:val="0"/>
                              <w:divBdr>
                                <w:top w:val="none" w:sz="0" w:space="0" w:color="auto"/>
                                <w:left w:val="none" w:sz="0" w:space="0" w:color="auto"/>
                                <w:bottom w:val="none" w:sz="0" w:space="0" w:color="auto"/>
                                <w:right w:val="none" w:sz="0" w:space="0" w:color="auto"/>
                              </w:divBdr>
                            </w:div>
                          </w:divsChild>
                        </w:div>
                        <w:div w:id="210121664">
                          <w:marLeft w:val="0"/>
                          <w:marRight w:val="0"/>
                          <w:marTop w:val="0"/>
                          <w:marBottom w:val="0"/>
                          <w:divBdr>
                            <w:top w:val="none" w:sz="0" w:space="0" w:color="auto"/>
                            <w:left w:val="none" w:sz="0" w:space="0" w:color="auto"/>
                            <w:bottom w:val="none" w:sz="0" w:space="0" w:color="auto"/>
                            <w:right w:val="none" w:sz="0" w:space="0" w:color="auto"/>
                          </w:divBdr>
                          <w:divsChild>
                            <w:div w:id="189953930">
                              <w:marLeft w:val="0"/>
                              <w:marRight w:val="0"/>
                              <w:marTop w:val="0"/>
                              <w:marBottom w:val="0"/>
                              <w:divBdr>
                                <w:top w:val="none" w:sz="0" w:space="0" w:color="auto"/>
                                <w:left w:val="none" w:sz="0" w:space="0" w:color="auto"/>
                                <w:bottom w:val="none" w:sz="0" w:space="0" w:color="auto"/>
                                <w:right w:val="none" w:sz="0" w:space="0" w:color="auto"/>
                              </w:divBdr>
                              <w:divsChild>
                                <w:div w:id="1305355554">
                                  <w:marLeft w:val="0"/>
                                  <w:marRight w:val="0"/>
                                  <w:marTop w:val="0"/>
                                  <w:marBottom w:val="0"/>
                                  <w:divBdr>
                                    <w:top w:val="none" w:sz="0" w:space="0" w:color="auto"/>
                                    <w:left w:val="none" w:sz="0" w:space="0" w:color="auto"/>
                                    <w:bottom w:val="none" w:sz="0" w:space="0" w:color="auto"/>
                                    <w:right w:val="none" w:sz="0" w:space="0" w:color="auto"/>
                                  </w:divBdr>
                                  <w:divsChild>
                                    <w:div w:id="1866821860">
                                      <w:marLeft w:val="0"/>
                                      <w:marRight w:val="0"/>
                                      <w:marTop w:val="0"/>
                                      <w:marBottom w:val="0"/>
                                      <w:divBdr>
                                        <w:top w:val="none" w:sz="0" w:space="0" w:color="auto"/>
                                        <w:left w:val="none" w:sz="0" w:space="0" w:color="auto"/>
                                        <w:bottom w:val="none" w:sz="0" w:space="0" w:color="auto"/>
                                        <w:right w:val="none" w:sz="0" w:space="0" w:color="auto"/>
                                      </w:divBdr>
                                    </w:div>
                                    <w:div w:id="1411468612">
                                      <w:marLeft w:val="0"/>
                                      <w:marRight w:val="0"/>
                                      <w:marTop w:val="0"/>
                                      <w:marBottom w:val="0"/>
                                      <w:divBdr>
                                        <w:top w:val="none" w:sz="0" w:space="0" w:color="auto"/>
                                        <w:left w:val="none" w:sz="0" w:space="0" w:color="auto"/>
                                        <w:bottom w:val="none" w:sz="0" w:space="0" w:color="auto"/>
                                        <w:right w:val="none" w:sz="0" w:space="0" w:color="auto"/>
                                      </w:divBdr>
                                      <w:divsChild>
                                        <w:div w:id="11006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9940">
                      <w:marLeft w:val="0"/>
                      <w:marRight w:val="0"/>
                      <w:marTop w:val="0"/>
                      <w:marBottom w:val="0"/>
                      <w:divBdr>
                        <w:top w:val="none" w:sz="0" w:space="0" w:color="auto"/>
                        <w:left w:val="none" w:sz="0" w:space="0" w:color="auto"/>
                        <w:bottom w:val="none" w:sz="0" w:space="0" w:color="auto"/>
                        <w:right w:val="none" w:sz="0" w:space="0" w:color="auto"/>
                      </w:divBdr>
                      <w:divsChild>
                        <w:div w:id="1912040748">
                          <w:marLeft w:val="0"/>
                          <w:marRight w:val="0"/>
                          <w:marTop w:val="0"/>
                          <w:marBottom w:val="0"/>
                          <w:divBdr>
                            <w:top w:val="none" w:sz="0" w:space="0" w:color="auto"/>
                            <w:left w:val="none" w:sz="0" w:space="0" w:color="auto"/>
                            <w:bottom w:val="none" w:sz="0" w:space="0" w:color="auto"/>
                            <w:right w:val="none" w:sz="0" w:space="0" w:color="auto"/>
                          </w:divBdr>
                          <w:divsChild>
                            <w:div w:id="1477339920">
                              <w:marLeft w:val="0"/>
                              <w:marRight w:val="0"/>
                              <w:marTop w:val="0"/>
                              <w:marBottom w:val="0"/>
                              <w:divBdr>
                                <w:top w:val="none" w:sz="0" w:space="0" w:color="auto"/>
                                <w:left w:val="none" w:sz="0" w:space="0" w:color="auto"/>
                                <w:bottom w:val="none" w:sz="0" w:space="0" w:color="auto"/>
                                <w:right w:val="none" w:sz="0" w:space="0" w:color="auto"/>
                              </w:divBdr>
                            </w:div>
                          </w:divsChild>
                        </w:div>
                        <w:div w:id="1644039566">
                          <w:marLeft w:val="0"/>
                          <w:marRight w:val="0"/>
                          <w:marTop w:val="0"/>
                          <w:marBottom w:val="0"/>
                          <w:divBdr>
                            <w:top w:val="none" w:sz="0" w:space="0" w:color="auto"/>
                            <w:left w:val="none" w:sz="0" w:space="0" w:color="auto"/>
                            <w:bottom w:val="none" w:sz="0" w:space="0" w:color="auto"/>
                            <w:right w:val="none" w:sz="0" w:space="0" w:color="auto"/>
                          </w:divBdr>
                          <w:divsChild>
                            <w:div w:id="1759981947">
                              <w:marLeft w:val="0"/>
                              <w:marRight w:val="0"/>
                              <w:marTop w:val="0"/>
                              <w:marBottom w:val="0"/>
                              <w:divBdr>
                                <w:top w:val="none" w:sz="0" w:space="0" w:color="auto"/>
                                <w:left w:val="none" w:sz="0" w:space="0" w:color="auto"/>
                                <w:bottom w:val="none" w:sz="0" w:space="0" w:color="auto"/>
                                <w:right w:val="none" w:sz="0" w:space="0" w:color="auto"/>
                              </w:divBdr>
                            </w:div>
                          </w:divsChild>
                        </w:div>
                        <w:div w:id="675619409">
                          <w:marLeft w:val="0"/>
                          <w:marRight w:val="0"/>
                          <w:marTop w:val="0"/>
                          <w:marBottom w:val="0"/>
                          <w:divBdr>
                            <w:top w:val="none" w:sz="0" w:space="0" w:color="auto"/>
                            <w:left w:val="none" w:sz="0" w:space="0" w:color="auto"/>
                            <w:bottom w:val="none" w:sz="0" w:space="0" w:color="auto"/>
                            <w:right w:val="none" w:sz="0" w:space="0" w:color="auto"/>
                          </w:divBdr>
                          <w:divsChild>
                            <w:div w:id="920869852">
                              <w:marLeft w:val="0"/>
                              <w:marRight w:val="0"/>
                              <w:marTop w:val="0"/>
                              <w:marBottom w:val="0"/>
                              <w:divBdr>
                                <w:top w:val="none" w:sz="0" w:space="0" w:color="auto"/>
                                <w:left w:val="none" w:sz="0" w:space="0" w:color="auto"/>
                                <w:bottom w:val="none" w:sz="0" w:space="0" w:color="auto"/>
                                <w:right w:val="none" w:sz="0" w:space="0" w:color="auto"/>
                              </w:divBdr>
                            </w:div>
                          </w:divsChild>
                        </w:div>
                        <w:div w:id="1256092660">
                          <w:marLeft w:val="0"/>
                          <w:marRight w:val="0"/>
                          <w:marTop w:val="0"/>
                          <w:marBottom w:val="0"/>
                          <w:divBdr>
                            <w:top w:val="none" w:sz="0" w:space="0" w:color="auto"/>
                            <w:left w:val="none" w:sz="0" w:space="0" w:color="auto"/>
                            <w:bottom w:val="none" w:sz="0" w:space="0" w:color="auto"/>
                            <w:right w:val="none" w:sz="0" w:space="0" w:color="auto"/>
                          </w:divBdr>
                          <w:divsChild>
                            <w:div w:id="1904486021">
                              <w:marLeft w:val="0"/>
                              <w:marRight w:val="0"/>
                              <w:marTop w:val="0"/>
                              <w:marBottom w:val="0"/>
                              <w:divBdr>
                                <w:top w:val="none" w:sz="0" w:space="0" w:color="auto"/>
                                <w:left w:val="none" w:sz="0" w:space="0" w:color="auto"/>
                                <w:bottom w:val="none" w:sz="0" w:space="0" w:color="auto"/>
                                <w:right w:val="none" w:sz="0" w:space="0" w:color="auto"/>
                              </w:divBdr>
                            </w:div>
                          </w:divsChild>
                        </w:div>
                        <w:div w:id="726800570">
                          <w:marLeft w:val="0"/>
                          <w:marRight w:val="0"/>
                          <w:marTop w:val="0"/>
                          <w:marBottom w:val="0"/>
                          <w:divBdr>
                            <w:top w:val="none" w:sz="0" w:space="0" w:color="auto"/>
                            <w:left w:val="none" w:sz="0" w:space="0" w:color="auto"/>
                            <w:bottom w:val="none" w:sz="0" w:space="0" w:color="auto"/>
                            <w:right w:val="none" w:sz="0" w:space="0" w:color="auto"/>
                          </w:divBdr>
                          <w:divsChild>
                            <w:div w:id="1989288083">
                              <w:marLeft w:val="0"/>
                              <w:marRight w:val="0"/>
                              <w:marTop w:val="0"/>
                              <w:marBottom w:val="0"/>
                              <w:divBdr>
                                <w:top w:val="none" w:sz="0" w:space="0" w:color="auto"/>
                                <w:left w:val="none" w:sz="0" w:space="0" w:color="auto"/>
                                <w:bottom w:val="none" w:sz="0" w:space="0" w:color="auto"/>
                                <w:right w:val="none" w:sz="0" w:space="0" w:color="auto"/>
                              </w:divBdr>
                            </w:div>
                          </w:divsChild>
                        </w:div>
                        <w:div w:id="1580020611">
                          <w:marLeft w:val="0"/>
                          <w:marRight w:val="0"/>
                          <w:marTop w:val="0"/>
                          <w:marBottom w:val="0"/>
                          <w:divBdr>
                            <w:top w:val="none" w:sz="0" w:space="0" w:color="auto"/>
                            <w:left w:val="none" w:sz="0" w:space="0" w:color="auto"/>
                            <w:bottom w:val="none" w:sz="0" w:space="0" w:color="auto"/>
                            <w:right w:val="none" w:sz="0" w:space="0" w:color="auto"/>
                          </w:divBdr>
                          <w:divsChild>
                            <w:div w:id="1090546328">
                              <w:marLeft w:val="0"/>
                              <w:marRight w:val="0"/>
                              <w:marTop w:val="0"/>
                              <w:marBottom w:val="0"/>
                              <w:divBdr>
                                <w:top w:val="none" w:sz="0" w:space="0" w:color="auto"/>
                                <w:left w:val="none" w:sz="0" w:space="0" w:color="auto"/>
                                <w:bottom w:val="none" w:sz="0" w:space="0" w:color="auto"/>
                                <w:right w:val="none" w:sz="0" w:space="0" w:color="auto"/>
                              </w:divBdr>
                            </w:div>
                          </w:divsChild>
                        </w:div>
                        <w:div w:id="297079535">
                          <w:marLeft w:val="0"/>
                          <w:marRight w:val="0"/>
                          <w:marTop w:val="0"/>
                          <w:marBottom w:val="0"/>
                          <w:divBdr>
                            <w:top w:val="none" w:sz="0" w:space="0" w:color="auto"/>
                            <w:left w:val="none" w:sz="0" w:space="0" w:color="auto"/>
                            <w:bottom w:val="none" w:sz="0" w:space="0" w:color="auto"/>
                            <w:right w:val="none" w:sz="0" w:space="0" w:color="auto"/>
                          </w:divBdr>
                          <w:divsChild>
                            <w:div w:id="1645432548">
                              <w:marLeft w:val="0"/>
                              <w:marRight w:val="0"/>
                              <w:marTop w:val="0"/>
                              <w:marBottom w:val="0"/>
                              <w:divBdr>
                                <w:top w:val="none" w:sz="0" w:space="0" w:color="auto"/>
                                <w:left w:val="none" w:sz="0" w:space="0" w:color="auto"/>
                                <w:bottom w:val="none" w:sz="0" w:space="0" w:color="auto"/>
                                <w:right w:val="none" w:sz="0" w:space="0" w:color="auto"/>
                              </w:divBdr>
                            </w:div>
                          </w:divsChild>
                        </w:div>
                        <w:div w:id="2069379995">
                          <w:marLeft w:val="0"/>
                          <w:marRight w:val="0"/>
                          <w:marTop w:val="0"/>
                          <w:marBottom w:val="0"/>
                          <w:divBdr>
                            <w:top w:val="none" w:sz="0" w:space="0" w:color="auto"/>
                            <w:left w:val="none" w:sz="0" w:space="0" w:color="auto"/>
                            <w:bottom w:val="none" w:sz="0" w:space="0" w:color="auto"/>
                            <w:right w:val="none" w:sz="0" w:space="0" w:color="auto"/>
                          </w:divBdr>
                          <w:divsChild>
                            <w:div w:id="400099889">
                              <w:marLeft w:val="0"/>
                              <w:marRight w:val="0"/>
                              <w:marTop w:val="0"/>
                              <w:marBottom w:val="0"/>
                              <w:divBdr>
                                <w:top w:val="none" w:sz="0" w:space="0" w:color="auto"/>
                                <w:left w:val="none" w:sz="0" w:space="0" w:color="auto"/>
                                <w:bottom w:val="none" w:sz="0" w:space="0" w:color="auto"/>
                                <w:right w:val="none" w:sz="0" w:space="0" w:color="auto"/>
                              </w:divBdr>
                            </w:div>
                          </w:divsChild>
                        </w:div>
                        <w:div w:id="1373848796">
                          <w:marLeft w:val="0"/>
                          <w:marRight w:val="0"/>
                          <w:marTop w:val="0"/>
                          <w:marBottom w:val="0"/>
                          <w:divBdr>
                            <w:top w:val="none" w:sz="0" w:space="0" w:color="auto"/>
                            <w:left w:val="none" w:sz="0" w:space="0" w:color="auto"/>
                            <w:bottom w:val="none" w:sz="0" w:space="0" w:color="auto"/>
                            <w:right w:val="none" w:sz="0" w:space="0" w:color="auto"/>
                          </w:divBdr>
                          <w:divsChild>
                            <w:div w:id="342629684">
                              <w:marLeft w:val="0"/>
                              <w:marRight w:val="0"/>
                              <w:marTop w:val="0"/>
                              <w:marBottom w:val="0"/>
                              <w:divBdr>
                                <w:top w:val="none" w:sz="0" w:space="0" w:color="auto"/>
                                <w:left w:val="none" w:sz="0" w:space="0" w:color="auto"/>
                                <w:bottom w:val="none" w:sz="0" w:space="0" w:color="auto"/>
                                <w:right w:val="none" w:sz="0" w:space="0" w:color="auto"/>
                              </w:divBdr>
                            </w:div>
                          </w:divsChild>
                        </w:div>
                        <w:div w:id="2109156674">
                          <w:marLeft w:val="0"/>
                          <w:marRight w:val="0"/>
                          <w:marTop w:val="0"/>
                          <w:marBottom w:val="0"/>
                          <w:divBdr>
                            <w:top w:val="none" w:sz="0" w:space="0" w:color="auto"/>
                            <w:left w:val="none" w:sz="0" w:space="0" w:color="auto"/>
                            <w:bottom w:val="none" w:sz="0" w:space="0" w:color="auto"/>
                            <w:right w:val="none" w:sz="0" w:space="0" w:color="auto"/>
                          </w:divBdr>
                          <w:divsChild>
                            <w:div w:id="1625499267">
                              <w:marLeft w:val="0"/>
                              <w:marRight w:val="0"/>
                              <w:marTop w:val="0"/>
                              <w:marBottom w:val="0"/>
                              <w:divBdr>
                                <w:top w:val="none" w:sz="0" w:space="0" w:color="auto"/>
                                <w:left w:val="none" w:sz="0" w:space="0" w:color="auto"/>
                                <w:bottom w:val="none" w:sz="0" w:space="0" w:color="auto"/>
                                <w:right w:val="none" w:sz="0" w:space="0" w:color="auto"/>
                              </w:divBdr>
                            </w:div>
                          </w:divsChild>
                        </w:div>
                        <w:div w:id="585842914">
                          <w:marLeft w:val="0"/>
                          <w:marRight w:val="0"/>
                          <w:marTop w:val="0"/>
                          <w:marBottom w:val="0"/>
                          <w:divBdr>
                            <w:top w:val="none" w:sz="0" w:space="0" w:color="auto"/>
                            <w:left w:val="none" w:sz="0" w:space="0" w:color="auto"/>
                            <w:bottom w:val="none" w:sz="0" w:space="0" w:color="auto"/>
                            <w:right w:val="none" w:sz="0" w:space="0" w:color="auto"/>
                          </w:divBdr>
                          <w:divsChild>
                            <w:div w:id="636104621">
                              <w:marLeft w:val="0"/>
                              <w:marRight w:val="0"/>
                              <w:marTop w:val="0"/>
                              <w:marBottom w:val="0"/>
                              <w:divBdr>
                                <w:top w:val="none" w:sz="0" w:space="0" w:color="auto"/>
                                <w:left w:val="none" w:sz="0" w:space="0" w:color="auto"/>
                                <w:bottom w:val="none" w:sz="0" w:space="0" w:color="auto"/>
                                <w:right w:val="none" w:sz="0" w:space="0" w:color="auto"/>
                              </w:divBdr>
                            </w:div>
                          </w:divsChild>
                        </w:div>
                        <w:div w:id="112555473">
                          <w:marLeft w:val="0"/>
                          <w:marRight w:val="0"/>
                          <w:marTop w:val="0"/>
                          <w:marBottom w:val="0"/>
                          <w:divBdr>
                            <w:top w:val="none" w:sz="0" w:space="0" w:color="auto"/>
                            <w:left w:val="none" w:sz="0" w:space="0" w:color="auto"/>
                            <w:bottom w:val="none" w:sz="0" w:space="0" w:color="auto"/>
                            <w:right w:val="none" w:sz="0" w:space="0" w:color="auto"/>
                          </w:divBdr>
                          <w:divsChild>
                            <w:div w:id="63839594">
                              <w:marLeft w:val="0"/>
                              <w:marRight w:val="0"/>
                              <w:marTop w:val="0"/>
                              <w:marBottom w:val="0"/>
                              <w:divBdr>
                                <w:top w:val="none" w:sz="0" w:space="0" w:color="auto"/>
                                <w:left w:val="none" w:sz="0" w:space="0" w:color="auto"/>
                                <w:bottom w:val="none" w:sz="0" w:space="0" w:color="auto"/>
                                <w:right w:val="none" w:sz="0" w:space="0" w:color="auto"/>
                              </w:divBdr>
                            </w:div>
                          </w:divsChild>
                        </w:div>
                        <w:div w:id="740755268">
                          <w:marLeft w:val="0"/>
                          <w:marRight w:val="0"/>
                          <w:marTop w:val="0"/>
                          <w:marBottom w:val="0"/>
                          <w:divBdr>
                            <w:top w:val="none" w:sz="0" w:space="0" w:color="auto"/>
                            <w:left w:val="none" w:sz="0" w:space="0" w:color="auto"/>
                            <w:bottom w:val="none" w:sz="0" w:space="0" w:color="auto"/>
                            <w:right w:val="none" w:sz="0" w:space="0" w:color="auto"/>
                          </w:divBdr>
                          <w:divsChild>
                            <w:div w:id="464085937">
                              <w:marLeft w:val="0"/>
                              <w:marRight w:val="0"/>
                              <w:marTop w:val="0"/>
                              <w:marBottom w:val="0"/>
                              <w:divBdr>
                                <w:top w:val="none" w:sz="0" w:space="0" w:color="auto"/>
                                <w:left w:val="none" w:sz="0" w:space="0" w:color="auto"/>
                                <w:bottom w:val="none" w:sz="0" w:space="0" w:color="auto"/>
                                <w:right w:val="none" w:sz="0" w:space="0" w:color="auto"/>
                              </w:divBdr>
                            </w:div>
                          </w:divsChild>
                        </w:div>
                        <w:div w:id="283312159">
                          <w:marLeft w:val="0"/>
                          <w:marRight w:val="0"/>
                          <w:marTop w:val="0"/>
                          <w:marBottom w:val="0"/>
                          <w:divBdr>
                            <w:top w:val="none" w:sz="0" w:space="0" w:color="auto"/>
                            <w:left w:val="none" w:sz="0" w:space="0" w:color="auto"/>
                            <w:bottom w:val="none" w:sz="0" w:space="0" w:color="auto"/>
                            <w:right w:val="none" w:sz="0" w:space="0" w:color="auto"/>
                          </w:divBdr>
                          <w:divsChild>
                            <w:div w:id="1973245411">
                              <w:marLeft w:val="0"/>
                              <w:marRight w:val="0"/>
                              <w:marTop w:val="0"/>
                              <w:marBottom w:val="0"/>
                              <w:divBdr>
                                <w:top w:val="none" w:sz="0" w:space="0" w:color="auto"/>
                                <w:left w:val="none" w:sz="0" w:space="0" w:color="auto"/>
                                <w:bottom w:val="none" w:sz="0" w:space="0" w:color="auto"/>
                                <w:right w:val="none" w:sz="0" w:space="0" w:color="auto"/>
                              </w:divBdr>
                            </w:div>
                          </w:divsChild>
                        </w:div>
                        <w:div w:id="1219324120">
                          <w:marLeft w:val="0"/>
                          <w:marRight w:val="0"/>
                          <w:marTop w:val="0"/>
                          <w:marBottom w:val="0"/>
                          <w:divBdr>
                            <w:top w:val="none" w:sz="0" w:space="0" w:color="auto"/>
                            <w:left w:val="none" w:sz="0" w:space="0" w:color="auto"/>
                            <w:bottom w:val="none" w:sz="0" w:space="0" w:color="auto"/>
                            <w:right w:val="none" w:sz="0" w:space="0" w:color="auto"/>
                          </w:divBdr>
                          <w:divsChild>
                            <w:div w:id="10383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10393">
      <w:bodyDiv w:val="1"/>
      <w:marLeft w:val="0"/>
      <w:marRight w:val="0"/>
      <w:marTop w:val="0"/>
      <w:marBottom w:val="0"/>
      <w:divBdr>
        <w:top w:val="none" w:sz="0" w:space="0" w:color="auto"/>
        <w:left w:val="none" w:sz="0" w:space="0" w:color="auto"/>
        <w:bottom w:val="none" w:sz="0" w:space="0" w:color="auto"/>
        <w:right w:val="none" w:sz="0" w:space="0" w:color="auto"/>
      </w:divBdr>
      <w:divsChild>
        <w:div w:id="122428030">
          <w:marLeft w:val="547"/>
          <w:marRight w:val="0"/>
          <w:marTop w:val="134"/>
          <w:marBottom w:val="0"/>
          <w:divBdr>
            <w:top w:val="none" w:sz="0" w:space="0" w:color="auto"/>
            <w:left w:val="none" w:sz="0" w:space="0" w:color="auto"/>
            <w:bottom w:val="none" w:sz="0" w:space="0" w:color="auto"/>
            <w:right w:val="none" w:sz="0" w:space="0" w:color="auto"/>
          </w:divBdr>
        </w:div>
        <w:div w:id="2020892036">
          <w:marLeft w:val="547"/>
          <w:marRight w:val="0"/>
          <w:marTop w:val="134"/>
          <w:marBottom w:val="0"/>
          <w:divBdr>
            <w:top w:val="none" w:sz="0" w:space="0" w:color="auto"/>
            <w:left w:val="none" w:sz="0" w:space="0" w:color="auto"/>
            <w:bottom w:val="none" w:sz="0" w:space="0" w:color="auto"/>
            <w:right w:val="none" w:sz="0" w:space="0" w:color="auto"/>
          </w:divBdr>
        </w:div>
        <w:div w:id="1045250701">
          <w:marLeft w:val="547"/>
          <w:marRight w:val="0"/>
          <w:marTop w:val="86"/>
          <w:marBottom w:val="0"/>
          <w:divBdr>
            <w:top w:val="none" w:sz="0" w:space="0" w:color="auto"/>
            <w:left w:val="none" w:sz="0" w:space="0" w:color="auto"/>
            <w:bottom w:val="none" w:sz="0" w:space="0" w:color="auto"/>
            <w:right w:val="none" w:sz="0" w:space="0" w:color="auto"/>
          </w:divBdr>
        </w:div>
      </w:divsChild>
    </w:div>
    <w:div w:id="881332398">
      <w:bodyDiv w:val="1"/>
      <w:marLeft w:val="0"/>
      <w:marRight w:val="0"/>
      <w:marTop w:val="0"/>
      <w:marBottom w:val="0"/>
      <w:divBdr>
        <w:top w:val="none" w:sz="0" w:space="0" w:color="auto"/>
        <w:left w:val="none" w:sz="0" w:space="0" w:color="auto"/>
        <w:bottom w:val="none" w:sz="0" w:space="0" w:color="auto"/>
        <w:right w:val="none" w:sz="0" w:space="0" w:color="auto"/>
      </w:divBdr>
      <w:divsChild>
        <w:div w:id="826634357">
          <w:marLeft w:val="0"/>
          <w:marRight w:val="0"/>
          <w:marTop w:val="0"/>
          <w:marBottom w:val="0"/>
          <w:divBdr>
            <w:top w:val="none" w:sz="0" w:space="0" w:color="auto"/>
            <w:left w:val="none" w:sz="0" w:space="0" w:color="auto"/>
            <w:bottom w:val="none" w:sz="0" w:space="0" w:color="auto"/>
            <w:right w:val="none" w:sz="0" w:space="0" w:color="auto"/>
          </w:divBdr>
          <w:divsChild>
            <w:div w:id="429738502">
              <w:marLeft w:val="0"/>
              <w:marRight w:val="0"/>
              <w:marTop w:val="0"/>
              <w:marBottom w:val="0"/>
              <w:divBdr>
                <w:top w:val="none" w:sz="0" w:space="0" w:color="auto"/>
                <w:left w:val="none" w:sz="0" w:space="0" w:color="auto"/>
                <w:bottom w:val="none" w:sz="0" w:space="0" w:color="auto"/>
                <w:right w:val="none" w:sz="0" w:space="0" w:color="auto"/>
              </w:divBdr>
              <w:divsChild>
                <w:div w:id="867794413">
                  <w:marLeft w:val="0"/>
                  <w:marRight w:val="0"/>
                  <w:marTop w:val="0"/>
                  <w:marBottom w:val="0"/>
                  <w:divBdr>
                    <w:top w:val="none" w:sz="0" w:space="0" w:color="auto"/>
                    <w:left w:val="none" w:sz="0" w:space="0" w:color="auto"/>
                    <w:bottom w:val="none" w:sz="0" w:space="0" w:color="auto"/>
                    <w:right w:val="none" w:sz="0" w:space="0" w:color="auto"/>
                  </w:divBdr>
                  <w:divsChild>
                    <w:div w:id="24714653">
                      <w:marLeft w:val="0"/>
                      <w:marRight w:val="0"/>
                      <w:marTop w:val="0"/>
                      <w:marBottom w:val="0"/>
                      <w:divBdr>
                        <w:top w:val="none" w:sz="0" w:space="0" w:color="auto"/>
                        <w:left w:val="none" w:sz="0" w:space="0" w:color="auto"/>
                        <w:bottom w:val="none" w:sz="0" w:space="0" w:color="auto"/>
                        <w:right w:val="none" w:sz="0" w:space="0" w:color="auto"/>
                      </w:divBdr>
                    </w:div>
                    <w:div w:id="807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6545">
              <w:marLeft w:val="0"/>
              <w:marRight w:val="0"/>
              <w:marTop w:val="0"/>
              <w:marBottom w:val="0"/>
              <w:divBdr>
                <w:top w:val="none" w:sz="0" w:space="0" w:color="auto"/>
                <w:left w:val="none" w:sz="0" w:space="0" w:color="auto"/>
                <w:bottom w:val="none" w:sz="0" w:space="0" w:color="auto"/>
                <w:right w:val="none" w:sz="0" w:space="0" w:color="auto"/>
              </w:divBdr>
              <w:divsChild>
                <w:div w:id="1559314984">
                  <w:marLeft w:val="0"/>
                  <w:marRight w:val="0"/>
                  <w:marTop w:val="0"/>
                  <w:marBottom w:val="0"/>
                  <w:divBdr>
                    <w:top w:val="none" w:sz="0" w:space="0" w:color="auto"/>
                    <w:left w:val="none" w:sz="0" w:space="0" w:color="auto"/>
                    <w:bottom w:val="none" w:sz="0" w:space="0" w:color="auto"/>
                    <w:right w:val="none" w:sz="0" w:space="0" w:color="auto"/>
                  </w:divBdr>
                </w:div>
                <w:div w:id="4962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6432">
          <w:marLeft w:val="0"/>
          <w:marRight w:val="0"/>
          <w:marTop w:val="0"/>
          <w:marBottom w:val="0"/>
          <w:divBdr>
            <w:top w:val="none" w:sz="0" w:space="0" w:color="auto"/>
            <w:left w:val="none" w:sz="0" w:space="0" w:color="auto"/>
            <w:bottom w:val="none" w:sz="0" w:space="0" w:color="auto"/>
            <w:right w:val="none" w:sz="0" w:space="0" w:color="auto"/>
          </w:divBdr>
          <w:divsChild>
            <w:div w:id="13263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139">
      <w:bodyDiv w:val="1"/>
      <w:marLeft w:val="0"/>
      <w:marRight w:val="0"/>
      <w:marTop w:val="0"/>
      <w:marBottom w:val="0"/>
      <w:divBdr>
        <w:top w:val="none" w:sz="0" w:space="0" w:color="auto"/>
        <w:left w:val="none" w:sz="0" w:space="0" w:color="auto"/>
        <w:bottom w:val="none" w:sz="0" w:space="0" w:color="auto"/>
        <w:right w:val="none" w:sz="0" w:space="0" w:color="auto"/>
      </w:divBdr>
      <w:divsChild>
        <w:div w:id="1335455943">
          <w:marLeft w:val="547"/>
          <w:marRight w:val="0"/>
          <w:marTop w:val="134"/>
          <w:marBottom w:val="0"/>
          <w:divBdr>
            <w:top w:val="none" w:sz="0" w:space="0" w:color="auto"/>
            <w:left w:val="none" w:sz="0" w:space="0" w:color="auto"/>
            <w:bottom w:val="none" w:sz="0" w:space="0" w:color="auto"/>
            <w:right w:val="none" w:sz="0" w:space="0" w:color="auto"/>
          </w:divBdr>
        </w:div>
      </w:divsChild>
    </w:div>
    <w:div w:id="1379740148">
      <w:bodyDiv w:val="1"/>
      <w:marLeft w:val="0"/>
      <w:marRight w:val="0"/>
      <w:marTop w:val="0"/>
      <w:marBottom w:val="0"/>
      <w:divBdr>
        <w:top w:val="none" w:sz="0" w:space="0" w:color="auto"/>
        <w:left w:val="none" w:sz="0" w:space="0" w:color="auto"/>
        <w:bottom w:val="none" w:sz="0" w:space="0" w:color="auto"/>
        <w:right w:val="none" w:sz="0" w:space="0" w:color="auto"/>
      </w:divBdr>
      <w:divsChild>
        <w:div w:id="917254523">
          <w:marLeft w:val="547"/>
          <w:marRight w:val="0"/>
          <w:marTop w:val="115"/>
          <w:marBottom w:val="0"/>
          <w:divBdr>
            <w:top w:val="none" w:sz="0" w:space="0" w:color="auto"/>
            <w:left w:val="none" w:sz="0" w:space="0" w:color="auto"/>
            <w:bottom w:val="none" w:sz="0" w:space="0" w:color="auto"/>
            <w:right w:val="none" w:sz="0" w:space="0" w:color="auto"/>
          </w:divBdr>
        </w:div>
        <w:div w:id="254482263">
          <w:marLeft w:val="994"/>
          <w:marRight w:val="0"/>
          <w:marTop w:val="86"/>
          <w:marBottom w:val="0"/>
          <w:divBdr>
            <w:top w:val="none" w:sz="0" w:space="0" w:color="auto"/>
            <w:left w:val="none" w:sz="0" w:space="0" w:color="auto"/>
            <w:bottom w:val="none" w:sz="0" w:space="0" w:color="auto"/>
            <w:right w:val="none" w:sz="0" w:space="0" w:color="auto"/>
          </w:divBdr>
        </w:div>
        <w:div w:id="330717751">
          <w:marLeft w:val="547"/>
          <w:marRight w:val="0"/>
          <w:marTop w:val="115"/>
          <w:marBottom w:val="0"/>
          <w:divBdr>
            <w:top w:val="none" w:sz="0" w:space="0" w:color="auto"/>
            <w:left w:val="none" w:sz="0" w:space="0" w:color="auto"/>
            <w:bottom w:val="none" w:sz="0" w:space="0" w:color="auto"/>
            <w:right w:val="none" w:sz="0" w:space="0" w:color="auto"/>
          </w:divBdr>
        </w:div>
        <w:div w:id="767703532">
          <w:marLeft w:val="994"/>
          <w:marRight w:val="0"/>
          <w:marTop w:val="86"/>
          <w:marBottom w:val="0"/>
          <w:divBdr>
            <w:top w:val="none" w:sz="0" w:space="0" w:color="auto"/>
            <w:left w:val="none" w:sz="0" w:space="0" w:color="auto"/>
            <w:bottom w:val="none" w:sz="0" w:space="0" w:color="auto"/>
            <w:right w:val="none" w:sz="0" w:space="0" w:color="auto"/>
          </w:divBdr>
        </w:div>
        <w:div w:id="1455757236">
          <w:marLeft w:val="994"/>
          <w:marRight w:val="0"/>
          <w:marTop w:val="86"/>
          <w:marBottom w:val="0"/>
          <w:divBdr>
            <w:top w:val="none" w:sz="0" w:space="0" w:color="auto"/>
            <w:left w:val="none" w:sz="0" w:space="0" w:color="auto"/>
            <w:bottom w:val="none" w:sz="0" w:space="0" w:color="auto"/>
            <w:right w:val="none" w:sz="0" w:space="0" w:color="auto"/>
          </w:divBdr>
        </w:div>
        <w:div w:id="1826042492">
          <w:marLeft w:val="994"/>
          <w:marRight w:val="0"/>
          <w:marTop w:val="86"/>
          <w:marBottom w:val="0"/>
          <w:divBdr>
            <w:top w:val="none" w:sz="0" w:space="0" w:color="auto"/>
            <w:left w:val="none" w:sz="0" w:space="0" w:color="auto"/>
            <w:bottom w:val="none" w:sz="0" w:space="0" w:color="auto"/>
            <w:right w:val="none" w:sz="0" w:space="0" w:color="auto"/>
          </w:divBdr>
        </w:div>
        <w:div w:id="265774943">
          <w:marLeft w:val="1944"/>
          <w:marRight w:val="0"/>
          <w:marTop w:val="77"/>
          <w:marBottom w:val="0"/>
          <w:divBdr>
            <w:top w:val="none" w:sz="0" w:space="0" w:color="auto"/>
            <w:left w:val="none" w:sz="0" w:space="0" w:color="auto"/>
            <w:bottom w:val="none" w:sz="0" w:space="0" w:color="auto"/>
            <w:right w:val="none" w:sz="0" w:space="0" w:color="auto"/>
          </w:divBdr>
        </w:div>
        <w:div w:id="451941557">
          <w:marLeft w:val="1944"/>
          <w:marRight w:val="0"/>
          <w:marTop w:val="77"/>
          <w:marBottom w:val="0"/>
          <w:divBdr>
            <w:top w:val="none" w:sz="0" w:space="0" w:color="auto"/>
            <w:left w:val="none" w:sz="0" w:space="0" w:color="auto"/>
            <w:bottom w:val="none" w:sz="0" w:space="0" w:color="auto"/>
            <w:right w:val="none" w:sz="0" w:space="0" w:color="auto"/>
          </w:divBdr>
        </w:div>
        <w:div w:id="716586989">
          <w:marLeft w:val="547"/>
          <w:marRight w:val="0"/>
          <w:marTop w:val="115"/>
          <w:marBottom w:val="0"/>
          <w:divBdr>
            <w:top w:val="none" w:sz="0" w:space="0" w:color="auto"/>
            <w:left w:val="none" w:sz="0" w:space="0" w:color="auto"/>
            <w:bottom w:val="none" w:sz="0" w:space="0" w:color="auto"/>
            <w:right w:val="none" w:sz="0" w:space="0" w:color="auto"/>
          </w:divBdr>
        </w:div>
        <w:div w:id="1301610542">
          <w:marLeft w:val="994"/>
          <w:marRight w:val="0"/>
          <w:marTop w:val="86"/>
          <w:marBottom w:val="0"/>
          <w:divBdr>
            <w:top w:val="none" w:sz="0" w:space="0" w:color="auto"/>
            <w:left w:val="none" w:sz="0" w:space="0" w:color="auto"/>
            <w:bottom w:val="none" w:sz="0" w:space="0" w:color="auto"/>
            <w:right w:val="none" w:sz="0" w:space="0" w:color="auto"/>
          </w:divBdr>
        </w:div>
        <w:div w:id="531456198">
          <w:marLeft w:val="547"/>
          <w:marRight w:val="0"/>
          <w:marTop w:val="115"/>
          <w:marBottom w:val="0"/>
          <w:divBdr>
            <w:top w:val="none" w:sz="0" w:space="0" w:color="auto"/>
            <w:left w:val="none" w:sz="0" w:space="0" w:color="auto"/>
            <w:bottom w:val="none" w:sz="0" w:space="0" w:color="auto"/>
            <w:right w:val="none" w:sz="0" w:space="0" w:color="auto"/>
          </w:divBdr>
        </w:div>
        <w:div w:id="843203439">
          <w:marLeft w:val="994"/>
          <w:marRight w:val="0"/>
          <w:marTop w:val="86"/>
          <w:marBottom w:val="0"/>
          <w:divBdr>
            <w:top w:val="none" w:sz="0" w:space="0" w:color="auto"/>
            <w:left w:val="none" w:sz="0" w:space="0" w:color="auto"/>
            <w:bottom w:val="none" w:sz="0" w:space="0" w:color="auto"/>
            <w:right w:val="none" w:sz="0" w:space="0" w:color="auto"/>
          </w:divBdr>
        </w:div>
        <w:div w:id="1711227987">
          <w:marLeft w:val="547"/>
          <w:marRight w:val="0"/>
          <w:marTop w:val="115"/>
          <w:marBottom w:val="0"/>
          <w:divBdr>
            <w:top w:val="none" w:sz="0" w:space="0" w:color="auto"/>
            <w:left w:val="none" w:sz="0" w:space="0" w:color="auto"/>
            <w:bottom w:val="none" w:sz="0" w:space="0" w:color="auto"/>
            <w:right w:val="none" w:sz="0" w:space="0" w:color="auto"/>
          </w:divBdr>
        </w:div>
        <w:div w:id="1649939152">
          <w:marLeft w:val="994"/>
          <w:marRight w:val="0"/>
          <w:marTop w:val="86"/>
          <w:marBottom w:val="0"/>
          <w:divBdr>
            <w:top w:val="none" w:sz="0" w:space="0" w:color="auto"/>
            <w:left w:val="none" w:sz="0" w:space="0" w:color="auto"/>
            <w:bottom w:val="none" w:sz="0" w:space="0" w:color="auto"/>
            <w:right w:val="none" w:sz="0" w:space="0" w:color="auto"/>
          </w:divBdr>
        </w:div>
        <w:div w:id="860901817">
          <w:marLeft w:val="547"/>
          <w:marRight w:val="0"/>
          <w:marTop w:val="101"/>
          <w:marBottom w:val="0"/>
          <w:divBdr>
            <w:top w:val="none" w:sz="0" w:space="0" w:color="auto"/>
            <w:left w:val="none" w:sz="0" w:space="0" w:color="auto"/>
            <w:bottom w:val="none" w:sz="0" w:space="0" w:color="auto"/>
            <w:right w:val="none" w:sz="0" w:space="0" w:color="auto"/>
          </w:divBdr>
        </w:div>
      </w:divsChild>
    </w:div>
    <w:div w:id="1415515779">
      <w:bodyDiv w:val="1"/>
      <w:marLeft w:val="0"/>
      <w:marRight w:val="0"/>
      <w:marTop w:val="0"/>
      <w:marBottom w:val="0"/>
      <w:divBdr>
        <w:top w:val="none" w:sz="0" w:space="0" w:color="auto"/>
        <w:left w:val="none" w:sz="0" w:space="0" w:color="auto"/>
        <w:bottom w:val="none" w:sz="0" w:space="0" w:color="auto"/>
        <w:right w:val="none" w:sz="0" w:space="0" w:color="auto"/>
      </w:divBdr>
      <w:divsChild>
        <w:div w:id="117839372">
          <w:marLeft w:val="547"/>
          <w:marRight w:val="0"/>
          <w:marTop w:val="144"/>
          <w:marBottom w:val="0"/>
          <w:divBdr>
            <w:top w:val="none" w:sz="0" w:space="0" w:color="auto"/>
            <w:left w:val="none" w:sz="0" w:space="0" w:color="auto"/>
            <w:bottom w:val="none" w:sz="0" w:space="0" w:color="auto"/>
            <w:right w:val="none" w:sz="0" w:space="0" w:color="auto"/>
          </w:divBdr>
        </w:div>
      </w:divsChild>
    </w:div>
    <w:div w:id="1806116159">
      <w:bodyDiv w:val="1"/>
      <w:marLeft w:val="0"/>
      <w:marRight w:val="0"/>
      <w:marTop w:val="0"/>
      <w:marBottom w:val="0"/>
      <w:divBdr>
        <w:top w:val="none" w:sz="0" w:space="0" w:color="auto"/>
        <w:left w:val="none" w:sz="0" w:space="0" w:color="auto"/>
        <w:bottom w:val="none" w:sz="0" w:space="0" w:color="auto"/>
        <w:right w:val="none" w:sz="0" w:space="0" w:color="auto"/>
      </w:divBdr>
      <w:divsChild>
        <w:div w:id="1087580647">
          <w:marLeft w:val="547"/>
          <w:marRight w:val="0"/>
          <w:marTop w:val="173"/>
          <w:marBottom w:val="0"/>
          <w:divBdr>
            <w:top w:val="none" w:sz="0" w:space="0" w:color="auto"/>
            <w:left w:val="none" w:sz="0" w:space="0" w:color="auto"/>
            <w:bottom w:val="none" w:sz="0" w:space="0" w:color="auto"/>
            <w:right w:val="none" w:sz="0" w:space="0" w:color="auto"/>
          </w:divBdr>
        </w:div>
        <w:div w:id="1297949840">
          <w:marLeft w:val="547"/>
          <w:marRight w:val="0"/>
          <w:marTop w:val="173"/>
          <w:marBottom w:val="0"/>
          <w:divBdr>
            <w:top w:val="none" w:sz="0" w:space="0" w:color="auto"/>
            <w:left w:val="none" w:sz="0" w:space="0" w:color="auto"/>
            <w:bottom w:val="none" w:sz="0" w:space="0" w:color="auto"/>
            <w:right w:val="none" w:sz="0" w:space="0" w:color="auto"/>
          </w:divBdr>
        </w:div>
        <w:div w:id="2066753236">
          <w:marLeft w:val="547"/>
          <w:marRight w:val="0"/>
          <w:marTop w:val="173"/>
          <w:marBottom w:val="0"/>
          <w:divBdr>
            <w:top w:val="none" w:sz="0" w:space="0" w:color="auto"/>
            <w:left w:val="none" w:sz="0" w:space="0" w:color="auto"/>
            <w:bottom w:val="none" w:sz="0" w:space="0" w:color="auto"/>
            <w:right w:val="none" w:sz="0" w:space="0" w:color="auto"/>
          </w:divBdr>
        </w:div>
        <w:div w:id="1897469310">
          <w:marLeft w:val="547"/>
          <w:marRight w:val="0"/>
          <w:marTop w:val="173"/>
          <w:marBottom w:val="0"/>
          <w:divBdr>
            <w:top w:val="none" w:sz="0" w:space="0" w:color="auto"/>
            <w:left w:val="none" w:sz="0" w:space="0" w:color="auto"/>
            <w:bottom w:val="none" w:sz="0" w:space="0" w:color="auto"/>
            <w:right w:val="none" w:sz="0" w:space="0" w:color="auto"/>
          </w:divBdr>
        </w:div>
        <w:div w:id="33103192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776218/"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ncbi.nlm.nih.gov/pubmed/?term=Timo%20ES%5BAuthor%5D&amp;cauthor=true&amp;cauthor_uid=31125022"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term=Satu%20KJ%5BAuthor%5D&amp;cauthor=true&amp;cauthor_uid=31125022" TargetMode="External"/><Relationship Id="rId11" Type="http://schemas.openxmlformats.org/officeDocument/2006/relationships/image" Target="media/image2.png"/><Relationship Id="rId5" Type="http://schemas.openxmlformats.org/officeDocument/2006/relationships/hyperlink" Target="https://www.ncbi.nlm.nih.gov/pubmed/?term=Annele%20U%5BAuthor%5D&amp;cauthor=true&amp;cauthor_uid=31125022" TargetMode="External"/><Relationship Id="rId15" Type="http://schemas.openxmlformats.org/officeDocument/2006/relationships/hyperlink" Target="mailto:palmivj@landspitali.is" TargetMode="External"/><Relationship Id="rId10" Type="http://schemas.openxmlformats.org/officeDocument/2006/relationships/hyperlink" Target="https://www.ncbi.nlm.nih.gov/pmc/articles/PMC677621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2834</TotalTime>
  <Pages>1</Pages>
  <Words>5269</Words>
  <Characters>30038</Characters>
  <Application>Microsoft Office Word</Application>
  <DocSecurity>0</DocSecurity>
  <Lines>250</Lines>
  <Paragraphs>70</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Pálmi V Jónsson</dc:creator>
  <cp:keywords/>
  <dc:description/>
  <cp:lastModifiedBy>Pálmi V Jónsson</cp:lastModifiedBy>
  <cp:revision>90</cp:revision>
  <cp:lastPrinted>2021-07-22T19:20:00Z</cp:lastPrinted>
  <dcterms:created xsi:type="dcterms:W3CDTF">2021-07-20T13:08:00Z</dcterms:created>
  <dcterms:modified xsi:type="dcterms:W3CDTF">2021-07-22T19:20:00Z</dcterms:modified>
</cp:coreProperties>
</file>