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0FF1" w:rsidRDefault="007562AD" w:rsidP="00D50FF1">
      <w:pPr>
        <w:spacing w:after="0" w:line="240" w:lineRule="auto"/>
        <w:rPr>
          <w:b/>
          <w:bCs/>
          <w:sz w:val="28"/>
          <w:szCs w:val="28"/>
          <w:lang w:val="is-IS"/>
        </w:rPr>
      </w:pPr>
      <w:r>
        <w:rPr>
          <w:sz w:val="28"/>
          <w:szCs w:val="28"/>
          <w:lang w:val="is-IS"/>
        </w:rPr>
        <w:t>20</w:t>
      </w:r>
      <w:r w:rsidR="00D50FF1">
        <w:rPr>
          <w:sz w:val="28"/>
          <w:szCs w:val="28"/>
          <w:lang w:val="is-IS"/>
        </w:rPr>
        <w:t>. nóvember</w:t>
      </w:r>
      <w:r w:rsidR="00D50FF1" w:rsidRPr="00814EB7">
        <w:rPr>
          <w:sz w:val="28"/>
          <w:szCs w:val="28"/>
          <w:lang w:val="is-IS"/>
        </w:rPr>
        <w:t xml:space="preserve"> 2023.</w:t>
      </w:r>
      <w:r w:rsidR="00D50FF1" w:rsidRPr="00B75202">
        <w:rPr>
          <w:sz w:val="28"/>
          <w:szCs w:val="28"/>
          <w:lang w:val="is-IS"/>
        </w:rPr>
        <w:t xml:space="preserve"> </w:t>
      </w:r>
    </w:p>
    <w:p w:rsidR="00D50FF1" w:rsidRDefault="00D50FF1" w:rsidP="00814EB7">
      <w:pPr>
        <w:spacing w:after="0" w:line="240" w:lineRule="auto"/>
        <w:rPr>
          <w:b/>
          <w:bCs/>
          <w:sz w:val="28"/>
          <w:szCs w:val="28"/>
          <w:lang w:val="is-IS"/>
        </w:rPr>
      </w:pPr>
    </w:p>
    <w:p w:rsidR="00ED3EB3" w:rsidRPr="007450AA" w:rsidRDefault="00D50FF1" w:rsidP="00814EB7">
      <w:pPr>
        <w:spacing w:after="0" w:line="240" w:lineRule="auto"/>
        <w:rPr>
          <w:b/>
          <w:bCs/>
          <w:sz w:val="28"/>
          <w:szCs w:val="28"/>
          <w:lang w:val="is-IS"/>
        </w:rPr>
      </w:pPr>
      <w:r>
        <w:rPr>
          <w:b/>
          <w:bCs/>
          <w:sz w:val="28"/>
          <w:szCs w:val="28"/>
          <w:lang w:val="is-IS"/>
        </w:rPr>
        <w:t>Til matvælaráðuneytisins.</w:t>
      </w:r>
      <w:r w:rsidRPr="00D50FF1">
        <w:rPr>
          <w:sz w:val="28"/>
          <w:szCs w:val="28"/>
          <w:lang w:val="is-IS"/>
        </w:rPr>
        <w:t xml:space="preserve"> </w:t>
      </w:r>
      <w:r w:rsidR="00304980">
        <w:rPr>
          <w:sz w:val="28"/>
          <w:szCs w:val="28"/>
          <w:lang w:val="is-IS"/>
        </w:rPr>
        <w:t xml:space="preserve"> (samradsgatt@stjornarradid.is)</w:t>
      </w:r>
    </w:p>
    <w:p w:rsidR="00D50FF1" w:rsidRDefault="00D50FF1" w:rsidP="00814EB7">
      <w:pPr>
        <w:spacing w:after="0" w:line="240" w:lineRule="auto"/>
        <w:rPr>
          <w:b/>
          <w:bCs/>
          <w:sz w:val="28"/>
          <w:szCs w:val="28"/>
          <w:lang w:val="is-IS"/>
        </w:rPr>
      </w:pPr>
      <w:r>
        <w:rPr>
          <w:b/>
          <w:bCs/>
          <w:sz w:val="28"/>
          <w:szCs w:val="28"/>
          <w:lang w:val="is-IS"/>
        </w:rPr>
        <w:tab/>
      </w:r>
      <w:r>
        <w:rPr>
          <w:b/>
          <w:bCs/>
          <w:sz w:val="28"/>
          <w:szCs w:val="28"/>
          <w:lang w:val="is-IS"/>
        </w:rPr>
        <w:tab/>
      </w:r>
    </w:p>
    <w:p w:rsidR="00814EB7" w:rsidRDefault="00814EB7" w:rsidP="00814EB7">
      <w:pPr>
        <w:spacing w:after="0" w:line="240" w:lineRule="auto"/>
        <w:rPr>
          <w:b/>
          <w:bCs/>
          <w:sz w:val="28"/>
          <w:szCs w:val="28"/>
          <w:lang w:val="is-IS"/>
        </w:rPr>
      </w:pPr>
      <w:r w:rsidRPr="00814EB7">
        <w:rPr>
          <w:b/>
          <w:bCs/>
          <w:sz w:val="28"/>
          <w:szCs w:val="28"/>
          <w:lang w:val="is-IS"/>
        </w:rPr>
        <w:t>Frá Náttúruverndarfélaginu Laxinn lifi.</w:t>
      </w:r>
    </w:p>
    <w:p w:rsidR="00D50FF1" w:rsidRDefault="00B75202" w:rsidP="00814EB7">
      <w:pPr>
        <w:spacing w:after="0" w:line="240" w:lineRule="auto"/>
        <w:rPr>
          <w:sz w:val="28"/>
          <w:szCs w:val="28"/>
          <w:lang w:val="is-IS"/>
        </w:rPr>
      </w:pPr>
      <w:r w:rsidRPr="00B75202">
        <w:rPr>
          <w:sz w:val="28"/>
          <w:szCs w:val="28"/>
          <w:lang w:val="is-IS"/>
        </w:rPr>
        <w:t xml:space="preserve">Gunnlaugur Stefánsson, form. </w:t>
      </w:r>
    </w:p>
    <w:p w:rsidR="00814EB7" w:rsidRDefault="0052751D" w:rsidP="00814EB7">
      <w:pPr>
        <w:spacing w:after="0" w:line="240" w:lineRule="auto"/>
        <w:rPr>
          <w:sz w:val="28"/>
          <w:szCs w:val="28"/>
          <w:lang w:val="is-IS"/>
        </w:rPr>
      </w:pPr>
      <w:r>
        <w:rPr>
          <w:sz w:val="28"/>
          <w:szCs w:val="28"/>
          <w:lang w:val="is-IS"/>
        </w:rPr>
        <w:t xml:space="preserve">s. </w:t>
      </w:r>
      <w:r w:rsidR="00B75202" w:rsidRPr="00B75202">
        <w:rPr>
          <w:sz w:val="28"/>
          <w:szCs w:val="28"/>
          <w:lang w:val="is-IS"/>
        </w:rPr>
        <w:t>892</w:t>
      </w:r>
      <w:r w:rsidR="00B75202">
        <w:rPr>
          <w:sz w:val="28"/>
          <w:szCs w:val="28"/>
          <w:lang w:val="is-IS"/>
        </w:rPr>
        <w:t xml:space="preserve"> </w:t>
      </w:r>
      <w:r w:rsidR="00B75202" w:rsidRPr="00B75202">
        <w:rPr>
          <w:sz w:val="28"/>
          <w:szCs w:val="28"/>
          <w:lang w:val="is-IS"/>
        </w:rPr>
        <w:t>7635</w:t>
      </w:r>
      <w:r w:rsidR="006C2BFB">
        <w:rPr>
          <w:sz w:val="28"/>
          <w:szCs w:val="28"/>
          <w:lang w:val="is-IS"/>
        </w:rPr>
        <w:t>.</w:t>
      </w:r>
      <w:r w:rsidR="00D50FF1" w:rsidRPr="00D50FF1">
        <w:rPr>
          <w:sz w:val="28"/>
          <w:szCs w:val="28"/>
          <w:lang w:val="is-IS"/>
        </w:rPr>
        <w:t xml:space="preserve"> </w:t>
      </w:r>
      <w:r w:rsidR="00D50FF1">
        <w:rPr>
          <w:sz w:val="28"/>
          <w:szCs w:val="28"/>
          <w:lang w:val="is-IS"/>
        </w:rPr>
        <w:t xml:space="preserve"> </w:t>
      </w:r>
      <w:hyperlink r:id="rId7" w:history="1">
        <w:r w:rsidR="000650F9" w:rsidRPr="001A18E2">
          <w:rPr>
            <w:rStyle w:val="Hyperlink"/>
            <w:sz w:val="28"/>
            <w:szCs w:val="28"/>
            <w:lang w:val="is-IS"/>
          </w:rPr>
          <w:t>heydalir@simnet.is</w:t>
        </w:r>
      </w:hyperlink>
    </w:p>
    <w:p w:rsidR="000650F9" w:rsidRDefault="000650F9" w:rsidP="00814EB7">
      <w:pPr>
        <w:spacing w:after="0" w:line="240" w:lineRule="auto"/>
        <w:rPr>
          <w:sz w:val="28"/>
          <w:szCs w:val="28"/>
          <w:lang w:val="is-IS"/>
        </w:rPr>
      </w:pPr>
    </w:p>
    <w:p w:rsidR="003B78EF" w:rsidRDefault="003B78EF" w:rsidP="00814EB7">
      <w:pPr>
        <w:spacing w:after="0" w:line="240" w:lineRule="auto"/>
        <w:rPr>
          <w:sz w:val="28"/>
          <w:szCs w:val="28"/>
          <w:lang w:val="is-IS"/>
        </w:rPr>
      </w:pPr>
    </w:p>
    <w:p w:rsidR="000650F9" w:rsidRDefault="00C51702" w:rsidP="00814EB7">
      <w:pPr>
        <w:spacing w:after="0" w:line="240" w:lineRule="auto"/>
        <w:rPr>
          <w:sz w:val="28"/>
          <w:szCs w:val="28"/>
          <w:lang w:val="is-IS"/>
        </w:rPr>
      </w:pPr>
      <w:r>
        <w:rPr>
          <w:sz w:val="28"/>
          <w:szCs w:val="28"/>
          <w:lang w:val="is-IS"/>
        </w:rPr>
        <w:t xml:space="preserve">Náttúruverndarfélagið Laxinn lifi sendir hæstvirtu matvælaráðuneyti </w:t>
      </w:r>
      <w:r w:rsidR="00C100C6">
        <w:rPr>
          <w:sz w:val="28"/>
          <w:szCs w:val="28"/>
          <w:lang w:val="is-IS"/>
        </w:rPr>
        <w:t xml:space="preserve"> hér</w:t>
      </w:r>
    </w:p>
    <w:p w:rsidR="000426E6" w:rsidRDefault="00C100C6" w:rsidP="00814EB7">
      <w:pPr>
        <w:spacing w:after="0" w:line="240" w:lineRule="auto"/>
        <w:rPr>
          <w:sz w:val="28"/>
          <w:szCs w:val="28"/>
          <w:lang w:val="is-IS"/>
        </w:rPr>
      </w:pPr>
      <w:r>
        <w:rPr>
          <w:sz w:val="28"/>
          <w:szCs w:val="28"/>
          <w:lang w:val="is-IS"/>
        </w:rPr>
        <w:t>fyrstu athugasemdir sínar varðandi</w:t>
      </w:r>
      <w:r w:rsidR="000426E6">
        <w:rPr>
          <w:sz w:val="28"/>
          <w:szCs w:val="28"/>
          <w:lang w:val="is-IS"/>
        </w:rPr>
        <w:t xml:space="preserve"> </w:t>
      </w:r>
    </w:p>
    <w:p w:rsidR="0093443A" w:rsidRPr="000426E6" w:rsidRDefault="00C100C6" w:rsidP="00CB1193">
      <w:pPr>
        <w:spacing w:after="0" w:line="240" w:lineRule="auto"/>
        <w:rPr>
          <w:sz w:val="28"/>
          <w:szCs w:val="28"/>
          <w:lang w:val="is-IS"/>
        </w:rPr>
      </w:pPr>
      <w:r w:rsidRPr="00F73588">
        <w:rPr>
          <w:b/>
          <w:bCs/>
          <w:sz w:val="28"/>
          <w:szCs w:val="28"/>
          <w:u w:val="single"/>
          <w:lang w:val="is-IS"/>
        </w:rPr>
        <w:t xml:space="preserve">„Áform um lagasetningu </w:t>
      </w:r>
      <w:r w:rsidR="002632CB" w:rsidRPr="00F73588">
        <w:rPr>
          <w:b/>
          <w:bCs/>
          <w:sz w:val="28"/>
          <w:szCs w:val="28"/>
          <w:u w:val="single"/>
          <w:lang w:val="is-IS"/>
        </w:rPr>
        <w:t>–</w:t>
      </w:r>
      <w:r w:rsidRPr="00F73588">
        <w:rPr>
          <w:b/>
          <w:bCs/>
          <w:sz w:val="28"/>
          <w:szCs w:val="28"/>
          <w:u w:val="single"/>
          <w:lang w:val="is-IS"/>
        </w:rPr>
        <w:t xml:space="preserve"> </w:t>
      </w:r>
      <w:r w:rsidR="00C63ECE" w:rsidRPr="00F73588">
        <w:rPr>
          <w:b/>
          <w:bCs/>
          <w:sz w:val="28"/>
          <w:szCs w:val="28"/>
          <w:u w:val="single"/>
          <w:lang w:val="is-IS"/>
        </w:rPr>
        <w:t>F</w:t>
      </w:r>
      <w:r w:rsidRPr="00F73588">
        <w:rPr>
          <w:b/>
          <w:bCs/>
          <w:sz w:val="28"/>
          <w:szCs w:val="28"/>
          <w:u w:val="single"/>
          <w:lang w:val="is-IS"/>
        </w:rPr>
        <w:t>rumvarp</w:t>
      </w:r>
      <w:r w:rsidR="002632CB" w:rsidRPr="00F73588">
        <w:rPr>
          <w:b/>
          <w:bCs/>
          <w:sz w:val="28"/>
          <w:szCs w:val="28"/>
          <w:u w:val="single"/>
          <w:lang w:val="is-IS"/>
        </w:rPr>
        <w:t xml:space="preserve"> </w:t>
      </w:r>
      <w:r w:rsidR="00C63ECE" w:rsidRPr="00F73588">
        <w:rPr>
          <w:b/>
          <w:bCs/>
          <w:sz w:val="28"/>
          <w:szCs w:val="28"/>
          <w:u w:val="single"/>
          <w:lang w:val="is-IS"/>
        </w:rPr>
        <w:t>til laga um lagareldi“</w:t>
      </w:r>
      <w:r w:rsidR="0093443A" w:rsidRPr="00F73588">
        <w:rPr>
          <w:b/>
          <w:bCs/>
          <w:sz w:val="28"/>
          <w:szCs w:val="28"/>
          <w:u w:val="single"/>
          <w:lang w:val="is-IS"/>
        </w:rPr>
        <w:t>.</w:t>
      </w:r>
    </w:p>
    <w:p w:rsidR="00FF78ED" w:rsidRDefault="00FF78ED" w:rsidP="00814EB7">
      <w:pPr>
        <w:spacing w:after="0" w:line="240" w:lineRule="auto"/>
        <w:rPr>
          <w:b/>
          <w:bCs/>
          <w:sz w:val="28"/>
          <w:szCs w:val="28"/>
          <w:lang w:val="is-IS"/>
        </w:rPr>
      </w:pPr>
    </w:p>
    <w:p w:rsidR="0022587B" w:rsidRDefault="00561E48" w:rsidP="00814EB7">
      <w:pPr>
        <w:spacing w:after="0" w:line="240" w:lineRule="auto"/>
        <w:rPr>
          <w:b/>
          <w:bCs/>
          <w:sz w:val="28"/>
          <w:szCs w:val="28"/>
          <w:lang w:val="is-IS"/>
        </w:rPr>
      </w:pPr>
      <w:r>
        <w:rPr>
          <w:b/>
          <w:bCs/>
          <w:sz w:val="28"/>
          <w:szCs w:val="28"/>
          <w:lang w:val="is-IS"/>
        </w:rPr>
        <w:t>Bent er á eftirfarandi</w:t>
      </w:r>
      <w:r w:rsidR="00C82AD5">
        <w:rPr>
          <w:b/>
          <w:bCs/>
          <w:sz w:val="28"/>
          <w:szCs w:val="28"/>
          <w:lang w:val="is-IS"/>
        </w:rPr>
        <w:t xml:space="preserve"> fyrstu</w:t>
      </w:r>
      <w:r>
        <w:rPr>
          <w:b/>
          <w:bCs/>
          <w:sz w:val="28"/>
          <w:szCs w:val="28"/>
          <w:lang w:val="is-IS"/>
        </w:rPr>
        <w:t xml:space="preserve"> tillögur</w:t>
      </w:r>
      <w:r w:rsidR="00113D3C">
        <w:rPr>
          <w:b/>
          <w:bCs/>
          <w:sz w:val="28"/>
          <w:szCs w:val="28"/>
          <w:lang w:val="is-IS"/>
        </w:rPr>
        <w:t xml:space="preserve"> um</w:t>
      </w:r>
      <w:r w:rsidR="00871753">
        <w:rPr>
          <w:b/>
          <w:bCs/>
          <w:sz w:val="28"/>
          <w:szCs w:val="28"/>
          <w:lang w:val="is-IS"/>
        </w:rPr>
        <w:t xml:space="preserve"> </w:t>
      </w:r>
      <w:r w:rsidR="00F73588">
        <w:rPr>
          <w:b/>
          <w:bCs/>
          <w:sz w:val="28"/>
          <w:szCs w:val="28"/>
          <w:lang w:val="is-IS"/>
        </w:rPr>
        <w:t xml:space="preserve">nokkur </w:t>
      </w:r>
      <w:r w:rsidR="00871753">
        <w:rPr>
          <w:b/>
          <w:bCs/>
          <w:sz w:val="28"/>
          <w:szCs w:val="28"/>
          <w:lang w:val="is-IS"/>
        </w:rPr>
        <w:t xml:space="preserve">brýn atriði, sem </w:t>
      </w:r>
      <w:r w:rsidR="00FF78ED">
        <w:rPr>
          <w:b/>
          <w:bCs/>
          <w:sz w:val="28"/>
          <w:szCs w:val="28"/>
          <w:lang w:val="is-IS"/>
        </w:rPr>
        <w:t>setja þarf inn í væntanleg lög um lagareldi</w:t>
      </w:r>
      <w:r w:rsidR="0022587B">
        <w:rPr>
          <w:b/>
          <w:bCs/>
          <w:sz w:val="28"/>
          <w:szCs w:val="28"/>
          <w:lang w:val="is-IS"/>
        </w:rPr>
        <w:t>:</w:t>
      </w:r>
    </w:p>
    <w:p w:rsidR="0022587B" w:rsidRPr="00FE7C55" w:rsidRDefault="0022587B" w:rsidP="00814EB7">
      <w:pPr>
        <w:spacing w:after="0" w:line="240" w:lineRule="auto"/>
        <w:rPr>
          <w:b/>
          <w:bCs/>
          <w:lang w:val="is-IS"/>
        </w:rPr>
      </w:pPr>
    </w:p>
    <w:p w:rsidR="00FB194F" w:rsidRPr="00FB194F" w:rsidRDefault="00FB194F" w:rsidP="00FB194F">
      <w:pPr>
        <w:rPr>
          <w:rFonts w:ascii="Calibri" w:eastAsia="Calibri" w:hAnsi="Calibri" w:cs="Calibri"/>
          <w:sz w:val="28"/>
          <w:szCs w:val="28"/>
          <w14:ligatures w14:val="standardContextual"/>
        </w:rPr>
      </w:pPr>
      <w:r w:rsidRPr="00FB194F">
        <w:rPr>
          <w:rFonts w:ascii="Calibri" w:eastAsia="Calibri" w:hAnsi="Calibri" w:cs="Calibri"/>
          <w:sz w:val="28"/>
          <w:szCs w:val="28"/>
          <w14:ligatures w14:val="standardContextual"/>
        </w:rPr>
        <w:t>Bann við laxeldi með frjóum laxi í opnum sjókvíum. Aðeins leyft með ófrjóum fiski.</w:t>
      </w:r>
    </w:p>
    <w:p w:rsidR="00FB194F" w:rsidRPr="00FB194F" w:rsidRDefault="00FB194F" w:rsidP="00FB194F">
      <w:pPr>
        <w:spacing w:after="0" w:line="240" w:lineRule="auto"/>
        <w:rPr>
          <w:rFonts w:ascii="Calibri" w:eastAsia="Calibri" w:hAnsi="Calibri" w:cs="Calibri"/>
          <w:sz w:val="28"/>
          <w:szCs w:val="28"/>
          <w14:ligatures w14:val="standardContextual"/>
        </w:rPr>
      </w:pPr>
      <w:r w:rsidRPr="00FB194F">
        <w:rPr>
          <w:rFonts w:ascii="Calibri" w:eastAsia="Calibri" w:hAnsi="Calibri" w:cs="Calibri"/>
          <w:sz w:val="28"/>
          <w:szCs w:val="28"/>
          <w14:ligatures w14:val="standardContextual"/>
        </w:rPr>
        <w:t>Minnkun núverandi sjókvíalaxeldi</w:t>
      </w:r>
      <w:r w:rsidR="005F2B08">
        <w:rPr>
          <w:rFonts w:ascii="Calibri" w:eastAsia="Calibri" w:hAnsi="Calibri" w:cs="Calibri"/>
          <w:sz w:val="28"/>
          <w:szCs w:val="28"/>
          <w14:ligatures w14:val="standardContextual"/>
        </w:rPr>
        <w:t>s</w:t>
      </w:r>
      <w:r w:rsidRPr="00FB194F">
        <w:rPr>
          <w:rFonts w:ascii="Calibri" w:eastAsia="Calibri" w:hAnsi="Calibri" w:cs="Calibri"/>
          <w:sz w:val="28"/>
          <w:szCs w:val="28"/>
          <w14:ligatures w14:val="standardContextual"/>
        </w:rPr>
        <w:t xml:space="preserve"> með frjóum </w:t>
      </w:r>
      <w:r w:rsidR="00AD6B73">
        <w:rPr>
          <w:rFonts w:ascii="Calibri" w:eastAsia="Calibri" w:hAnsi="Calibri" w:cs="Calibri"/>
          <w:sz w:val="28"/>
          <w:szCs w:val="28"/>
          <w14:ligatures w14:val="standardContextual"/>
        </w:rPr>
        <w:t xml:space="preserve">norskum </w:t>
      </w:r>
      <w:r w:rsidRPr="00FB194F">
        <w:rPr>
          <w:rFonts w:ascii="Calibri" w:eastAsia="Calibri" w:hAnsi="Calibri" w:cs="Calibri"/>
          <w:sz w:val="28"/>
          <w:szCs w:val="28"/>
          <w14:ligatures w14:val="standardContextual"/>
        </w:rPr>
        <w:t>laxi um 25% á ári næstu 4 árin, þannig að því ljúki á árinu 2028.</w:t>
      </w:r>
    </w:p>
    <w:p w:rsidR="00FB194F" w:rsidRPr="00FB194F" w:rsidRDefault="00FB194F" w:rsidP="00FB194F">
      <w:pPr>
        <w:spacing w:after="0" w:line="240" w:lineRule="auto"/>
        <w:rPr>
          <w:rFonts w:ascii="Calibri" w:eastAsia="Calibri" w:hAnsi="Calibri" w:cs="Calibri"/>
          <w:sz w:val="28"/>
          <w:szCs w:val="28"/>
          <w14:ligatures w14:val="standardContextual"/>
        </w:rPr>
      </w:pPr>
      <w:r w:rsidRPr="00FB194F">
        <w:rPr>
          <w:rFonts w:ascii="Calibri" w:eastAsia="Calibri" w:hAnsi="Calibri" w:cs="Calibri"/>
          <w:sz w:val="28"/>
          <w:szCs w:val="28"/>
          <w14:ligatures w14:val="standardContextual"/>
        </w:rPr>
        <w:t> </w:t>
      </w:r>
    </w:p>
    <w:p w:rsidR="00FB194F" w:rsidRPr="00FB194F" w:rsidRDefault="00FB194F" w:rsidP="00FB194F">
      <w:pPr>
        <w:spacing w:after="0" w:line="240" w:lineRule="auto"/>
        <w:rPr>
          <w:rFonts w:ascii="Calibri" w:eastAsia="Calibri" w:hAnsi="Calibri" w:cs="Calibri"/>
          <w:sz w:val="28"/>
          <w:szCs w:val="28"/>
          <w14:ligatures w14:val="standardContextual"/>
        </w:rPr>
      </w:pPr>
      <w:r w:rsidRPr="00FB194F">
        <w:rPr>
          <w:rFonts w:ascii="Calibri" w:eastAsia="Calibri" w:hAnsi="Calibri" w:cs="Calibri"/>
          <w:sz w:val="28"/>
          <w:szCs w:val="28"/>
          <w14:ligatures w14:val="standardContextual"/>
        </w:rPr>
        <w:t>Sett verði sérstakt árlegt auðlindagjald 25% af  </w:t>
      </w:r>
      <w:r w:rsidR="009F2DD6">
        <w:rPr>
          <w:rFonts w:ascii="Calibri" w:eastAsia="Calibri" w:hAnsi="Calibri" w:cs="Calibri"/>
          <w:sz w:val="28"/>
          <w:szCs w:val="28"/>
          <w14:ligatures w14:val="standardContextual"/>
        </w:rPr>
        <w:t>verðmæti árlegrar framleiðslu</w:t>
      </w:r>
      <w:r w:rsidR="00B817C0">
        <w:rPr>
          <w:rFonts w:ascii="Calibri" w:eastAsia="Calibri" w:hAnsi="Calibri" w:cs="Calibri"/>
          <w:sz w:val="28"/>
          <w:szCs w:val="28"/>
          <w14:ligatures w14:val="standardContextual"/>
        </w:rPr>
        <w:t xml:space="preserve"> sbr. nýtt auðlindagjald</w:t>
      </w:r>
      <w:r w:rsidRPr="00FB194F">
        <w:rPr>
          <w:rFonts w:ascii="Calibri" w:eastAsia="Calibri" w:hAnsi="Calibri" w:cs="Calibri"/>
          <w:sz w:val="28"/>
          <w:szCs w:val="28"/>
          <w14:ligatures w14:val="standardContextual"/>
        </w:rPr>
        <w:t xml:space="preserve"> í Færeyjum og Noregi.  Það verði sett</w:t>
      </w:r>
    </w:p>
    <w:p w:rsidR="00FB194F" w:rsidRPr="00FB194F" w:rsidRDefault="00593683" w:rsidP="00FB194F">
      <w:pPr>
        <w:spacing w:after="0" w:line="240" w:lineRule="auto"/>
        <w:rPr>
          <w:rFonts w:ascii="Calibri" w:eastAsia="Calibri" w:hAnsi="Calibri" w:cs="Calibri"/>
          <w:sz w:val="28"/>
          <w:szCs w:val="28"/>
          <w14:ligatures w14:val="standardContextual"/>
        </w:rPr>
      </w:pPr>
      <w:r>
        <w:rPr>
          <w:rFonts w:ascii="Calibri" w:eastAsia="Calibri" w:hAnsi="Calibri" w:cs="Calibri"/>
          <w:sz w:val="28"/>
          <w:szCs w:val="28"/>
          <w14:ligatures w14:val="standardContextual"/>
        </w:rPr>
        <w:t>í</w:t>
      </w:r>
      <w:r w:rsidR="00FB194F" w:rsidRPr="00FB194F">
        <w:rPr>
          <w:rFonts w:ascii="Calibri" w:eastAsia="Calibri" w:hAnsi="Calibri" w:cs="Calibri"/>
          <w:sz w:val="28"/>
          <w:szCs w:val="28"/>
          <w14:ligatures w14:val="standardContextual"/>
        </w:rPr>
        <w:t xml:space="preserve"> sérstakan sjóð til atvinnuuppbyggingar í þeim byggðarlögum, þar sem sjókvíaeldið verður lagt niður.</w:t>
      </w:r>
    </w:p>
    <w:p w:rsidR="00FB194F" w:rsidRPr="00FB194F" w:rsidRDefault="00FB194F" w:rsidP="00FB194F">
      <w:pPr>
        <w:spacing w:after="0" w:line="240" w:lineRule="auto"/>
        <w:rPr>
          <w:rFonts w:ascii="Calibri" w:eastAsia="Calibri" w:hAnsi="Calibri" w:cs="Calibri"/>
          <w:sz w:val="28"/>
          <w:szCs w:val="28"/>
          <w14:ligatures w14:val="standardContextual"/>
        </w:rPr>
      </w:pPr>
      <w:r w:rsidRPr="00FB194F">
        <w:rPr>
          <w:rFonts w:ascii="Calibri" w:eastAsia="Calibri" w:hAnsi="Calibri" w:cs="Calibri"/>
          <w:sz w:val="28"/>
          <w:szCs w:val="28"/>
          <w14:ligatures w14:val="standardContextual"/>
        </w:rPr>
        <w:t> </w:t>
      </w:r>
    </w:p>
    <w:p w:rsidR="00FB194F" w:rsidRPr="00FB194F" w:rsidRDefault="00133E98" w:rsidP="00FB194F">
      <w:pPr>
        <w:spacing w:after="0" w:line="240" w:lineRule="auto"/>
        <w:rPr>
          <w:rFonts w:ascii="Calibri" w:eastAsia="Calibri" w:hAnsi="Calibri" w:cs="Calibri"/>
          <w:sz w:val="28"/>
          <w:szCs w:val="28"/>
          <w14:ligatures w14:val="standardContextual"/>
        </w:rPr>
      </w:pPr>
      <w:r>
        <w:rPr>
          <w:rFonts w:ascii="Calibri" w:eastAsia="Calibri" w:hAnsi="Calibri" w:cs="Calibri"/>
          <w:sz w:val="28"/>
          <w:szCs w:val="28"/>
          <w14:ligatures w14:val="standardContextual"/>
        </w:rPr>
        <w:t xml:space="preserve">Skyldumerkingar </w:t>
      </w:r>
      <w:r w:rsidR="00FB194F" w:rsidRPr="00FB194F">
        <w:rPr>
          <w:rFonts w:ascii="Calibri" w:eastAsia="Calibri" w:hAnsi="Calibri" w:cs="Calibri"/>
          <w:sz w:val="28"/>
          <w:szCs w:val="28"/>
          <w14:ligatures w14:val="standardContextual"/>
        </w:rPr>
        <w:t xml:space="preserve"> með uggaklippingu verði á öllum laxfiski í sjókvíum.</w:t>
      </w:r>
    </w:p>
    <w:p w:rsidR="00FB194F" w:rsidRPr="00FB194F" w:rsidRDefault="00FB194F" w:rsidP="00FB194F">
      <w:pPr>
        <w:spacing w:after="0" w:line="240" w:lineRule="auto"/>
        <w:rPr>
          <w:rFonts w:ascii="Calibri" w:eastAsia="Calibri" w:hAnsi="Calibri" w:cs="Calibri"/>
          <w:sz w:val="28"/>
          <w:szCs w:val="28"/>
          <w14:ligatures w14:val="standardContextual"/>
        </w:rPr>
      </w:pPr>
      <w:r w:rsidRPr="00FB194F">
        <w:rPr>
          <w:rFonts w:ascii="Calibri" w:eastAsia="Calibri" w:hAnsi="Calibri" w:cs="Calibri"/>
          <w:sz w:val="28"/>
          <w:szCs w:val="28"/>
          <w14:ligatures w14:val="standardContextual"/>
        </w:rPr>
        <w:t> </w:t>
      </w:r>
    </w:p>
    <w:p w:rsidR="00A12831" w:rsidRDefault="002C3CBE" w:rsidP="00FB194F">
      <w:pPr>
        <w:spacing w:after="0" w:line="240" w:lineRule="auto"/>
        <w:rPr>
          <w:rFonts w:ascii="Calibri" w:eastAsia="Calibri" w:hAnsi="Calibri" w:cs="Calibri"/>
          <w:sz w:val="28"/>
          <w:szCs w:val="28"/>
          <w14:ligatures w14:val="standardContextual"/>
        </w:rPr>
      </w:pPr>
      <w:r>
        <w:rPr>
          <w:rFonts w:ascii="Calibri" w:eastAsia="Calibri" w:hAnsi="Calibri" w:cs="Calibri"/>
          <w:sz w:val="28"/>
          <w:szCs w:val="28"/>
          <w14:ligatures w14:val="standardContextual"/>
        </w:rPr>
        <w:t>Ö</w:t>
      </w:r>
      <w:r w:rsidR="00FB194F" w:rsidRPr="00FB194F">
        <w:rPr>
          <w:rFonts w:ascii="Calibri" w:eastAsia="Calibri" w:hAnsi="Calibri" w:cs="Calibri"/>
          <w:sz w:val="28"/>
          <w:szCs w:val="28"/>
          <w14:ligatures w14:val="standardContextual"/>
        </w:rPr>
        <w:t>ll</w:t>
      </w:r>
      <w:r>
        <w:rPr>
          <w:rFonts w:ascii="Calibri" w:eastAsia="Calibri" w:hAnsi="Calibri" w:cs="Calibri"/>
          <w:sz w:val="28"/>
          <w:szCs w:val="28"/>
          <w14:ligatures w14:val="standardContextual"/>
        </w:rPr>
        <w:t>um</w:t>
      </w:r>
      <w:r w:rsidR="00FB194F" w:rsidRPr="00FB194F">
        <w:rPr>
          <w:rFonts w:ascii="Calibri" w:eastAsia="Calibri" w:hAnsi="Calibri" w:cs="Calibri"/>
          <w:sz w:val="28"/>
          <w:szCs w:val="28"/>
          <w14:ligatures w14:val="standardContextual"/>
        </w:rPr>
        <w:t xml:space="preserve"> laxeldisfyrirtæk</w:t>
      </w:r>
      <w:r>
        <w:rPr>
          <w:rFonts w:ascii="Calibri" w:eastAsia="Calibri" w:hAnsi="Calibri" w:cs="Calibri"/>
          <w:sz w:val="28"/>
          <w:szCs w:val="28"/>
          <w14:ligatures w14:val="standardContextual"/>
        </w:rPr>
        <w:t>jum verði skylt að</w:t>
      </w:r>
      <w:r w:rsidR="00FB194F" w:rsidRPr="00FB194F">
        <w:rPr>
          <w:rFonts w:ascii="Calibri" w:eastAsia="Calibri" w:hAnsi="Calibri" w:cs="Calibri"/>
          <w:sz w:val="28"/>
          <w:szCs w:val="28"/>
          <w14:ligatures w14:val="standardContextual"/>
        </w:rPr>
        <w:t xml:space="preserve"> tak</w:t>
      </w:r>
      <w:r>
        <w:rPr>
          <w:rFonts w:ascii="Calibri" w:eastAsia="Calibri" w:hAnsi="Calibri" w:cs="Calibri"/>
          <w:sz w:val="28"/>
          <w:szCs w:val="28"/>
          <w14:ligatures w14:val="standardContextual"/>
        </w:rPr>
        <w:t>a</w:t>
      </w:r>
      <w:r w:rsidR="00FB194F" w:rsidRPr="00FB194F">
        <w:rPr>
          <w:rFonts w:ascii="Calibri" w:eastAsia="Calibri" w:hAnsi="Calibri" w:cs="Calibri"/>
          <w:sz w:val="28"/>
          <w:szCs w:val="28"/>
          <w14:ligatures w14:val="standardContextual"/>
        </w:rPr>
        <w:t xml:space="preserve"> umhverfistryggingar </w:t>
      </w:r>
    </w:p>
    <w:p w:rsidR="00FB194F" w:rsidRPr="00FB194F" w:rsidRDefault="00FB194F" w:rsidP="00FB194F">
      <w:pPr>
        <w:spacing w:after="0" w:line="240" w:lineRule="auto"/>
        <w:rPr>
          <w:rFonts w:ascii="Calibri" w:eastAsia="Calibri" w:hAnsi="Calibri" w:cs="Calibri"/>
          <w:sz w:val="28"/>
          <w:szCs w:val="28"/>
          <w14:ligatures w14:val="standardContextual"/>
        </w:rPr>
      </w:pPr>
      <w:r w:rsidRPr="00FB194F">
        <w:rPr>
          <w:rFonts w:ascii="Calibri" w:eastAsia="Calibri" w:hAnsi="Calibri" w:cs="Calibri"/>
          <w:sz w:val="28"/>
          <w:szCs w:val="28"/>
          <w14:ligatures w14:val="standardContextual"/>
        </w:rPr>
        <w:t>(P &amp; I  -- Protection &amp; Indemnity) vegna  mögulegs</w:t>
      </w:r>
      <w:r w:rsidR="00A12831">
        <w:rPr>
          <w:rFonts w:ascii="Calibri" w:eastAsia="Calibri" w:hAnsi="Calibri" w:cs="Calibri"/>
          <w:sz w:val="28"/>
          <w:szCs w:val="28"/>
          <w14:ligatures w14:val="standardContextual"/>
        </w:rPr>
        <w:t xml:space="preserve"> s</w:t>
      </w:r>
      <w:r w:rsidRPr="00FB194F">
        <w:rPr>
          <w:rFonts w:ascii="Calibri" w:eastAsia="Calibri" w:hAnsi="Calibri" w:cs="Calibri"/>
          <w:sz w:val="28"/>
          <w:szCs w:val="28"/>
          <w14:ligatures w14:val="standardContextual"/>
        </w:rPr>
        <w:t xml:space="preserve">kaða sem þau valda á umhverfinu. </w:t>
      </w:r>
    </w:p>
    <w:p w:rsidR="00FB194F" w:rsidRPr="00FB194F" w:rsidRDefault="00FB194F" w:rsidP="00FB194F">
      <w:pPr>
        <w:spacing w:after="0" w:line="240" w:lineRule="auto"/>
        <w:rPr>
          <w:rFonts w:ascii="Calibri" w:eastAsia="Calibri" w:hAnsi="Calibri" w:cs="Calibri"/>
          <w:sz w:val="28"/>
          <w:szCs w:val="28"/>
          <w14:ligatures w14:val="standardContextual"/>
        </w:rPr>
      </w:pPr>
      <w:r w:rsidRPr="00FB194F">
        <w:rPr>
          <w:rFonts w:ascii="Calibri" w:eastAsia="Calibri" w:hAnsi="Calibri" w:cs="Calibri"/>
          <w:sz w:val="28"/>
          <w:szCs w:val="28"/>
          <w14:ligatures w14:val="standardContextual"/>
        </w:rPr>
        <w:t> </w:t>
      </w:r>
    </w:p>
    <w:p w:rsidR="00FB194F" w:rsidRPr="00FB194F" w:rsidRDefault="00FB194F" w:rsidP="00FB194F">
      <w:pPr>
        <w:spacing w:after="0" w:line="240" w:lineRule="auto"/>
        <w:rPr>
          <w:rFonts w:ascii="Calibri" w:eastAsia="Calibri" w:hAnsi="Calibri" w:cs="Calibri"/>
          <w:sz w:val="28"/>
          <w:szCs w:val="28"/>
          <w14:ligatures w14:val="standardContextual"/>
        </w:rPr>
      </w:pPr>
      <w:r w:rsidRPr="00FB194F">
        <w:rPr>
          <w:rFonts w:ascii="Calibri" w:eastAsia="Calibri" w:hAnsi="Calibri" w:cs="Calibri"/>
          <w:sz w:val="28"/>
          <w:szCs w:val="28"/>
          <w14:ligatures w14:val="standardContextual"/>
        </w:rPr>
        <w:t>Lögfest verði friðunarsvæði vegna sjókvíaeldis.  Eyjafjörður</w:t>
      </w:r>
      <w:r w:rsidR="00704018">
        <w:rPr>
          <w:rFonts w:ascii="Calibri" w:eastAsia="Calibri" w:hAnsi="Calibri" w:cs="Calibri"/>
          <w:sz w:val="28"/>
          <w:szCs w:val="28"/>
          <w14:ligatures w14:val="standardContextual"/>
        </w:rPr>
        <w:t>,</w:t>
      </w:r>
      <w:r w:rsidRPr="00FB194F">
        <w:rPr>
          <w:rFonts w:ascii="Calibri" w:eastAsia="Calibri" w:hAnsi="Calibri" w:cs="Calibri"/>
          <w:sz w:val="28"/>
          <w:szCs w:val="28"/>
          <w14:ligatures w14:val="standardContextual"/>
        </w:rPr>
        <w:t xml:space="preserve"> Öxarfjörður</w:t>
      </w:r>
      <w:r w:rsidR="00704018">
        <w:rPr>
          <w:rFonts w:ascii="Calibri" w:eastAsia="Calibri" w:hAnsi="Calibri" w:cs="Calibri"/>
          <w:sz w:val="28"/>
          <w:szCs w:val="28"/>
          <w14:ligatures w14:val="standardContextual"/>
        </w:rPr>
        <w:t xml:space="preserve"> og Seyðisfjörður</w:t>
      </w:r>
      <w:r w:rsidRPr="00FB194F">
        <w:rPr>
          <w:rFonts w:ascii="Calibri" w:eastAsia="Calibri" w:hAnsi="Calibri" w:cs="Calibri"/>
          <w:sz w:val="28"/>
          <w:szCs w:val="28"/>
          <w14:ligatures w14:val="standardContextual"/>
        </w:rPr>
        <w:t xml:space="preserve"> verði hluti friðunarsvæða.</w:t>
      </w:r>
    </w:p>
    <w:p w:rsidR="00FB194F" w:rsidRDefault="00FB194F" w:rsidP="00FB194F">
      <w:pPr>
        <w:spacing w:after="0" w:line="240" w:lineRule="auto"/>
        <w:rPr>
          <w:rFonts w:ascii="Calibri" w:eastAsia="Calibri" w:hAnsi="Calibri" w:cs="Calibri"/>
          <w:sz w:val="28"/>
          <w:szCs w:val="28"/>
          <w14:ligatures w14:val="standardContextual"/>
        </w:rPr>
      </w:pPr>
      <w:r w:rsidRPr="00FB194F">
        <w:rPr>
          <w:rFonts w:ascii="Calibri" w:eastAsia="Calibri" w:hAnsi="Calibri" w:cs="Calibri"/>
          <w:sz w:val="28"/>
          <w:szCs w:val="28"/>
          <w14:ligatures w14:val="standardContextual"/>
        </w:rPr>
        <w:t> </w:t>
      </w:r>
    </w:p>
    <w:p w:rsidR="003F50F3" w:rsidRPr="00FB194F" w:rsidRDefault="003F50F3" w:rsidP="00FB194F">
      <w:pPr>
        <w:spacing w:after="0" w:line="240" w:lineRule="auto"/>
        <w:rPr>
          <w:rFonts w:ascii="Calibri" w:eastAsia="Calibri" w:hAnsi="Calibri" w:cs="Calibri"/>
          <w:sz w:val="28"/>
          <w:szCs w:val="28"/>
          <w14:ligatures w14:val="standardContextual"/>
        </w:rPr>
      </w:pPr>
      <w:r>
        <w:rPr>
          <w:rFonts w:ascii="Calibri" w:eastAsia="Calibri" w:hAnsi="Calibri" w:cs="Calibri"/>
          <w:sz w:val="28"/>
          <w:szCs w:val="28"/>
          <w14:ligatures w14:val="standardContextual"/>
        </w:rPr>
        <w:t>Öll eldisleyfi verði að hámarki til 10 ára.</w:t>
      </w:r>
    </w:p>
    <w:p w:rsidR="00162A56" w:rsidRDefault="00162A56" w:rsidP="00FB194F">
      <w:pPr>
        <w:spacing w:after="0" w:line="240" w:lineRule="auto"/>
        <w:rPr>
          <w:rFonts w:ascii="Calibri" w:eastAsia="Calibri" w:hAnsi="Calibri" w:cs="Calibri"/>
          <w:sz w:val="28"/>
          <w:szCs w:val="28"/>
          <w14:ligatures w14:val="standardContextual"/>
        </w:rPr>
      </w:pPr>
    </w:p>
    <w:p w:rsidR="00FB194F" w:rsidRPr="00FB194F" w:rsidRDefault="00FB194F" w:rsidP="00FB194F">
      <w:pPr>
        <w:spacing w:after="0" w:line="240" w:lineRule="auto"/>
        <w:rPr>
          <w:rFonts w:ascii="Calibri" w:eastAsia="Calibri" w:hAnsi="Calibri" w:cs="Calibri"/>
          <w:sz w:val="28"/>
          <w:szCs w:val="28"/>
          <w14:ligatures w14:val="standardContextual"/>
        </w:rPr>
      </w:pPr>
      <w:r w:rsidRPr="00FB194F">
        <w:rPr>
          <w:rFonts w:ascii="Calibri" w:eastAsia="Calibri" w:hAnsi="Calibri" w:cs="Calibri"/>
          <w:sz w:val="28"/>
          <w:szCs w:val="28"/>
          <w14:ligatures w14:val="standardContextual"/>
        </w:rPr>
        <w:t>Sett verði á stað</w:t>
      </w:r>
      <w:r w:rsidR="00417F3F">
        <w:rPr>
          <w:rFonts w:ascii="Calibri" w:eastAsia="Calibri" w:hAnsi="Calibri" w:cs="Calibri"/>
          <w:sz w:val="28"/>
          <w:szCs w:val="28"/>
          <w14:ligatures w14:val="standardContextual"/>
        </w:rPr>
        <w:t>b</w:t>
      </w:r>
      <w:r w:rsidRPr="00FB194F">
        <w:rPr>
          <w:rFonts w:ascii="Calibri" w:eastAsia="Calibri" w:hAnsi="Calibri" w:cs="Calibri"/>
          <w:sz w:val="28"/>
          <w:szCs w:val="28"/>
          <w14:ligatures w14:val="standardContextual"/>
        </w:rPr>
        <w:t>undið, öflugt og daglegt opinbert eftirlit á vegum ríkisins með rekstri sjókvíaeldisins á kostnað rekstraraðila</w:t>
      </w:r>
      <w:r w:rsidR="000A488E">
        <w:rPr>
          <w:rFonts w:ascii="Calibri" w:eastAsia="Calibri" w:hAnsi="Calibri" w:cs="Calibri"/>
          <w:sz w:val="28"/>
          <w:szCs w:val="28"/>
          <w14:ligatures w14:val="standardContextual"/>
        </w:rPr>
        <w:t xml:space="preserve">, </w:t>
      </w:r>
      <w:r w:rsidRPr="00FB194F">
        <w:rPr>
          <w:rFonts w:ascii="Calibri" w:eastAsia="Calibri" w:hAnsi="Calibri" w:cs="Calibri"/>
          <w:sz w:val="28"/>
          <w:szCs w:val="28"/>
          <w14:ligatures w14:val="standardContextual"/>
        </w:rPr>
        <w:t>sambærilegt eftirliti Fiskistofu með veiðum, löndun og vinnslu í sjáv</w:t>
      </w:r>
      <w:r w:rsidR="000175FF">
        <w:rPr>
          <w:rFonts w:ascii="Calibri" w:eastAsia="Calibri" w:hAnsi="Calibri" w:cs="Calibri"/>
          <w:sz w:val="28"/>
          <w:szCs w:val="28"/>
          <w14:ligatures w14:val="standardContextual"/>
        </w:rPr>
        <w:t>a</w:t>
      </w:r>
      <w:r w:rsidRPr="00FB194F">
        <w:rPr>
          <w:rFonts w:ascii="Calibri" w:eastAsia="Calibri" w:hAnsi="Calibri" w:cs="Calibri"/>
          <w:sz w:val="28"/>
          <w:szCs w:val="28"/>
          <w14:ligatures w14:val="standardContextual"/>
        </w:rPr>
        <w:t>rútvegi.</w:t>
      </w:r>
    </w:p>
    <w:p w:rsidR="00FB194F" w:rsidRDefault="00FB194F" w:rsidP="00FB194F">
      <w:pPr>
        <w:spacing w:after="0" w:line="240" w:lineRule="auto"/>
        <w:rPr>
          <w:rFonts w:ascii="Calibri" w:eastAsia="Calibri" w:hAnsi="Calibri" w:cs="Calibri"/>
          <w:sz w:val="28"/>
          <w:szCs w:val="28"/>
          <w14:ligatures w14:val="standardContextual"/>
        </w:rPr>
      </w:pPr>
      <w:r w:rsidRPr="00FB194F">
        <w:rPr>
          <w:rFonts w:ascii="Calibri" w:eastAsia="Calibri" w:hAnsi="Calibri" w:cs="Calibri"/>
          <w:sz w:val="28"/>
          <w:szCs w:val="28"/>
          <w14:ligatures w14:val="standardContextual"/>
        </w:rPr>
        <w:t> Ýmis önnur ótalin atriði, sem fjallað verður um, þegar uppkast að fyrirhuguðu lagafrumvarpi liggur fyrir.</w:t>
      </w:r>
    </w:p>
    <w:p w:rsidR="00EB3DD9" w:rsidRDefault="00EB3DD9" w:rsidP="00FB194F">
      <w:pPr>
        <w:spacing w:after="0" w:line="240" w:lineRule="auto"/>
        <w:rPr>
          <w:rFonts w:ascii="Calibri" w:eastAsia="Calibri" w:hAnsi="Calibri" w:cs="Calibri"/>
          <w:sz w:val="28"/>
          <w:szCs w:val="28"/>
          <w14:ligatures w14:val="standardContextual"/>
        </w:rPr>
      </w:pPr>
    </w:p>
    <w:p w:rsidR="002B2040" w:rsidRDefault="008D459C" w:rsidP="00FB194F">
      <w:pPr>
        <w:spacing w:after="0" w:line="240" w:lineRule="auto"/>
        <w:rPr>
          <w:rFonts w:ascii="Calibri" w:eastAsia="Calibri" w:hAnsi="Calibri" w:cs="Calibri"/>
          <w:sz w:val="28"/>
          <w:szCs w:val="28"/>
          <w14:ligatures w14:val="standardContextual"/>
        </w:rPr>
      </w:pPr>
      <w:r>
        <w:rPr>
          <w:rFonts w:ascii="Calibri" w:eastAsia="Calibri" w:hAnsi="Calibri" w:cs="Calibri"/>
          <w:sz w:val="28"/>
          <w:szCs w:val="28"/>
          <w14:ligatures w14:val="standardContextual"/>
        </w:rPr>
        <w:t xml:space="preserve">Til viðbótar </w:t>
      </w:r>
      <w:r w:rsidR="00BA254D">
        <w:rPr>
          <w:rFonts w:ascii="Calibri" w:eastAsia="Calibri" w:hAnsi="Calibri" w:cs="Calibri"/>
          <w:sz w:val="28"/>
          <w:szCs w:val="28"/>
          <w14:ligatures w14:val="standardContextual"/>
        </w:rPr>
        <w:t>er bent á “Umsögn Náttúruverndarfélagsins Laxinn lifi um drög að</w:t>
      </w:r>
      <w:r w:rsidR="00672137">
        <w:rPr>
          <w:rFonts w:ascii="Calibri" w:eastAsia="Calibri" w:hAnsi="Calibri" w:cs="Calibri"/>
          <w:sz w:val="28"/>
          <w:szCs w:val="28"/>
          <w14:ligatures w14:val="standardContextual"/>
        </w:rPr>
        <w:t xml:space="preserve"> stefnu til ársins 2040 varðandi uppbyggingu og umgjörð lagareldis með áherslu á sjókvíaeldi</w:t>
      </w:r>
      <w:r w:rsidR="00CF2801">
        <w:rPr>
          <w:rFonts w:ascii="Calibri" w:eastAsia="Calibri" w:hAnsi="Calibri" w:cs="Calibri"/>
          <w:sz w:val="28"/>
          <w:szCs w:val="28"/>
          <w14:ligatures w14:val="standardContextual"/>
        </w:rPr>
        <w:t>” sem fylgir þessum fyrstu athugasemdum</w:t>
      </w:r>
      <w:r w:rsidR="009F60D4">
        <w:rPr>
          <w:rFonts w:ascii="Calibri" w:eastAsia="Calibri" w:hAnsi="Calibri" w:cs="Calibri"/>
          <w:sz w:val="28"/>
          <w:szCs w:val="28"/>
          <w14:ligatures w14:val="standardContextual"/>
        </w:rPr>
        <w:t>.</w:t>
      </w:r>
    </w:p>
    <w:p w:rsidR="00272019" w:rsidRDefault="00272019" w:rsidP="00814EB7">
      <w:pPr>
        <w:spacing w:after="0" w:line="240" w:lineRule="auto"/>
        <w:rPr>
          <w:rFonts w:ascii="Calibri" w:eastAsia="Calibri" w:hAnsi="Calibri" w:cs="Calibri"/>
          <w:sz w:val="28"/>
          <w:szCs w:val="28"/>
          <w14:ligatures w14:val="standardContextual"/>
        </w:rPr>
      </w:pPr>
    </w:p>
    <w:p w:rsidR="00767C61" w:rsidRDefault="00767C61" w:rsidP="00814EB7">
      <w:pPr>
        <w:spacing w:after="0" w:line="240" w:lineRule="auto"/>
        <w:rPr>
          <w:b/>
          <w:bCs/>
          <w:sz w:val="28"/>
          <w:szCs w:val="28"/>
          <w:lang w:val="is-IS"/>
        </w:rPr>
      </w:pPr>
    </w:p>
    <w:p w:rsidR="00814EB7" w:rsidRPr="00272019" w:rsidRDefault="00D50FF1" w:rsidP="00D50FF1">
      <w:pPr>
        <w:spacing w:after="0" w:line="240" w:lineRule="auto"/>
        <w:rPr>
          <w:b/>
          <w:bCs/>
          <w:sz w:val="32"/>
          <w:szCs w:val="32"/>
          <w:lang w:val="is-IS"/>
        </w:rPr>
      </w:pPr>
      <w:r>
        <w:rPr>
          <w:b/>
          <w:bCs/>
          <w:sz w:val="32"/>
          <w:szCs w:val="32"/>
          <w:lang w:val="is-IS"/>
        </w:rPr>
        <w:t xml:space="preserve"> </w:t>
      </w:r>
      <w:r>
        <w:rPr>
          <w:b/>
          <w:bCs/>
          <w:sz w:val="32"/>
          <w:szCs w:val="32"/>
          <w:lang w:val="is-IS"/>
        </w:rPr>
        <w:tab/>
      </w:r>
      <w:r>
        <w:rPr>
          <w:b/>
          <w:bCs/>
          <w:sz w:val="32"/>
          <w:szCs w:val="32"/>
          <w:lang w:val="is-IS"/>
        </w:rPr>
        <w:tab/>
      </w:r>
      <w:r w:rsidR="00814EB7" w:rsidRPr="00272019">
        <w:rPr>
          <w:b/>
          <w:bCs/>
          <w:sz w:val="32"/>
          <w:szCs w:val="32"/>
          <w:lang w:val="is-IS"/>
        </w:rPr>
        <w:t xml:space="preserve">Umsögn um </w:t>
      </w:r>
      <w:r>
        <w:rPr>
          <w:b/>
          <w:bCs/>
          <w:sz w:val="32"/>
          <w:szCs w:val="32"/>
          <w:lang w:val="is-IS"/>
        </w:rPr>
        <w:t>drög að stefnu til ársins 2040</w:t>
      </w:r>
    </w:p>
    <w:p w:rsidR="00814EB7" w:rsidRDefault="00D50FF1" w:rsidP="00814EB7">
      <w:pPr>
        <w:spacing w:after="0" w:line="240" w:lineRule="auto"/>
        <w:rPr>
          <w:sz w:val="28"/>
          <w:szCs w:val="28"/>
          <w:lang w:val="is-IS"/>
        </w:rPr>
      </w:pPr>
      <w:r>
        <w:rPr>
          <w:sz w:val="28"/>
          <w:szCs w:val="28"/>
          <w:lang w:val="is-IS"/>
        </w:rPr>
        <w:tab/>
      </w:r>
      <w:r>
        <w:rPr>
          <w:sz w:val="28"/>
          <w:szCs w:val="28"/>
          <w:lang w:val="is-IS"/>
        </w:rPr>
        <w:tab/>
        <w:t>varðandi uppbyggingu og umgjörð lagareldis</w:t>
      </w:r>
    </w:p>
    <w:p w:rsidR="00DF41F6" w:rsidRDefault="00DF41F6" w:rsidP="00814EB7">
      <w:pPr>
        <w:spacing w:after="0" w:line="240" w:lineRule="auto"/>
        <w:rPr>
          <w:sz w:val="28"/>
          <w:szCs w:val="28"/>
          <w:lang w:val="is-IS"/>
        </w:rPr>
      </w:pPr>
      <w:r>
        <w:rPr>
          <w:sz w:val="28"/>
          <w:szCs w:val="28"/>
          <w:lang w:val="is-IS"/>
        </w:rPr>
        <w:tab/>
      </w:r>
      <w:r>
        <w:rPr>
          <w:sz w:val="28"/>
          <w:szCs w:val="28"/>
          <w:lang w:val="is-IS"/>
        </w:rPr>
        <w:tab/>
        <w:t>með áherslu á sjókvía</w:t>
      </w:r>
      <w:r w:rsidR="00696063">
        <w:rPr>
          <w:sz w:val="28"/>
          <w:szCs w:val="28"/>
          <w:lang w:val="is-IS"/>
        </w:rPr>
        <w:t>lax</w:t>
      </w:r>
      <w:r>
        <w:rPr>
          <w:sz w:val="28"/>
          <w:szCs w:val="28"/>
          <w:lang w:val="is-IS"/>
        </w:rPr>
        <w:t>eldi.</w:t>
      </w:r>
    </w:p>
    <w:p w:rsidR="006542B8" w:rsidRDefault="006542B8" w:rsidP="002F4C9E">
      <w:pPr>
        <w:spacing w:line="240" w:lineRule="auto"/>
        <w:rPr>
          <w:sz w:val="28"/>
          <w:szCs w:val="28"/>
          <w:lang w:val="is-IS"/>
        </w:rPr>
      </w:pPr>
    </w:p>
    <w:p w:rsidR="002F4C9E" w:rsidRPr="00997B1A" w:rsidRDefault="00814EB7" w:rsidP="002F4C9E">
      <w:pPr>
        <w:spacing w:line="240" w:lineRule="auto"/>
        <w:rPr>
          <w:rFonts w:ascii="Calibri" w:eastAsia="Calibri" w:hAnsi="Calibri" w:cs="Arial"/>
          <w:sz w:val="28"/>
          <w:szCs w:val="28"/>
          <w:lang w:val="is-IS"/>
        </w:rPr>
      </w:pPr>
      <w:r>
        <w:rPr>
          <w:sz w:val="28"/>
          <w:szCs w:val="28"/>
          <w:lang w:val="is-IS"/>
        </w:rPr>
        <w:t xml:space="preserve"> </w:t>
      </w:r>
      <w:r w:rsidR="002F4C9E" w:rsidRPr="002F4C9E">
        <w:rPr>
          <w:rFonts w:ascii="Calibri" w:eastAsia="Calibri" w:hAnsi="Calibri" w:cs="Arial"/>
          <w:sz w:val="28"/>
          <w:szCs w:val="28"/>
          <w:lang w:val="is-IS"/>
        </w:rPr>
        <w:t>Í stjórnarsáttmála núverandi ríkisstjórnar segir m.a.„Mótuð verði heildstæð stefna um uppbyggingu, umgjörð og gjaldtöku fiskeldis.  Við þá vinnu verður lögð áhersla á tækifæri til atvinnusköpunar og mikilvægi þess að greinin byggist up</w:t>
      </w:r>
      <w:r w:rsidR="00352C1A">
        <w:rPr>
          <w:rFonts w:ascii="Calibri" w:eastAsia="Calibri" w:hAnsi="Calibri" w:cs="Arial"/>
          <w:sz w:val="28"/>
          <w:szCs w:val="28"/>
          <w:lang w:val="is-IS"/>
        </w:rPr>
        <w:t>p</w:t>
      </w:r>
      <w:r w:rsidR="002F4C9E" w:rsidRPr="002F4C9E">
        <w:rPr>
          <w:rFonts w:ascii="Calibri" w:eastAsia="Calibri" w:hAnsi="Calibri" w:cs="Arial"/>
          <w:sz w:val="28"/>
          <w:szCs w:val="28"/>
          <w:lang w:val="is-IS"/>
        </w:rPr>
        <w:t xml:space="preserve"> á grundvelli </w:t>
      </w:r>
      <w:r w:rsidR="002F4C9E" w:rsidRPr="002F4C9E">
        <w:rPr>
          <w:rFonts w:ascii="Calibri" w:eastAsia="Calibri" w:hAnsi="Calibri" w:cs="Arial"/>
          <w:b/>
          <w:bCs/>
          <w:sz w:val="28"/>
          <w:szCs w:val="28"/>
          <w:lang w:val="is-IS"/>
        </w:rPr>
        <w:t>sjálfbærni, vísindalegrar þekkingar og verndar villtra laxastofna.“</w:t>
      </w:r>
    </w:p>
    <w:p w:rsidR="002F4C9E" w:rsidRPr="002F4C9E" w:rsidRDefault="002F4C9E" w:rsidP="002F4C9E">
      <w:pPr>
        <w:spacing w:line="240" w:lineRule="auto"/>
        <w:rPr>
          <w:rFonts w:ascii="Calibri" w:eastAsia="Calibri" w:hAnsi="Calibri" w:cs="Arial"/>
          <w:b/>
          <w:bCs/>
          <w:sz w:val="28"/>
          <w:szCs w:val="28"/>
          <w:lang w:val="is-IS"/>
        </w:rPr>
      </w:pPr>
      <w:r w:rsidRPr="002F4C9E">
        <w:rPr>
          <w:rFonts w:ascii="Calibri" w:eastAsia="Calibri" w:hAnsi="Calibri" w:cs="Arial"/>
          <w:b/>
          <w:bCs/>
          <w:sz w:val="28"/>
          <w:szCs w:val="28"/>
          <w:lang w:val="is-IS"/>
        </w:rPr>
        <w:tab/>
      </w:r>
      <w:r w:rsidRPr="002F4C9E">
        <w:rPr>
          <w:rFonts w:ascii="Calibri" w:eastAsia="Calibri" w:hAnsi="Calibri" w:cs="Arial"/>
          <w:b/>
          <w:bCs/>
          <w:sz w:val="28"/>
          <w:szCs w:val="28"/>
          <w:lang w:val="is-IS"/>
        </w:rPr>
        <w:tab/>
      </w:r>
      <w:r w:rsidRPr="002F4C9E">
        <w:rPr>
          <w:rFonts w:ascii="Calibri" w:eastAsia="Calibri" w:hAnsi="Calibri" w:cs="Arial"/>
          <w:b/>
          <w:bCs/>
          <w:sz w:val="28"/>
          <w:szCs w:val="28"/>
          <w:lang w:val="is-IS"/>
        </w:rPr>
        <w:tab/>
      </w:r>
      <w:r w:rsidRPr="002F4C9E">
        <w:rPr>
          <w:rFonts w:ascii="Calibri" w:eastAsia="Calibri" w:hAnsi="Calibri" w:cs="Arial"/>
          <w:b/>
          <w:bCs/>
          <w:sz w:val="28"/>
          <w:szCs w:val="28"/>
          <w:lang w:val="is-IS"/>
        </w:rPr>
        <w:tab/>
        <w:t>________________</w:t>
      </w:r>
    </w:p>
    <w:p w:rsidR="002F4C9E" w:rsidRDefault="002F4C9E" w:rsidP="002F4C9E">
      <w:pPr>
        <w:spacing w:line="240" w:lineRule="auto"/>
        <w:rPr>
          <w:rFonts w:ascii="Calibri" w:eastAsia="Calibri" w:hAnsi="Calibri" w:cs="Arial"/>
          <w:sz w:val="28"/>
          <w:szCs w:val="28"/>
          <w:lang w:val="is-IS"/>
        </w:rPr>
      </w:pPr>
      <w:r w:rsidRPr="002F4C9E">
        <w:rPr>
          <w:rFonts w:ascii="Calibri" w:eastAsia="Calibri" w:hAnsi="Calibri" w:cs="Arial"/>
          <w:sz w:val="28"/>
          <w:szCs w:val="28"/>
          <w:lang w:val="is-IS"/>
        </w:rPr>
        <w:t>Það vekur athygli, að engin umhverfisskýrsla né neinar náttúrurannsóknir liggja til grundvallar vinnu við þessi d</w:t>
      </w:r>
      <w:r w:rsidR="001A409D">
        <w:rPr>
          <w:rFonts w:ascii="Calibri" w:eastAsia="Calibri" w:hAnsi="Calibri" w:cs="Arial"/>
          <w:sz w:val="28"/>
          <w:szCs w:val="28"/>
          <w:lang w:val="is-IS"/>
        </w:rPr>
        <w:t xml:space="preserve">rög að stefnumótun lagareldis. </w:t>
      </w:r>
      <w:r w:rsidR="003C7BAD">
        <w:rPr>
          <w:rFonts w:ascii="Calibri" w:eastAsia="Calibri" w:hAnsi="Calibri" w:cs="Arial"/>
          <w:sz w:val="28"/>
          <w:szCs w:val="28"/>
          <w:lang w:val="is-IS"/>
        </w:rPr>
        <w:t xml:space="preserve">Þá liggja fyrir staðreyndir á vísindalegum grunni sem staðfesta að opið sjókvíaeldi getur aldrei orðið sjálfbært og útrýmir óhjákvæmilega villtum laxastofnum. Engar mótvægisaðgerðir eru til sem koma í veg fyrir það. </w:t>
      </w:r>
    </w:p>
    <w:p w:rsidR="003C7BAD" w:rsidRPr="002F4C9E" w:rsidRDefault="003C7BAD" w:rsidP="002F4C9E">
      <w:pPr>
        <w:spacing w:line="240" w:lineRule="auto"/>
        <w:rPr>
          <w:rFonts w:ascii="Calibri" w:eastAsia="Calibri" w:hAnsi="Calibri" w:cs="Arial"/>
          <w:sz w:val="28"/>
          <w:szCs w:val="28"/>
          <w:lang w:val="is-IS"/>
        </w:rPr>
      </w:pPr>
      <w:r>
        <w:rPr>
          <w:rFonts w:ascii="Calibri" w:eastAsia="Calibri" w:hAnsi="Calibri" w:cs="Arial"/>
          <w:sz w:val="28"/>
          <w:szCs w:val="28"/>
          <w:lang w:val="is-IS"/>
        </w:rPr>
        <w:t>Fyrirlig</w:t>
      </w:r>
      <w:r w:rsidR="001A409D">
        <w:rPr>
          <w:rFonts w:ascii="Calibri" w:eastAsia="Calibri" w:hAnsi="Calibri" w:cs="Arial"/>
          <w:sz w:val="28"/>
          <w:szCs w:val="28"/>
          <w:lang w:val="is-IS"/>
        </w:rPr>
        <w:t>gjandi drög að stefnumótun gera</w:t>
      </w:r>
      <w:r>
        <w:rPr>
          <w:rFonts w:ascii="Calibri" w:eastAsia="Calibri" w:hAnsi="Calibri" w:cs="Arial"/>
          <w:sz w:val="28"/>
          <w:szCs w:val="28"/>
          <w:lang w:val="is-IS"/>
        </w:rPr>
        <w:t xml:space="preserve"> ráð fyrir frekar</w:t>
      </w:r>
      <w:r w:rsidR="00696063">
        <w:rPr>
          <w:rFonts w:ascii="Calibri" w:eastAsia="Calibri" w:hAnsi="Calibri" w:cs="Arial"/>
          <w:sz w:val="28"/>
          <w:szCs w:val="28"/>
          <w:lang w:val="is-IS"/>
        </w:rPr>
        <w:t>i</w:t>
      </w:r>
      <w:r>
        <w:rPr>
          <w:rFonts w:ascii="Calibri" w:eastAsia="Calibri" w:hAnsi="Calibri" w:cs="Arial"/>
          <w:sz w:val="28"/>
          <w:szCs w:val="28"/>
          <w:lang w:val="is-IS"/>
        </w:rPr>
        <w:t xml:space="preserve"> vexti í </w:t>
      </w:r>
      <w:r w:rsidR="001A409D">
        <w:rPr>
          <w:rFonts w:ascii="Calibri" w:eastAsia="Calibri" w:hAnsi="Calibri" w:cs="Arial"/>
          <w:sz w:val="28"/>
          <w:szCs w:val="28"/>
          <w:lang w:val="is-IS"/>
        </w:rPr>
        <w:t xml:space="preserve">opnu sjókvíaeldi. Það er </w:t>
      </w:r>
      <w:r>
        <w:rPr>
          <w:rFonts w:ascii="Calibri" w:eastAsia="Calibri" w:hAnsi="Calibri" w:cs="Arial"/>
          <w:sz w:val="28"/>
          <w:szCs w:val="28"/>
          <w:lang w:val="is-IS"/>
        </w:rPr>
        <w:t>tilræði við íslenska náttúru.</w:t>
      </w:r>
    </w:p>
    <w:p w:rsidR="002F4C9E" w:rsidRDefault="002F4C9E" w:rsidP="002F4C9E">
      <w:pPr>
        <w:spacing w:line="240" w:lineRule="auto"/>
        <w:rPr>
          <w:rFonts w:ascii="Calibri" w:eastAsia="Calibri" w:hAnsi="Calibri" w:cs="Arial"/>
          <w:b/>
          <w:bCs/>
          <w:sz w:val="28"/>
          <w:szCs w:val="28"/>
          <w:lang w:val="is-IS"/>
        </w:rPr>
      </w:pPr>
      <w:r w:rsidRPr="002F4C9E">
        <w:rPr>
          <w:rFonts w:ascii="Calibri" w:eastAsia="Calibri" w:hAnsi="Calibri" w:cs="Arial"/>
          <w:b/>
          <w:bCs/>
          <w:sz w:val="28"/>
          <w:szCs w:val="28"/>
          <w:lang w:val="is-IS"/>
        </w:rPr>
        <w:tab/>
      </w:r>
      <w:r w:rsidRPr="002F4C9E">
        <w:rPr>
          <w:rFonts w:ascii="Calibri" w:eastAsia="Calibri" w:hAnsi="Calibri" w:cs="Arial"/>
          <w:b/>
          <w:bCs/>
          <w:sz w:val="28"/>
          <w:szCs w:val="28"/>
          <w:lang w:val="is-IS"/>
        </w:rPr>
        <w:tab/>
      </w:r>
      <w:r w:rsidRPr="002F4C9E">
        <w:rPr>
          <w:rFonts w:ascii="Calibri" w:eastAsia="Calibri" w:hAnsi="Calibri" w:cs="Arial"/>
          <w:b/>
          <w:bCs/>
          <w:sz w:val="28"/>
          <w:szCs w:val="28"/>
          <w:lang w:val="is-IS"/>
        </w:rPr>
        <w:tab/>
      </w:r>
      <w:r w:rsidRPr="002F4C9E">
        <w:rPr>
          <w:rFonts w:ascii="Calibri" w:eastAsia="Calibri" w:hAnsi="Calibri" w:cs="Arial"/>
          <w:b/>
          <w:bCs/>
          <w:sz w:val="28"/>
          <w:szCs w:val="28"/>
          <w:lang w:val="is-IS"/>
        </w:rPr>
        <w:tab/>
        <w:t>--------------------------</w:t>
      </w:r>
      <w:r>
        <w:rPr>
          <w:rFonts w:ascii="Calibri" w:eastAsia="Calibri" w:hAnsi="Calibri" w:cs="Arial"/>
          <w:b/>
          <w:bCs/>
          <w:sz w:val="28"/>
          <w:szCs w:val="28"/>
          <w:lang w:val="is-IS"/>
        </w:rPr>
        <w:t>-</w:t>
      </w:r>
    </w:p>
    <w:p w:rsidR="007E62EE" w:rsidRDefault="00814EB7" w:rsidP="00814EB7">
      <w:pPr>
        <w:spacing w:after="0" w:line="240" w:lineRule="auto"/>
        <w:rPr>
          <w:rFonts w:cstheme="minorHAnsi"/>
          <w:sz w:val="28"/>
          <w:szCs w:val="28"/>
          <w:lang w:val="is-IS"/>
        </w:rPr>
      </w:pPr>
      <w:r w:rsidRPr="00DE429B">
        <w:rPr>
          <w:rFonts w:cstheme="minorHAnsi"/>
          <w:sz w:val="28"/>
          <w:szCs w:val="28"/>
          <w:lang w:val="is-IS"/>
        </w:rPr>
        <w:t>Náttúruverndarfélagið Laxinn lifi</w:t>
      </w:r>
      <w:r w:rsidR="007E62EE">
        <w:rPr>
          <w:rFonts w:cstheme="minorHAnsi"/>
          <w:sz w:val="28"/>
          <w:szCs w:val="28"/>
          <w:lang w:val="is-IS"/>
        </w:rPr>
        <w:t xml:space="preserve"> ítrekar og</w:t>
      </w:r>
      <w:r w:rsidRPr="00DE429B">
        <w:rPr>
          <w:rFonts w:cstheme="minorHAnsi"/>
          <w:sz w:val="28"/>
          <w:szCs w:val="28"/>
          <w:lang w:val="is-IS"/>
        </w:rPr>
        <w:t xml:space="preserve"> </w:t>
      </w:r>
      <w:r w:rsidR="007E62EE">
        <w:rPr>
          <w:rFonts w:cstheme="minorHAnsi"/>
          <w:sz w:val="28"/>
          <w:szCs w:val="28"/>
          <w:lang w:val="is-IS"/>
        </w:rPr>
        <w:t xml:space="preserve">bendir á athugasemdir, sem félagið gerði </w:t>
      </w:r>
      <w:r w:rsidR="00D50FF1">
        <w:rPr>
          <w:rFonts w:cstheme="minorHAnsi"/>
          <w:sz w:val="28"/>
          <w:szCs w:val="28"/>
          <w:lang w:val="is-IS"/>
        </w:rPr>
        <w:t>við</w:t>
      </w:r>
      <w:r w:rsidR="007E62EE">
        <w:rPr>
          <w:rFonts w:cstheme="minorHAnsi"/>
          <w:sz w:val="28"/>
          <w:szCs w:val="28"/>
          <w:lang w:val="is-IS"/>
        </w:rPr>
        <w:t xml:space="preserve"> </w:t>
      </w:r>
      <w:r w:rsidR="003A255F">
        <w:rPr>
          <w:rFonts w:cstheme="minorHAnsi"/>
          <w:sz w:val="28"/>
          <w:szCs w:val="28"/>
          <w:lang w:val="is-IS"/>
        </w:rPr>
        <w:t xml:space="preserve">fyrri </w:t>
      </w:r>
      <w:r w:rsidR="007E62EE">
        <w:rPr>
          <w:rFonts w:cstheme="minorHAnsi"/>
          <w:sz w:val="28"/>
          <w:szCs w:val="28"/>
          <w:lang w:val="is-IS"/>
        </w:rPr>
        <w:t>stefnu</w:t>
      </w:r>
      <w:r w:rsidR="00D50FF1">
        <w:rPr>
          <w:rFonts w:cstheme="minorHAnsi"/>
          <w:sz w:val="28"/>
          <w:szCs w:val="28"/>
          <w:lang w:val="is-IS"/>
        </w:rPr>
        <w:t>drög matvælaráðuneytisin</w:t>
      </w:r>
      <w:r w:rsidR="007E62EE">
        <w:rPr>
          <w:rFonts w:cstheme="minorHAnsi"/>
          <w:sz w:val="28"/>
          <w:szCs w:val="28"/>
          <w:lang w:val="is-IS"/>
        </w:rPr>
        <w:t>s</w:t>
      </w:r>
      <w:r w:rsidR="003A255F">
        <w:rPr>
          <w:rFonts w:cstheme="minorHAnsi"/>
          <w:sz w:val="28"/>
          <w:szCs w:val="28"/>
          <w:lang w:val="is-IS"/>
        </w:rPr>
        <w:t xml:space="preserve"> </w:t>
      </w:r>
      <w:r w:rsidR="001A409D">
        <w:rPr>
          <w:rFonts w:cstheme="minorHAnsi"/>
          <w:sz w:val="28"/>
          <w:szCs w:val="28"/>
          <w:lang w:val="is-IS"/>
        </w:rPr>
        <w:t>í júlí 2023, en</w:t>
      </w:r>
      <w:r w:rsidR="007E62EE">
        <w:rPr>
          <w:rFonts w:cstheme="minorHAnsi"/>
          <w:sz w:val="28"/>
          <w:szCs w:val="28"/>
          <w:lang w:val="is-IS"/>
        </w:rPr>
        <w:t xml:space="preserve"> hefur </w:t>
      </w:r>
      <w:r w:rsidR="003A255F">
        <w:rPr>
          <w:rFonts w:cstheme="minorHAnsi"/>
          <w:sz w:val="28"/>
          <w:szCs w:val="28"/>
          <w:lang w:val="is-IS"/>
        </w:rPr>
        <w:t>í</w:t>
      </w:r>
      <w:r w:rsidR="007E62EE">
        <w:rPr>
          <w:rFonts w:cstheme="minorHAnsi"/>
          <w:sz w:val="28"/>
          <w:szCs w:val="28"/>
          <w:lang w:val="is-IS"/>
        </w:rPr>
        <w:t xml:space="preserve"> engu verið sinnt í </w:t>
      </w:r>
      <w:r w:rsidR="003A255F">
        <w:rPr>
          <w:rFonts w:cstheme="minorHAnsi"/>
          <w:sz w:val="28"/>
          <w:szCs w:val="28"/>
          <w:lang w:val="is-IS"/>
        </w:rPr>
        <w:t>hinni nýju</w:t>
      </w:r>
      <w:r w:rsidR="007E62EE">
        <w:rPr>
          <w:rFonts w:cstheme="minorHAnsi"/>
          <w:sz w:val="28"/>
          <w:szCs w:val="28"/>
          <w:lang w:val="is-IS"/>
        </w:rPr>
        <w:t xml:space="preserve"> útgáfu „stefnu til ársins 2040“.</w:t>
      </w:r>
    </w:p>
    <w:p w:rsidR="007334CC" w:rsidRDefault="007334CC" w:rsidP="00814EB7">
      <w:pPr>
        <w:spacing w:after="0" w:line="240" w:lineRule="auto"/>
        <w:rPr>
          <w:rFonts w:cstheme="minorHAnsi"/>
          <w:sz w:val="28"/>
          <w:szCs w:val="28"/>
          <w:lang w:val="is-IS"/>
        </w:rPr>
      </w:pPr>
      <w:r>
        <w:rPr>
          <w:rFonts w:cstheme="minorHAnsi"/>
          <w:sz w:val="28"/>
          <w:szCs w:val="28"/>
          <w:lang w:val="is-IS"/>
        </w:rPr>
        <w:t>Það eru féla</w:t>
      </w:r>
      <w:r w:rsidR="00547861">
        <w:rPr>
          <w:rFonts w:cstheme="minorHAnsi"/>
          <w:sz w:val="28"/>
          <w:szCs w:val="28"/>
          <w:lang w:val="is-IS"/>
        </w:rPr>
        <w:t>ginu mikil vonbrigði að reyna</w:t>
      </w:r>
      <w:r>
        <w:rPr>
          <w:rFonts w:cstheme="minorHAnsi"/>
          <w:sz w:val="28"/>
          <w:szCs w:val="28"/>
          <w:lang w:val="is-IS"/>
        </w:rPr>
        <w:t xml:space="preserve"> slíkt sinnuleysi hæstvirt</w:t>
      </w:r>
      <w:r w:rsidR="003A255F">
        <w:rPr>
          <w:rFonts w:cstheme="minorHAnsi"/>
          <w:sz w:val="28"/>
          <w:szCs w:val="28"/>
          <w:lang w:val="is-IS"/>
        </w:rPr>
        <w:t>s</w:t>
      </w:r>
    </w:p>
    <w:p w:rsidR="007334CC" w:rsidRDefault="003A255F" w:rsidP="00814EB7">
      <w:pPr>
        <w:spacing w:after="0" w:line="240" w:lineRule="auto"/>
        <w:rPr>
          <w:rFonts w:cstheme="minorHAnsi"/>
          <w:sz w:val="28"/>
          <w:szCs w:val="28"/>
          <w:lang w:val="is-IS"/>
        </w:rPr>
      </w:pPr>
      <w:r>
        <w:rPr>
          <w:rFonts w:cstheme="minorHAnsi"/>
          <w:sz w:val="28"/>
          <w:szCs w:val="28"/>
          <w:lang w:val="is-IS"/>
        </w:rPr>
        <w:t>m</w:t>
      </w:r>
      <w:r w:rsidR="007334CC">
        <w:rPr>
          <w:rFonts w:cstheme="minorHAnsi"/>
          <w:sz w:val="28"/>
          <w:szCs w:val="28"/>
          <w:lang w:val="is-IS"/>
        </w:rPr>
        <w:t>atvælaráðueyti</w:t>
      </w:r>
      <w:r>
        <w:rPr>
          <w:rFonts w:cstheme="minorHAnsi"/>
          <w:sz w:val="28"/>
          <w:szCs w:val="28"/>
          <w:lang w:val="is-IS"/>
        </w:rPr>
        <w:t>s.</w:t>
      </w:r>
    </w:p>
    <w:p w:rsidR="00CE0F5E" w:rsidRDefault="00547861" w:rsidP="007334CC">
      <w:pPr>
        <w:spacing w:after="0" w:line="240" w:lineRule="auto"/>
        <w:rPr>
          <w:rFonts w:cstheme="minorHAnsi"/>
          <w:sz w:val="28"/>
          <w:szCs w:val="28"/>
          <w:lang w:val="is-IS"/>
        </w:rPr>
      </w:pPr>
      <w:r>
        <w:rPr>
          <w:rFonts w:cstheme="minorHAnsi"/>
          <w:sz w:val="28"/>
          <w:szCs w:val="28"/>
          <w:lang w:val="is-IS"/>
        </w:rPr>
        <w:t>Sjókvíalaxeldið hefur ruðst</w:t>
      </w:r>
      <w:r w:rsidR="003A255F">
        <w:rPr>
          <w:rFonts w:cstheme="minorHAnsi"/>
          <w:sz w:val="28"/>
          <w:szCs w:val="28"/>
          <w:lang w:val="is-IS"/>
        </w:rPr>
        <w:t xml:space="preserve"> áfram</w:t>
      </w:r>
      <w:r>
        <w:rPr>
          <w:rFonts w:cstheme="minorHAnsi"/>
          <w:sz w:val="28"/>
          <w:szCs w:val="28"/>
          <w:lang w:val="is-IS"/>
        </w:rPr>
        <w:t xml:space="preserve"> á undanförnum árum og orðið að </w:t>
      </w:r>
      <w:r w:rsidR="003A255F">
        <w:rPr>
          <w:rFonts w:cstheme="minorHAnsi"/>
          <w:sz w:val="28"/>
          <w:szCs w:val="28"/>
          <w:lang w:val="is-IS"/>
        </w:rPr>
        <w:t>risaumfangi langt umfram getu</w:t>
      </w:r>
      <w:r w:rsidR="00154D2F">
        <w:rPr>
          <w:rFonts w:cstheme="minorHAnsi"/>
          <w:sz w:val="28"/>
          <w:szCs w:val="28"/>
          <w:lang w:val="is-IS"/>
        </w:rPr>
        <w:t xml:space="preserve"> og valdið núna</w:t>
      </w:r>
      <w:r>
        <w:rPr>
          <w:rFonts w:cstheme="minorHAnsi"/>
          <w:sz w:val="28"/>
          <w:szCs w:val="28"/>
          <w:lang w:val="is-IS"/>
        </w:rPr>
        <w:t xml:space="preserve"> hrikalegum</w:t>
      </w:r>
      <w:r w:rsidR="00782691">
        <w:rPr>
          <w:rFonts w:cstheme="minorHAnsi"/>
          <w:sz w:val="28"/>
          <w:szCs w:val="28"/>
          <w:lang w:val="is-IS"/>
        </w:rPr>
        <w:t xml:space="preserve"> umhverfis- og náttúruspjö</w:t>
      </w:r>
      <w:r>
        <w:rPr>
          <w:rFonts w:cstheme="minorHAnsi"/>
          <w:sz w:val="28"/>
          <w:szCs w:val="28"/>
          <w:lang w:val="is-IS"/>
        </w:rPr>
        <w:t>llum</w:t>
      </w:r>
      <w:r w:rsidR="003C7BAD">
        <w:rPr>
          <w:rFonts w:cstheme="minorHAnsi"/>
          <w:sz w:val="28"/>
          <w:szCs w:val="28"/>
          <w:lang w:val="is-IS"/>
        </w:rPr>
        <w:t xml:space="preserve">. Það  hefur m.a. </w:t>
      </w:r>
      <w:r>
        <w:rPr>
          <w:rFonts w:cstheme="minorHAnsi"/>
          <w:sz w:val="28"/>
          <w:szCs w:val="28"/>
          <w:lang w:val="is-IS"/>
        </w:rPr>
        <w:t xml:space="preserve">raungerst með sjúkdómafaraldri </w:t>
      </w:r>
      <w:r w:rsidR="003C7BAD">
        <w:rPr>
          <w:rFonts w:cstheme="minorHAnsi"/>
          <w:sz w:val="28"/>
          <w:szCs w:val="28"/>
          <w:lang w:val="is-IS"/>
        </w:rPr>
        <w:t xml:space="preserve">í eldislaxi </w:t>
      </w:r>
      <w:r>
        <w:rPr>
          <w:rFonts w:cstheme="minorHAnsi"/>
          <w:sz w:val="28"/>
          <w:szCs w:val="28"/>
          <w:lang w:val="is-IS"/>
        </w:rPr>
        <w:t>á Austfjörðum</w:t>
      </w:r>
      <w:r w:rsidR="004453B4">
        <w:rPr>
          <w:rFonts w:cstheme="minorHAnsi"/>
          <w:sz w:val="28"/>
          <w:szCs w:val="28"/>
          <w:lang w:val="is-IS"/>
        </w:rPr>
        <w:t xml:space="preserve"> árið 2022,</w:t>
      </w:r>
      <w:r w:rsidR="003C7BAD">
        <w:rPr>
          <w:rFonts w:cstheme="minorHAnsi"/>
          <w:sz w:val="28"/>
          <w:szCs w:val="28"/>
          <w:lang w:val="is-IS"/>
        </w:rPr>
        <w:t xml:space="preserve"> </w:t>
      </w:r>
      <w:r w:rsidR="001A409D">
        <w:rPr>
          <w:rFonts w:cstheme="minorHAnsi"/>
          <w:sz w:val="28"/>
          <w:szCs w:val="28"/>
          <w:lang w:val="is-IS"/>
        </w:rPr>
        <w:t>slátra varð öllu</w:t>
      </w:r>
      <w:r w:rsidR="00DF41F6">
        <w:rPr>
          <w:rFonts w:cstheme="minorHAnsi"/>
          <w:sz w:val="28"/>
          <w:szCs w:val="28"/>
          <w:lang w:val="is-IS"/>
        </w:rPr>
        <w:t>m</w:t>
      </w:r>
      <w:r w:rsidR="001A409D">
        <w:rPr>
          <w:rFonts w:cstheme="minorHAnsi"/>
          <w:sz w:val="28"/>
          <w:szCs w:val="28"/>
          <w:lang w:val="is-IS"/>
        </w:rPr>
        <w:t xml:space="preserve"> laxi</w:t>
      </w:r>
      <w:r w:rsidR="004453B4">
        <w:rPr>
          <w:rFonts w:cstheme="minorHAnsi"/>
          <w:sz w:val="28"/>
          <w:szCs w:val="28"/>
          <w:lang w:val="is-IS"/>
        </w:rPr>
        <w:t xml:space="preserve"> og friða</w:t>
      </w:r>
      <w:r w:rsidR="001A409D">
        <w:rPr>
          <w:rFonts w:cstheme="minorHAnsi"/>
          <w:sz w:val="28"/>
          <w:szCs w:val="28"/>
          <w:lang w:val="is-IS"/>
        </w:rPr>
        <w:t xml:space="preserve"> kvíar</w:t>
      </w:r>
      <w:r w:rsidR="004453B4">
        <w:rPr>
          <w:rFonts w:cstheme="minorHAnsi"/>
          <w:sz w:val="28"/>
          <w:szCs w:val="28"/>
          <w:lang w:val="is-IS"/>
        </w:rPr>
        <w:t xml:space="preserve"> </w:t>
      </w:r>
      <w:r w:rsidR="003C7BAD">
        <w:rPr>
          <w:rFonts w:cstheme="minorHAnsi"/>
          <w:sz w:val="28"/>
          <w:szCs w:val="28"/>
          <w:lang w:val="is-IS"/>
        </w:rPr>
        <w:t>í Reyðarfirði og Berufirði</w:t>
      </w:r>
      <w:r>
        <w:rPr>
          <w:rFonts w:cstheme="minorHAnsi"/>
          <w:sz w:val="28"/>
          <w:szCs w:val="28"/>
          <w:lang w:val="is-IS"/>
        </w:rPr>
        <w:t xml:space="preserve">, </w:t>
      </w:r>
    </w:p>
    <w:p w:rsidR="009814C3" w:rsidRDefault="009814C3" w:rsidP="007334CC">
      <w:pPr>
        <w:spacing w:after="0" w:line="240" w:lineRule="auto"/>
        <w:rPr>
          <w:rFonts w:cstheme="minorHAnsi"/>
          <w:sz w:val="28"/>
          <w:szCs w:val="28"/>
          <w:lang w:val="is-IS"/>
        </w:rPr>
      </w:pPr>
    </w:p>
    <w:p w:rsidR="009814C3" w:rsidRDefault="009814C3" w:rsidP="007334CC">
      <w:pPr>
        <w:spacing w:after="0" w:line="240" w:lineRule="auto"/>
        <w:rPr>
          <w:rFonts w:cstheme="minorHAnsi"/>
          <w:sz w:val="28"/>
          <w:szCs w:val="28"/>
          <w:lang w:val="is-IS"/>
        </w:rPr>
      </w:pPr>
    </w:p>
    <w:p w:rsidR="007E62EE" w:rsidRDefault="00547861" w:rsidP="007334CC">
      <w:pPr>
        <w:spacing w:after="0" w:line="240" w:lineRule="auto"/>
        <w:rPr>
          <w:rFonts w:cstheme="minorHAnsi"/>
          <w:sz w:val="28"/>
          <w:szCs w:val="28"/>
          <w:lang w:val="is-IS"/>
        </w:rPr>
      </w:pPr>
      <w:r>
        <w:rPr>
          <w:rFonts w:cstheme="minorHAnsi"/>
          <w:sz w:val="28"/>
          <w:szCs w:val="28"/>
          <w:lang w:val="is-IS"/>
        </w:rPr>
        <w:t>síendurteknum sleppislysum, erfðablöndun við villta laxastofna og lúsafári á Vestfjörðum sem ógnar einnig lífríkinu í fjörðunum</w:t>
      </w:r>
      <w:r w:rsidR="00782691">
        <w:rPr>
          <w:rFonts w:cstheme="minorHAnsi"/>
          <w:sz w:val="28"/>
          <w:szCs w:val="28"/>
          <w:lang w:val="is-IS"/>
        </w:rPr>
        <w:t>.</w:t>
      </w:r>
    </w:p>
    <w:p w:rsidR="0052751D" w:rsidRDefault="00547861" w:rsidP="007334CC">
      <w:pPr>
        <w:spacing w:after="0" w:line="240" w:lineRule="auto"/>
        <w:rPr>
          <w:rFonts w:cstheme="minorHAnsi"/>
          <w:sz w:val="28"/>
          <w:szCs w:val="28"/>
          <w:lang w:val="is-IS"/>
        </w:rPr>
      </w:pPr>
      <w:r>
        <w:rPr>
          <w:rFonts w:cstheme="minorHAnsi"/>
          <w:sz w:val="28"/>
          <w:szCs w:val="28"/>
          <w:lang w:val="is-IS"/>
        </w:rPr>
        <w:t>Ef opið sjókvíaeld</w:t>
      </w:r>
      <w:r w:rsidR="00FF4818">
        <w:rPr>
          <w:rFonts w:cstheme="minorHAnsi"/>
          <w:sz w:val="28"/>
          <w:szCs w:val="28"/>
          <w:lang w:val="is-IS"/>
        </w:rPr>
        <w:t>i verður ekki stöðvað</w:t>
      </w:r>
      <w:r>
        <w:rPr>
          <w:rFonts w:cstheme="minorHAnsi"/>
          <w:sz w:val="28"/>
          <w:szCs w:val="28"/>
          <w:lang w:val="is-IS"/>
        </w:rPr>
        <w:t xml:space="preserve">, þá er skammt að bíða að </w:t>
      </w:r>
      <w:r w:rsidR="00154D2F">
        <w:rPr>
          <w:rFonts w:cstheme="minorHAnsi"/>
          <w:sz w:val="28"/>
          <w:szCs w:val="28"/>
          <w:lang w:val="is-IS"/>
        </w:rPr>
        <w:t xml:space="preserve">íslenskum </w:t>
      </w:r>
      <w:r w:rsidR="00154D2F" w:rsidRPr="0084611E">
        <w:rPr>
          <w:rFonts w:cstheme="minorHAnsi"/>
          <w:sz w:val="28"/>
          <w:szCs w:val="28"/>
          <w:lang w:val="is-IS"/>
        </w:rPr>
        <w:t>laxasto</w:t>
      </w:r>
      <w:r w:rsidR="001A409D" w:rsidRPr="0084611E">
        <w:rPr>
          <w:rFonts w:cstheme="minorHAnsi"/>
          <w:sz w:val="28"/>
          <w:szCs w:val="28"/>
          <w:lang w:val="is-IS"/>
        </w:rPr>
        <w:t>fnum verði varanlega útrýmt og valdi umfangsmiklum skaða fyrir lífríkið í</w:t>
      </w:r>
      <w:r w:rsidR="001A409D">
        <w:rPr>
          <w:rFonts w:cstheme="minorHAnsi"/>
          <w:sz w:val="28"/>
          <w:szCs w:val="28"/>
          <w:lang w:val="is-IS"/>
        </w:rPr>
        <w:t xml:space="preserve"> fjörðunum.</w:t>
      </w:r>
      <w:r>
        <w:rPr>
          <w:rFonts w:cstheme="minorHAnsi"/>
          <w:sz w:val="28"/>
          <w:szCs w:val="28"/>
          <w:lang w:val="is-IS"/>
        </w:rPr>
        <w:t xml:space="preserve"> </w:t>
      </w:r>
    </w:p>
    <w:p w:rsidR="0052751D" w:rsidRDefault="0052751D" w:rsidP="007334CC">
      <w:pPr>
        <w:spacing w:after="0" w:line="240" w:lineRule="auto"/>
        <w:rPr>
          <w:rFonts w:cstheme="minorHAnsi"/>
          <w:sz w:val="28"/>
          <w:szCs w:val="28"/>
          <w:lang w:val="is-IS"/>
        </w:rPr>
      </w:pPr>
    </w:p>
    <w:p w:rsidR="00232FA6" w:rsidRPr="0084611E" w:rsidRDefault="00160017" w:rsidP="00232FA6">
      <w:pPr>
        <w:spacing w:after="0" w:line="240" w:lineRule="auto"/>
        <w:rPr>
          <w:rFonts w:cstheme="minorHAnsi"/>
          <w:color w:val="050505"/>
          <w:sz w:val="28"/>
          <w:szCs w:val="28"/>
          <w:shd w:val="clear" w:color="auto" w:fill="F0F2F5"/>
        </w:rPr>
      </w:pPr>
      <w:r w:rsidRPr="0084611E">
        <w:rPr>
          <w:rFonts w:cstheme="minorHAnsi"/>
          <w:color w:val="050505"/>
          <w:sz w:val="28"/>
          <w:szCs w:val="28"/>
          <w:shd w:val="clear" w:color="auto" w:fill="F0F2F5"/>
        </w:rPr>
        <w:t xml:space="preserve">Fyrir </w:t>
      </w:r>
      <w:r w:rsidR="00232FA6" w:rsidRPr="0084611E">
        <w:rPr>
          <w:rFonts w:cstheme="minorHAnsi"/>
          <w:color w:val="050505"/>
          <w:sz w:val="28"/>
          <w:szCs w:val="28"/>
          <w:shd w:val="clear" w:color="auto" w:fill="F0F2F5"/>
        </w:rPr>
        <w:t xml:space="preserve">liggur í sjókvíaeldinu í Patreksfirði eitt mesta umhverfisslys í náttúru landsins síðasta áratuginn með þúsundir kynþroska </w:t>
      </w:r>
      <w:r w:rsidR="00352C1A" w:rsidRPr="0084611E">
        <w:rPr>
          <w:rFonts w:cstheme="minorHAnsi"/>
          <w:color w:val="050505"/>
          <w:sz w:val="28"/>
          <w:szCs w:val="28"/>
          <w:shd w:val="clear" w:color="auto" w:fill="F0F2F5"/>
        </w:rPr>
        <w:t>strok</w:t>
      </w:r>
      <w:r w:rsidR="00232FA6" w:rsidRPr="0084611E">
        <w:rPr>
          <w:rFonts w:cstheme="minorHAnsi"/>
          <w:color w:val="050505"/>
          <w:sz w:val="28"/>
          <w:szCs w:val="28"/>
          <w:shd w:val="clear" w:color="auto" w:fill="F0F2F5"/>
        </w:rPr>
        <w:t>laxa</w:t>
      </w:r>
      <w:r w:rsidR="00352C1A" w:rsidRPr="0084611E">
        <w:rPr>
          <w:rFonts w:cstheme="minorHAnsi"/>
          <w:color w:val="050505"/>
          <w:sz w:val="28"/>
          <w:szCs w:val="28"/>
          <w:shd w:val="clear" w:color="auto" w:fill="F0F2F5"/>
        </w:rPr>
        <w:t xml:space="preserve"> úr eldinu</w:t>
      </w:r>
      <w:r w:rsidR="00232FA6" w:rsidRPr="0084611E">
        <w:rPr>
          <w:rFonts w:cstheme="minorHAnsi"/>
          <w:color w:val="050505"/>
          <w:sz w:val="28"/>
          <w:szCs w:val="28"/>
          <w:shd w:val="clear" w:color="auto" w:fill="F0F2F5"/>
        </w:rPr>
        <w:t xml:space="preserve"> í a.m.k.</w:t>
      </w:r>
      <w:r w:rsidR="00F46610" w:rsidRPr="0084611E">
        <w:rPr>
          <w:rFonts w:cstheme="minorHAnsi"/>
          <w:color w:val="050505"/>
          <w:sz w:val="28"/>
          <w:szCs w:val="28"/>
          <w:shd w:val="clear" w:color="auto" w:fill="F0F2F5"/>
        </w:rPr>
        <w:t xml:space="preserve">                 </w:t>
      </w:r>
      <w:r w:rsidR="00232FA6" w:rsidRPr="0084611E">
        <w:rPr>
          <w:rFonts w:cstheme="minorHAnsi"/>
          <w:color w:val="050505"/>
          <w:sz w:val="28"/>
          <w:szCs w:val="28"/>
          <w:shd w:val="clear" w:color="auto" w:fill="F0F2F5"/>
        </w:rPr>
        <w:t xml:space="preserve"> 44 veiðiám. Ekkert getur komið í veg fyrir endurtekn</w:t>
      </w:r>
      <w:r w:rsidR="001A409D" w:rsidRPr="0084611E">
        <w:rPr>
          <w:rFonts w:cstheme="minorHAnsi"/>
          <w:color w:val="050505"/>
          <w:sz w:val="28"/>
          <w:szCs w:val="28"/>
          <w:shd w:val="clear" w:color="auto" w:fill="F0F2F5"/>
        </w:rPr>
        <w:t xml:space="preserve">ingu slíkra hamfaraatburða. Þá hefur </w:t>
      </w:r>
      <w:r w:rsidR="00232FA6" w:rsidRPr="0084611E">
        <w:rPr>
          <w:rFonts w:cstheme="minorHAnsi"/>
          <w:color w:val="050505"/>
          <w:sz w:val="28"/>
          <w:szCs w:val="28"/>
          <w:shd w:val="clear" w:color="auto" w:fill="F0F2F5"/>
        </w:rPr>
        <w:t>sj</w:t>
      </w:r>
      <w:r w:rsidR="001A409D" w:rsidRPr="0084611E">
        <w:rPr>
          <w:rFonts w:cstheme="minorHAnsi"/>
          <w:color w:val="050505"/>
          <w:sz w:val="28"/>
          <w:szCs w:val="28"/>
          <w:shd w:val="clear" w:color="auto" w:fill="F0F2F5"/>
        </w:rPr>
        <w:t xml:space="preserve">ókvíaeldið í Patreksfirði </w:t>
      </w:r>
      <w:r w:rsidR="00232FA6" w:rsidRPr="0084611E">
        <w:rPr>
          <w:rFonts w:cstheme="minorHAnsi"/>
          <w:color w:val="050505"/>
          <w:sz w:val="28"/>
          <w:szCs w:val="28"/>
          <w:shd w:val="clear" w:color="auto" w:fill="F0F2F5"/>
        </w:rPr>
        <w:t>verið án rekstrarleyfis síðan í ágúst sl. og leyfisútgáfuferill þess allt frá október 2018 er með mörgum  ósvöruðum spurningum.</w:t>
      </w:r>
      <w:r w:rsidR="001A409D" w:rsidRPr="0084611E">
        <w:rPr>
          <w:rFonts w:cstheme="minorHAnsi"/>
          <w:color w:val="050505"/>
          <w:sz w:val="28"/>
          <w:szCs w:val="28"/>
          <w:shd w:val="clear" w:color="auto" w:fill="F0F2F5"/>
        </w:rPr>
        <w:t xml:space="preserve"> Leyfislaust sjókvíaeldi verður að stöðva tafarlaust samkvæmt lögum.</w:t>
      </w:r>
    </w:p>
    <w:p w:rsidR="00232FA6" w:rsidRPr="0084611E" w:rsidRDefault="00232FA6" w:rsidP="00232FA6">
      <w:pPr>
        <w:spacing w:after="0" w:line="240" w:lineRule="auto"/>
        <w:rPr>
          <w:rFonts w:cstheme="minorHAnsi"/>
          <w:color w:val="050505"/>
          <w:sz w:val="28"/>
          <w:szCs w:val="28"/>
          <w:shd w:val="clear" w:color="auto" w:fill="F0F2F5"/>
        </w:rPr>
      </w:pPr>
    </w:p>
    <w:p w:rsidR="00F46610" w:rsidRPr="0084611E" w:rsidRDefault="00644406" w:rsidP="00644406">
      <w:pPr>
        <w:spacing w:after="0" w:line="240" w:lineRule="auto"/>
        <w:rPr>
          <w:rFonts w:cstheme="minorHAnsi"/>
          <w:color w:val="050505"/>
          <w:sz w:val="28"/>
          <w:szCs w:val="28"/>
          <w:shd w:val="clear" w:color="auto" w:fill="F0F2F5"/>
        </w:rPr>
      </w:pPr>
      <w:r w:rsidRPr="0084611E">
        <w:rPr>
          <w:rFonts w:cstheme="minorHAnsi"/>
          <w:color w:val="050505"/>
          <w:sz w:val="28"/>
          <w:szCs w:val="28"/>
          <w:shd w:val="clear" w:color="auto" w:fill="F0F2F5"/>
        </w:rPr>
        <w:t xml:space="preserve">Fréttir </w:t>
      </w:r>
      <w:r w:rsidR="00352C1A" w:rsidRPr="0084611E">
        <w:rPr>
          <w:rFonts w:cstheme="minorHAnsi"/>
          <w:color w:val="050505"/>
          <w:sz w:val="28"/>
          <w:szCs w:val="28"/>
          <w:shd w:val="clear" w:color="auto" w:fill="F0F2F5"/>
        </w:rPr>
        <w:t>berast</w:t>
      </w:r>
      <w:r w:rsidRPr="0084611E">
        <w:rPr>
          <w:rFonts w:cstheme="minorHAnsi"/>
          <w:color w:val="050505"/>
          <w:sz w:val="28"/>
          <w:szCs w:val="28"/>
          <w:shd w:val="clear" w:color="auto" w:fill="F0F2F5"/>
        </w:rPr>
        <w:t xml:space="preserve"> þessa dagana um risaslátrun eldislaxa vegna lúsafaraldurs í Tálknafirði, þar sem verið er að slátra a.m.k. einni milljón eldislaxa í gúanó</w:t>
      </w:r>
      <w:r w:rsidR="00F46610" w:rsidRPr="0084611E">
        <w:rPr>
          <w:rFonts w:cstheme="minorHAnsi"/>
          <w:color w:val="050505"/>
          <w:sz w:val="28"/>
          <w:szCs w:val="28"/>
          <w:shd w:val="clear" w:color="auto" w:fill="F0F2F5"/>
        </w:rPr>
        <w:t xml:space="preserve"> </w:t>
      </w:r>
    </w:p>
    <w:p w:rsidR="00644406" w:rsidRPr="0084611E" w:rsidRDefault="00F46610" w:rsidP="00644406">
      <w:pPr>
        <w:spacing w:after="0" w:line="240" w:lineRule="auto"/>
        <w:rPr>
          <w:rFonts w:cstheme="minorHAnsi"/>
          <w:color w:val="050505"/>
          <w:sz w:val="28"/>
          <w:szCs w:val="28"/>
          <w:shd w:val="clear" w:color="auto" w:fill="F0F2F5"/>
        </w:rPr>
      </w:pPr>
      <w:r w:rsidRPr="0084611E">
        <w:rPr>
          <w:rFonts w:cstheme="minorHAnsi"/>
          <w:color w:val="050505"/>
          <w:sz w:val="28"/>
          <w:szCs w:val="28"/>
          <w:shd w:val="clear" w:color="auto" w:fill="F0F2F5"/>
        </w:rPr>
        <w:t>(ca. 5000 tonn)</w:t>
      </w:r>
      <w:r w:rsidR="00644406" w:rsidRPr="0084611E">
        <w:rPr>
          <w:rFonts w:cstheme="minorHAnsi"/>
          <w:color w:val="050505"/>
          <w:sz w:val="28"/>
          <w:szCs w:val="28"/>
          <w:shd w:val="clear" w:color="auto" w:fill="F0F2F5"/>
        </w:rPr>
        <w:t>, laxa sem eru að dauða komnir vegna lúsasára.</w:t>
      </w:r>
    </w:p>
    <w:p w:rsidR="00644406" w:rsidRPr="0084611E" w:rsidRDefault="00644406" w:rsidP="00644406">
      <w:pPr>
        <w:spacing w:after="0" w:line="240" w:lineRule="auto"/>
        <w:rPr>
          <w:rFonts w:cstheme="minorHAnsi"/>
          <w:color w:val="050505"/>
          <w:sz w:val="28"/>
          <w:szCs w:val="28"/>
          <w:shd w:val="clear" w:color="auto" w:fill="F0F2F5"/>
        </w:rPr>
      </w:pPr>
      <w:r w:rsidRPr="0084611E">
        <w:rPr>
          <w:rFonts w:cstheme="minorHAnsi"/>
          <w:color w:val="050505"/>
          <w:sz w:val="28"/>
          <w:szCs w:val="28"/>
          <w:shd w:val="clear" w:color="auto" w:fill="F0F2F5"/>
        </w:rPr>
        <w:t>Þessar lúsahamfarir gætu auðveldlega náð til annarra tveggja og hálfrar milljóna eldislaxa sem eru í nágrannakvíum í Tálk</w:t>
      </w:r>
      <w:r w:rsidR="003C7BAD" w:rsidRPr="0084611E">
        <w:rPr>
          <w:rFonts w:cstheme="minorHAnsi"/>
          <w:color w:val="050505"/>
          <w:sz w:val="28"/>
          <w:szCs w:val="28"/>
          <w:shd w:val="clear" w:color="auto" w:fill="F0F2F5"/>
        </w:rPr>
        <w:t xml:space="preserve">nafirði og faraldurinn </w:t>
      </w:r>
      <w:r w:rsidR="00DF02B1" w:rsidRPr="0084611E">
        <w:rPr>
          <w:rFonts w:cstheme="minorHAnsi"/>
          <w:color w:val="050505"/>
          <w:sz w:val="28"/>
          <w:szCs w:val="28"/>
          <w:shd w:val="clear" w:color="auto" w:fill="F0F2F5"/>
        </w:rPr>
        <w:t xml:space="preserve">hefur einnig náð inn í eldiskvíar </w:t>
      </w:r>
      <w:r w:rsidRPr="0084611E">
        <w:rPr>
          <w:rFonts w:cstheme="minorHAnsi"/>
          <w:color w:val="050505"/>
          <w:sz w:val="28"/>
          <w:szCs w:val="28"/>
          <w:shd w:val="clear" w:color="auto" w:fill="F0F2F5"/>
        </w:rPr>
        <w:t>í nágrannafjörðum.</w:t>
      </w:r>
      <w:r w:rsidR="006D616B" w:rsidRPr="0084611E">
        <w:rPr>
          <w:rFonts w:cstheme="minorHAnsi"/>
          <w:color w:val="050505"/>
          <w:sz w:val="28"/>
          <w:szCs w:val="28"/>
          <w:shd w:val="clear" w:color="auto" w:fill="F0F2F5"/>
        </w:rPr>
        <w:t xml:space="preserve">  Þetta gerist þrátt fyrir eftirfarandi yfirlýsingu frá Matvælastofnun 17. maí 2017:  “Þá er tíðræddur misskilningur um að í fiskeldi á Íslandi ríki lúsafár, sem villtum laxastofnum stafi hætta af. Staðreyndin er sú að laxalús hefur aldrei valdið vandræðum í íslensku fiskeldi.”</w:t>
      </w:r>
    </w:p>
    <w:p w:rsidR="00644406" w:rsidRPr="0084611E" w:rsidRDefault="00644406" w:rsidP="00644406">
      <w:pPr>
        <w:spacing w:after="0" w:line="240" w:lineRule="auto"/>
        <w:ind w:left="255"/>
        <w:rPr>
          <w:rFonts w:cstheme="minorHAnsi"/>
          <w:color w:val="050505"/>
          <w:sz w:val="28"/>
          <w:szCs w:val="28"/>
          <w:shd w:val="clear" w:color="auto" w:fill="F0F2F5"/>
        </w:rPr>
      </w:pPr>
    </w:p>
    <w:p w:rsidR="00644406" w:rsidRPr="00691950" w:rsidRDefault="00644406" w:rsidP="00644406">
      <w:pPr>
        <w:spacing w:after="0" w:line="240" w:lineRule="auto"/>
        <w:rPr>
          <w:rFonts w:cstheme="minorHAnsi"/>
          <w:color w:val="050505"/>
          <w:sz w:val="28"/>
          <w:szCs w:val="28"/>
          <w:shd w:val="clear" w:color="auto" w:fill="F0F2F5"/>
        </w:rPr>
      </w:pPr>
      <w:r w:rsidRPr="0084611E">
        <w:rPr>
          <w:rFonts w:cstheme="minorHAnsi"/>
          <w:color w:val="050505"/>
          <w:sz w:val="28"/>
          <w:szCs w:val="28"/>
          <w:shd w:val="clear" w:color="auto" w:fill="F0F2F5"/>
        </w:rPr>
        <w:t xml:space="preserve">Fyrir liggur að svokallað áhættumat erfðablöndunar byggði á margvíslegum röngum forsendum </w:t>
      </w:r>
      <w:r w:rsidR="00DF02B1" w:rsidRPr="0084611E">
        <w:rPr>
          <w:rFonts w:cstheme="minorHAnsi"/>
          <w:color w:val="050505"/>
          <w:sz w:val="28"/>
          <w:szCs w:val="28"/>
          <w:shd w:val="clear" w:color="auto" w:fill="F0F2F5"/>
        </w:rPr>
        <w:t>og útreikningum, þannig að Hafrannsóknastofnun</w:t>
      </w:r>
      <w:r w:rsidRPr="0084611E">
        <w:rPr>
          <w:rFonts w:cstheme="minorHAnsi"/>
          <w:color w:val="050505"/>
          <w:sz w:val="28"/>
          <w:szCs w:val="28"/>
          <w:shd w:val="clear" w:color="auto" w:fill="F0F2F5"/>
        </w:rPr>
        <w:t xml:space="preserve"> hefur beðið um sérstakan frest næstu mánuðina til endurskoðunar á matinu. Að "auknar rannsóknir" og "aukið eftirlit" eða “ný tækni” geti einhverju breytt er því miður ómarktæk óskhyggja.  Það er staðreynd að allar veiðiár landsins eru nú þegar</w:t>
      </w:r>
      <w:r w:rsidR="00DF02B1" w:rsidRPr="0084611E">
        <w:rPr>
          <w:rFonts w:cstheme="minorHAnsi"/>
          <w:color w:val="050505"/>
          <w:sz w:val="28"/>
          <w:szCs w:val="28"/>
          <w:shd w:val="clear" w:color="auto" w:fill="F0F2F5"/>
        </w:rPr>
        <w:t xml:space="preserve"> í bráðri hættu með óafturkræfri erfðablöndum við villta laxastofna</w:t>
      </w:r>
      <w:r w:rsidRPr="0084611E">
        <w:rPr>
          <w:rFonts w:cstheme="minorHAnsi"/>
          <w:color w:val="050505"/>
          <w:sz w:val="28"/>
          <w:szCs w:val="28"/>
          <w:shd w:val="clear" w:color="auto" w:fill="F0F2F5"/>
        </w:rPr>
        <w:t>.</w:t>
      </w:r>
    </w:p>
    <w:p w:rsidR="00232FA6" w:rsidRPr="00232FA6" w:rsidRDefault="00232FA6" w:rsidP="00232FA6">
      <w:pPr>
        <w:spacing w:after="0" w:line="240" w:lineRule="auto"/>
        <w:rPr>
          <w:rFonts w:cstheme="minorHAnsi"/>
          <w:color w:val="050505"/>
          <w:sz w:val="28"/>
          <w:szCs w:val="28"/>
          <w:shd w:val="clear" w:color="auto" w:fill="F0F2F5"/>
        </w:rPr>
      </w:pPr>
    </w:p>
    <w:p w:rsidR="00EE42B1" w:rsidRPr="00EE42B1" w:rsidRDefault="00DF02B1" w:rsidP="00EE42B1">
      <w:pPr>
        <w:spacing w:line="240" w:lineRule="auto"/>
        <w:rPr>
          <w:b/>
          <w:bCs/>
          <w:sz w:val="28"/>
          <w:szCs w:val="28"/>
          <w:lang w:val="is-IS"/>
        </w:rPr>
      </w:pPr>
      <w:r>
        <w:rPr>
          <w:b/>
          <w:bCs/>
          <w:sz w:val="28"/>
          <w:szCs w:val="28"/>
          <w:lang w:val="is-IS"/>
        </w:rPr>
        <w:t xml:space="preserve"> </w:t>
      </w:r>
      <w:r w:rsidR="00EE42B1" w:rsidRPr="00EE42B1">
        <w:rPr>
          <w:b/>
          <w:bCs/>
          <w:sz w:val="28"/>
          <w:szCs w:val="28"/>
          <w:lang w:val="is-IS"/>
        </w:rPr>
        <w:t>Náttúruverndarfélagið Laxinn lifi gerir eftirfarandi kröfur til stjórnvalda vegna yfirvofandi útrýmingar allra villtra laxastofna í íslenskum ám:</w:t>
      </w:r>
    </w:p>
    <w:p w:rsidR="00EE42B1" w:rsidRPr="006A2577" w:rsidRDefault="00EE42B1" w:rsidP="00EE42B1">
      <w:pPr>
        <w:pStyle w:val="ListParagraph"/>
        <w:spacing w:line="240" w:lineRule="auto"/>
        <w:ind w:left="1080"/>
        <w:rPr>
          <w:sz w:val="28"/>
          <w:szCs w:val="28"/>
          <w:lang w:val="is-IS"/>
        </w:rPr>
      </w:pPr>
    </w:p>
    <w:p w:rsidR="00EE42B1" w:rsidRDefault="00EE42B1" w:rsidP="00EE42B1">
      <w:pPr>
        <w:pStyle w:val="ListParagraph"/>
        <w:numPr>
          <w:ilvl w:val="0"/>
          <w:numId w:val="2"/>
        </w:numPr>
        <w:spacing w:line="240" w:lineRule="auto"/>
        <w:rPr>
          <w:sz w:val="28"/>
          <w:szCs w:val="28"/>
          <w:lang w:val="is-IS"/>
        </w:rPr>
      </w:pPr>
      <w:r>
        <w:rPr>
          <w:sz w:val="28"/>
          <w:szCs w:val="28"/>
          <w:lang w:val="is-IS"/>
        </w:rPr>
        <w:t xml:space="preserve">Hætt verði </w:t>
      </w:r>
      <w:r w:rsidRPr="00DB46F4">
        <w:rPr>
          <w:b/>
          <w:bCs/>
          <w:sz w:val="28"/>
          <w:szCs w:val="28"/>
          <w:lang w:val="is-IS"/>
        </w:rPr>
        <w:t>nú þegar</w:t>
      </w:r>
      <w:r>
        <w:rPr>
          <w:sz w:val="28"/>
          <w:szCs w:val="28"/>
          <w:lang w:val="is-IS"/>
        </w:rPr>
        <w:t xml:space="preserve"> allri leyfaútgáfu til laxeldis í sjókvíum, þar á </w:t>
      </w:r>
      <w:r w:rsidR="00DF02B1">
        <w:rPr>
          <w:sz w:val="28"/>
          <w:szCs w:val="28"/>
          <w:lang w:val="is-IS"/>
        </w:rPr>
        <w:t>meðal þeirra þriggja eldisleyfa sem eru núna</w:t>
      </w:r>
      <w:r>
        <w:rPr>
          <w:sz w:val="28"/>
          <w:szCs w:val="28"/>
          <w:lang w:val="is-IS"/>
        </w:rPr>
        <w:t xml:space="preserve"> í meðferð hjá MAST.</w:t>
      </w:r>
    </w:p>
    <w:p w:rsidR="00EE42B1" w:rsidRDefault="00EE42B1" w:rsidP="00EE42B1">
      <w:pPr>
        <w:pStyle w:val="ListParagraph"/>
        <w:spacing w:line="240" w:lineRule="auto"/>
        <w:ind w:left="1440"/>
        <w:rPr>
          <w:sz w:val="28"/>
          <w:szCs w:val="28"/>
          <w:lang w:val="is-IS"/>
        </w:rPr>
      </w:pPr>
    </w:p>
    <w:p w:rsidR="00EE42B1" w:rsidRDefault="00EE42B1" w:rsidP="00EE42B1">
      <w:pPr>
        <w:pStyle w:val="ListParagraph"/>
        <w:numPr>
          <w:ilvl w:val="0"/>
          <w:numId w:val="2"/>
        </w:numPr>
        <w:spacing w:after="0" w:line="240" w:lineRule="auto"/>
        <w:rPr>
          <w:sz w:val="28"/>
          <w:szCs w:val="28"/>
          <w:lang w:val="is-IS"/>
        </w:rPr>
      </w:pPr>
      <w:r>
        <w:rPr>
          <w:sz w:val="28"/>
          <w:szCs w:val="28"/>
          <w:lang w:val="is-IS"/>
        </w:rPr>
        <w:t>Stefnt verði að sólarlagsákvæði fyrir laxeldi með frjóum laxi í sjókvíum við strendur landsins, þannig að allt laxeldi í sjókvíum verði úr sögunni fyrir árið 20</w:t>
      </w:r>
      <w:r w:rsidR="00DF41F6">
        <w:rPr>
          <w:sz w:val="28"/>
          <w:szCs w:val="28"/>
          <w:lang w:val="is-IS"/>
        </w:rPr>
        <w:t>28</w:t>
      </w:r>
      <w:r>
        <w:rPr>
          <w:sz w:val="28"/>
          <w:szCs w:val="28"/>
          <w:lang w:val="is-IS"/>
        </w:rPr>
        <w:t xml:space="preserve">.  </w:t>
      </w:r>
    </w:p>
    <w:p w:rsidR="00EE42B1" w:rsidRDefault="00EE42B1" w:rsidP="00EE42B1">
      <w:pPr>
        <w:spacing w:after="0" w:line="240" w:lineRule="auto"/>
        <w:ind w:left="1440"/>
        <w:rPr>
          <w:sz w:val="28"/>
          <w:szCs w:val="28"/>
          <w:lang w:val="is-IS"/>
        </w:rPr>
      </w:pPr>
      <w:r w:rsidRPr="00A45F70">
        <w:rPr>
          <w:sz w:val="28"/>
          <w:szCs w:val="28"/>
          <w:lang w:val="is-IS"/>
        </w:rPr>
        <w:t>Nú þegar verði öll eldisleyfi minnkuð um 2</w:t>
      </w:r>
      <w:r w:rsidR="00DF41F6">
        <w:rPr>
          <w:sz w:val="28"/>
          <w:szCs w:val="28"/>
          <w:lang w:val="is-IS"/>
        </w:rPr>
        <w:t>5</w:t>
      </w:r>
      <w:r w:rsidRPr="00A45F70">
        <w:rPr>
          <w:sz w:val="28"/>
          <w:szCs w:val="28"/>
          <w:lang w:val="is-IS"/>
        </w:rPr>
        <w:t>% og síðan árlega um 2</w:t>
      </w:r>
      <w:r w:rsidR="00DF41F6">
        <w:rPr>
          <w:sz w:val="28"/>
          <w:szCs w:val="28"/>
          <w:lang w:val="is-IS"/>
        </w:rPr>
        <w:t>5</w:t>
      </w:r>
      <w:r w:rsidRPr="00A45F70">
        <w:rPr>
          <w:sz w:val="28"/>
          <w:szCs w:val="28"/>
          <w:lang w:val="is-IS"/>
        </w:rPr>
        <w:t>% þar til allt laxeldi í sjókvíum</w:t>
      </w:r>
      <w:r>
        <w:rPr>
          <w:sz w:val="28"/>
          <w:szCs w:val="28"/>
          <w:lang w:val="is-IS"/>
        </w:rPr>
        <w:t xml:space="preserve"> verði úr sögunni fyrir árið 20</w:t>
      </w:r>
      <w:r w:rsidR="00DF41F6">
        <w:rPr>
          <w:sz w:val="28"/>
          <w:szCs w:val="28"/>
          <w:lang w:val="is-IS"/>
        </w:rPr>
        <w:t>28</w:t>
      </w:r>
      <w:r>
        <w:rPr>
          <w:sz w:val="28"/>
          <w:szCs w:val="28"/>
          <w:lang w:val="is-IS"/>
        </w:rPr>
        <w:t>.</w:t>
      </w:r>
      <w:r w:rsidRPr="00A45F70">
        <w:rPr>
          <w:sz w:val="28"/>
          <w:szCs w:val="28"/>
          <w:lang w:val="is-IS"/>
        </w:rPr>
        <w:t xml:space="preserve">  </w:t>
      </w:r>
    </w:p>
    <w:p w:rsidR="00EE42B1" w:rsidRDefault="00EE42B1" w:rsidP="00EE42B1">
      <w:pPr>
        <w:spacing w:after="0" w:line="240" w:lineRule="auto"/>
        <w:ind w:left="1440"/>
        <w:rPr>
          <w:sz w:val="28"/>
          <w:szCs w:val="28"/>
          <w:lang w:val="is-IS"/>
        </w:rPr>
      </w:pPr>
    </w:p>
    <w:p w:rsidR="00EE42B1" w:rsidRDefault="00EE42B1" w:rsidP="00EE42B1">
      <w:pPr>
        <w:pStyle w:val="ListParagraph"/>
        <w:numPr>
          <w:ilvl w:val="0"/>
          <w:numId w:val="2"/>
        </w:numPr>
        <w:spacing w:after="0" w:line="240" w:lineRule="auto"/>
        <w:rPr>
          <w:sz w:val="28"/>
          <w:szCs w:val="28"/>
          <w:lang w:val="is-IS"/>
        </w:rPr>
      </w:pPr>
      <w:r w:rsidRPr="00DB46F4">
        <w:rPr>
          <w:b/>
          <w:bCs/>
          <w:sz w:val="28"/>
          <w:szCs w:val="28"/>
          <w:lang w:val="is-IS"/>
        </w:rPr>
        <w:t>Nú þegar</w:t>
      </w:r>
      <w:r>
        <w:rPr>
          <w:sz w:val="28"/>
          <w:szCs w:val="28"/>
          <w:lang w:val="is-IS"/>
        </w:rPr>
        <w:t xml:space="preserve"> verði lögfest gjaldtaka af öllu sjókvíalaxeldi samsvarandi</w:t>
      </w:r>
    </w:p>
    <w:p w:rsidR="00EE42B1" w:rsidRDefault="00EE42B1" w:rsidP="00EE42B1">
      <w:pPr>
        <w:pStyle w:val="ListParagraph"/>
        <w:spacing w:after="0" w:line="240" w:lineRule="auto"/>
        <w:ind w:left="1440"/>
        <w:rPr>
          <w:sz w:val="28"/>
          <w:szCs w:val="28"/>
          <w:lang w:val="is-IS"/>
        </w:rPr>
      </w:pPr>
      <w:r>
        <w:rPr>
          <w:sz w:val="28"/>
          <w:szCs w:val="28"/>
          <w:lang w:val="is-IS"/>
        </w:rPr>
        <w:t>nýju 25% gjaldi á sjókvíaeldi í Noregi og Færeyjum.</w:t>
      </w:r>
    </w:p>
    <w:p w:rsidR="00EE42B1" w:rsidRDefault="00EE42B1" w:rsidP="00EE42B1">
      <w:pPr>
        <w:pStyle w:val="ListParagraph"/>
        <w:spacing w:after="0" w:line="240" w:lineRule="auto"/>
        <w:ind w:left="1440"/>
        <w:rPr>
          <w:sz w:val="28"/>
          <w:szCs w:val="28"/>
          <w:lang w:val="is-IS"/>
        </w:rPr>
      </w:pPr>
      <w:r>
        <w:rPr>
          <w:sz w:val="28"/>
          <w:szCs w:val="28"/>
          <w:lang w:val="is-IS"/>
        </w:rPr>
        <w:t>Þar sem eldisfyrirtækin hafa fengið aðgang að auðlindum Íslands nánast ókeypis, þá verði nýtt auðlindagjald laxeldis með frjóum laxi í sjókvíum 25% af árlegu verðmæti framleiðslunnar.</w:t>
      </w:r>
    </w:p>
    <w:p w:rsidR="00EE42B1" w:rsidRDefault="00EE42B1" w:rsidP="00EE42B1">
      <w:pPr>
        <w:pStyle w:val="ListParagraph"/>
        <w:spacing w:after="0" w:line="240" w:lineRule="auto"/>
        <w:ind w:left="1440"/>
        <w:rPr>
          <w:sz w:val="28"/>
          <w:szCs w:val="28"/>
          <w:lang w:val="is-IS"/>
        </w:rPr>
      </w:pPr>
      <w:r>
        <w:rPr>
          <w:sz w:val="28"/>
          <w:szCs w:val="28"/>
          <w:lang w:val="is-IS"/>
        </w:rPr>
        <w:t>Þetta auðlindagjald verði lagt í sérstakan sjóð, sem nota skal til</w:t>
      </w:r>
    </w:p>
    <w:p w:rsidR="00EE42B1" w:rsidRDefault="00EE42B1" w:rsidP="00EE42B1">
      <w:pPr>
        <w:pStyle w:val="ListParagraph"/>
        <w:spacing w:after="0" w:line="240" w:lineRule="auto"/>
        <w:ind w:left="1440"/>
        <w:rPr>
          <w:sz w:val="28"/>
          <w:szCs w:val="28"/>
          <w:lang w:val="is-IS"/>
        </w:rPr>
      </w:pPr>
      <w:r>
        <w:rPr>
          <w:sz w:val="28"/>
          <w:szCs w:val="28"/>
          <w:lang w:val="is-IS"/>
        </w:rPr>
        <w:t>atvinnuuppbyggingar í þeim byggðarlögum, þar sem sjókvíaeldi verður aflagt.</w:t>
      </w:r>
    </w:p>
    <w:p w:rsidR="00EE42B1" w:rsidRDefault="00EE42B1" w:rsidP="00EE42B1">
      <w:pPr>
        <w:spacing w:after="0" w:line="240" w:lineRule="auto"/>
        <w:rPr>
          <w:sz w:val="28"/>
          <w:szCs w:val="28"/>
          <w:lang w:val="is-IS"/>
        </w:rPr>
      </w:pPr>
    </w:p>
    <w:p w:rsidR="00EE42B1" w:rsidRDefault="00EE42B1" w:rsidP="00EE42B1">
      <w:pPr>
        <w:pStyle w:val="ListParagraph"/>
        <w:numPr>
          <w:ilvl w:val="0"/>
          <w:numId w:val="2"/>
        </w:numPr>
        <w:spacing w:after="0" w:line="240" w:lineRule="auto"/>
        <w:rPr>
          <w:sz w:val="28"/>
          <w:szCs w:val="28"/>
          <w:lang w:val="is-IS"/>
        </w:rPr>
      </w:pPr>
      <w:r w:rsidRPr="00DB46F4">
        <w:rPr>
          <w:b/>
          <w:bCs/>
          <w:sz w:val="28"/>
          <w:szCs w:val="28"/>
          <w:lang w:val="is-IS"/>
        </w:rPr>
        <w:t>Strax</w:t>
      </w:r>
      <w:r>
        <w:rPr>
          <w:sz w:val="28"/>
          <w:szCs w:val="28"/>
          <w:lang w:val="is-IS"/>
        </w:rPr>
        <w:t xml:space="preserve"> verði sett í reglugerð ákvæði um skyldumerkingar með uggaklippingu á öllum laxi í sjókvíum.  Var í reglugerð frá 2015, en var fellt niður af einhverjum óþekktum ástæðum í reglugerð 2019.</w:t>
      </w:r>
    </w:p>
    <w:p w:rsidR="00EE42B1" w:rsidRDefault="00EE42B1" w:rsidP="00EE42B1">
      <w:pPr>
        <w:pStyle w:val="ListParagraph"/>
        <w:spacing w:after="0" w:line="240" w:lineRule="auto"/>
        <w:ind w:left="1440"/>
        <w:rPr>
          <w:sz w:val="28"/>
          <w:szCs w:val="28"/>
          <w:lang w:val="is-IS"/>
        </w:rPr>
      </w:pPr>
    </w:p>
    <w:p w:rsidR="00EE42B1" w:rsidRDefault="00EE42B1" w:rsidP="00EE42B1">
      <w:pPr>
        <w:pStyle w:val="ListParagraph"/>
        <w:numPr>
          <w:ilvl w:val="0"/>
          <w:numId w:val="2"/>
        </w:numPr>
        <w:spacing w:after="0" w:line="240" w:lineRule="auto"/>
        <w:rPr>
          <w:sz w:val="28"/>
          <w:szCs w:val="28"/>
          <w:lang w:val="is-IS"/>
        </w:rPr>
      </w:pPr>
      <w:r>
        <w:rPr>
          <w:sz w:val="28"/>
          <w:szCs w:val="28"/>
          <w:lang w:val="is-IS"/>
        </w:rPr>
        <w:t>Öll fyrirtæki með sjókvíalaxeldi verði skylduð til að kaupa umhverfistryggingu (P&amp;I trygging: Protection &amp; Indemnity) vegna mögulegs skaða sem þau valda á umhverfinu.</w:t>
      </w:r>
    </w:p>
    <w:p w:rsidR="00EE42B1" w:rsidRDefault="00EE42B1" w:rsidP="00EE42B1">
      <w:pPr>
        <w:spacing w:after="0" w:line="240" w:lineRule="auto"/>
        <w:ind w:left="1440"/>
        <w:rPr>
          <w:sz w:val="28"/>
          <w:szCs w:val="28"/>
          <w:lang w:val="is-IS"/>
        </w:rPr>
      </w:pPr>
      <w:r>
        <w:rPr>
          <w:sz w:val="28"/>
          <w:szCs w:val="28"/>
          <w:lang w:val="is-IS"/>
        </w:rPr>
        <w:t>Gera má ráð fyrir að framundan séu skaðabótamál á hendur eldisfyrirtækjum og ríkinu vegna eyðileggingar veiðiáa af völdum norsks stroklax, sem ríkið hefur gefið leyfi til að ala í sjókvíum.</w:t>
      </w:r>
      <w:r w:rsidRPr="0009360C">
        <w:rPr>
          <w:sz w:val="28"/>
          <w:szCs w:val="28"/>
          <w:lang w:val="is-IS"/>
        </w:rPr>
        <w:tab/>
      </w:r>
    </w:p>
    <w:p w:rsidR="00EE42B1" w:rsidRDefault="00EE42B1" w:rsidP="00EE42B1">
      <w:pPr>
        <w:spacing w:after="0" w:line="240" w:lineRule="auto"/>
        <w:ind w:left="1440"/>
        <w:rPr>
          <w:sz w:val="28"/>
          <w:szCs w:val="28"/>
          <w:lang w:val="is-IS"/>
        </w:rPr>
      </w:pPr>
    </w:p>
    <w:p w:rsidR="00EE42B1" w:rsidRDefault="00EE42B1" w:rsidP="00EE42B1">
      <w:pPr>
        <w:pStyle w:val="ListParagraph"/>
        <w:numPr>
          <w:ilvl w:val="0"/>
          <w:numId w:val="2"/>
        </w:numPr>
        <w:spacing w:after="0" w:line="240" w:lineRule="auto"/>
        <w:rPr>
          <w:sz w:val="28"/>
          <w:szCs w:val="28"/>
          <w:lang w:val="is-IS"/>
        </w:rPr>
      </w:pPr>
      <w:r>
        <w:rPr>
          <w:sz w:val="28"/>
          <w:szCs w:val="28"/>
          <w:lang w:val="is-IS"/>
        </w:rPr>
        <w:t>Lögfest verði friðunarsvæði vegna sjókvíaeldis. Eyjafjörður og Öxarfjörður verði hluti friðunarsvæða.</w:t>
      </w:r>
    </w:p>
    <w:p w:rsidR="006D616B" w:rsidRPr="006D616B" w:rsidRDefault="006D616B" w:rsidP="006D616B">
      <w:pPr>
        <w:spacing w:after="0" w:line="240" w:lineRule="auto"/>
        <w:ind w:left="1080"/>
        <w:rPr>
          <w:sz w:val="28"/>
          <w:szCs w:val="28"/>
          <w:lang w:val="is-IS"/>
        </w:rPr>
      </w:pPr>
    </w:p>
    <w:p w:rsidR="00DF02B1" w:rsidRPr="00DF02B1" w:rsidRDefault="00DF02B1" w:rsidP="00DF02B1">
      <w:pPr>
        <w:pStyle w:val="ListParagraph"/>
        <w:numPr>
          <w:ilvl w:val="0"/>
          <w:numId w:val="2"/>
        </w:numPr>
        <w:spacing w:after="0" w:line="240" w:lineRule="auto"/>
        <w:rPr>
          <w:sz w:val="28"/>
          <w:szCs w:val="28"/>
          <w:lang w:val="is-IS"/>
        </w:rPr>
      </w:pPr>
      <w:r w:rsidRPr="00DF02B1">
        <w:rPr>
          <w:sz w:val="28"/>
          <w:szCs w:val="28"/>
          <w:lang w:val="is-IS"/>
        </w:rPr>
        <w:t>Sett verði á staðbundið</w:t>
      </w:r>
      <w:r w:rsidR="00F35AD9">
        <w:rPr>
          <w:sz w:val="28"/>
          <w:szCs w:val="28"/>
          <w:lang w:val="is-IS"/>
        </w:rPr>
        <w:t>, öflugt</w:t>
      </w:r>
      <w:r w:rsidRPr="00DF02B1">
        <w:rPr>
          <w:sz w:val="28"/>
          <w:szCs w:val="28"/>
          <w:lang w:val="is-IS"/>
        </w:rPr>
        <w:t xml:space="preserve"> og daglegt opinbert eftirlit á vegum ríkisins með rekstri sjókvía</w:t>
      </w:r>
      <w:r w:rsidR="004453B4">
        <w:rPr>
          <w:sz w:val="28"/>
          <w:szCs w:val="28"/>
          <w:lang w:val="is-IS"/>
        </w:rPr>
        <w:t>e</w:t>
      </w:r>
      <w:r w:rsidRPr="00DF02B1">
        <w:rPr>
          <w:sz w:val="28"/>
          <w:szCs w:val="28"/>
          <w:lang w:val="is-IS"/>
        </w:rPr>
        <w:t>ldisins á kostnað rekstraraðila</w:t>
      </w:r>
      <w:r w:rsidR="00696063">
        <w:rPr>
          <w:sz w:val="28"/>
          <w:szCs w:val="28"/>
          <w:lang w:val="is-IS"/>
        </w:rPr>
        <w:t>,</w:t>
      </w:r>
      <w:r w:rsidRPr="00DF02B1">
        <w:rPr>
          <w:sz w:val="28"/>
          <w:szCs w:val="28"/>
          <w:lang w:val="is-IS"/>
        </w:rPr>
        <w:t xml:space="preserve"> sambærileg</w:t>
      </w:r>
      <w:r w:rsidR="00F35AD9">
        <w:rPr>
          <w:sz w:val="28"/>
          <w:szCs w:val="28"/>
          <w:lang w:val="is-IS"/>
        </w:rPr>
        <w:t>t eftirliti Fiskistofu með veiðum</w:t>
      </w:r>
      <w:r w:rsidRPr="00DF02B1">
        <w:rPr>
          <w:sz w:val="28"/>
          <w:szCs w:val="28"/>
          <w:lang w:val="is-IS"/>
        </w:rPr>
        <w:t>, löndun og vinnslu í sjávarútvegi.</w:t>
      </w:r>
    </w:p>
    <w:p w:rsidR="00EE42B1" w:rsidRPr="00C85CCD" w:rsidRDefault="00EE42B1" w:rsidP="00EE42B1">
      <w:pPr>
        <w:spacing w:after="0" w:line="240" w:lineRule="auto"/>
        <w:rPr>
          <w:sz w:val="28"/>
          <w:szCs w:val="28"/>
          <w:lang w:val="is-IS"/>
        </w:rPr>
      </w:pPr>
    </w:p>
    <w:p w:rsidR="00EE42B1" w:rsidRPr="00EE42B1" w:rsidRDefault="00EE42B1" w:rsidP="00EE42B1">
      <w:pPr>
        <w:pStyle w:val="ListParagraph"/>
        <w:numPr>
          <w:ilvl w:val="0"/>
          <w:numId w:val="13"/>
        </w:numPr>
        <w:spacing w:after="0" w:line="240" w:lineRule="auto"/>
        <w:rPr>
          <w:b/>
          <w:bCs/>
          <w:sz w:val="28"/>
          <w:szCs w:val="28"/>
          <w:lang w:val="is-IS"/>
        </w:rPr>
      </w:pPr>
      <w:r w:rsidRPr="00EE42B1">
        <w:rPr>
          <w:b/>
          <w:bCs/>
          <w:sz w:val="28"/>
          <w:szCs w:val="28"/>
          <w:lang w:val="is-IS"/>
        </w:rPr>
        <w:t>Rökstuðningur fyrir ofangreindum kröfum:</w:t>
      </w:r>
    </w:p>
    <w:p w:rsidR="00EE42B1" w:rsidRPr="00EE42B1" w:rsidRDefault="00EE42B1" w:rsidP="00EE42B1">
      <w:pPr>
        <w:pStyle w:val="ListParagraph"/>
        <w:spacing w:after="0" w:line="240" w:lineRule="auto"/>
        <w:ind w:left="975"/>
        <w:rPr>
          <w:sz w:val="28"/>
          <w:szCs w:val="28"/>
          <w:lang w:val="is-IS"/>
        </w:rPr>
      </w:pPr>
    </w:p>
    <w:p w:rsidR="0013090F" w:rsidRPr="00E83CE5" w:rsidRDefault="0013090F" w:rsidP="00EE42B1">
      <w:pPr>
        <w:pStyle w:val="ListParagraph"/>
        <w:numPr>
          <w:ilvl w:val="0"/>
          <w:numId w:val="14"/>
        </w:numPr>
        <w:spacing w:after="0" w:line="240" w:lineRule="auto"/>
        <w:rPr>
          <w:sz w:val="28"/>
          <w:szCs w:val="28"/>
          <w:lang w:val="is-IS"/>
        </w:rPr>
      </w:pPr>
      <w:r w:rsidRPr="00E83CE5">
        <w:rPr>
          <w:b/>
          <w:bCs/>
          <w:sz w:val="28"/>
          <w:szCs w:val="28"/>
          <w:lang w:val="is-IS"/>
        </w:rPr>
        <w:t xml:space="preserve">Fyrir liggja  eftirfarandi nýjar og nýlegar skýrslur um stöðu og </w:t>
      </w:r>
      <w:r w:rsidR="00E83CE5" w:rsidRPr="00E83CE5">
        <w:rPr>
          <w:b/>
          <w:bCs/>
          <w:sz w:val="28"/>
          <w:szCs w:val="28"/>
          <w:lang w:val="is-IS"/>
        </w:rPr>
        <w:t xml:space="preserve">  </w:t>
      </w:r>
      <w:r w:rsidRPr="00E83CE5">
        <w:rPr>
          <w:b/>
          <w:bCs/>
          <w:sz w:val="28"/>
          <w:szCs w:val="28"/>
          <w:lang w:val="is-IS"/>
        </w:rPr>
        <w:t>afleiðingar sjókvíaeldis með frjóum laxi:</w:t>
      </w:r>
    </w:p>
    <w:p w:rsidR="0013090F" w:rsidRDefault="0013090F" w:rsidP="0013090F">
      <w:pPr>
        <w:pStyle w:val="ListParagraph"/>
        <w:spacing w:after="0" w:line="240" w:lineRule="auto"/>
        <w:ind w:left="1440"/>
        <w:rPr>
          <w:sz w:val="28"/>
          <w:szCs w:val="28"/>
          <w:lang w:val="is-IS"/>
        </w:rPr>
      </w:pPr>
    </w:p>
    <w:p w:rsidR="0013090F" w:rsidRDefault="0013090F" w:rsidP="00E83CE5">
      <w:pPr>
        <w:spacing w:after="0" w:line="240" w:lineRule="auto"/>
        <w:ind w:left="975"/>
        <w:rPr>
          <w:sz w:val="28"/>
          <w:szCs w:val="28"/>
          <w:lang w:val="is-IS"/>
        </w:rPr>
      </w:pPr>
      <w:r w:rsidRPr="00754BF7">
        <w:rPr>
          <w:sz w:val="28"/>
          <w:szCs w:val="28"/>
          <w:u w:val="single"/>
          <w:lang w:val="is-IS"/>
        </w:rPr>
        <w:t>Skýrsla Ríkisedurskoðanda í janúar 2023</w:t>
      </w:r>
      <w:r>
        <w:rPr>
          <w:sz w:val="28"/>
          <w:szCs w:val="28"/>
          <w:lang w:val="is-IS"/>
        </w:rPr>
        <w:t xml:space="preserve"> um úttekt á stjórnsýslu vegna sjókvíaeldis. Þar staðfesti niðurstaða úttektarinnar að</w:t>
      </w:r>
    </w:p>
    <w:p w:rsidR="0013090F" w:rsidRDefault="0013090F" w:rsidP="00E83CE5">
      <w:pPr>
        <w:spacing w:after="0" w:line="240" w:lineRule="auto"/>
        <w:ind w:left="975"/>
        <w:rPr>
          <w:sz w:val="28"/>
          <w:szCs w:val="28"/>
          <w:lang w:val="is-IS"/>
        </w:rPr>
      </w:pPr>
      <w:r>
        <w:rPr>
          <w:sz w:val="28"/>
          <w:szCs w:val="28"/>
          <w:lang w:val="is-IS"/>
        </w:rPr>
        <w:t>r</w:t>
      </w:r>
      <w:r w:rsidRPr="00D052A2">
        <w:rPr>
          <w:sz w:val="28"/>
          <w:szCs w:val="28"/>
          <w:lang w:val="is-IS"/>
        </w:rPr>
        <w:t xml:space="preserve">egluverk og eftirlit með iðnaðinum </w:t>
      </w:r>
      <w:r w:rsidR="00352C1A">
        <w:rPr>
          <w:sz w:val="28"/>
          <w:szCs w:val="28"/>
          <w:lang w:val="is-IS"/>
        </w:rPr>
        <w:t>er</w:t>
      </w:r>
      <w:r w:rsidRPr="00D052A2">
        <w:rPr>
          <w:sz w:val="28"/>
          <w:szCs w:val="28"/>
          <w:lang w:val="is-IS"/>
        </w:rPr>
        <w:t xml:space="preserve"> í molum og að hagsmunaverðir iðnaðarins hafa haft óeðli</w:t>
      </w:r>
      <w:r w:rsidR="00DF02B1">
        <w:rPr>
          <w:sz w:val="28"/>
          <w:szCs w:val="28"/>
          <w:lang w:val="is-IS"/>
        </w:rPr>
        <w:t xml:space="preserve">lega mikil áhrif á löggjöfina. </w:t>
      </w:r>
      <w:r w:rsidRPr="00D052A2">
        <w:rPr>
          <w:sz w:val="28"/>
          <w:szCs w:val="28"/>
          <w:lang w:val="is-IS"/>
        </w:rPr>
        <w:t>Iðnaðurinn fær að hafa eft</w:t>
      </w:r>
      <w:r w:rsidR="00E83CE5">
        <w:rPr>
          <w:sz w:val="28"/>
          <w:szCs w:val="28"/>
          <w:lang w:val="is-IS"/>
        </w:rPr>
        <w:t>ir</w:t>
      </w:r>
      <w:r w:rsidRPr="00D052A2">
        <w:rPr>
          <w:sz w:val="28"/>
          <w:szCs w:val="28"/>
          <w:lang w:val="is-IS"/>
        </w:rPr>
        <w:t xml:space="preserve">lit með sjálfum sér og nú þegar hafa grafalvarleg umhverfisslys átt sér stað. </w:t>
      </w:r>
      <w:r w:rsidR="00E83CE5">
        <w:rPr>
          <w:sz w:val="28"/>
          <w:szCs w:val="28"/>
          <w:lang w:val="is-IS"/>
        </w:rPr>
        <w:t xml:space="preserve"> Fyrir utan hamfaraslysið í Patreksfirði í september 2023</w:t>
      </w:r>
      <w:r w:rsidRPr="00D052A2">
        <w:rPr>
          <w:sz w:val="28"/>
          <w:szCs w:val="28"/>
          <w:lang w:val="is-IS"/>
        </w:rPr>
        <w:t xml:space="preserve"> ber þar að nefna sleppingu hjá </w:t>
      </w:r>
      <w:r>
        <w:rPr>
          <w:sz w:val="28"/>
          <w:szCs w:val="28"/>
          <w:lang w:val="is-IS"/>
        </w:rPr>
        <w:t>A</w:t>
      </w:r>
      <w:r w:rsidRPr="00D052A2">
        <w:rPr>
          <w:sz w:val="28"/>
          <w:szCs w:val="28"/>
          <w:lang w:val="is-IS"/>
        </w:rPr>
        <w:t>rnarlaxi</w:t>
      </w:r>
      <w:r>
        <w:rPr>
          <w:sz w:val="28"/>
          <w:szCs w:val="28"/>
          <w:lang w:val="is-IS"/>
        </w:rPr>
        <w:t xml:space="preserve"> síðsumars árið 2021</w:t>
      </w:r>
      <w:r w:rsidRPr="00D052A2">
        <w:rPr>
          <w:sz w:val="28"/>
          <w:szCs w:val="28"/>
          <w:lang w:val="is-IS"/>
        </w:rPr>
        <w:t>, þar sem a.m.k. 82.000 frjó</w:t>
      </w:r>
      <w:r>
        <w:rPr>
          <w:sz w:val="28"/>
          <w:szCs w:val="28"/>
          <w:lang w:val="is-IS"/>
        </w:rPr>
        <w:t>ir</w:t>
      </w:r>
      <w:r w:rsidRPr="00D052A2">
        <w:rPr>
          <w:sz w:val="28"/>
          <w:szCs w:val="28"/>
          <w:lang w:val="is-IS"/>
        </w:rPr>
        <w:t xml:space="preserve"> norskir eldislaxar sluppu úr sjókví út í íslenskt vistkerfi</w:t>
      </w:r>
      <w:r>
        <w:rPr>
          <w:sz w:val="28"/>
          <w:szCs w:val="28"/>
          <w:lang w:val="is-IS"/>
        </w:rPr>
        <w:t xml:space="preserve"> (og fyrirtækið hélt þessu leyndu þar til ári síðar). Ríkisend</w:t>
      </w:r>
      <w:r w:rsidR="00522958">
        <w:rPr>
          <w:sz w:val="28"/>
          <w:szCs w:val="28"/>
          <w:lang w:val="is-IS"/>
        </w:rPr>
        <w:t>urskoðun tilgreinir 23 aðgerðir</w:t>
      </w:r>
      <w:r>
        <w:rPr>
          <w:sz w:val="28"/>
          <w:szCs w:val="28"/>
          <w:lang w:val="is-IS"/>
        </w:rPr>
        <w:t xml:space="preserve"> sem fara þarf í til að stjórnsýsl</w:t>
      </w:r>
      <w:r w:rsidR="00522958">
        <w:rPr>
          <w:sz w:val="28"/>
          <w:szCs w:val="28"/>
          <w:lang w:val="is-IS"/>
        </w:rPr>
        <w:t>a og eftirlit standist lágmarks</w:t>
      </w:r>
      <w:r>
        <w:rPr>
          <w:sz w:val="28"/>
          <w:szCs w:val="28"/>
          <w:lang w:val="is-IS"/>
        </w:rPr>
        <w:t>kröfur.</w:t>
      </w:r>
    </w:p>
    <w:p w:rsidR="0013090F" w:rsidRDefault="0013090F" w:rsidP="0013090F">
      <w:pPr>
        <w:spacing w:after="0" w:line="240" w:lineRule="auto"/>
        <w:ind w:left="1440"/>
        <w:rPr>
          <w:sz w:val="28"/>
          <w:szCs w:val="28"/>
          <w:lang w:val="is-IS"/>
        </w:rPr>
      </w:pPr>
    </w:p>
    <w:p w:rsidR="0013090F" w:rsidRPr="00522958" w:rsidRDefault="0013090F" w:rsidP="00DF41F6">
      <w:pPr>
        <w:spacing w:after="0" w:line="240" w:lineRule="auto"/>
        <w:ind w:left="975"/>
        <w:rPr>
          <w:sz w:val="28"/>
          <w:szCs w:val="28"/>
          <w:u w:val="single"/>
          <w:lang w:val="is-IS"/>
        </w:rPr>
      </w:pPr>
      <w:r w:rsidRPr="00E83CE5">
        <w:rPr>
          <w:sz w:val="28"/>
          <w:szCs w:val="28"/>
          <w:u w:val="single"/>
          <w:lang w:val="is-IS"/>
        </w:rPr>
        <w:t>Rannsóknarskýrsla Haf</w:t>
      </w:r>
      <w:r w:rsidR="00522958">
        <w:rPr>
          <w:sz w:val="28"/>
          <w:szCs w:val="28"/>
          <w:u w:val="single"/>
          <w:lang w:val="is-IS"/>
        </w:rPr>
        <w:t>rannsóknarstofnunar</w:t>
      </w:r>
      <w:r w:rsidRPr="00E83CE5">
        <w:rPr>
          <w:sz w:val="28"/>
          <w:szCs w:val="28"/>
          <w:u w:val="single"/>
          <w:lang w:val="is-IS"/>
        </w:rPr>
        <w:t xml:space="preserve"> um erfðablöndun villta </w:t>
      </w:r>
      <w:r w:rsidR="00522958">
        <w:rPr>
          <w:sz w:val="28"/>
          <w:szCs w:val="28"/>
          <w:u w:val="single"/>
          <w:lang w:val="is-IS"/>
        </w:rPr>
        <w:t xml:space="preserve">  íslenska laxins </w:t>
      </w:r>
      <w:r w:rsidRPr="00E83CE5">
        <w:rPr>
          <w:sz w:val="28"/>
          <w:szCs w:val="28"/>
          <w:lang w:val="is-IS"/>
        </w:rPr>
        <w:t xml:space="preserve">sem birt var loksins 7. júlí 2023.  </w:t>
      </w:r>
    </w:p>
    <w:p w:rsidR="0013090F" w:rsidRPr="00E83CE5" w:rsidRDefault="0013090F" w:rsidP="00E83CE5">
      <w:pPr>
        <w:spacing w:after="0" w:line="240" w:lineRule="auto"/>
        <w:ind w:left="975"/>
        <w:rPr>
          <w:sz w:val="28"/>
          <w:szCs w:val="28"/>
          <w:lang w:val="is-IS"/>
        </w:rPr>
      </w:pPr>
      <w:r w:rsidRPr="00E83CE5">
        <w:rPr>
          <w:sz w:val="28"/>
          <w:szCs w:val="28"/>
          <w:lang w:val="is-IS"/>
        </w:rPr>
        <w:t>Skýrslan staðfestir skelfilegar niðurstöður um erfðamengun íslenskra laxastofna við norskan eldislax, en sýnin sem eru til grundvallar rannsókninni tilheyra flest hrygningarárgöngum áranna 2014 – 2018, en á þeim árum voru að meðaltali í sjókvíum hér við land 6.900 tonn.  Síðan þá hefur umfang eldisins margfaldast.  Árið 2022 voru framleidd 43.000 tonn eða sjöfalt magn, og núgildandi áhættumat heimilar allt að 106.500 tonna ársframleiðslu.</w:t>
      </w:r>
    </w:p>
    <w:p w:rsidR="0013090F" w:rsidRPr="00E83CE5" w:rsidRDefault="0013090F" w:rsidP="00E83CE5">
      <w:pPr>
        <w:spacing w:after="0" w:line="240" w:lineRule="auto"/>
        <w:ind w:left="975"/>
        <w:rPr>
          <w:b/>
          <w:bCs/>
          <w:sz w:val="28"/>
          <w:szCs w:val="28"/>
          <w:lang w:val="is-IS"/>
        </w:rPr>
      </w:pPr>
      <w:r w:rsidRPr="00E83CE5">
        <w:rPr>
          <w:sz w:val="28"/>
          <w:szCs w:val="28"/>
          <w:lang w:val="is-IS"/>
        </w:rPr>
        <w:t xml:space="preserve">Niðurstöður rannsóknarinnar sýna 4,3% erfðablöndun íslenskra laxastofna og norskra eldislaxa í íslenskum ám, sem er yfir  því 4% viðmiði, sem áhættumat erfðablöndunar setur. </w:t>
      </w:r>
      <w:r w:rsidRPr="00E83CE5">
        <w:rPr>
          <w:b/>
          <w:bCs/>
          <w:sz w:val="28"/>
          <w:szCs w:val="28"/>
          <w:lang w:val="is-IS"/>
        </w:rPr>
        <w:t>Öruggt er að erfðablöndun er nú komin langt umfram 4% mörk erfðablöndunar.  Sú staðreynd krefst tafarlausrar minnkunar eldisins og niðurfellingar allrar nýrrar leyfaútgáfu, þar á meðal þeirra þriggja</w:t>
      </w:r>
      <w:r w:rsidR="00522958">
        <w:rPr>
          <w:b/>
          <w:bCs/>
          <w:sz w:val="28"/>
          <w:szCs w:val="28"/>
          <w:lang w:val="is-IS"/>
        </w:rPr>
        <w:t xml:space="preserve"> leyfa, sem eru núna </w:t>
      </w:r>
      <w:r w:rsidRPr="00E83CE5">
        <w:rPr>
          <w:b/>
          <w:bCs/>
          <w:sz w:val="28"/>
          <w:szCs w:val="28"/>
          <w:lang w:val="is-IS"/>
        </w:rPr>
        <w:t>til meðferðar hjá MAST.  Frekari leyfaútgáfa er óheimil og ólögleg samkvæmt</w:t>
      </w:r>
      <w:r w:rsidR="00E83CE5">
        <w:rPr>
          <w:b/>
          <w:bCs/>
          <w:sz w:val="28"/>
          <w:szCs w:val="28"/>
          <w:lang w:val="is-IS"/>
        </w:rPr>
        <w:t xml:space="preserve"> </w:t>
      </w:r>
      <w:r w:rsidRPr="00E83CE5">
        <w:rPr>
          <w:b/>
          <w:bCs/>
          <w:sz w:val="28"/>
          <w:szCs w:val="28"/>
          <w:lang w:val="is-IS"/>
        </w:rPr>
        <w:t>erfðablö</w:t>
      </w:r>
      <w:r w:rsidR="00522958">
        <w:rPr>
          <w:b/>
          <w:bCs/>
          <w:sz w:val="28"/>
          <w:szCs w:val="28"/>
          <w:lang w:val="is-IS"/>
        </w:rPr>
        <w:t>ndunarniðurstöðum Hafrannsóknastofnunar</w:t>
      </w:r>
      <w:r w:rsidRPr="00E83CE5">
        <w:rPr>
          <w:b/>
          <w:bCs/>
          <w:sz w:val="28"/>
          <w:szCs w:val="28"/>
          <w:lang w:val="is-IS"/>
        </w:rPr>
        <w:t xml:space="preserve">. </w:t>
      </w:r>
    </w:p>
    <w:p w:rsidR="0013090F" w:rsidRPr="00E83CE5" w:rsidRDefault="0013090F" w:rsidP="00E83CE5">
      <w:pPr>
        <w:spacing w:after="0" w:line="240" w:lineRule="auto"/>
        <w:ind w:left="975"/>
        <w:rPr>
          <w:sz w:val="28"/>
          <w:szCs w:val="28"/>
          <w:lang w:val="is-IS"/>
        </w:rPr>
      </w:pPr>
      <w:r w:rsidRPr="00E83CE5">
        <w:rPr>
          <w:sz w:val="28"/>
          <w:szCs w:val="28"/>
          <w:lang w:val="is-IS"/>
        </w:rPr>
        <w:t>Erfðablöndun er staðfest í mörgum af þekktustu veiðiám landsins og allt að 250 km frá sleppistað.  Þær niðurstöður staðfesta, að allir laxastofnar landsins eru undir varðandi áhættu af erfðablöndun.</w:t>
      </w:r>
    </w:p>
    <w:p w:rsidR="0013090F" w:rsidRPr="00E83CE5" w:rsidRDefault="0013090F" w:rsidP="00E83CE5">
      <w:pPr>
        <w:spacing w:after="0" w:line="240" w:lineRule="auto"/>
        <w:ind w:left="975"/>
        <w:rPr>
          <w:sz w:val="28"/>
          <w:szCs w:val="28"/>
          <w:lang w:val="is-IS"/>
        </w:rPr>
      </w:pPr>
      <w:r w:rsidRPr="00E83CE5">
        <w:rPr>
          <w:sz w:val="28"/>
          <w:szCs w:val="28"/>
          <w:lang w:val="is-IS"/>
        </w:rPr>
        <w:t>Laxinn lifi harmar óafsakanlega</w:t>
      </w:r>
      <w:r w:rsidR="00522958">
        <w:rPr>
          <w:sz w:val="28"/>
          <w:szCs w:val="28"/>
          <w:lang w:val="is-IS"/>
        </w:rPr>
        <w:t>n seinagang Hafrannsóknastofnunar</w:t>
      </w:r>
      <w:r w:rsidRPr="00E83CE5">
        <w:rPr>
          <w:sz w:val="28"/>
          <w:szCs w:val="28"/>
          <w:lang w:val="is-IS"/>
        </w:rPr>
        <w:t xml:space="preserve"> með rannsóknir á erfðablöndun og birtingu á niðurstöðu þeirra</w:t>
      </w:r>
    </w:p>
    <w:p w:rsidR="0013090F" w:rsidRDefault="0013090F" w:rsidP="0013090F">
      <w:pPr>
        <w:pStyle w:val="ListParagraph"/>
        <w:spacing w:after="0" w:line="240" w:lineRule="auto"/>
        <w:ind w:left="1440"/>
        <w:rPr>
          <w:sz w:val="28"/>
          <w:szCs w:val="28"/>
          <w:lang w:val="is-IS"/>
        </w:rPr>
      </w:pPr>
    </w:p>
    <w:p w:rsidR="0013090F" w:rsidRPr="00E83CE5" w:rsidRDefault="0013090F" w:rsidP="00E83CE5">
      <w:pPr>
        <w:spacing w:after="0" w:line="240" w:lineRule="auto"/>
        <w:ind w:left="975"/>
        <w:rPr>
          <w:sz w:val="28"/>
          <w:szCs w:val="28"/>
          <w:lang w:val="is-IS"/>
        </w:rPr>
      </w:pPr>
      <w:r w:rsidRPr="00E83CE5">
        <w:rPr>
          <w:sz w:val="28"/>
          <w:szCs w:val="28"/>
          <w:u w:val="single"/>
          <w:lang w:val="is-IS"/>
        </w:rPr>
        <w:t xml:space="preserve">Rannsóknaskýrslur Jóhannesar Sturlaugssonar, </w:t>
      </w:r>
      <w:r w:rsidR="00E83CE5">
        <w:rPr>
          <w:sz w:val="28"/>
          <w:szCs w:val="28"/>
          <w:u w:val="single"/>
          <w:lang w:val="is-IS"/>
        </w:rPr>
        <w:t>líf</w:t>
      </w:r>
      <w:r w:rsidRPr="00E83CE5">
        <w:rPr>
          <w:sz w:val="28"/>
          <w:szCs w:val="28"/>
          <w:u w:val="single"/>
          <w:lang w:val="is-IS"/>
        </w:rPr>
        <w:t>fræðings</w:t>
      </w:r>
      <w:r w:rsidRPr="00E83CE5">
        <w:rPr>
          <w:sz w:val="28"/>
          <w:szCs w:val="28"/>
          <w:lang w:val="is-IS"/>
        </w:rPr>
        <w:t>, sem hefur rannsakað í nokkur ár erfðablöndun í litlu ánum í Arnarfirði.</w:t>
      </w:r>
    </w:p>
    <w:p w:rsidR="0013090F" w:rsidRPr="00E83CE5" w:rsidRDefault="0013090F" w:rsidP="00E83CE5">
      <w:pPr>
        <w:spacing w:after="0" w:line="240" w:lineRule="auto"/>
        <w:ind w:left="255" w:firstLine="720"/>
        <w:rPr>
          <w:sz w:val="28"/>
          <w:szCs w:val="28"/>
          <w:lang w:val="is-IS"/>
        </w:rPr>
      </w:pPr>
      <w:r w:rsidRPr="00E83CE5">
        <w:rPr>
          <w:sz w:val="28"/>
          <w:szCs w:val="28"/>
          <w:lang w:val="is-IS"/>
        </w:rPr>
        <w:t>Þar er staðfest erfðablöndun í nánast öllum ánum.</w:t>
      </w:r>
    </w:p>
    <w:p w:rsidR="0013090F" w:rsidRDefault="0013090F" w:rsidP="0013090F">
      <w:pPr>
        <w:pStyle w:val="ListParagraph"/>
        <w:spacing w:after="0" w:line="240" w:lineRule="auto"/>
        <w:ind w:left="1440"/>
        <w:rPr>
          <w:sz w:val="28"/>
          <w:szCs w:val="28"/>
          <w:lang w:val="is-IS"/>
        </w:rPr>
      </w:pPr>
    </w:p>
    <w:p w:rsidR="0013090F" w:rsidRPr="00E83CE5" w:rsidRDefault="0013090F" w:rsidP="00E83CE5">
      <w:pPr>
        <w:spacing w:after="0" w:line="240" w:lineRule="auto"/>
        <w:ind w:left="255" w:firstLine="720"/>
        <w:rPr>
          <w:sz w:val="28"/>
          <w:szCs w:val="28"/>
          <w:lang w:val="is-IS"/>
        </w:rPr>
      </w:pPr>
      <w:r w:rsidRPr="00E83CE5">
        <w:rPr>
          <w:sz w:val="28"/>
          <w:szCs w:val="28"/>
          <w:u w:val="single"/>
          <w:lang w:val="is-IS"/>
        </w:rPr>
        <w:t>Skýrsla Boston Consulting Group</w:t>
      </w:r>
      <w:r w:rsidRPr="00E83CE5">
        <w:rPr>
          <w:sz w:val="28"/>
          <w:szCs w:val="28"/>
          <w:lang w:val="is-IS"/>
        </w:rPr>
        <w:t xml:space="preserve"> í febrúar 2023.</w:t>
      </w:r>
    </w:p>
    <w:p w:rsidR="0013090F" w:rsidRPr="00E83CE5" w:rsidRDefault="0013090F" w:rsidP="00E83CE5">
      <w:pPr>
        <w:spacing w:after="0" w:line="240" w:lineRule="auto"/>
        <w:ind w:left="975"/>
        <w:rPr>
          <w:sz w:val="28"/>
          <w:szCs w:val="28"/>
          <w:lang w:val="is-IS"/>
        </w:rPr>
      </w:pPr>
      <w:r w:rsidRPr="00E83CE5">
        <w:rPr>
          <w:sz w:val="28"/>
          <w:szCs w:val="28"/>
          <w:lang w:val="is-IS"/>
        </w:rPr>
        <w:t>Skýrslan fjallar aðallega um þrjár „sviðsmyndir“ er varða laxeldi í sjókvíum: Óbreytt magn, tvöfalt magn og þrefalt magn eldisins.</w:t>
      </w:r>
    </w:p>
    <w:p w:rsidR="0013090F" w:rsidRDefault="0013090F" w:rsidP="00E83CE5">
      <w:pPr>
        <w:pStyle w:val="ListParagraph"/>
        <w:spacing w:after="0" w:line="240" w:lineRule="auto"/>
        <w:ind w:left="975"/>
        <w:rPr>
          <w:sz w:val="28"/>
          <w:szCs w:val="28"/>
          <w:lang w:val="is-IS"/>
        </w:rPr>
      </w:pPr>
      <w:r>
        <w:rPr>
          <w:sz w:val="28"/>
          <w:szCs w:val="28"/>
          <w:lang w:val="is-IS"/>
        </w:rPr>
        <w:t>Ekkert er fjallað um þá sviðsmynd, að sjókvíaeldi með norskum, kynbættum laxi verði bannað í íslenskum sjó eins og fjölmörg náttúrverndarsamtök og veiðifélög</w:t>
      </w:r>
      <w:r w:rsidR="00522958">
        <w:rPr>
          <w:sz w:val="28"/>
          <w:szCs w:val="28"/>
          <w:lang w:val="is-IS"/>
        </w:rPr>
        <w:t xml:space="preserve"> undir forystu Landssambands </w:t>
      </w:r>
      <w:r w:rsidR="00696063">
        <w:rPr>
          <w:sz w:val="28"/>
          <w:szCs w:val="28"/>
          <w:lang w:val="is-IS"/>
        </w:rPr>
        <w:t>v</w:t>
      </w:r>
      <w:r w:rsidR="00522958">
        <w:rPr>
          <w:sz w:val="28"/>
          <w:szCs w:val="28"/>
          <w:lang w:val="is-IS"/>
        </w:rPr>
        <w:t>eiðifélaga</w:t>
      </w:r>
      <w:r>
        <w:rPr>
          <w:sz w:val="28"/>
          <w:szCs w:val="28"/>
          <w:lang w:val="is-IS"/>
        </w:rPr>
        <w:t xml:space="preserve"> gera kröfu um.  Svo ekki sé nefnd náttúran sjálf, sem ekki getur borið hönd fyrir höfuð sér.</w:t>
      </w:r>
    </w:p>
    <w:p w:rsidR="0013090F" w:rsidRPr="00E83CE5" w:rsidRDefault="0013090F" w:rsidP="00E83CE5">
      <w:pPr>
        <w:spacing w:after="0" w:line="240" w:lineRule="auto"/>
        <w:ind w:left="975"/>
        <w:rPr>
          <w:sz w:val="28"/>
          <w:szCs w:val="28"/>
          <w:u w:val="single"/>
          <w:lang w:val="is-IS"/>
        </w:rPr>
      </w:pPr>
      <w:r w:rsidRPr="00E83CE5">
        <w:rPr>
          <w:sz w:val="28"/>
          <w:szCs w:val="28"/>
          <w:lang w:val="is-IS"/>
        </w:rPr>
        <w:t>Lítið sem ekkert er fjallað um þá skelfilegu staðreynd að nú þegar hafa orðið alvarleg sleppislys úr sjókvíum á Vestfjörðum og ISA veirusýking á Austfjörðum, sem lagði í rúst allt sjókvíalaxeldi í Reyðarfirði og Berufirði á fyrri hluta árs 2022.  Og hvergi er minnst á að erfðablöndun norska kynbætta eldislaxins og íslenska laxasto</w:t>
      </w:r>
      <w:r w:rsidR="00522958">
        <w:rPr>
          <w:sz w:val="28"/>
          <w:szCs w:val="28"/>
          <w:lang w:val="is-IS"/>
        </w:rPr>
        <w:t xml:space="preserve">fnsins mun </w:t>
      </w:r>
      <w:r w:rsidRPr="00E83CE5">
        <w:rPr>
          <w:sz w:val="28"/>
          <w:szCs w:val="28"/>
          <w:lang w:val="is-IS"/>
        </w:rPr>
        <w:t xml:space="preserve">leiða til útrýmingar villtra íslenskra laxastofna í veiðiám landsins og </w:t>
      </w:r>
      <w:r w:rsidRPr="00E83CE5">
        <w:rPr>
          <w:sz w:val="28"/>
          <w:szCs w:val="28"/>
          <w:u w:val="single"/>
          <w:lang w:val="is-IS"/>
        </w:rPr>
        <w:t xml:space="preserve">sú blöndun og eyðilegging verður ekki aftur tekin. </w:t>
      </w:r>
    </w:p>
    <w:p w:rsidR="00EE42B1" w:rsidRDefault="0013090F" w:rsidP="00352C1A">
      <w:pPr>
        <w:spacing w:after="0" w:line="240" w:lineRule="auto"/>
        <w:ind w:left="975"/>
        <w:rPr>
          <w:sz w:val="28"/>
          <w:szCs w:val="28"/>
          <w:lang w:val="is-IS"/>
        </w:rPr>
      </w:pPr>
      <w:r w:rsidRPr="00E83CE5">
        <w:rPr>
          <w:sz w:val="28"/>
          <w:szCs w:val="28"/>
          <w:lang w:val="is-IS"/>
        </w:rPr>
        <w:t>Ekki verður fram hjá því litið, að skýrsla BCG er svo gölluð, að ekkert vit er í að leggja hana til grundvallar fiskeldi á Íslandi.</w:t>
      </w:r>
    </w:p>
    <w:p w:rsidR="00696063" w:rsidRPr="00E83CE5" w:rsidRDefault="00696063" w:rsidP="00352C1A">
      <w:pPr>
        <w:spacing w:after="0" w:line="240" w:lineRule="auto"/>
        <w:ind w:left="975"/>
        <w:rPr>
          <w:sz w:val="28"/>
          <w:szCs w:val="28"/>
          <w:lang w:val="is-IS"/>
        </w:rPr>
      </w:pPr>
    </w:p>
    <w:p w:rsidR="0013090F" w:rsidRPr="00E83CE5" w:rsidRDefault="0013090F" w:rsidP="00352C1A">
      <w:pPr>
        <w:pStyle w:val="ListParagraph"/>
        <w:numPr>
          <w:ilvl w:val="0"/>
          <w:numId w:val="14"/>
        </w:numPr>
        <w:spacing w:after="0" w:line="240" w:lineRule="auto"/>
        <w:rPr>
          <w:b/>
          <w:bCs/>
          <w:sz w:val="28"/>
          <w:szCs w:val="28"/>
          <w:lang w:val="is-IS"/>
        </w:rPr>
      </w:pPr>
      <w:r w:rsidRPr="00E83CE5">
        <w:rPr>
          <w:b/>
          <w:bCs/>
          <w:sz w:val="28"/>
          <w:szCs w:val="28"/>
          <w:lang w:val="is-IS"/>
        </w:rPr>
        <w:t>Lög og reglur þverbrotin.</w:t>
      </w:r>
    </w:p>
    <w:p w:rsidR="0013090F" w:rsidRDefault="0013090F" w:rsidP="0013090F">
      <w:pPr>
        <w:pStyle w:val="ListParagraph"/>
        <w:spacing w:after="0" w:line="240" w:lineRule="auto"/>
        <w:ind w:left="1440"/>
        <w:rPr>
          <w:b/>
          <w:bCs/>
          <w:sz w:val="28"/>
          <w:szCs w:val="28"/>
          <w:lang w:val="is-IS"/>
        </w:rPr>
      </w:pPr>
    </w:p>
    <w:p w:rsidR="00E83CE5" w:rsidRDefault="00522958" w:rsidP="00E83CE5">
      <w:pPr>
        <w:spacing w:after="0" w:line="240" w:lineRule="auto"/>
        <w:ind w:left="975"/>
        <w:rPr>
          <w:sz w:val="28"/>
          <w:szCs w:val="28"/>
          <w:lang w:val="is-IS"/>
        </w:rPr>
      </w:pPr>
      <w:r>
        <w:rPr>
          <w:sz w:val="28"/>
          <w:szCs w:val="28"/>
          <w:lang w:val="is-IS"/>
        </w:rPr>
        <w:t>Íslensk stjórnvöld og stofnanir</w:t>
      </w:r>
      <w:r w:rsidR="0013090F" w:rsidRPr="00E83CE5">
        <w:rPr>
          <w:sz w:val="28"/>
          <w:szCs w:val="28"/>
          <w:lang w:val="is-IS"/>
        </w:rPr>
        <w:t xml:space="preserve"> sem koma að leyfisveitingum og umsögnum um laxeldi í sjókvíum í íslenskum fjörðum </w:t>
      </w:r>
      <w:r w:rsidR="0013090F" w:rsidRPr="00E83CE5">
        <w:rPr>
          <w:sz w:val="28"/>
          <w:szCs w:val="28"/>
          <w:u w:val="single"/>
          <w:lang w:val="is-IS"/>
        </w:rPr>
        <w:t>virða ekki lagaákvæði um náttúruvernd.</w:t>
      </w:r>
      <w:r w:rsidR="0013090F" w:rsidRPr="00E83CE5">
        <w:rPr>
          <w:sz w:val="28"/>
          <w:szCs w:val="28"/>
          <w:lang w:val="is-IS"/>
        </w:rPr>
        <w:t xml:space="preserve">  Þar er fyrst að nefna </w:t>
      </w:r>
      <w:r w:rsidR="0013090F" w:rsidRPr="00E83CE5">
        <w:rPr>
          <w:sz w:val="28"/>
          <w:szCs w:val="28"/>
          <w:u w:val="single"/>
          <w:lang w:val="is-IS"/>
        </w:rPr>
        <w:t>markmiðsák</w:t>
      </w:r>
      <w:r w:rsidR="00352C1A">
        <w:rPr>
          <w:sz w:val="28"/>
          <w:szCs w:val="28"/>
          <w:u w:val="single"/>
          <w:lang w:val="is-IS"/>
        </w:rPr>
        <w:t>v</w:t>
      </w:r>
      <w:r w:rsidR="0013090F" w:rsidRPr="00E83CE5">
        <w:rPr>
          <w:sz w:val="28"/>
          <w:szCs w:val="28"/>
          <w:u w:val="single"/>
          <w:lang w:val="is-IS"/>
        </w:rPr>
        <w:t>æði 1. gr. laga um fiskeldi nr. 71/2008</w:t>
      </w:r>
      <w:r w:rsidR="0013090F" w:rsidRPr="00E83CE5">
        <w:rPr>
          <w:sz w:val="28"/>
          <w:szCs w:val="28"/>
          <w:lang w:val="is-IS"/>
        </w:rPr>
        <w:t>, þar sem svo er fyrir mælt, að fari ekki saman annars vegar hagsmunir þeirra, sem veiðirétt eiga samkvæmt lax- og silungsveiðilögum og hins vegar þeirra sem stunda sjókvíaeldi, þá víkja hagsmunir hinna síðarnefndu.</w:t>
      </w:r>
    </w:p>
    <w:p w:rsidR="0013090F" w:rsidRPr="00E83CE5" w:rsidRDefault="0013090F" w:rsidP="00E83CE5">
      <w:pPr>
        <w:spacing w:after="0" w:line="240" w:lineRule="auto"/>
        <w:ind w:left="975"/>
        <w:rPr>
          <w:sz w:val="28"/>
          <w:szCs w:val="28"/>
          <w:lang w:val="is-IS"/>
        </w:rPr>
      </w:pPr>
      <w:r w:rsidRPr="00E83CE5">
        <w:rPr>
          <w:sz w:val="28"/>
          <w:szCs w:val="28"/>
          <w:lang w:val="is-IS"/>
        </w:rPr>
        <w:t xml:space="preserve">Þá er að nefna </w:t>
      </w:r>
      <w:r w:rsidRPr="00E83CE5">
        <w:rPr>
          <w:sz w:val="28"/>
          <w:szCs w:val="28"/>
          <w:u w:val="single"/>
          <w:lang w:val="is-IS"/>
        </w:rPr>
        <w:t>hina mikilvægu varúðarreglu í 9. gr. laga um náttúruvernd nr. 60/2013 (að náttúran skuli njóta vafans)</w:t>
      </w:r>
      <w:r w:rsidRPr="00E83CE5">
        <w:rPr>
          <w:sz w:val="28"/>
          <w:szCs w:val="28"/>
          <w:lang w:val="is-IS"/>
        </w:rPr>
        <w:t xml:space="preserve">.  </w:t>
      </w:r>
    </w:p>
    <w:p w:rsidR="0013090F" w:rsidRPr="00E83CE5" w:rsidRDefault="0013090F" w:rsidP="00E83CE5">
      <w:pPr>
        <w:spacing w:after="0" w:line="240" w:lineRule="auto"/>
        <w:ind w:left="975"/>
        <w:rPr>
          <w:sz w:val="28"/>
          <w:szCs w:val="28"/>
          <w:lang w:val="is-IS"/>
        </w:rPr>
      </w:pPr>
      <w:r w:rsidRPr="00E83CE5">
        <w:rPr>
          <w:sz w:val="28"/>
          <w:szCs w:val="28"/>
          <w:lang w:val="is-IS"/>
        </w:rPr>
        <w:t>Ekki eru heldur virtar alþjóðaskuldbindingar Íslands um líffræðilegan fjölbreytileika tegundanna og að koma skuli í veg fyrir eyðingu villtra dýrastofna.</w:t>
      </w:r>
    </w:p>
    <w:p w:rsidR="0013090F" w:rsidRDefault="0013090F" w:rsidP="00E83CE5">
      <w:pPr>
        <w:spacing w:after="0" w:line="240" w:lineRule="auto"/>
        <w:ind w:left="975"/>
        <w:rPr>
          <w:sz w:val="28"/>
          <w:szCs w:val="28"/>
          <w:lang w:val="is-IS"/>
        </w:rPr>
      </w:pPr>
      <w:r w:rsidRPr="00E83CE5">
        <w:rPr>
          <w:sz w:val="28"/>
          <w:szCs w:val="28"/>
          <w:lang w:val="is-IS"/>
        </w:rPr>
        <w:t>Ísland er aðili að alþjóðasamningum er varða náttúruvernd og þar með skuldbundið til að varðveita líffræðilegan fjölbeytileika og stefna ekki dýrastofnum í útrýmingarhættu.</w:t>
      </w:r>
    </w:p>
    <w:p w:rsidR="00691950" w:rsidRDefault="00691950" w:rsidP="00F46610">
      <w:pPr>
        <w:spacing w:after="0" w:line="240" w:lineRule="auto"/>
        <w:rPr>
          <w:sz w:val="28"/>
          <w:szCs w:val="28"/>
          <w:lang w:val="is-IS"/>
        </w:rPr>
      </w:pPr>
    </w:p>
    <w:p w:rsidR="00652D9D" w:rsidRDefault="00652D9D" w:rsidP="00EE42B1">
      <w:pPr>
        <w:pStyle w:val="ListParagraph"/>
        <w:numPr>
          <w:ilvl w:val="0"/>
          <w:numId w:val="14"/>
        </w:numPr>
        <w:spacing w:after="0" w:line="240" w:lineRule="auto"/>
        <w:rPr>
          <w:b/>
          <w:bCs/>
          <w:sz w:val="28"/>
          <w:szCs w:val="28"/>
          <w:lang w:val="is-IS"/>
        </w:rPr>
      </w:pPr>
      <w:r w:rsidRPr="00652D9D">
        <w:rPr>
          <w:b/>
          <w:bCs/>
          <w:sz w:val="28"/>
          <w:szCs w:val="28"/>
          <w:lang w:val="is-IS"/>
        </w:rPr>
        <w:t xml:space="preserve">Samkomulag um bann </w:t>
      </w:r>
      <w:r w:rsidR="00691950">
        <w:rPr>
          <w:b/>
          <w:bCs/>
          <w:sz w:val="28"/>
          <w:szCs w:val="28"/>
          <w:lang w:val="is-IS"/>
        </w:rPr>
        <w:t>við</w:t>
      </w:r>
      <w:r w:rsidRPr="00652D9D">
        <w:rPr>
          <w:b/>
          <w:bCs/>
          <w:sz w:val="28"/>
          <w:szCs w:val="28"/>
          <w:lang w:val="is-IS"/>
        </w:rPr>
        <w:t xml:space="preserve"> norskum eldislaxi í sjókvíaeldi </w:t>
      </w:r>
      <w:r w:rsidR="00310192">
        <w:rPr>
          <w:b/>
          <w:bCs/>
          <w:sz w:val="28"/>
          <w:szCs w:val="28"/>
          <w:lang w:val="is-IS"/>
        </w:rPr>
        <w:t xml:space="preserve">með samkomulagi </w:t>
      </w:r>
      <w:r w:rsidRPr="00652D9D">
        <w:rPr>
          <w:b/>
          <w:bCs/>
          <w:sz w:val="28"/>
          <w:szCs w:val="28"/>
          <w:lang w:val="is-IS"/>
        </w:rPr>
        <w:t>1988</w:t>
      </w:r>
      <w:r w:rsidR="00310192">
        <w:rPr>
          <w:b/>
          <w:bCs/>
          <w:sz w:val="28"/>
          <w:szCs w:val="28"/>
          <w:lang w:val="is-IS"/>
        </w:rPr>
        <w:t xml:space="preserve"> og st</w:t>
      </w:r>
      <w:r w:rsidR="00691950">
        <w:rPr>
          <w:b/>
          <w:bCs/>
          <w:sz w:val="28"/>
          <w:szCs w:val="28"/>
          <w:lang w:val="is-IS"/>
        </w:rPr>
        <w:t>að</w:t>
      </w:r>
      <w:r w:rsidR="00310192">
        <w:rPr>
          <w:b/>
          <w:bCs/>
          <w:sz w:val="28"/>
          <w:szCs w:val="28"/>
          <w:lang w:val="is-IS"/>
        </w:rPr>
        <w:t xml:space="preserve">fest með reglugerð nr. 105/2000. </w:t>
      </w:r>
    </w:p>
    <w:p w:rsidR="00652D9D" w:rsidRDefault="00652D9D" w:rsidP="00652D9D">
      <w:pPr>
        <w:pStyle w:val="ListParagraph"/>
        <w:spacing w:after="0" w:line="240" w:lineRule="auto"/>
        <w:ind w:left="975"/>
        <w:rPr>
          <w:b/>
          <w:bCs/>
          <w:sz w:val="28"/>
          <w:szCs w:val="28"/>
          <w:lang w:val="is-IS"/>
        </w:rPr>
      </w:pPr>
    </w:p>
    <w:p w:rsidR="00652D9D" w:rsidRDefault="00352C1A" w:rsidP="00652D9D">
      <w:pPr>
        <w:pStyle w:val="ListParagraph"/>
        <w:spacing w:after="0" w:line="240" w:lineRule="auto"/>
        <w:ind w:left="975"/>
        <w:rPr>
          <w:sz w:val="28"/>
          <w:szCs w:val="28"/>
          <w:lang w:val="is-IS"/>
        </w:rPr>
      </w:pPr>
      <w:r>
        <w:rPr>
          <w:sz w:val="28"/>
          <w:szCs w:val="28"/>
          <w:lang w:val="is-IS"/>
        </w:rPr>
        <w:t>Hér er um að ræða</w:t>
      </w:r>
      <w:r w:rsidR="00652D9D">
        <w:rPr>
          <w:sz w:val="28"/>
          <w:szCs w:val="28"/>
          <w:lang w:val="is-IS"/>
        </w:rPr>
        <w:t xml:space="preserve"> niðurst</w:t>
      </w:r>
      <w:r>
        <w:rPr>
          <w:sz w:val="28"/>
          <w:szCs w:val="28"/>
          <w:lang w:val="is-IS"/>
        </w:rPr>
        <w:t>öðu</w:t>
      </w:r>
      <w:r w:rsidR="00652D9D">
        <w:rPr>
          <w:sz w:val="28"/>
          <w:szCs w:val="28"/>
          <w:lang w:val="is-IS"/>
        </w:rPr>
        <w:t xml:space="preserve"> nefndar, sem landbúnaðarráðuneytið skipaði 1988 til að semja reglur um dreifingu á norskum laxastofnum hér á landi.</w:t>
      </w:r>
    </w:p>
    <w:p w:rsidR="00652D9D" w:rsidRDefault="00652D9D" w:rsidP="00652D9D">
      <w:pPr>
        <w:pStyle w:val="ListParagraph"/>
        <w:spacing w:after="0" w:line="240" w:lineRule="auto"/>
        <w:ind w:left="975"/>
        <w:rPr>
          <w:b/>
          <w:bCs/>
          <w:sz w:val="28"/>
          <w:szCs w:val="28"/>
          <w:lang w:val="is-IS"/>
        </w:rPr>
      </w:pPr>
      <w:r>
        <w:rPr>
          <w:sz w:val="28"/>
          <w:szCs w:val="28"/>
          <w:lang w:val="is-IS"/>
        </w:rPr>
        <w:t xml:space="preserve">Nefndin skilaði drögum að reglugerð ásamt ítarlegri greinargerð undirritaðri af öllum nefndarmönnum fyrir hönd viðkomandi félaga og stofnana.  Sjá 1. tl.samkomlags nefndarinnar um bannið, sem hljóðar svo:  </w:t>
      </w:r>
      <w:r w:rsidRPr="00652D9D">
        <w:rPr>
          <w:b/>
          <w:bCs/>
          <w:sz w:val="28"/>
          <w:szCs w:val="28"/>
          <w:lang w:val="is-IS"/>
        </w:rPr>
        <w:t xml:space="preserve">„1.  Hrognum eða seiðum úr norskættuðum eldislaxi verði aðeins dreift í strandeldisstöðvar...“ </w:t>
      </w:r>
    </w:p>
    <w:p w:rsidR="00D3475C" w:rsidRPr="00D3475C" w:rsidRDefault="00D3475C" w:rsidP="00D3475C">
      <w:pPr>
        <w:spacing w:after="0" w:line="240" w:lineRule="auto"/>
        <w:ind w:left="255" w:firstLine="720"/>
        <w:rPr>
          <w:rFonts w:ascii="Calibri" w:eastAsia="Calibri" w:hAnsi="Calibri" w:cs="Calibri"/>
          <w:sz w:val="28"/>
          <w:szCs w:val="28"/>
          <w:lang w:val="is-IS"/>
          <w14:ligatures w14:val="standardContextual"/>
        </w:rPr>
      </w:pPr>
      <w:r w:rsidRPr="00D3475C">
        <w:rPr>
          <w:rFonts w:ascii="Calibri" w:eastAsia="Calibri" w:hAnsi="Calibri" w:cs="Calibri"/>
          <w:sz w:val="28"/>
          <w:szCs w:val="28"/>
          <w:lang w:val="is-IS"/>
          <w14:ligatures w14:val="standardContextual"/>
        </w:rPr>
        <w:t>Nefndarmenn voru:</w:t>
      </w:r>
    </w:p>
    <w:p w:rsidR="00D3475C" w:rsidRPr="00D3475C" w:rsidRDefault="00D3475C" w:rsidP="00D3475C">
      <w:pPr>
        <w:spacing w:after="0" w:line="240" w:lineRule="auto"/>
        <w:ind w:left="255" w:firstLine="720"/>
        <w:rPr>
          <w:rFonts w:ascii="Calibri" w:eastAsia="Calibri" w:hAnsi="Calibri" w:cs="Calibri"/>
          <w:sz w:val="28"/>
          <w:szCs w:val="28"/>
          <w:lang w:val="is-IS"/>
          <w14:ligatures w14:val="standardContextual"/>
        </w:rPr>
      </w:pPr>
      <w:r w:rsidRPr="00D3475C">
        <w:rPr>
          <w:rFonts w:ascii="Calibri" w:eastAsia="Calibri" w:hAnsi="Calibri" w:cs="Calibri"/>
          <w:sz w:val="28"/>
          <w:szCs w:val="28"/>
          <w:lang w:val="is-IS"/>
          <w14:ligatures w14:val="standardContextual"/>
        </w:rPr>
        <w:t>Rafn Hafnfjörð,  f.h. Landssambands stangveiðifélaga</w:t>
      </w:r>
    </w:p>
    <w:p w:rsidR="00D3475C" w:rsidRPr="00D3475C" w:rsidRDefault="00D3475C" w:rsidP="00D3475C">
      <w:pPr>
        <w:spacing w:after="0" w:line="240" w:lineRule="auto"/>
        <w:ind w:left="255" w:firstLine="720"/>
        <w:rPr>
          <w:rFonts w:ascii="Calibri" w:eastAsia="Calibri" w:hAnsi="Calibri" w:cs="Calibri"/>
          <w:sz w:val="28"/>
          <w:szCs w:val="28"/>
          <w:lang w:val="is-IS"/>
          <w14:ligatures w14:val="standardContextual"/>
        </w:rPr>
      </w:pPr>
      <w:r w:rsidRPr="00D3475C">
        <w:rPr>
          <w:rFonts w:ascii="Calibri" w:eastAsia="Calibri" w:hAnsi="Calibri" w:cs="Calibri"/>
          <w:sz w:val="28"/>
          <w:szCs w:val="28"/>
          <w:lang w:val="is-IS"/>
          <w14:ligatures w14:val="standardContextual"/>
        </w:rPr>
        <w:t>Böðvar Sigvaldason, f.h. Landssambands veiðifélaga</w:t>
      </w:r>
    </w:p>
    <w:p w:rsidR="00D3475C" w:rsidRPr="00D3475C" w:rsidRDefault="00D3475C" w:rsidP="00D3475C">
      <w:pPr>
        <w:spacing w:after="0" w:line="240" w:lineRule="auto"/>
        <w:ind w:left="255" w:firstLine="720"/>
        <w:rPr>
          <w:rFonts w:ascii="Calibri" w:eastAsia="Calibri" w:hAnsi="Calibri" w:cs="Calibri"/>
          <w:sz w:val="28"/>
          <w:szCs w:val="28"/>
          <w:lang w:val="is-IS"/>
          <w14:ligatures w14:val="standardContextual"/>
        </w:rPr>
      </w:pPr>
      <w:r w:rsidRPr="00D3475C">
        <w:rPr>
          <w:rFonts w:ascii="Calibri" w:eastAsia="Calibri" w:hAnsi="Calibri" w:cs="Calibri"/>
          <w:sz w:val="28"/>
          <w:szCs w:val="28"/>
          <w:lang w:val="is-IS"/>
          <w14:ligatures w14:val="standardContextual"/>
        </w:rPr>
        <w:t>Árni Ísaksson, veiðimálastjóri f.h. Veiðimálastofnunar</w:t>
      </w:r>
    </w:p>
    <w:p w:rsidR="00D3475C" w:rsidRDefault="00D3475C" w:rsidP="00D3475C">
      <w:pPr>
        <w:spacing w:after="0" w:line="240" w:lineRule="auto"/>
        <w:ind w:left="255" w:firstLine="720"/>
        <w:rPr>
          <w:rFonts w:ascii="Calibri" w:eastAsia="Calibri" w:hAnsi="Calibri" w:cs="Calibri"/>
          <w:sz w:val="28"/>
          <w:szCs w:val="28"/>
          <w:lang w:val="is-IS"/>
          <w14:ligatures w14:val="standardContextual"/>
        </w:rPr>
      </w:pPr>
      <w:r w:rsidRPr="00D3475C">
        <w:rPr>
          <w:rFonts w:ascii="Calibri" w:eastAsia="Calibri" w:hAnsi="Calibri" w:cs="Calibri"/>
          <w:sz w:val="28"/>
          <w:szCs w:val="28"/>
          <w:lang w:val="is-IS"/>
          <w14:ligatures w14:val="standardContextual"/>
        </w:rPr>
        <w:t>Guðmundur G. Þórarinsson form. Landssambands Fiskeld. og hafbst.</w:t>
      </w:r>
    </w:p>
    <w:p w:rsidR="00D3475C" w:rsidRDefault="00D3475C" w:rsidP="00D3475C">
      <w:pPr>
        <w:spacing w:after="0" w:line="240" w:lineRule="auto"/>
        <w:ind w:left="255" w:firstLine="720"/>
        <w:rPr>
          <w:rFonts w:ascii="Calibri" w:eastAsia="Calibri" w:hAnsi="Calibri" w:cs="Calibri"/>
          <w:sz w:val="28"/>
          <w:szCs w:val="28"/>
          <w:lang w:val="is-IS"/>
          <w14:ligatures w14:val="standardContextual"/>
        </w:rPr>
      </w:pPr>
      <w:r w:rsidRPr="00D3475C">
        <w:rPr>
          <w:rFonts w:ascii="Calibri" w:eastAsia="Calibri" w:hAnsi="Calibri" w:cs="Calibri"/>
          <w:sz w:val="28"/>
          <w:szCs w:val="28"/>
          <w:lang w:val="is-IS"/>
          <w14:ligatures w14:val="standardContextual"/>
        </w:rPr>
        <w:t xml:space="preserve"> </w:t>
      </w:r>
    </w:p>
    <w:p w:rsidR="00D3475C" w:rsidRPr="00D3475C" w:rsidRDefault="00D3475C" w:rsidP="00D3475C">
      <w:pPr>
        <w:spacing w:after="0" w:line="240" w:lineRule="auto"/>
        <w:ind w:left="255" w:firstLine="720"/>
        <w:rPr>
          <w:rFonts w:ascii="Calibri" w:eastAsia="Calibri" w:hAnsi="Calibri" w:cs="Calibri"/>
          <w:sz w:val="28"/>
          <w:szCs w:val="28"/>
          <w:lang w:val="is-IS"/>
          <w14:ligatures w14:val="standardContextual"/>
        </w:rPr>
      </w:pPr>
      <w:r>
        <w:rPr>
          <w:rFonts w:ascii="Calibri" w:eastAsia="Calibri" w:hAnsi="Calibri" w:cs="Calibri"/>
          <w:sz w:val="28"/>
          <w:szCs w:val="28"/>
          <w:lang w:val="is-IS"/>
          <w14:ligatures w14:val="standardContextual"/>
        </w:rPr>
        <w:t>Samkomulag þessara heiðursmanna fyrir hönd umbjóðenda sinna</w:t>
      </w:r>
    </w:p>
    <w:p w:rsidR="00652D9D" w:rsidRDefault="00D3475C" w:rsidP="00352C1A">
      <w:pPr>
        <w:pStyle w:val="ListParagraph"/>
        <w:spacing w:after="0" w:line="240" w:lineRule="auto"/>
        <w:ind w:left="975"/>
        <w:rPr>
          <w:sz w:val="28"/>
          <w:szCs w:val="28"/>
          <w:lang w:val="is-IS"/>
        </w:rPr>
      </w:pPr>
      <w:r>
        <w:rPr>
          <w:sz w:val="28"/>
          <w:szCs w:val="28"/>
          <w:lang w:val="is-IS"/>
        </w:rPr>
        <w:t xml:space="preserve">var </w:t>
      </w:r>
      <w:r w:rsidR="00310192">
        <w:rPr>
          <w:sz w:val="28"/>
          <w:szCs w:val="28"/>
          <w:lang w:val="is-IS"/>
        </w:rPr>
        <w:t xml:space="preserve">staðfest aftur með reglugerð nr. 105/2000, en </w:t>
      </w:r>
      <w:r>
        <w:rPr>
          <w:sz w:val="28"/>
          <w:szCs w:val="28"/>
          <w:lang w:val="is-IS"/>
        </w:rPr>
        <w:t xml:space="preserve">svikið </w:t>
      </w:r>
      <w:r w:rsidR="00310192">
        <w:rPr>
          <w:sz w:val="28"/>
          <w:szCs w:val="28"/>
          <w:lang w:val="is-IS"/>
        </w:rPr>
        <w:t>nokkrum</w:t>
      </w:r>
      <w:r>
        <w:rPr>
          <w:sz w:val="28"/>
          <w:szCs w:val="28"/>
          <w:lang w:val="is-IS"/>
        </w:rPr>
        <w:t xml:space="preserve"> árum seinna.  Tilefni er nú til að minna á þetta samkomulag </w:t>
      </w:r>
      <w:r w:rsidR="00310192">
        <w:rPr>
          <w:sz w:val="28"/>
          <w:szCs w:val="28"/>
          <w:lang w:val="is-IS"/>
        </w:rPr>
        <w:t xml:space="preserve">frá 1988 </w:t>
      </w:r>
      <w:r>
        <w:rPr>
          <w:sz w:val="28"/>
          <w:szCs w:val="28"/>
          <w:lang w:val="is-IS"/>
        </w:rPr>
        <w:t xml:space="preserve">og </w:t>
      </w:r>
      <w:r w:rsidR="00310192">
        <w:rPr>
          <w:sz w:val="28"/>
          <w:szCs w:val="28"/>
          <w:lang w:val="is-IS"/>
        </w:rPr>
        <w:t>reglugerðarbann</w:t>
      </w:r>
      <w:r w:rsidR="004F78E4">
        <w:rPr>
          <w:sz w:val="28"/>
          <w:szCs w:val="28"/>
          <w:lang w:val="is-IS"/>
        </w:rPr>
        <w:t>ið</w:t>
      </w:r>
      <w:r w:rsidR="00310192">
        <w:rPr>
          <w:sz w:val="28"/>
          <w:szCs w:val="28"/>
          <w:lang w:val="is-IS"/>
        </w:rPr>
        <w:t xml:space="preserve"> árið 2000 og </w:t>
      </w:r>
      <w:r>
        <w:rPr>
          <w:sz w:val="28"/>
          <w:szCs w:val="28"/>
          <w:lang w:val="is-IS"/>
        </w:rPr>
        <w:t>hvernig félög</w:t>
      </w:r>
      <w:r w:rsidR="00310192">
        <w:rPr>
          <w:sz w:val="28"/>
          <w:szCs w:val="28"/>
          <w:lang w:val="is-IS"/>
        </w:rPr>
        <w:t xml:space="preserve"> og stjórnvöld</w:t>
      </w:r>
      <w:r>
        <w:rPr>
          <w:sz w:val="28"/>
          <w:szCs w:val="28"/>
          <w:lang w:val="is-IS"/>
        </w:rPr>
        <w:t xml:space="preserve"> hafa staðið við orð sín.</w:t>
      </w:r>
    </w:p>
    <w:p w:rsidR="00696063" w:rsidRPr="00352C1A" w:rsidRDefault="00696063" w:rsidP="00352C1A">
      <w:pPr>
        <w:pStyle w:val="ListParagraph"/>
        <w:spacing w:after="0" w:line="240" w:lineRule="auto"/>
        <w:ind w:left="975"/>
        <w:rPr>
          <w:sz w:val="28"/>
          <w:szCs w:val="28"/>
          <w:lang w:val="is-IS"/>
        </w:rPr>
      </w:pPr>
    </w:p>
    <w:p w:rsidR="0013090F" w:rsidRPr="005A30D0" w:rsidRDefault="0013090F" w:rsidP="00EE42B1">
      <w:pPr>
        <w:pStyle w:val="ListParagraph"/>
        <w:numPr>
          <w:ilvl w:val="0"/>
          <w:numId w:val="14"/>
        </w:numPr>
        <w:spacing w:after="0" w:line="240" w:lineRule="auto"/>
        <w:rPr>
          <w:b/>
          <w:bCs/>
          <w:sz w:val="28"/>
          <w:szCs w:val="28"/>
          <w:lang w:val="is-IS"/>
        </w:rPr>
      </w:pPr>
      <w:r w:rsidRPr="005A30D0">
        <w:rPr>
          <w:b/>
          <w:bCs/>
          <w:sz w:val="28"/>
          <w:szCs w:val="28"/>
          <w:lang w:val="is-IS"/>
        </w:rPr>
        <w:t>Varnaðarorð.</w:t>
      </w:r>
    </w:p>
    <w:p w:rsidR="0013090F" w:rsidRDefault="0013090F" w:rsidP="0013090F">
      <w:pPr>
        <w:pStyle w:val="ListParagraph"/>
        <w:spacing w:after="0" w:line="240" w:lineRule="auto"/>
        <w:ind w:left="1440"/>
        <w:rPr>
          <w:sz w:val="28"/>
          <w:szCs w:val="28"/>
          <w:lang w:val="is-IS"/>
        </w:rPr>
      </w:pPr>
    </w:p>
    <w:p w:rsidR="0013090F" w:rsidRPr="00E83CE5" w:rsidRDefault="0013090F" w:rsidP="00E83CE5">
      <w:pPr>
        <w:spacing w:after="0" w:line="240" w:lineRule="auto"/>
        <w:ind w:left="975"/>
        <w:rPr>
          <w:sz w:val="28"/>
          <w:szCs w:val="28"/>
          <w:lang w:val="is-IS"/>
        </w:rPr>
      </w:pPr>
      <w:r w:rsidRPr="00E83CE5">
        <w:rPr>
          <w:sz w:val="28"/>
          <w:szCs w:val="28"/>
          <w:lang w:val="is-IS"/>
        </w:rPr>
        <w:t>Þrátt fyrir meðvirkni stjórnvalda og stofnana þeirra með hinu náttúruskaðandi sjókvíalaxeldi, þá eru örfá dæmi um að varnaðaorð falli um hina skaðandi starfsemi.</w:t>
      </w:r>
    </w:p>
    <w:p w:rsidR="0013090F" w:rsidRPr="00E83CE5" w:rsidRDefault="0013090F" w:rsidP="00E83CE5">
      <w:pPr>
        <w:spacing w:after="0" w:line="240" w:lineRule="auto"/>
        <w:ind w:left="975"/>
        <w:rPr>
          <w:sz w:val="28"/>
          <w:szCs w:val="28"/>
          <w:lang w:val="is-IS"/>
        </w:rPr>
      </w:pPr>
      <w:r w:rsidRPr="00E83CE5">
        <w:rPr>
          <w:sz w:val="28"/>
          <w:szCs w:val="28"/>
          <w:lang w:val="is-IS"/>
        </w:rPr>
        <w:t xml:space="preserve">Dæmi þess </w:t>
      </w:r>
      <w:r w:rsidRPr="00E83CE5">
        <w:rPr>
          <w:sz w:val="28"/>
          <w:szCs w:val="28"/>
          <w:u w:val="single"/>
          <w:lang w:val="is-IS"/>
        </w:rPr>
        <w:t>er álit Erfðanefndar landbúnaðarins frá 6. júní 2017, þar sem nefndin ráðleggur stjórnvöldum að koma í veg fyrir alla frekari útgáfu leyfa til sjókvíaeldis á laxi,</w:t>
      </w:r>
      <w:r w:rsidRPr="00E83CE5">
        <w:rPr>
          <w:sz w:val="28"/>
          <w:szCs w:val="28"/>
          <w:lang w:val="is-IS"/>
        </w:rPr>
        <w:t xml:space="preserve"> þar sem frekari útgáfa leyfa til eldis á frjóum laxi af erlendum uppruna í sjókvíum sé óforsvaranleg miðað við stöðu leyfisveitinga og skort á upplýsingum um áhrif eldisins á villta laxastofna í íslenskum ám.</w:t>
      </w:r>
    </w:p>
    <w:p w:rsidR="0013090F" w:rsidRDefault="0013090F" w:rsidP="00E83CE5">
      <w:pPr>
        <w:spacing w:after="0" w:line="240" w:lineRule="auto"/>
        <w:ind w:left="975"/>
        <w:rPr>
          <w:sz w:val="28"/>
          <w:szCs w:val="28"/>
          <w:lang w:val="is-IS"/>
        </w:rPr>
      </w:pPr>
      <w:r w:rsidRPr="00E83CE5">
        <w:rPr>
          <w:sz w:val="28"/>
          <w:szCs w:val="28"/>
          <w:lang w:val="is-IS"/>
        </w:rPr>
        <w:t>Þá má hér nefna úrskurð Úrskurðarnefndar umhverfis- og auðlindamála 2017 sem ógilti leyfi til sjókvíaeldis á regnbogasilungi í Ísafjarðardjúpi.  Ennfremur úrskurð ÚUA 2018 sem ógilti leyfi til laxeldis í Patreksfirði.</w:t>
      </w:r>
    </w:p>
    <w:p w:rsidR="004F78E4" w:rsidRPr="00E83CE5" w:rsidRDefault="004F78E4" w:rsidP="00F46610">
      <w:pPr>
        <w:spacing w:after="0" w:line="240" w:lineRule="auto"/>
        <w:rPr>
          <w:sz w:val="28"/>
          <w:szCs w:val="28"/>
          <w:lang w:val="is-IS"/>
        </w:rPr>
      </w:pPr>
    </w:p>
    <w:p w:rsidR="0013090F" w:rsidRDefault="0013090F" w:rsidP="00EE42B1">
      <w:pPr>
        <w:pStyle w:val="ListParagraph"/>
        <w:numPr>
          <w:ilvl w:val="0"/>
          <w:numId w:val="14"/>
        </w:numPr>
        <w:spacing w:after="0" w:line="240" w:lineRule="auto"/>
        <w:rPr>
          <w:b/>
          <w:bCs/>
          <w:sz w:val="28"/>
          <w:szCs w:val="28"/>
          <w:lang w:val="is-IS"/>
        </w:rPr>
      </w:pPr>
      <w:r w:rsidRPr="00DC5963">
        <w:rPr>
          <w:b/>
          <w:bCs/>
          <w:sz w:val="28"/>
          <w:szCs w:val="28"/>
          <w:lang w:val="is-IS"/>
        </w:rPr>
        <w:t>Afleiðingar fyrir þorsk</w:t>
      </w:r>
      <w:r>
        <w:rPr>
          <w:b/>
          <w:bCs/>
          <w:sz w:val="28"/>
          <w:szCs w:val="28"/>
          <w:lang w:val="is-IS"/>
        </w:rPr>
        <w:t>s</w:t>
      </w:r>
      <w:r w:rsidRPr="00DC5963">
        <w:rPr>
          <w:b/>
          <w:bCs/>
          <w:sz w:val="28"/>
          <w:szCs w:val="28"/>
          <w:lang w:val="is-IS"/>
        </w:rPr>
        <w:t>tofninn og aðra nytjastofna.</w:t>
      </w:r>
    </w:p>
    <w:p w:rsidR="0013090F" w:rsidRDefault="0013090F" w:rsidP="0013090F">
      <w:pPr>
        <w:pStyle w:val="ListParagraph"/>
        <w:spacing w:after="0" w:line="240" w:lineRule="auto"/>
        <w:ind w:left="1440"/>
        <w:rPr>
          <w:b/>
          <w:bCs/>
          <w:sz w:val="28"/>
          <w:szCs w:val="28"/>
          <w:lang w:val="is-IS"/>
        </w:rPr>
      </w:pPr>
    </w:p>
    <w:p w:rsidR="0013090F" w:rsidRPr="00155691" w:rsidRDefault="0013090F" w:rsidP="00155691">
      <w:pPr>
        <w:spacing w:after="0" w:line="240" w:lineRule="auto"/>
        <w:ind w:left="975"/>
        <w:rPr>
          <w:sz w:val="28"/>
          <w:szCs w:val="28"/>
          <w:lang w:val="is-IS"/>
        </w:rPr>
      </w:pPr>
      <w:r w:rsidRPr="00155691">
        <w:rPr>
          <w:sz w:val="28"/>
          <w:szCs w:val="28"/>
          <w:lang w:val="is-IS"/>
        </w:rPr>
        <w:t>Í júní sl. kom fram í viðtali Mbl. við Ingibjörgu G. Jónsdóttur, sjávarvistfræðing á botnsjávarsviði Hafró, að sjókvíaeldi hafi áhrif á lífríkið á hafsbotni og geti raskað umhverfi þorskseiða sem um sinn hefur áhrif á þorskstofninn, sem er einn mikilvægasti nytjastofn landsins. Fiskeldinu fylgi aukinn lífrænn úrgangur sem geti haft neikvæð áhrif á lífríkið auk þess sem notkun lyfja hefur neikvæð áhrif á hryggleysingja sem eru mikilvæg fæða þorskseiða.</w:t>
      </w:r>
    </w:p>
    <w:p w:rsidR="0013090F" w:rsidRPr="00155691" w:rsidRDefault="0013090F" w:rsidP="00155691">
      <w:pPr>
        <w:spacing w:after="0" w:line="240" w:lineRule="auto"/>
        <w:ind w:left="975"/>
        <w:rPr>
          <w:sz w:val="28"/>
          <w:szCs w:val="28"/>
          <w:lang w:val="is-IS"/>
        </w:rPr>
      </w:pPr>
      <w:r w:rsidRPr="00155691">
        <w:rPr>
          <w:sz w:val="28"/>
          <w:szCs w:val="28"/>
          <w:lang w:val="is-IS"/>
        </w:rPr>
        <w:t>Þá ber að geta þess, að netin sem notuð eru í kvíarnar í sjókvíaeldi eru gegndræpt með koparblendi, sem hefur örverudrepandi áhrif.</w:t>
      </w:r>
    </w:p>
    <w:p w:rsidR="0013090F" w:rsidRPr="00155691" w:rsidRDefault="0013090F" w:rsidP="00155691">
      <w:pPr>
        <w:spacing w:after="0" w:line="240" w:lineRule="auto"/>
        <w:ind w:left="255" w:firstLine="720"/>
        <w:rPr>
          <w:sz w:val="28"/>
          <w:szCs w:val="28"/>
          <w:lang w:val="is-IS"/>
        </w:rPr>
      </w:pPr>
      <w:r w:rsidRPr="00155691">
        <w:rPr>
          <w:sz w:val="28"/>
          <w:szCs w:val="28"/>
          <w:lang w:val="is-IS"/>
        </w:rPr>
        <w:t>Þetta koparblendi er þungmálmur, sem eyðist aldrei.</w:t>
      </w:r>
    </w:p>
    <w:p w:rsidR="0013090F" w:rsidRDefault="0013090F" w:rsidP="0013090F">
      <w:pPr>
        <w:pStyle w:val="ListParagraph"/>
        <w:spacing w:after="0" w:line="240" w:lineRule="auto"/>
        <w:ind w:left="1440"/>
        <w:rPr>
          <w:sz w:val="28"/>
          <w:szCs w:val="28"/>
          <w:lang w:val="is-IS"/>
        </w:rPr>
      </w:pPr>
    </w:p>
    <w:p w:rsidR="00A45956" w:rsidRDefault="00A45956" w:rsidP="00786F28">
      <w:pPr>
        <w:spacing w:after="0" w:line="240" w:lineRule="auto"/>
        <w:rPr>
          <w:b/>
          <w:bCs/>
          <w:sz w:val="28"/>
          <w:szCs w:val="28"/>
          <w:lang w:val="is-IS"/>
        </w:rPr>
      </w:pPr>
    </w:p>
    <w:p w:rsidR="0013090F" w:rsidRPr="00A45956" w:rsidRDefault="0013090F" w:rsidP="00A45956">
      <w:pPr>
        <w:pStyle w:val="ListParagraph"/>
        <w:numPr>
          <w:ilvl w:val="0"/>
          <w:numId w:val="14"/>
        </w:numPr>
        <w:spacing w:after="0" w:line="240" w:lineRule="auto"/>
        <w:rPr>
          <w:b/>
          <w:bCs/>
          <w:sz w:val="28"/>
          <w:szCs w:val="28"/>
          <w:lang w:val="is-IS"/>
        </w:rPr>
      </w:pPr>
      <w:r w:rsidRPr="00A45956">
        <w:rPr>
          <w:b/>
          <w:bCs/>
          <w:sz w:val="28"/>
          <w:szCs w:val="28"/>
          <w:lang w:val="is-IS"/>
        </w:rPr>
        <w:t>Eru einhverjar raunhæfar  „mótvægisaðgerðir og tæknilausnir“  til?</w:t>
      </w:r>
    </w:p>
    <w:p w:rsidR="0013090F" w:rsidRDefault="0013090F" w:rsidP="0013090F">
      <w:pPr>
        <w:pStyle w:val="ListParagraph"/>
        <w:spacing w:after="0" w:line="240" w:lineRule="auto"/>
        <w:ind w:left="1440"/>
        <w:rPr>
          <w:b/>
          <w:bCs/>
          <w:sz w:val="28"/>
          <w:szCs w:val="28"/>
          <w:lang w:val="is-IS"/>
        </w:rPr>
      </w:pPr>
    </w:p>
    <w:p w:rsidR="0013090F" w:rsidRPr="00155691" w:rsidRDefault="0013090F" w:rsidP="00155691">
      <w:pPr>
        <w:spacing w:after="0" w:line="240" w:lineRule="auto"/>
        <w:ind w:left="975"/>
        <w:rPr>
          <w:sz w:val="28"/>
          <w:szCs w:val="28"/>
          <w:lang w:val="is-IS"/>
        </w:rPr>
      </w:pPr>
      <w:r w:rsidRPr="00155691">
        <w:rPr>
          <w:sz w:val="28"/>
          <w:szCs w:val="28"/>
          <w:lang w:val="is-IS"/>
        </w:rPr>
        <w:t>Reynsla og rannsóknir sýna, að engar mótvægisaðgerðir eða svokallaðar tæknilausnir eru til, sem stöðva s</w:t>
      </w:r>
      <w:r w:rsidR="000110F4">
        <w:rPr>
          <w:sz w:val="28"/>
          <w:szCs w:val="28"/>
          <w:lang w:val="is-IS"/>
        </w:rPr>
        <w:t>trok</w:t>
      </w:r>
      <w:r w:rsidRPr="00155691">
        <w:rPr>
          <w:sz w:val="28"/>
          <w:szCs w:val="28"/>
          <w:lang w:val="is-IS"/>
        </w:rPr>
        <w:t xml:space="preserve"> laxa úr sjókvíum eða stöðva göngu eldislaxa í veiðiárnar, svo að forðast megi erfðablöndun við villta laxastofna.  Vísindin tala hér sínu máli.</w:t>
      </w:r>
    </w:p>
    <w:p w:rsidR="0013090F" w:rsidRPr="00155691" w:rsidRDefault="0013090F" w:rsidP="00155691">
      <w:pPr>
        <w:spacing w:after="0" w:line="240" w:lineRule="auto"/>
        <w:ind w:left="975"/>
        <w:rPr>
          <w:sz w:val="28"/>
          <w:szCs w:val="28"/>
          <w:lang w:val="is-IS"/>
        </w:rPr>
      </w:pPr>
      <w:r w:rsidRPr="00155691">
        <w:rPr>
          <w:sz w:val="28"/>
          <w:szCs w:val="28"/>
          <w:lang w:val="is-IS"/>
        </w:rPr>
        <w:t>Við þurfum að hætta að slá ryki í augun á fólki. Mótvægisaðgerðir, að ekki séu nefndar svokallaðar tæknilausnir, búa til falskt öryggi og skálkaskjól, fyrst og fremst fyrir stjórnmálamenn, sem vilja ekki horfast í augu við staðreyndir.</w:t>
      </w:r>
    </w:p>
    <w:p w:rsidR="0013090F" w:rsidRPr="00155691" w:rsidRDefault="0013090F" w:rsidP="00155691">
      <w:pPr>
        <w:spacing w:after="0" w:line="240" w:lineRule="auto"/>
        <w:ind w:left="975"/>
        <w:rPr>
          <w:sz w:val="28"/>
          <w:szCs w:val="28"/>
          <w:lang w:val="is-IS"/>
        </w:rPr>
      </w:pPr>
      <w:r w:rsidRPr="00155691">
        <w:rPr>
          <w:sz w:val="28"/>
          <w:szCs w:val="28"/>
          <w:lang w:val="is-IS"/>
        </w:rPr>
        <w:t>Í einhverjum tilvikum geta mótvægisaðgerðir hægt lítillega á útrýmingu villtra laxastofna, en ekki komið í veg fyrir skaðann af þes</w:t>
      </w:r>
      <w:r w:rsidR="00FA5A22">
        <w:rPr>
          <w:sz w:val="28"/>
          <w:szCs w:val="28"/>
          <w:lang w:val="is-IS"/>
        </w:rPr>
        <w:t>sari úreltu og meng</w:t>
      </w:r>
      <w:r w:rsidRPr="00155691">
        <w:rPr>
          <w:sz w:val="28"/>
          <w:szCs w:val="28"/>
          <w:lang w:val="is-IS"/>
        </w:rPr>
        <w:t xml:space="preserve">andi starfsemi. </w:t>
      </w:r>
    </w:p>
    <w:p w:rsidR="0013090F" w:rsidRDefault="0013090F" w:rsidP="0013090F">
      <w:pPr>
        <w:pStyle w:val="ListParagraph"/>
        <w:spacing w:after="0" w:line="240" w:lineRule="auto"/>
        <w:ind w:left="1440"/>
        <w:rPr>
          <w:sz w:val="28"/>
          <w:szCs w:val="28"/>
          <w:lang w:val="is-IS"/>
        </w:rPr>
      </w:pPr>
    </w:p>
    <w:p w:rsidR="00F46610" w:rsidRDefault="00F46610" w:rsidP="00EE42B1">
      <w:pPr>
        <w:pStyle w:val="ListParagraph"/>
        <w:numPr>
          <w:ilvl w:val="0"/>
          <w:numId w:val="14"/>
        </w:numPr>
        <w:spacing w:after="0" w:line="240" w:lineRule="auto"/>
        <w:rPr>
          <w:sz w:val="28"/>
          <w:szCs w:val="28"/>
          <w:lang w:val="is-IS"/>
        </w:rPr>
      </w:pPr>
      <w:r w:rsidRPr="00F46610">
        <w:rPr>
          <w:b/>
          <w:bCs/>
          <w:sz w:val="28"/>
          <w:szCs w:val="28"/>
          <w:lang w:val="is-IS"/>
        </w:rPr>
        <w:t>Enginn samanburður</w:t>
      </w:r>
      <w:r>
        <w:rPr>
          <w:sz w:val="28"/>
          <w:szCs w:val="28"/>
          <w:lang w:val="is-IS"/>
        </w:rPr>
        <w:t>.</w:t>
      </w:r>
    </w:p>
    <w:p w:rsidR="00F46610" w:rsidRDefault="00F46610" w:rsidP="00F46610">
      <w:pPr>
        <w:pStyle w:val="ListParagraph"/>
        <w:spacing w:after="0" w:line="240" w:lineRule="auto"/>
        <w:ind w:left="1335"/>
        <w:rPr>
          <w:sz w:val="28"/>
          <w:szCs w:val="28"/>
          <w:lang w:val="is-IS"/>
        </w:rPr>
      </w:pPr>
    </w:p>
    <w:p w:rsidR="00F46610" w:rsidRDefault="0013090F" w:rsidP="00F46610">
      <w:pPr>
        <w:spacing w:after="0" w:line="240" w:lineRule="auto"/>
        <w:ind w:left="720" w:firstLine="255"/>
        <w:rPr>
          <w:sz w:val="28"/>
          <w:szCs w:val="28"/>
          <w:lang w:val="is-IS"/>
        </w:rPr>
      </w:pPr>
      <w:r w:rsidRPr="00F46610">
        <w:rPr>
          <w:sz w:val="28"/>
          <w:szCs w:val="28"/>
          <w:lang w:val="is-IS"/>
        </w:rPr>
        <w:t xml:space="preserve">Enginn samanburður </w:t>
      </w:r>
      <w:r w:rsidR="00155691" w:rsidRPr="00F46610">
        <w:rPr>
          <w:sz w:val="28"/>
          <w:szCs w:val="28"/>
          <w:lang w:val="is-IS"/>
        </w:rPr>
        <w:t xml:space="preserve">hefur komið fram </w:t>
      </w:r>
      <w:r w:rsidRPr="00F46610">
        <w:rPr>
          <w:sz w:val="28"/>
          <w:szCs w:val="28"/>
          <w:lang w:val="is-IS"/>
        </w:rPr>
        <w:t>vegna áratuga reynslu</w:t>
      </w:r>
      <w:r w:rsidR="00F46610" w:rsidRPr="00F46610">
        <w:rPr>
          <w:sz w:val="28"/>
          <w:szCs w:val="28"/>
          <w:lang w:val="is-IS"/>
        </w:rPr>
        <w:t xml:space="preserve"> af </w:t>
      </w:r>
      <w:r w:rsidR="00F46610">
        <w:rPr>
          <w:sz w:val="28"/>
          <w:szCs w:val="28"/>
          <w:lang w:val="is-IS"/>
        </w:rPr>
        <w:t xml:space="preserve">  </w:t>
      </w:r>
    </w:p>
    <w:p w:rsidR="00F46610" w:rsidRDefault="00F46610" w:rsidP="00F46610">
      <w:pPr>
        <w:spacing w:after="0" w:line="240" w:lineRule="auto"/>
        <w:ind w:left="720"/>
        <w:rPr>
          <w:sz w:val="28"/>
          <w:szCs w:val="28"/>
          <w:lang w:val="is-IS"/>
        </w:rPr>
      </w:pPr>
      <w:r>
        <w:rPr>
          <w:sz w:val="28"/>
          <w:szCs w:val="28"/>
          <w:lang w:val="is-IS"/>
        </w:rPr>
        <w:t xml:space="preserve">    </w:t>
      </w:r>
      <w:r w:rsidR="0013090F" w:rsidRPr="00F46610">
        <w:rPr>
          <w:sz w:val="28"/>
          <w:szCs w:val="28"/>
          <w:lang w:val="is-IS"/>
        </w:rPr>
        <w:t xml:space="preserve">náttúruskaða laxeldis í sjókvíum í Noregi, Skotlandi, Írlandi, Kanada og </w:t>
      </w:r>
    </w:p>
    <w:p w:rsidR="00F46610" w:rsidRDefault="00F46610" w:rsidP="00F46610">
      <w:pPr>
        <w:spacing w:after="0" w:line="240" w:lineRule="auto"/>
        <w:ind w:left="720"/>
        <w:rPr>
          <w:sz w:val="28"/>
          <w:szCs w:val="28"/>
          <w:lang w:val="is-IS"/>
        </w:rPr>
      </w:pPr>
      <w:r>
        <w:rPr>
          <w:sz w:val="28"/>
          <w:szCs w:val="28"/>
          <w:lang w:val="is-IS"/>
        </w:rPr>
        <w:t xml:space="preserve">   </w:t>
      </w:r>
      <w:r w:rsidR="0013090F" w:rsidRPr="00F46610">
        <w:rPr>
          <w:sz w:val="28"/>
          <w:szCs w:val="28"/>
          <w:lang w:val="is-IS"/>
        </w:rPr>
        <w:t xml:space="preserve">Chile, þar sem fyrir liggur eyðing náttúrulegra laxastofna, ónýtar veiðiár </w:t>
      </w:r>
    </w:p>
    <w:p w:rsidR="00F46610" w:rsidRDefault="00F46610" w:rsidP="00F46610">
      <w:pPr>
        <w:spacing w:after="0" w:line="240" w:lineRule="auto"/>
        <w:ind w:left="720"/>
        <w:rPr>
          <w:sz w:val="28"/>
          <w:szCs w:val="28"/>
          <w:lang w:val="is-IS"/>
        </w:rPr>
      </w:pPr>
      <w:r>
        <w:rPr>
          <w:sz w:val="28"/>
          <w:szCs w:val="28"/>
          <w:lang w:val="is-IS"/>
        </w:rPr>
        <w:t xml:space="preserve">   </w:t>
      </w:r>
      <w:r w:rsidR="0013090F" w:rsidRPr="00F46610">
        <w:rPr>
          <w:sz w:val="28"/>
          <w:szCs w:val="28"/>
          <w:lang w:val="is-IS"/>
        </w:rPr>
        <w:t xml:space="preserve">og mengun fjarða vegna úrgangs og eiturefnanotkunar til að halda niðri </w:t>
      </w:r>
    </w:p>
    <w:p w:rsidR="00F46610" w:rsidRDefault="00F46610" w:rsidP="00F46610">
      <w:pPr>
        <w:spacing w:after="0" w:line="240" w:lineRule="auto"/>
        <w:ind w:left="720"/>
        <w:rPr>
          <w:sz w:val="28"/>
          <w:szCs w:val="28"/>
          <w:lang w:val="is-IS"/>
        </w:rPr>
      </w:pPr>
      <w:r>
        <w:rPr>
          <w:sz w:val="28"/>
          <w:szCs w:val="28"/>
          <w:lang w:val="is-IS"/>
        </w:rPr>
        <w:t xml:space="preserve">   </w:t>
      </w:r>
      <w:r w:rsidR="0013090F" w:rsidRPr="00F46610">
        <w:rPr>
          <w:sz w:val="28"/>
          <w:szCs w:val="28"/>
          <w:lang w:val="is-IS"/>
        </w:rPr>
        <w:t xml:space="preserve">lúsafári og landlægum sjúkdómum.  </w:t>
      </w:r>
      <w:r w:rsidR="00155691" w:rsidRPr="00F46610">
        <w:rPr>
          <w:sz w:val="28"/>
          <w:szCs w:val="28"/>
          <w:lang w:val="is-IS"/>
        </w:rPr>
        <w:t>F</w:t>
      </w:r>
      <w:r w:rsidR="0013090F" w:rsidRPr="00F46610">
        <w:rPr>
          <w:sz w:val="28"/>
          <w:szCs w:val="28"/>
          <w:lang w:val="is-IS"/>
        </w:rPr>
        <w:t xml:space="preserve">yrir liggur að banna á sjókvíaeldi í </w:t>
      </w:r>
    </w:p>
    <w:p w:rsidR="0013090F" w:rsidRPr="00F46610" w:rsidRDefault="00F46610" w:rsidP="00F46610">
      <w:pPr>
        <w:spacing w:after="0" w:line="240" w:lineRule="auto"/>
        <w:ind w:left="720"/>
        <w:rPr>
          <w:sz w:val="28"/>
          <w:szCs w:val="28"/>
          <w:lang w:val="is-IS"/>
        </w:rPr>
      </w:pPr>
      <w:r>
        <w:rPr>
          <w:sz w:val="28"/>
          <w:szCs w:val="28"/>
          <w:lang w:val="is-IS"/>
        </w:rPr>
        <w:t xml:space="preserve">   </w:t>
      </w:r>
      <w:r w:rsidR="0013090F" w:rsidRPr="00F46610">
        <w:rPr>
          <w:sz w:val="28"/>
          <w:szCs w:val="28"/>
          <w:lang w:val="is-IS"/>
        </w:rPr>
        <w:t>British Columbia í Kanada</w:t>
      </w:r>
      <w:r w:rsidR="00155691" w:rsidRPr="00F46610">
        <w:rPr>
          <w:sz w:val="28"/>
          <w:szCs w:val="28"/>
          <w:lang w:val="is-IS"/>
        </w:rPr>
        <w:t xml:space="preserve"> og sjókvíaeldi er alfarið bannað í Argentínu.</w:t>
      </w:r>
      <w:r w:rsidR="0013090F" w:rsidRPr="00F46610">
        <w:rPr>
          <w:sz w:val="28"/>
          <w:szCs w:val="28"/>
          <w:lang w:val="is-IS"/>
        </w:rPr>
        <w:t xml:space="preserve">  </w:t>
      </w:r>
    </w:p>
    <w:p w:rsidR="0013090F" w:rsidRDefault="0013090F" w:rsidP="0013090F">
      <w:pPr>
        <w:pStyle w:val="ListParagraph"/>
        <w:spacing w:after="0" w:line="240" w:lineRule="auto"/>
        <w:ind w:left="1440"/>
        <w:rPr>
          <w:sz w:val="28"/>
          <w:szCs w:val="28"/>
          <w:lang w:val="is-IS"/>
        </w:rPr>
      </w:pPr>
    </w:p>
    <w:p w:rsidR="0013090F" w:rsidRPr="00155691" w:rsidRDefault="0013090F" w:rsidP="00155691">
      <w:pPr>
        <w:spacing w:after="0" w:line="240" w:lineRule="auto"/>
        <w:ind w:left="975"/>
        <w:rPr>
          <w:b/>
          <w:bCs/>
          <w:sz w:val="28"/>
          <w:szCs w:val="28"/>
          <w:lang w:val="is-IS"/>
        </w:rPr>
      </w:pPr>
      <w:r w:rsidRPr="00155691">
        <w:rPr>
          <w:b/>
          <w:bCs/>
          <w:sz w:val="28"/>
          <w:szCs w:val="28"/>
          <w:lang w:val="is-IS"/>
        </w:rPr>
        <w:t>Þessi áratuga reynsla er fyrir hendi og engar forsendur fyrir því að sams konar sjókvíaeldi hér á landi reynist skárra.  Reynslan af opnu sjókvíaeldi er vond fyrir náttúruna, skaðar orðspor þjóðar á alþjóðavettvangi og trúverðugleika í umhverfismálum.</w:t>
      </w:r>
    </w:p>
    <w:p w:rsidR="00472F42" w:rsidRDefault="00472F42" w:rsidP="00493A19">
      <w:pPr>
        <w:spacing w:after="0" w:line="240" w:lineRule="auto"/>
        <w:rPr>
          <w:b/>
          <w:bCs/>
          <w:sz w:val="28"/>
          <w:szCs w:val="28"/>
          <w:lang w:val="is-IS"/>
        </w:rPr>
      </w:pPr>
    </w:p>
    <w:p w:rsidR="002062CD" w:rsidRDefault="002062CD" w:rsidP="00493A19">
      <w:pPr>
        <w:spacing w:after="0" w:line="240" w:lineRule="auto"/>
        <w:rPr>
          <w:b/>
          <w:bCs/>
          <w:sz w:val="28"/>
          <w:szCs w:val="28"/>
          <w:lang w:val="is-IS"/>
        </w:rPr>
      </w:pPr>
    </w:p>
    <w:p w:rsidR="002062CD" w:rsidRDefault="002062CD" w:rsidP="00493A19">
      <w:pPr>
        <w:spacing w:after="0" w:line="240" w:lineRule="auto"/>
        <w:rPr>
          <w:b/>
          <w:bCs/>
          <w:sz w:val="28"/>
          <w:szCs w:val="28"/>
          <w:lang w:val="is-IS"/>
        </w:rPr>
      </w:pPr>
    </w:p>
    <w:p w:rsidR="002062CD" w:rsidRDefault="002062CD" w:rsidP="00493A19">
      <w:pPr>
        <w:spacing w:after="0" w:line="240" w:lineRule="auto"/>
        <w:rPr>
          <w:b/>
          <w:bCs/>
          <w:sz w:val="28"/>
          <w:szCs w:val="28"/>
          <w:lang w:val="is-IS"/>
        </w:rPr>
      </w:pPr>
    </w:p>
    <w:p w:rsidR="002062CD" w:rsidRDefault="002062CD" w:rsidP="00493A19">
      <w:pPr>
        <w:spacing w:after="0" w:line="240" w:lineRule="auto"/>
        <w:rPr>
          <w:b/>
          <w:bCs/>
          <w:sz w:val="28"/>
          <w:szCs w:val="28"/>
          <w:lang w:val="is-IS"/>
        </w:rPr>
      </w:pPr>
    </w:p>
    <w:p w:rsidR="002062CD" w:rsidRDefault="002062CD" w:rsidP="00493A19">
      <w:pPr>
        <w:spacing w:after="0" w:line="240" w:lineRule="auto"/>
        <w:rPr>
          <w:b/>
          <w:bCs/>
          <w:sz w:val="28"/>
          <w:szCs w:val="28"/>
          <w:lang w:val="is-IS"/>
        </w:rPr>
      </w:pPr>
    </w:p>
    <w:p w:rsidR="002062CD" w:rsidRDefault="002062CD" w:rsidP="00493A19">
      <w:pPr>
        <w:spacing w:after="0" w:line="240" w:lineRule="auto"/>
        <w:rPr>
          <w:b/>
          <w:bCs/>
          <w:sz w:val="28"/>
          <w:szCs w:val="28"/>
          <w:lang w:val="is-IS"/>
        </w:rPr>
      </w:pPr>
    </w:p>
    <w:p w:rsidR="002062CD" w:rsidRDefault="002062CD" w:rsidP="00493A19">
      <w:pPr>
        <w:spacing w:after="0" w:line="240" w:lineRule="auto"/>
        <w:rPr>
          <w:b/>
          <w:bCs/>
          <w:sz w:val="28"/>
          <w:szCs w:val="28"/>
          <w:lang w:val="is-IS"/>
        </w:rPr>
      </w:pPr>
    </w:p>
    <w:p w:rsidR="002062CD" w:rsidRDefault="002062CD" w:rsidP="00493A19">
      <w:pPr>
        <w:spacing w:after="0" w:line="240" w:lineRule="auto"/>
        <w:rPr>
          <w:b/>
          <w:bCs/>
          <w:sz w:val="28"/>
          <w:szCs w:val="28"/>
          <w:lang w:val="is-IS"/>
        </w:rPr>
      </w:pPr>
    </w:p>
    <w:p w:rsidR="002062CD" w:rsidRDefault="002062CD" w:rsidP="00493A19">
      <w:pPr>
        <w:spacing w:after="0" w:line="240" w:lineRule="auto"/>
        <w:rPr>
          <w:b/>
          <w:bCs/>
          <w:sz w:val="28"/>
          <w:szCs w:val="28"/>
          <w:lang w:val="is-IS"/>
        </w:rPr>
      </w:pPr>
    </w:p>
    <w:p w:rsidR="002062CD" w:rsidRDefault="002062CD" w:rsidP="00493A19">
      <w:pPr>
        <w:spacing w:after="0" w:line="240" w:lineRule="auto"/>
        <w:rPr>
          <w:b/>
          <w:bCs/>
          <w:sz w:val="28"/>
          <w:szCs w:val="28"/>
          <w:lang w:val="is-IS"/>
        </w:rPr>
      </w:pPr>
    </w:p>
    <w:p w:rsidR="002062CD" w:rsidRDefault="002062CD" w:rsidP="00493A19">
      <w:pPr>
        <w:spacing w:after="0" w:line="240" w:lineRule="auto"/>
        <w:rPr>
          <w:b/>
          <w:bCs/>
          <w:sz w:val="28"/>
          <w:szCs w:val="28"/>
          <w:lang w:val="is-IS"/>
        </w:rPr>
      </w:pPr>
    </w:p>
    <w:p w:rsidR="00696063" w:rsidRDefault="00696063" w:rsidP="002056A1">
      <w:pPr>
        <w:spacing w:line="256" w:lineRule="auto"/>
        <w:rPr>
          <w:b/>
          <w:bCs/>
          <w:sz w:val="28"/>
          <w:szCs w:val="28"/>
          <w:lang w:val="is-IS"/>
        </w:rPr>
      </w:pPr>
    </w:p>
    <w:p w:rsidR="00567C9A" w:rsidRDefault="00567C9A" w:rsidP="002056A1">
      <w:pPr>
        <w:spacing w:line="256" w:lineRule="auto"/>
        <w:rPr>
          <w:rFonts w:ascii="Calibri" w:eastAsia="Calibri" w:hAnsi="Calibri" w:cs="Arial"/>
          <w:b/>
          <w:bCs/>
          <w:lang w:val="is-IS"/>
        </w:rPr>
      </w:pPr>
    </w:p>
    <w:p w:rsidR="002056A1" w:rsidRPr="002056A1" w:rsidRDefault="002056A1" w:rsidP="002056A1">
      <w:pPr>
        <w:spacing w:line="256" w:lineRule="auto"/>
        <w:rPr>
          <w:rFonts w:ascii="Calibri" w:eastAsia="Calibri" w:hAnsi="Calibri" w:cs="Arial"/>
          <w:b/>
          <w:bCs/>
          <w:lang w:val="is-IS"/>
        </w:rPr>
      </w:pPr>
      <w:r w:rsidRPr="002056A1">
        <w:rPr>
          <w:rFonts w:ascii="Calibri" w:eastAsia="Calibri" w:hAnsi="Calibri" w:cs="Arial"/>
          <w:b/>
          <w:bCs/>
          <w:lang w:val="is-IS"/>
        </w:rPr>
        <w:t>4. nóvember 2023.</w:t>
      </w:r>
    </w:p>
    <w:p w:rsidR="002056A1" w:rsidRPr="002056A1" w:rsidRDefault="002056A1" w:rsidP="002056A1">
      <w:pPr>
        <w:spacing w:line="256" w:lineRule="auto"/>
        <w:rPr>
          <w:rFonts w:ascii="Calibri" w:eastAsia="Calibri" w:hAnsi="Calibri" w:cs="Arial"/>
          <w:b/>
          <w:bCs/>
          <w:lang w:val="is-IS"/>
        </w:rPr>
      </w:pPr>
      <w:r w:rsidRPr="002056A1">
        <w:rPr>
          <w:rFonts w:ascii="Calibri" w:eastAsia="Calibri" w:hAnsi="Calibri" w:cs="Arial"/>
          <w:b/>
          <w:bCs/>
          <w:lang w:val="is-IS"/>
        </w:rPr>
        <w:t>Athugasemdir við nokkur atriði í „Stefnu sjókvíaeldis til 2040“.  Ekki tæmandi athugasemdir.</w:t>
      </w:r>
    </w:p>
    <w:p w:rsidR="002056A1" w:rsidRPr="002056A1" w:rsidRDefault="002056A1" w:rsidP="002056A1">
      <w:pPr>
        <w:spacing w:line="256" w:lineRule="auto"/>
        <w:rPr>
          <w:rFonts w:ascii="Calibri" w:eastAsia="Calibri" w:hAnsi="Calibri" w:cs="Arial"/>
          <w:lang w:val="is-IS"/>
        </w:rPr>
      </w:pPr>
      <w:r w:rsidRPr="002056A1">
        <w:rPr>
          <w:rFonts w:ascii="Calibri" w:eastAsia="Calibri" w:hAnsi="Calibri" w:cs="Arial"/>
          <w:lang w:val="is-IS"/>
        </w:rPr>
        <w:t>Bls. 9.  Starfsmenn í fiskeldi sagðir vera 650.  Í Noregi eru starfsmenn um 7 á hver framleidd 1.000       tonn.  Á sl. ári var framleiðslan um 40.000 tonn og starfsmenn ættu því að vera um 280 talsins.</w:t>
      </w:r>
    </w:p>
    <w:p w:rsidR="002056A1" w:rsidRPr="002056A1" w:rsidRDefault="002056A1" w:rsidP="002056A1">
      <w:pPr>
        <w:spacing w:line="256" w:lineRule="auto"/>
        <w:rPr>
          <w:rFonts w:ascii="Calibri" w:eastAsia="Calibri" w:hAnsi="Calibri" w:cs="Arial"/>
          <w:lang w:val="is-IS"/>
        </w:rPr>
      </w:pPr>
      <w:r w:rsidRPr="002056A1">
        <w:rPr>
          <w:rFonts w:ascii="Calibri" w:eastAsia="Calibri" w:hAnsi="Calibri" w:cs="Arial"/>
          <w:lang w:val="is-IS"/>
        </w:rPr>
        <w:t>Bls. 14.  Gert ráð fyrir útgjaldaramma til fiskeldis verði 2024 300 millj.  Í fjárlögum 2024 er talan 126 millj.</w:t>
      </w:r>
    </w:p>
    <w:p w:rsidR="002056A1" w:rsidRPr="002056A1" w:rsidRDefault="002056A1" w:rsidP="002056A1">
      <w:pPr>
        <w:spacing w:line="256" w:lineRule="auto"/>
        <w:rPr>
          <w:rFonts w:ascii="Calibri" w:eastAsia="Calibri" w:hAnsi="Calibri" w:cs="Arial"/>
          <w:lang w:val="is-IS"/>
        </w:rPr>
      </w:pPr>
      <w:r w:rsidRPr="002056A1">
        <w:rPr>
          <w:rFonts w:ascii="Calibri" w:eastAsia="Calibri" w:hAnsi="Calibri" w:cs="Arial"/>
          <w:lang w:val="is-IS"/>
        </w:rPr>
        <w:t>Bls. 17. Að framleiðsla afurða í sjókvíaeldi uppfylli öll skilyrði sjálfbærrar nýtingar.  Alröng staðhæfing.</w:t>
      </w:r>
    </w:p>
    <w:p w:rsidR="002056A1" w:rsidRPr="002056A1" w:rsidRDefault="002056A1" w:rsidP="002056A1">
      <w:pPr>
        <w:spacing w:line="256" w:lineRule="auto"/>
        <w:rPr>
          <w:rFonts w:ascii="Calibri" w:eastAsia="Calibri" w:hAnsi="Calibri" w:cs="Arial"/>
          <w:lang w:val="is-IS"/>
        </w:rPr>
      </w:pPr>
      <w:r w:rsidRPr="002056A1">
        <w:rPr>
          <w:rFonts w:ascii="Calibri" w:eastAsia="Calibri" w:hAnsi="Calibri" w:cs="Arial"/>
          <w:lang w:val="is-IS"/>
        </w:rPr>
        <w:t>Bls. 22.  Um friðunarsvæði.  Staðreyndin er nú á hreinu: Allar veiðiár landsins eru undir og í hættu.</w:t>
      </w:r>
    </w:p>
    <w:p w:rsidR="002056A1" w:rsidRPr="002056A1" w:rsidRDefault="002056A1" w:rsidP="002056A1">
      <w:pPr>
        <w:spacing w:line="256" w:lineRule="auto"/>
        <w:rPr>
          <w:rFonts w:ascii="Calibri" w:eastAsia="Calibri" w:hAnsi="Calibri" w:cs="Arial"/>
          <w:lang w:val="is-IS"/>
        </w:rPr>
      </w:pPr>
      <w:r w:rsidRPr="002056A1">
        <w:rPr>
          <w:rFonts w:ascii="Calibri" w:eastAsia="Calibri" w:hAnsi="Calibri" w:cs="Arial"/>
          <w:lang w:val="is-IS"/>
        </w:rPr>
        <w:t>Bl. 25.  Um áhættumat erfðablöndunar.  Ljóst er að fyrirliggjandi áhættumat er byggt á röngum forsendum og röngum útreikningum.</w:t>
      </w:r>
    </w:p>
    <w:p w:rsidR="002056A1" w:rsidRPr="002056A1" w:rsidRDefault="002056A1" w:rsidP="002056A1">
      <w:pPr>
        <w:spacing w:line="256" w:lineRule="auto"/>
        <w:rPr>
          <w:rFonts w:ascii="Calibri" w:eastAsia="Calibri" w:hAnsi="Calibri" w:cs="Arial"/>
          <w:lang w:val="is-IS"/>
        </w:rPr>
      </w:pPr>
      <w:r w:rsidRPr="002056A1">
        <w:rPr>
          <w:rFonts w:ascii="Calibri" w:eastAsia="Calibri" w:hAnsi="Calibri" w:cs="Arial"/>
          <w:lang w:val="is-IS"/>
        </w:rPr>
        <w:t>Um áreiðanleika áhættumatsins er nú staðfest:  Allar veiðiár landsins eru í hættu vegna strokfisks og forsendur áhættumatsins eru staðfestar alrangar.</w:t>
      </w:r>
    </w:p>
    <w:p w:rsidR="002056A1" w:rsidRPr="002056A1" w:rsidRDefault="002056A1" w:rsidP="002056A1">
      <w:pPr>
        <w:spacing w:line="256" w:lineRule="auto"/>
        <w:rPr>
          <w:rFonts w:ascii="Calibri" w:eastAsia="Calibri" w:hAnsi="Calibri" w:cs="Arial"/>
          <w:lang w:val="is-IS"/>
        </w:rPr>
      </w:pPr>
      <w:r w:rsidRPr="002056A1">
        <w:rPr>
          <w:rFonts w:ascii="Calibri" w:eastAsia="Calibri" w:hAnsi="Calibri" w:cs="Arial"/>
          <w:lang w:val="is-IS"/>
        </w:rPr>
        <w:t>Bls. 27.  Af hverju ætti tekstrarleyfishafi aðeins að senda tilkynningu um strokatburð á einn stað?</w:t>
      </w:r>
    </w:p>
    <w:p w:rsidR="002056A1" w:rsidRPr="002056A1" w:rsidRDefault="002056A1" w:rsidP="002056A1">
      <w:pPr>
        <w:spacing w:line="256" w:lineRule="auto"/>
        <w:rPr>
          <w:rFonts w:ascii="Calibri" w:eastAsia="Calibri" w:hAnsi="Calibri" w:cs="Arial"/>
          <w:lang w:val="is-IS"/>
        </w:rPr>
      </w:pPr>
      <w:r w:rsidRPr="002056A1">
        <w:rPr>
          <w:rFonts w:ascii="Calibri" w:eastAsia="Calibri" w:hAnsi="Calibri" w:cs="Arial"/>
          <w:lang w:val="is-IS"/>
        </w:rPr>
        <w:t>Bls. 28.  Um greiningu eldislaxa úr stroki:  Nauðsyn er að skylda merkingu allra eldislaxa.                      Af hverju á ekki að telja með stroklöxum þá laxa sem fangaðir eru í árvaka, en eru úr stroki?</w:t>
      </w:r>
    </w:p>
    <w:p w:rsidR="002056A1" w:rsidRPr="002056A1" w:rsidRDefault="002056A1" w:rsidP="002056A1">
      <w:pPr>
        <w:spacing w:line="256" w:lineRule="auto"/>
        <w:rPr>
          <w:rFonts w:ascii="Calibri" w:eastAsia="Calibri" w:hAnsi="Calibri" w:cs="Arial"/>
          <w:lang w:val="is-IS"/>
        </w:rPr>
      </w:pPr>
      <w:r w:rsidRPr="002056A1">
        <w:rPr>
          <w:rFonts w:ascii="Calibri" w:eastAsia="Calibri" w:hAnsi="Calibri" w:cs="Arial"/>
          <w:lang w:val="is-IS"/>
        </w:rPr>
        <w:t>Bls. 29.  Sex atriði um stöðuna 2040.  Öll þessi atriði eru óraunhæf, enda þótt frómar óskir séu.</w:t>
      </w:r>
    </w:p>
    <w:p w:rsidR="002056A1" w:rsidRPr="002056A1" w:rsidRDefault="002056A1" w:rsidP="002056A1">
      <w:pPr>
        <w:spacing w:line="256" w:lineRule="auto"/>
        <w:rPr>
          <w:rFonts w:ascii="Calibri" w:eastAsia="Calibri" w:hAnsi="Calibri" w:cs="Arial"/>
          <w:lang w:val="is-IS"/>
        </w:rPr>
      </w:pPr>
      <w:r w:rsidRPr="002056A1">
        <w:rPr>
          <w:rFonts w:ascii="Calibri" w:eastAsia="Calibri" w:hAnsi="Calibri" w:cs="Arial"/>
          <w:lang w:val="is-IS"/>
        </w:rPr>
        <w:t>Bls. 29. Listi yfir aðgerðir til 2028.  4.tl.  Væri ekki raunhæfara að nota tonn</w:t>
      </w:r>
      <w:r w:rsidR="00696063">
        <w:rPr>
          <w:rFonts w:ascii="Calibri" w:eastAsia="Calibri" w:hAnsi="Calibri" w:cs="Arial"/>
          <w:lang w:val="is-IS"/>
        </w:rPr>
        <w:t xml:space="preserve"> í stað lífmassa</w:t>
      </w:r>
      <w:r w:rsidRPr="002056A1">
        <w:rPr>
          <w:rFonts w:ascii="Calibri" w:eastAsia="Calibri" w:hAnsi="Calibri" w:cs="Arial"/>
          <w:lang w:val="is-IS"/>
        </w:rPr>
        <w:t xml:space="preserve"> eins og gert var fyrstu árin?</w:t>
      </w:r>
    </w:p>
    <w:p w:rsidR="002056A1" w:rsidRPr="002056A1" w:rsidRDefault="002056A1" w:rsidP="002056A1">
      <w:pPr>
        <w:spacing w:line="256" w:lineRule="auto"/>
        <w:rPr>
          <w:rFonts w:ascii="Calibri" w:eastAsia="Calibri" w:hAnsi="Calibri" w:cs="Arial"/>
          <w:lang w:val="is-IS"/>
        </w:rPr>
      </w:pPr>
      <w:r w:rsidRPr="002056A1">
        <w:rPr>
          <w:rFonts w:ascii="Calibri" w:eastAsia="Calibri" w:hAnsi="Calibri" w:cs="Arial"/>
          <w:lang w:val="is-IS"/>
        </w:rPr>
        <w:t>Bls. 30.  Sett verði viðmiðunarmörk fyrir allar laxveiðiár á Íslandi.  Er óviðkomandi sjókvíalaxeldi og ekki í verkahring eldisiðnaðarins að skipta sér af slíku.                                                                           Straumalíkan verði nýtt við mat á dreifingu laxalúsa.  Vantar hámark lúsa pr. fisk = 0,</w:t>
      </w:r>
      <w:r w:rsidR="00696063">
        <w:rPr>
          <w:rFonts w:ascii="Calibri" w:eastAsia="Calibri" w:hAnsi="Calibri" w:cs="Arial"/>
          <w:lang w:val="is-IS"/>
        </w:rPr>
        <w:t>2</w:t>
      </w:r>
      <w:r w:rsidRPr="002056A1">
        <w:rPr>
          <w:rFonts w:ascii="Calibri" w:eastAsia="Calibri" w:hAnsi="Calibri" w:cs="Arial"/>
          <w:lang w:val="is-IS"/>
        </w:rPr>
        <w:t xml:space="preserve"> lús pr. fisk.</w:t>
      </w:r>
    </w:p>
    <w:p w:rsidR="002056A1" w:rsidRPr="002056A1" w:rsidRDefault="002056A1" w:rsidP="002056A1">
      <w:pPr>
        <w:spacing w:line="256" w:lineRule="auto"/>
        <w:rPr>
          <w:rFonts w:ascii="Calibri" w:eastAsia="Calibri" w:hAnsi="Calibri" w:cs="Arial"/>
          <w:lang w:val="is-IS"/>
        </w:rPr>
      </w:pPr>
      <w:r w:rsidRPr="002056A1">
        <w:rPr>
          <w:rFonts w:ascii="Calibri" w:eastAsia="Calibri" w:hAnsi="Calibri" w:cs="Arial"/>
          <w:lang w:val="is-IS"/>
        </w:rPr>
        <w:t>Bls. 34.  Tölur um affallaprósentu og viðmiðunartímabil ein kynslóð. Ætti að hámarki að vera eitt ár.  Affallaprósentan þarfnast breytinga í raunhæfar tölur.  Sama um talningu lúsafjölda.</w:t>
      </w:r>
    </w:p>
    <w:p w:rsidR="002056A1" w:rsidRPr="002056A1" w:rsidRDefault="002056A1" w:rsidP="002056A1">
      <w:pPr>
        <w:spacing w:line="256" w:lineRule="auto"/>
        <w:rPr>
          <w:rFonts w:ascii="Calibri" w:eastAsia="Calibri" w:hAnsi="Calibri" w:cs="Arial"/>
          <w:lang w:val="is-IS"/>
        </w:rPr>
      </w:pPr>
      <w:r w:rsidRPr="002056A1">
        <w:rPr>
          <w:rFonts w:ascii="Calibri" w:eastAsia="Calibri" w:hAnsi="Calibri" w:cs="Arial"/>
          <w:lang w:val="is-IS"/>
        </w:rPr>
        <w:t>Fresur til notkunar búnaðar til að tryggja markmið til 2028.  Ætti að vera til 2025 eða fyrr.</w:t>
      </w:r>
    </w:p>
    <w:p w:rsidR="002056A1" w:rsidRPr="002056A1" w:rsidRDefault="002056A1" w:rsidP="002056A1">
      <w:pPr>
        <w:spacing w:line="256" w:lineRule="auto"/>
        <w:rPr>
          <w:rFonts w:ascii="Calibri" w:eastAsia="Calibri" w:hAnsi="Calibri" w:cs="Arial"/>
          <w:lang w:val="is-IS"/>
        </w:rPr>
      </w:pPr>
      <w:r w:rsidRPr="002056A1">
        <w:rPr>
          <w:rFonts w:ascii="Calibri" w:eastAsia="Calibri" w:hAnsi="Calibri" w:cs="Arial"/>
          <w:lang w:val="is-IS"/>
        </w:rPr>
        <w:t>Bls. 35.  Um afföll 2040 undir 10%.  Ætti að vera undir 5%.   Og hámark laxalúsar 0,</w:t>
      </w:r>
      <w:r w:rsidR="00696063">
        <w:rPr>
          <w:rFonts w:ascii="Calibri" w:eastAsia="Calibri" w:hAnsi="Calibri" w:cs="Arial"/>
          <w:lang w:val="is-IS"/>
        </w:rPr>
        <w:t>2</w:t>
      </w:r>
      <w:r w:rsidRPr="002056A1">
        <w:rPr>
          <w:rFonts w:ascii="Calibri" w:eastAsia="Calibri" w:hAnsi="Calibri" w:cs="Arial"/>
          <w:lang w:val="is-IS"/>
        </w:rPr>
        <w:t xml:space="preserve"> pr. fisk.</w:t>
      </w:r>
    </w:p>
    <w:p w:rsidR="002056A1" w:rsidRPr="002056A1" w:rsidRDefault="002056A1" w:rsidP="002056A1">
      <w:pPr>
        <w:spacing w:line="256" w:lineRule="auto"/>
        <w:rPr>
          <w:rFonts w:ascii="Calibri" w:eastAsia="Calibri" w:hAnsi="Calibri" w:cs="Arial"/>
          <w:lang w:val="is-IS"/>
        </w:rPr>
      </w:pPr>
      <w:r w:rsidRPr="002056A1">
        <w:rPr>
          <w:rFonts w:ascii="Calibri" w:eastAsia="Calibri" w:hAnsi="Calibri" w:cs="Arial"/>
          <w:lang w:val="is-IS"/>
        </w:rPr>
        <w:t>Bls. 38 og 39.  Um einn rekstaraðila í hverjum firði og um áhættu með samvinnu samkeppnisaðila.  Ákvæði um einn rekstraraðila tryggir einokun rekstaraðilanna, svo að ekki er furða að eldisfyrirtækin séu þessu hlynnt.  Einnig er þá úr sögunni útboð og samkeppni við úthlutun og endurnýjun  leyfa.</w:t>
      </w:r>
    </w:p>
    <w:p w:rsidR="002056A1" w:rsidRPr="002056A1" w:rsidRDefault="002056A1" w:rsidP="002056A1">
      <w:pPr>
        <w:spacing w:line="256" w:lineRule="auto"/>
        <w:rPr>
          <w:rFonts w:ascii="Calibri" w:eastAsia="Calibri" w:hAnsi="Calibri" w:cs="Arial"/>
          <w:lang w:val="is-IS"/>
        </w:rPr>
      </w:pPr>
      <w:r w:rsidRPr="002056A1">
        <w:rPr>
          <w:rFonts w:ascii="Calibri" w:eastAsia="Calibri" w:hAnsi="Calibri" w:cs="Arial"/>
          <w:lang w:val="is-IS"/>
        </w:rPr>
        <w:t>Bls. 40.  Einn rekstraraðili í hverjum firði:  Tryggir einokunina.</w:t>
      </w:r>
    </w:p>
    <w:p w:rsidR="002056A1" w:rsidRPr="002056A1" w:rsidRDefault="002056A1" w:rsidP="002056A1">
      <w:pPr>
        <w:spacing w:line="256" w:lineRule="auto"/>
        <w:rPr>
          <w:rFonts w:ascii="Calibri" w:eastAsia="Calibri" w:hAnsi="Calibri" w:cs="Arial"/>
          <w:lang w:val="is-IS"/>
        </w:rPr>
      </w:pPr>
      <w:r w:rsidRPr="002056A1">
        <w:rPr>
          <w:rFonts w:ascii="Calibri" w:eastAsia="Calibri" w:hAnsi="Calibri" w:cs="Arial"/>
          <w:lang w:val="is-IS"/>
        </w:rPr>
        <w:t>Bls. 42.  Upplýsingar verði opnar almenningi.</w:t>
      </w:r>
    </w:p>
    <w:p w:rsidR="002056A1" w:rsidRPr="002056A1" w:rsidRDefault="002056A1" w:rsidP="002056A1">
      <w:pPr>
        <w:spacing w:line="256" w:lineRule="auto"/>
        <w:rPr>
          <w:rFonts w:ascii="Calibri" w:eastAsia="Calibri" w:hAnsi="Calibri" w:cs="Arial"/>
          <w:lang w:val="is-IS"/>
        </w:rPr>
      </w:pPr>
      <w:r w:rsidRPr="002056A1">
        <w:rPr>
          <w:rFonts w:ascii="Calibri" w:eastAsia="Calibri" w:hAnsi="Calibri" w:cs="Arial"/>
          <w:lang w:val="is-IS"/>
        </w:rPr>
        <w:t>Um að styðjast verði við búnað rekstraraðila til eftirlits.  Slíkt eftirlit er í sjálfu sér ónothæft.</w:t>
      </w:r>
    </w:p>
    <w:p w:rsidR="002056A1" w:rsidRPr="002056A1" w:rsidRDefault="002056A1" w:rsidP="002056A1">
      <w:pPr>
        <w:spacing w:line="256" w:lineRule="auto"/>
        <w:rPr>
          <w:rFonts w:ascii="Calibri" w:eastAsia="Calibri" w:hAnsi="Calibri" w:cs="Arial"/>
          <w:lang w:val="is-IS"/>
        </w:rPr>
      </w:pPr>
      <w:r w:rsidRPr="002056A1">
        <w:rPr>
          <w:rFonts w:ascii="Calibri" w:eastAsia="Calibri" w:hAnsi="Calibri" w:cs="Arial"/>
          <w:lang w:val="is-IS"/>
        </w:rPr>
        <w:t>Bls. 43.  Um aðgang að upplýsingagátt.  Almenningur þarf aðgang að þeim upplýsingum.</w:t>
      </w:r>
    </w:p>
    <w:p w:rsidR="002056A1" w:rsidRPr="002056A1" w:rsidRDefault="002056A1" w:rsidP="002056A1">
      <w:pPr>
        <w:spacing w:line="256" w:lineRule="auto"/>
        <w:rPr>
          <w:rFonts w:ascii="Calibri" w:eastAsia="Calibri" w:hAnsi="Calibri" w:cs="Arial"/>
          <w:lang w:val="is-IS"/>
        </w:rPr>
      </w:pPr>
      <w:r w:rsidRPr="002056A1">
        <w:rPr>
          <w:rFonts w:ascii="Calibri" w:eastAsia="Calibri" w:hAnsi="Calibri" w:cs="Arial"/>
          <w:lang w:val="is-IS"/>
        </w:rPr>
        <w:t>Bls. 43-44 um gjaldtöku vegna afnota af auðlindinni. Hér er verið að reyna að styðja flókið kerfi, sem varla mun virka af viti.   Einfalt kerfi þarf til að það sé traust og nothæft.</w:t>
      </w:r>
    </w:p>
    <w:p w:rsidR="002056A1" w:rsidRPr="002056A1" w:rsidRDefault="002056A1" w:rsidP="002056A1">
      <w:pPr>
        <w:spacing w:line="256" w:lineRule="auto"/>
        <w:rPr>
          <w:rFonts w:ascii="Calibri" w:eastAsia="Calibri" w:hAnsi="Calibri" w:cs="Arial"/>
          <w:lang w:val="is-IS"/>
        </w:rPr>
      </w:pPr>
      <w:r w:rsidRPr="002056A1">
        <w:rPr>
          <w:rFonts w:ascii="Calibri" w:eastAsia="Calibri" w:hAnsi="Calibri" w:cs="Arial"/>
          <w:lang w:val="is-IS"/>
        </w:rPr>
        <w:t>Bls. 46.  Þarf fast gjald pr tonn og 25% auðlindagjald af hagnaði, sem er sama og í Noregi og Færeyjum.  Gjaldakerfi það, sem kynnt er neðst á bls. 46 mun aldrei virka, þar sem það er allt of flókið.  Enda segir á bls. 47, að markmið gjaldtökunnar um innviðauppbyggingu hafi ekki náð tilætluðum árangri.</w:t>
      </w:r>
    </w:p>
    <w:p w:rsidR="002056A1" w:rsidRPr="002056A1" w:rsidRDefault="002056A1" w:rsidP="002056A1">
      <w:pPr>
        <w:spacing w:line="256" w:lineRule="auto"/>
        <w:rPr>
          <w:rFonts w:ascii="Calibri" w:eastAsia="Calibri" w:hAnsi="Calibri" w:cs="Arial"/>
          <w:lang w:val="is-IS"/>
        </w:rPr>
      </w:pPr>
      <w:r w:rsidRPr="002056A1">
        <w:rPr>
          <w:rFonts w:ascii="Calibri" w:eastAsia="Calibri" w:hAnsi="Calibri" w:cs="Arial"/>
          <w:lang w:val="is-IS"/>
        </w:rPr>
        <w:t>Bls. 48.  Af hverju á 80% úthlutunarfjár úr Umhverfissjóði sjókvíaeldis að renna til lögbundinna verkefna Hafró?</w:t>
      </w:r>
    </w:p>
    <w:p w:rsidR="002062CD" w:rsidRDefault="002062CD" w:rsidP="00493A19">
      <w:pPr>
        <w:spacing w:after="0" w:line="240" w:lineRule="auto"/>
        <w:rPr>
          <w:b/>
          <w:bCs/>
          <w:sz w:val="28"/>
          <w:szCs w:val="28"/>
          <w:lang w:val="is-IS"/>
        </w:rPr>
      </w:pPr>
    </w:p>
    <w:p w:rsidR="002062CD" w:rsidRDefault="002062CD" w:rsidP="00493A19">
      <w:pPr>
        <w:spacing w:after="0" w:line="240" w:lineRule="auto"/>
        <w:rPr>
          <w:b/>
          <w:bCs/>
          <w:sz w:val="28"/>
          <w:szCs w:val="28"/>
          <w:lang w:val="is-IS"/>
        </w:rPr>
      </w:pPr>
    </w:p>
    <w:p w:rsidR="002062CD" w:rsidRPr="00472F42" w:rsidRDefault="002062CD" w:rsidP="00493A19">
      <w:pPr>
        <w:spacing w:after="0" w:line="240" w:lineRule="auto"/>
        <w:rPr>
          <w:b/>
          <w:bCs/>
          <w:sz w:val="28"/>
          <w:szCs w:val="28"/>
          <w:lang w:val="is-IS"/>
        </w:rPr>
      </w:pPr>
    </w:p>
    <w:sectPr w:rsidR="002062CD" w:rsidRPr="00472F42" w:rsidSect="00434921">
      <w:footerReference w:type="default" r:id="rId8"/>
      <w:pgSz w:w="11906" w:h="16838" w:code="9"/>
      <w:pgMar w:top="1411" w:right="1411" w:bottom="1411" w:left="1411" w:header="706" w:footer="70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5CB3" w:rsidRDefault="00B95CB3" w:rsidP="00272019">
      <w:pPr>
        <w:spacing w:after="0" w:line="240" w:lineRule="auto"/>
      </w:pPr>
      <w:r>
        <w:separator/>
      </w:r>
    </w:p>
  </w:endnote>
  <w:endnote w:type="continuationSeparator" w:id="0">
    <w:p w:rsidR="00B95CB3" w:rsidRDefault="00B95CB3" w:rsidP="002720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4816436"/>
      <w:docPartObj>
        <w:docPartGallery w:val="Page Numbers (Bottom of Page)"/>
        <w:docPartUnique/>
      </w:docPartObj>
    </w:sdtPr>
    <w:sdtEndPr>
      <w:rPr>
        <w:noProof/>
      </w:rPr>
    </w:sdtEndPr>
    <w:sdtContent>
      <w:p w:rsidR="00FE2C70" w:rsidRDefault="00FE2C70">
        <w:pPr>
          <w:pStyle w:val="Footer"/>
          <w:jc w:val="right"/>
        </w:pPr>
        <w:r>
          <w:fldChar w:fldCharType="begin"/>
        </w:r>
        <w:r>
          <w:instrText xml:space="preserve"> PAGE   \* MERGEFORMAT </w:instrText>
        </w:r>
        <w:r>
          <w:fldChar w:fldCharType="separate"/>
        </w:r>
        <w:r w:rsidR="008B0ABE">
          <w:rPr>
            <w:noProof/>
          </w:rPr>
          <w:t>1</w:t>
        </w:r>
        <w:r>
          <w:rPr>
            <w:noProof/>
          </w:rPr>
          <w:fldChar w:fldCharType="end"/>
        </w:r>
      </w:p>
    </w:sdtContent>
  </w:sdt>
  <w:p w:rsidR="00FE2C70" w:rsidRDefault="00FE2C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5CB3" w:rsidRDefault="00B95CB3" w:rsidP="00272019">
      <w:pPr>
        <w:spacing w:after="0" w:line="240" w:lineRule="auto"/>
      </w:pPr>
      <w:r>
        <w:separator/>
      </w:r>
    </w:p>
  </w:footnote>
  <w:footnote w:type="continuationSeparator" w:id="0">
    <w:p w:rsidR="00B95CB3" w:rsidRDefault="00B95CB3" w:rsidP="0027201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7A7B77"/>
    <w:multiLevelType w:val="hybridMultilevel"/>
    <w:tmpl w:val="A104A2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24148E5"/>
    <w:multiLevelType w:val="hybridMultilevel"/>
    <w:tmpl w:val="D0E810CA"/>
    <w:lvl w:ilvl="0" w:tplc="8EAE407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24FA4C5F"/>
    <w:multiLevelType w:val="hybridMultilevel"/>
    <w:tmpl w:val="A6CEB780"/>
    <w:lvl w:ilvl="0" w:tplc="74F8EFC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E33A01"/>
    <w:multiLevelType w:val="hybridMultilevel"/>
    <w:tmpl w:val="500E7FF2"/>
    <w:lvl w:ilvl="0" w:tplc="1EC8454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F90A90"/>
    <w:multiLevelType w:val="hybridMultilevel"/>
    <w:tmpl w:val="89FAE110"/>
    <w:lvl w:ilvl="0" w:tplc="5ED6994C">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461D0769"/>
    <w:multiLevelType w:val="hybridMultilevel"/>
    <w:tmpl w:val="0B4CBB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A613AC1"/>
    <w:multiLevelType w:val="hybridMultilevel"/>
    <w:tmpl w:val="2EF27EE4"/>
    <w:lvl w:ilvl="0" w:tplc="1012D46E">
      <w:start w:val="2"/>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90F6B5F"/>
    <w:multiLevelType w:val="hybridMultilevel"/>
    <w:tmpl w:val="2C66AFBE"/>
    <w:lvl w:ilvl="0" w:tplc="19C2A972">
      <w:start w:val="1"/>
      <w:numFmt w:val="upperRoman"/>
      <w:lvlText w:val="%1."/>
      <w:lvlJc w:val="left"/>
      <w:pPr>
        <w:ind w:left="975" w:hanging="720"/>
      </w:pPr>
      <w:rPr>
        <w:rFonts w:hint="default"/>
        <w:b/>
      </w:rPr>
    </w:lvl>
    <w:lvl w:ilvl="1" w:tplc="08090019" w:tentative="1">
      <w:start w:val="1"/>
      <w:numFmt w:val="lowerLetter"/>
      <w:lvlText w:val="%2."/>
      <w:lvlJc w:val="left"/>
      <w:pPr>
        <w:ind w:left="1335" w:hanging="360"/>
      </w:pPr>
    </w:lvl>
    <w:lvl w:ilvl="2" w:tplc="0809001B" w:tentative="1">
      <w:start w:val="1"/>
      <w:numFmt w:val="lowerRoman"/>
      <w:lvlText w:val="%3."/>
      <w:lvlJc w:val="right"/>
      <w:pPr>
        <w:ind w:left="2055" w:hanging="180"/>
      </w:pPr>
    </w:lvl>
    <w:lvl w:ilvl="3" w:tplc="0809000F" w:tentative="1">
      <w:start w:val="1"/>
      <w:numFmt w:val="decimal"/>
      <w:lvlText w:val="%4."/>
      <w:lvlJc w:val="left"/>
      <w:pPr>
        <w:ind w:left="2775" w:hanging="360"/>
      </w:pPr>
    </w:lvl>
    <w:lvl w:ilvl="4" w:tplc="08090019" w:tentative="1">
      <w:start w:val="1"/>
      <w:numFmt w:val="lowerLetter"/>
      <w:lvlText w:val="%5."/>
      <w:lvlJc w:val="left"/>
      <w:pPr>
        <w:ind w:left="3495" w:hanging="360"/>
      </w:pPr>
    </w:lvl>
    <w:lvl w:ilvl="5" w:tplc="0809001B" w:tentative="1">
      <w:start w:val="1"/>
      <w:numFmt w:val="lowerRoman"/>
      <w:lvlText w:val="%6."/>
      <w:lvlJc w:val="right"/>
      <w:pPr>
        <w:ind w:left="4215" w:hanging="180"/>
      </w:pPr>
    </w:lvl>
    <w:lvl w:ilvl="6" w:tplc="0809000F" w:tentative="1">
      <w:start w:val="1"/>
      <w:numFmt w:val="decimal"/>
      <w:lvlText w:val="%7."/>
      <w:lvlJc w:val="left"/>
      <w:pPr>
        <w:ind w:left="4935" w:hanging="360"/>
      </w:pPr>
    </w:lvl>
    <w:lvl w:ilvl="7" w:tplc="08090019" w:tentative="1">
      <w:start w:val="1"/>
      <w:numFmt w:val="lowerLetter"/>
      <w:lvlText w:val="%8."/>
      <w:lvlJc w:val="left"/>
      <w:pPr>
        <w:ind w:left="5655" w:hanging="360"/>
      </w:pPr>
    </w:lvl>
    <w:lvl w:ilvl="8" w:tplc="0809001B" w:tentative="1">
      <w:start w:val="1"/>
      <w:numFmt w:val="lowerRoman"/>
      <w:lvlText w:val="%9."/>
      <w:lvlJc w:val="right"/>
      <w:pPr>
        <w:ind w:left="6375" w:hanging="180"/>
      </w:pPr>
    </w:lvl>
  </w:abstractNum>
  <w:abstractNum w:abstractNumId="8" w15:restartNumberingAfterBreak="0">
    <w:nsid w:val="64F26DF3"/>
    <w:multiLevelType w:val="hybridMultilevel"/>
    <w:tmpl w:val="F18E9294"/>
    <w:lvl w:ilvl="0" w:tplc="87F0880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DE54A7E"/>
    <w:multiLevelType w:val="hybridMultilevel"/>
    <w:tmpl w:val="B242135A"/>
    <w:lvl w:ilvl="0" w:tplc="1696B998">
      <w:start w:val="1"/>
      <w:numFmt w:val="upperRoman"/>
      <w:lvlText w:val="%1."/>
      <w:lvlJc w:val="left"/>
      <w:pPr>
        <w:ind w:left="1080" w:hanging="720"/>
      </w:pPr>
      <w:rPr>
        <w:rFonts w:asciiTheme="minorHAnsi" w:hAnsiTheme="minorHAnsi" w:cstheme="minorBidi" w:hint="default"/>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1D96859"/>
    <w:multiLevelType w:val="hybridMultilevel"/>
    <w:tmpl w:val="670E23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46630F5"/>
    <w:multiLevelType w:val="hybridMultilevel"/>
    <w:tmpl w:val="CF9E9714"/>
    <w:lvl w:ilvl="0" w:tplc="B97C40B6">
      <w:start w:val="1"/>
      <w:numFmt w:val="lowerLetter"/>
      <w:lvlText w:val="%1."/>
      <w:lvlJc w:val="left"/>
      <w:pPr>
        <w:ind w:left="1335" w:hanging="360"/>
      </w:pPr>
      <w:rPr>
        <w:rFonts w:hint="default"/>
        <w:b/>
      </w:rPr>
    </w:lvl>
    <w:lvl w:ilvl="1" w:tplc="08090019">
      <w:start w:val="1"/>
      <w:numFmt w:val="lowerLetter"/>
      <w:lvlText w:val="%2."/>
      <w:lvlJc w:val="left"/>
      <w:pPr>
        <w:ind w:left="2055" w:hanging="360"/>
      </w:pPr>
    </w:lvl>
    <w:lvl w:ilvl="2" w:tplc="0809001B" w:tentative="1">
      <w:start w:val="1"/>
      <w:numFmt w:val="lowerRoman"/>
      <w:lvlText w:val="%3."/>
      <w:lvlJc w:val="right"/>
      <w:pPr>
        <w:ind w:left="2775" w:hanging="180"/>
      </w:pPr>
    </w:lvl>
    <w:lvl w:ilvl="3" w:tplc="0809000F" w:tentative="1">
      <w:start w:val="1"/>
      <w:numFmt w:val="decimal"/>
      <w:lvlText w:val="%4."/>
      <w:lvlJc w:val="left"/>
      <w:pPr>
        <w:ind w:left="3495" w:hanging="360"/>
      </w:pPr>
    </w:lvl>
    <w:lvl w:ilvl="4" w:tplc="08090019" w:tentative="1">
      <w:start w:val="1"/>
      <w:numFmt w:val="lowerLetter"/>
      <w:lvlText w:val="%5."/>
      <w:lvlJc w:val="left"/>
      <w:pPr>
        <w:ind w:left="4215" w:hanging="360"/>
      </w:pPr>
    </w:lvl>
    <w:lvl w:ilvl="5" w:tplc="0809001B" w:tentative="1">
      <w:start w:val="1"/>
      <w:numFmt w:val="lowerRoman"/>
      <w:lvlText w:val="%6."/>
      <w:lvlJc w:val="right"/>
      <w:pPr>
        <w:ind w:left="4935" w:hanging="180"/>
      </w:pPr>
    </w:lvl>
    <w:lvl w:ilvl="6" w:tplc="0809000F" w:tentative="1">
      <w:start w:val="1"/>
      <w:numFmt w:val="decimal"/>
      <w:lvlText w:val="%7."/>
      <w:lvlJc w:val="left"/>
      <w:pPr>
        <w:ind w:left="5655" w:hanging="360"/>
      </w:pPr>
    </w:lvl>
    <w:lvl w:ilvl="7" w:tplc="08090019" w:tentative="1">
      <w:start w:val="1"/>
      <w:numFmt w:val="lowerLetter"/>
      <w:lvlText w:val="%8."/>
      <w:lvlJc w:val="left"/>
      <w:pPr>
        <w:ind w:left="6375" w:hanging="360"/>
      </w:pPr>
    </w:lvl>
    <w:lvl w:ilvl="8" w:tplc="0809001B" w:tentative="1">
      <w:start w:val="1"/>
      <w:numFmt w:val="lowerRoman"/>
      <w:lvlText w:val="%9."/>
      <w:lvlJc w:val="right"/>
      <w:pPr>
        <w:ind w:left="7095" w:hanging="180"/>
      </w:pPr>
    </w:lvl>
  </w:abstractNum>
  <w:abstractNum w:abstractNumId="12" w15:restartNumberingAfterBreak="0">
    <w:nsid w:val="76254028"/>
    <w:multiLevelType w:val="hybridMultilevel"/>
    <w:tmpl w:val="803CDF6E"/>
    <w:lvl w:ilvl="0" w:tplc="5DAE63A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8761AC7"/>
    <w:multiLevelType w:val="hybridMultilevel"/>
    <w:tmpl w:val="28CA1DB2"/>
    <w:lvl w:ilvl="0" w:tplc="1B085BE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4"/>
  </w:num>
  <w:num w:numId="3">
    <w:abstractNumId w:val="1"/>
  </w:num>
  <w:num w:numId="4">
    <w:abstractNumId w:val="9"/>
  </w:num>
  <w:num w:numId="5">
    <w:abstractNumId w:val="10"/>
  </w:num>
  <w:num w:numId="6">
    <w:abstractNumId w:val="0"/>
  </w:num>
  <w:num w:numId="7">
    <w:abstractNumId w:val="8"/>
  </w:num>
  <w:num w:numId="8">
    <w:abstractNumId w:val="7"/>
  </w:num>
  <w:num w:numId="9">
    <w:abstractNumId w:val="5"/>
  </w:num>
  <w:num w:numId="10">
    <w:abstractNumId w:val="3"/>
  </w:num>
  <w:num w:numId="11">
    <w:abstractNumId w:val="12"/>
  </w:num>
  <w:num w:numId="12">
    <w:abstractNumId w:val="2"/>
  </w:num>
  <w:num w:numId="13">
    <w:abstractNumId w:val="6"/>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EB7"/>
    <w:rsid w:val="000110F4"/>
    <w:rsid w:val="000175FF"/>
    <w:rsid w:val="000426E6"/>
    <w:rsid w:val="000650F9"/>
    <w:rsid w:val="000A488E"/>
    <w:rsid w:val="000A4EA5"/>
    <w:rsid w:val="000D55D6"/>
    <w:rsid w:val="00113D3C"/>
    <w:rsid w:val="00116A64"/>
    <w:rsid w:val="001224F5"/>
    <w:rsid w:val="0013090F"/>
    <w:rsid w:val="00133E98"/>
    <w:rsid w:val="00154D2F"/>
    <w:rsid w:val="00155691"/>
    <w:rsid w:val="00160017"/>
    <w:rsid w:val="00162A56"/>
    <w:rsid w:val="001A409D"/>
    <w:rsid w:val="001F313A"/>
    <w:rsid w:val="002056A1"/>
    <w:rsid w:val="002062CD"/>
    <w:rsid w:val="0022587B"/>
    <w:rsid w:val="00232FA6"/>
    <w:rsid w:val="00245E30"/>
    <w:rsid w:val="002632CB"/>
    <w:rsid w:val="00272019"/>
    <w:rsid w:val="002B2040"/>
    <w:rsid w:val="002C3CBE"/>
    <w:rsid w:val="002F4C9E"/>
    <w:rsid w:val="002F5FC1"/>
    <w:rsid w:val="00304980"/>
    <w:rsid w:val="00310192"/>
    <w:rsid w:val="00352C1A"/>
    <w:rsid w:val="003A255F"/>
    <w:rsid w:val="003B78EF"/>
    <w:rsid w:val="003C7BAD"/>
    <w:rsid w:val="003F50F3"/>
    <w:rsid w:val="00416A4E"/>
    <w:rsid w:val="00417F3F"/>
    <w:rsid w:val="00434921"/>
    <w:rsid w:val="004453B4"/>
    <w:rsid w:val="0047273C"/>
    <w:rsid w:val="00472F42"/>
    <w:rsid w:val="00493A19"/>
    <w:rsid w:val="004B30CF"/>
    <w:rsid w:val="004F78E4"/>
    <w:rsid w:val="00522958"/>
    <w:rsid w:val="005247A1"/>
    <w:rsid w:val="0052751D"/>
    <w:rsid w:val="00547861"/>
    <w:rsid w:val="00561E48"/>
    <w:rsid w:val="00567C9A"/>
    <w:rsid w:val="00593683"/>
    <w:rsid w:val="005F2B08"/>
    <w:rsid w:val="00600058"/>
    <w:rsid w:val="0060505E"/>
    <w:rsid w:val="00636D99"/>
    <w:rsid w:val="00644406"/>
    <w:rsid w:val="00652D9D"/>
    <w:rsid w:val="006542B8"/>
    <w:rsid w:val="00672137"/>
    <w:rsid w:val="00691950"/>
    <w:rsid w:val="00696063"/>
    <w:rsid w:val="006C2BFB"/>
    <w:rsid w:val="006D616B"/>
    <w:rsid w:val="00704018"/>
    <w:rsid w:val="007334CC"/>
    <w:rsid w:val="007430C9"/>
    <w:rsid w:val="007450AA"/>
    <w:rsid w:val="007562AD"/>
    <w:rsid w:val="00767C61"/>
    <w:rsid w:val="00782691"/>
    <w:rsid w:val="00785EA6"/>
    <w:rsid w:val="00786F28"/>
    <w:rsid w:val="007E62EE"/>
    <w:rsid w:val="007F5DD8"/>
    <w:rsid w:val="00814EB7"/>
    <w:rsid w:val="00820D17"/>
    <w:rsid w:val="0084611E"/>
    <w:rsid w:val="00847091"/>
    <w:rsid w:val="00871753"/>
    <w:rsid w:val="008B0ABE"/>
    <w:rsid w:val="008D459C"/>
    <w:rsid w:val="00916803"/>
    <w:rsid w:val="0093443A"/>
    <w:rsid w:val="009567B1"/>
    <w:rsid w:val="009651C7"/>
    <w:rsid w:val="009814C3"/>
    <w:rsid w:val="00997B1A"/>
    <w:rsid w:val="009F2DD6"/>
    <w:rsid w:val="009F60D4"/>
    <w:rsid w:val="00A12831"/>
    <w:rsid w:val="00A4210E"/>
    <w:rsid w:val="00A45956"/>
    <w:rsid w:val="00AD6B73"/>
    <w:rsid w:val="00B75202"/>
    <w:rsid w:val="00B817C0"/>
    <w:rsid w:val="00B95CB3"/>
    <w:rsid w:val="00BA12D8"/>
    <w:rsid w:val="00BA254D"/>
    <w:rsid w:val="00C100C6"/>
    <w:rsid w:val="00C34518"/>
    <w:rsid w:val="00C51702"/>
    <w:rsid w:val="00C63ECE"/>
    <w:rsid w:val="00C82AD5"/>
    <w:rsid w:val="00CB1193"/>
    <w:rsid w:val="00CE0F5E"/>
    <w:rsid w:val="00CF2801"/>
    <w:rsid w:val="00D036F5"/>
    <w:rsid w:val="00D32178"/>
    <w:rsid w:val="00D3475C"/>
    <w:rsid w:val="00D50FF1"/>
    <w:rsid w:val="00D750B0"/>
    <w:rsid w:val="00DE429B"/>
    <w:rsid w:val="00DF02B1"/>
    <w:rsid w:val="00DF41F6"/>
    <w:rsid w:val="00E259D1"/>
    <w:rsid w:val="00E53B45"/>
    <w:rsid w:val="00E83CE5"/>
    <w:rsid w:val="00EB3DD9"/>
    <w:rsid w:val="00ED3EB3"/>
    <w:rsid w:val="00EE42B1"/>
    <w:rsid w:val="00F35AD9"/>
    <w:rsid w:val="00F46610"/>
    <w:rsid w:val="00F73588"/>
    <w:rsid w:val="00FA5A22"/>
    <w:rsid w:val="00FB194F"/>
    <w:rsid w:val="00FE2C70"/>
    <w:rsid w:val="00FE7C55"/>
    <w:rsid w:val="00FF4818"/>
    <w:rsid w:val="00FF78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CEABD"/>
  <w15:chartTrackingRefBased/>
  <w15:docId w15:val="{AC7ADFE1-A21D-4698-B36B-013838E5D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090F"/>
    <w:pPr>
      <w:ind w:left="720"/>
      <w:contextualSpacing/>
    </w:pPr>
  </w:style>
  <w:style w:type="paragraph" w:styleId="Header">
    <w:name w:val="header"/>
    <w:basedOn w:val="Normal"/>
    <w:link w:val="HeaderChar"/>
    <w:uiPriority w:val="99"/>
    <w:unhideWhenUsed/>
    <w:rsid w:val="002720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2019"/>
  </w:style>
  <w:style w:type="paragraph" w:styleId="Footer">
    <w:name w:val="footer"/>
    <w:basedOn w:val="Normal"/>
    <w:link w:val="FooterChar"/>
    <w:uiPriority w:val="99"/>
    <w:unhideWhenUsed/>
    <w:rsid w:val="002720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2019"/>
  </w:style>
  <w:style w:type="character" w:styleId="Hyperlink">
    <w:name w:val="Hyperlink"/>
    <w:basedOn w:val="DefaultParagraphFont"/>
    <w:uiPriority w:val="99"/>
    <w:unhideWhenUsed/>
    <w:rsid w:val="00B75202"/>
    <w:rPr>
      <w:color w:val="0563C1" w:themeColor="hyperlink"/>
      <w:u w:val="single"/>
    </w:rPr>
  </w:style>
  <w:style w:type="character" w:customStyle="1" w:styleId="UnresolvedMention1">
    <w:name w:val="Unresolved Mention1"/>
    <w:basedOn w:val="DefaultParagraphFont"/>
    <w:uiPriority w:val="99"/>
    <w:semiHidden/>
    <w:unhideWhenUsed/>
    <w:rsid w:val="00B75202"/>
    <w:rPr>
      <w:color w:val="605E5C"/>
      <w:shd w:val="clear" w:color="auto" w:fill="E1DFDD"/>
    </w:rPr>
  </w:style>
  <w:style w:type="character" w:customStyle="1" w:styleId="UnresolvedMention">
    <w:name w:val="Unresolved Mention"/>
    <w:basedOn w:val="DefaultParagraphFont"/>
    <w:uiPriority w:val="99"/>
    <w:semiHidden/>
    <w:unhideWhenUsed/>
    <w:rsid w:val="000650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5687455">
      <w:bodyDiv w:val="1"/>
      <w:marLeft w:val="0"/>
      <w:marRight w:val="0"/>
      <w:marTop w:val="0"/>
      <w:marBottom w:val="0"/>
      <w:divBdr>
        <w:top w:val="none" w:sz="0" w:space="0" w:color="auto"/>
        <w:left w:val="none" w:sz="0" w:space="0" w:color="auto"/>
        <w:bottom w:val="none" w:sz="0" w:space="0" w:color="auto"/>
        <w:right w:val="none" w:sz="0" w:space="0" w:color="auto"/>
      </w:divBdr>
    </w:div>
    <w:div w:id="675234087">
      <w:bodyDiv w:val="1"/>
      <w:marLeft w:val="0"/>
      <w:marRight w:val="0"/>
      <w:marTop w:val="0"/>
      <w:marBottom w:val="0"/>
      <w:divBdr>
        <w:top w:val="none" w:sz="0" w:space="0" w:color="auto"/>
        <w:left w:val="none" w:sz="0" w:space="0" w:color="auto"/>
        <w:bottom w:val="none" w:sz="0" w:space="0" w:color="auto"/>
        <w:right w:val="none" w:sz="0" w:space="0" w:color="auto"/>
      </w:divBdr>
    </w:div>
    <w:div w:id="1601647981">
      <w:bodyDiv w:val="1"/>
      <w:marLeft w:val="0"/>
      <w:marRight w:val="0"/>
      <w:marTop w:val="0"/>
      <w:marBottom w:val="0"/>
      <w:divBdr>
        <w:top w:val="none" w:sz="0" w:space="0" w:color="auto"/>
        <w:left w:val="none" w:sz="0" w:space="0" w:color="auto"/>
        <w:bottom w:val="none" w:sz="0" w:space="0" w:color="auto"/>
        <w:right w:val="none" w:sz="0" w:space="0" w:color="auto"/>
      </w:divBdr>
    </w:div>
    <w:div w:id="1665665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heydalir@simnet.i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2857</Words>
  <Characters>16290</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Óttar Yngvason</dc:creator>
  <cp:keywords/>
  <dc:description/>
  <cp:lastModifiedBy>Windows User</cp:lastModifiedBy>
  <cp:revision>2</cp:revision>
  <cp:lastPrinted>2023-11-17T16:37:00Z</cp:lastPrinted>
  <dcterms:created xsi:type="dcterms:W3CDTF">2023-11-17T19:44:00Z</dcterms:created>
  <dcterms:modified xsi:type="dcterms:W3CDTF">2023-11-17T19:44:00Z</dcterms:modified>
</cp:coreProperties>
</file>