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5CC8D" w14:textId="77777777" w:rsidR="00FE4BA4" w:rsidRDefault="00FE4BA4" w:rsidP="008F3CA3">
      <w:pPr>
        <w:spacing w:after="0" w:line="240" w:lineRule="auto"/>
        <w:rPr>
          <w:b/>
          <w:bCs/>
          <w:sz w:val="24"/>
          <w:szCs w:val="24"/>
        </w:rPr>
      </w:pPr>
    </w:p>
    <w:p w14:paraId="4C684392" w14:textId="77777777" w:rsidR="00FE4BA4" w:rsidRDefault="00FE4BA4" w:rsidP="008F3CA3">
      <w:pPr>
        <w:spacing w:after="0" w:line="240" w:lineRule="auto"/>
        <w:rPr>
          <w:b/>
          <w:bCs/>
          <w:sz w:val="24"/>
          <w:szCs w:val="24"/>
        </w:rPr>
      </w:pPr>
    </w:p>
    <w:p w14:paraId="48BA0803" w14:textId="77777777" w:rsidR="00FE4BA4" w:rsidRDefault="00FE4BA4" w:rsidP="008F3CA3">
      <w:pPr>
        <w:spacing w:after="0" w:line="240" w:lineRule="auto"/>
        <w:rPr>
          <w:b/>
          <w:bCs/>
          <w:sz w:val="24"/>
          <w:szCs w:val="24"/>
        </w:rPr>
      </w:pPr>
    </w:p>
    <w:p w14:paraId="368B44F1" w14:textId="684396CB" w:rsidR="001067F5" w:rsidRDefault="00303D84" w:rsidP="008F3CA3">
      <w:pPr>
        <w:spacing w:after="0" w:line="240" w:lineRule="auto"/>
        <w:rPr>
          <w:b/>
          <w:bCs/>
          <w:sz w:val="24"/>
          <w:szCs w:val="24"/>
        </w:rPr>
      </w:pPr>
      <w:r w:rsidRPr="00303D84">
        <w:rPr>
          <w:b/>
          <w:bCs/>
          <w:sz w:val="24"/>
          <w:szCs w:val="24"/>
        </w:rPr>
        <w:t>Áform um frumvarp um breytingu á ýmsum lögum um skatta og gjöld (bifreiðagjald, olíu- og kílómetragjald, vörugjöld af ökutækjum, eldsneyti o.fl., innheimta opinberra skatta og gjalda).</w:t>
      </w:r>
    </w:p>
    <w:p w14:paraId="03FCD0DA" w14:textId="77777777" w:rsidR="00303D84" w:rsidRDefault="00303D84" w:rsidP="008F3CA3">
      <w:pPr>
        <w:spacing w:after="0" w:line="240" w:lineRule="auto"/>
        <w:rPr>
          <w:b/>
          <w:bCs/>
          <w:sz w:val="24"/>
          <w:szCs w:val="24"/>
        </w:rPr>
      </w:pPr>
    </w:p>
    <w:p w14:paraId="02C1C385" w14:textId="77777777" w:rsidR="00303D84" w:rsidRPr="00303D84" w:rsidRDefault="00303D84" w:rsidP="00303D84">
      <w:pPr>
        <w:rPr>
          <w:i/>
          <w:iCs/>
        </w:rPr>
      </w:pPr>
      <w:r w:rsidRPr="00303D84">
        <w:rPr>
          <w:i/>
          <w:iCs/>
        </w:rPr>
        <w:t>Mál nr. 191/2021 Birt: 14.10.2021</w:t>
      </w:r>
    </w:p>
    <w:p w14:paraId="5E7665E9" w14:textId="77777777" w:rsidR="00303D84" w:rsidRPr="00303D84" w:rsidRDefault="00303D84" w:rsidP="00303D84">
      <w:pPr>
        <w:rPr>
          <w:i/>
          <w:iCs/>
        </w:rPr>
      </w:pPr>
      <w:r w:rsidRPr="00303D84">
        <w:rPr>
          <w:i/>
          <w:iCs/>
        </w:rPr>
        <w:t>Fjármála- og efnahagsráðuneytið</w:t>
      </w:r>
    </w:p>
    <w:p w14:paraId="7F307602" w14:textId="77777777" w:rsidR="00303D84" w:rsidRPr="00303D84" w:rsidRDefault="00303D84" w:rsidP="00303D84">
      <w:pPr>
        <w:rPr>
          <w:i/>
          <w:iCs/>
        </w:rPr>
      </w:pPr>
      <w:r w:rsidRPr="00303D84">
        <w:rPr>
          <w:i/>
          <w:iCs/>
        </w:rPr>
        <w:t>Áform um lagasetningu</w:t>
      </w:r>
    </w:p>
    <w:p w14:paraId="38CC36C4" w14:textId="4B453F36" w:rsidR="00FE4BA4" w:rsidRPr="00303D84" w:rsidRDefault="00303D84" w:rsidP="00303D84">
      <w:pPr>
        <w:rPr>
          <w:i/>
          <w:iCs/>
        </w:rPr>
      </w:pPr>
      <w:r w:rsidRPr="00303D84">
        <w:rPr>
          <w:i/>
          <w:iCs/>
        </w:rPr>
        <w:t>Málefnasvið:</w:t>
      </w:r>
      <w:r>
        <w:rPr>
          <w:i/>
          <w:iCs/>
        </w:rPr>
        <w:t xml:space="preserve"> </w:t>
      </w:r>
      <w:r w:rsidRPr="00303D84">
        <w:rPr>
          <w:i/>
          <w:iCs/>
        </w:rPr>
        <w:t>Skatta-, eigna- og fjármálaumsýsla</w:t>
      </w:r>
    </w:p>
    <w:p w14:paraId="14B2BFC8" w14:textId="77777777" w:rsidR="00FE4BA4" w:rsidRDefault="00FE4BA4" w:rsidP="008F3CA3">
      <w:pPr>
        <w:jc w:val="right"/>
      </w:pPr>
    </w:p>
    <w:p w14:paraId="5D622000" w14:textId="77777777" w:rsidR="00581867" w:rsidRDefault="00581867" w:rsidP="008F3CA3">
      <w:pPr>
        <w:jc w:val="right"/>
      </w:pPr>
    </w:p>
    <w:p w14:paraId="68D88890" w14:textId="43394F52" w:rsidR="00A2349E" w:rsidRDefault="008355E4" w:rsidP="008F3CA3">
      <w:pPr>
        <w:jc w:val="right"/>
      </w:pPr>
      <w:r>
        <w:t xml:space="preserve">Reykjavík, </w:t>
      </w:r>
      <w:r w:rsidR="00303D84">
        <w:t>28</w:t>
      </w:r>
      <w:r w:rsidR="008F3CA3">
        <w:t>.</w:t>
      </w:r>
      <w:r w:rsidR="003F2024">
        <w:t xml:space="preserve"> </w:t>
      </w:r>
      <w:r w:rsidR="00303D84">
        <w:t xml:space="preserve">október </w:t>
      </w:r>
      <w:r w:rsidR="008F3CA3">
        <w:t>202</w:t>
      </w:r>
      <w:r w:rsidR="003F2024">
        <w:t>1</w:t>
      </w:r>
    </w:p>
    <w:p w14:paraId="61B3EDD3" w14:textId="77777777" w:rsidR="00FE4BA4" w:rsidRDefault="00FE4BA4" w:rsidP="00A2349E"/>
    <w:p w14:paraId="169A9821" w14:textId="77777777" w:rsidR="00303D84" w:rsidRP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  <w:r w:rsidRPr="00303D84">
        <w:rPr>
          <w:rFonts w:ascii="Helv" w:hAnsi="Helv" w:cs="Helv"/>
          <w:b/>
          <w:bCs/>
          <w:color w:val="000000"/>
          <w:sz w:val="20"/>
          <w:szCs w:val="20"/>
        </w:rPr>
        <w:t xml:space="preserve">Varðar áform um frumvarp um breytingu á ýmsum lögum um skatta og gjöld (bifreiðagjald, olíu- og kílómetragjald, vörugjöld af ökutækjum, eldsneyti o.fl., innheimta opinberra skatta og gjalda) sem liggur frammi í samráðsgátt stjórnvalda. </w:t>
      </w:r>
    </w:p>
    <w:p w14:paraId="43CAD66C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14:paraId="5790BC0F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Í heild eru áformin opin og lítið skilgreind. Ljóst er að breytingar á lögum um bifreiðagjald, lögum um olíu- og kílómetragjald, lögum um vörugjald af ökutækjum, eldsneyti o.fl. og lögum um innheimtu opinberra skatta og gjalda varðar mikilsverða almenna hagsmuni bifreiðaeigenda sem neytenda. </w:t>
      </w:r>
    </w:p>
    <w:p w14:paraId="668B6895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14:paraId="0D3813DE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 xml:space="preserve">Félag íslenskra bifreiðaeigenda vill koma eftirfarandi á framfæri áður en lengra er haldið. Athugasemdir FÍB við einstaka liði í skjalinu eru </w:t>
      </w:r>
      <w:r w:rsidRPr="00E84895">
        <w:rPr>
          <w:rFonts w:ascii="Helv" w:hAnsi="Helv" w:cs="Helv"/>
          <w:i/>
          <w:iCs/>
          <w:color w:val="000000"/>
          <w:sz w:val="20"/>
          <w:szCs w:val="20"/>
        </w:rPr>
        <w:t>skáletraðar</w:t>
      </w:r>
      <w:r>
        <w:rPr>
          <w:rFonts w:ascii="Helv" w:hAnsi="Helv" w:cs="Helv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ascii="Helv" w:hAnsi="Helv" w:cs="Helv"/>
          <w:color w:val="000000"/>
          <w:sz w:val="20"/>
          <w:szCs w:val="20"/>
        </w:rPr>
        <w:t>í textanum hér undir.</w:t>
      </w:r>
    </w:p>
    <w:p w14:paraId="3B5EE92A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14:paraId="4323CEF8" w14:textId="77777777" w:rsidR="00303D84" w:rsidRPr="009050E3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i/>
          <w:i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A</w:t>
      </w:r>
      <w:r>
        <w:rPr>
          <w:rFonts w:ascii="Helv" w:hAnsi="Helv" w:cs="Helv"/>
          <w:color w:val="000000"/>
          <w:sz w:val="20"/>
          <w:szCs w:val="20"/>
        </w:rPr>
        <w:t xml:space="preserve">. Fram kemur að úrlausnarefnið sé að gera tilheyrandi breytingar sem varði aðkomu skoðunarstöðva og Samgöngustofu að innheimtu gjalda þar sem eldri samningar um það séu ekki lengur í gildi. </w:t>
      </w:r>
      <w:r w:rsidRPr="009050E3">
        <w:rPr>
          <w:rFonts w:ascii="Helv" w:hAnsi="Helv" w:cs="Helv"/>
          <w:i/>
          <w:iCs/>
          <w:color w:val="000000"/>
          <w:sz w:val="20"/>
          <w:szCs w:val="20"/>
        </w:rPr>
        <w:t>Ekkert kemur fram varðandi þessar breytingar.</w:t>
      </w:r>
    </w:p>
    <w:p w14:paraId="4FC7CA59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i/>
          <w:iCs/>
          <w:color w:val="000000"/>
          <w:sz w:val="20"/>
          <w:szCs w:val="20"/>
        </w:rPr>
      </w:pPr>
    </w:p>
    <w:p w14:paraId="3EAA9265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i/>
          <w:i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B</w:t>
      </w:r>
      <w:r>
        <w:rPr>
          <w:rFonts w:ascii="Helv" w:hAnsi="Helv" w:cs="Helv"/>
          <w:color w:val="000000"/>
          <w:sz w:val="20"/>
          <w:szCs w:val="20"/>
        </w:rPr>
        <w:t xml:space="preserve">. Undir liðnum markmið, er lagt úr frá stefnu hins opinbera og vitnað í samþykktir fráfarandi ríkisstjórnar. </w:t>
      </w:r>
      <w:r w:rsidRPr="009050E3">
        <w:rPr>
          <w:rFonts w:ascii="Helv" w:hAnsi="Helv" w:cs="Helv"/>
          <w:i/>
          <w:iCs/>
          <w:color w:val="000000"/>
          <w:sz w:val="20"/>
          <w:szCs w:val="20"/>
        </w:rPr>
        <w:t>Markmiðin eru göfug en mjög almennt orðuð</w:t>
      </w:r>
      <w:r>
        <w:rPr>
          <w:rFonts w:ascii="Helv" w:hAnsi="Helv" w:cs="Helv"/>
          <w:b/>
          <w:bCs/>
          <w:i/>
          <w:iCs/>
          <w:color w:val="000000"/>
          <w:sz w:val="20"/>
          <w:szCs w:val="20"/>
        </w:rPr>
        <w:t>.</w:t>
      </w:r>
    </w:p>
    <w:p w14:paraId="30BF1345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i/>
          <w:iCs/>
          <w:color w:val="000000"/>
          <w:sz w:val="20"/>
          <w:szCs w:val="20"/>
        </w:rPr>
      </w:pPr>
    </w:p>
    <w:p w14:paraId="2D530B18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C</w:t>
      </w:r>
      <w:r>
        <w:rPr>
          <w:rFonts w:ascii="Helv" w:hAnsi="Helv" w:cs="Helv"/>
          <w:color w:val="000000"/>
          <w:sz w:val="20"/>
          <w:szCs w:val="20"/>
        </w:rPr>
        <w:t xml:space="preserve">. Undir liðnum um leiðir er m.a. komið inn á mikilvægi þessa fyrirhugaða frumvarps m.a. til að koma í veg fyrir réttaróvissu. </w:t>
      </w:r>
    </w:p>
    <w:p w14:paraId="65DD6711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14:paraId="79C7DEB9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D</w:t>
      </w:r>
      <w:r>
        <w:rPr>
          <w:rFonts w:ascii="Helv" w:hAnsi="Helv" w:cs="Helv"/>
          <w:color w:val="000000"/>
          <w:sz w:val="20"/>
          <w:szCs w:val="20"/>
        </w:rPr>
        <w:t xml:space="preserve">. Eftirfarandi kemur fram varðandi áformaða leið og hvers vegna:  </w:t>
      </w:r>
    </w:p>
    <w:p w14:paraId="03B86076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1. </w:t>
      </w:r>
      <w:r>
        <w:rPr>
          <w:rFonts w:ascii="Tms Rmn" w:hAnsi="Tms Rmn" w:cs="Tms Rmn"/>
          <w:b/>
          <w:bCs/>
          <w:color w:val="000000"/>
          <w:sz w:val="24"/>
          <w:szCs w:val="24"/>
        </w:rPr>
        <w:t>Stutt lýsing á þeirri leið sem áformuð er og rökstuðningur fyrir henni.</w:t>
      </w:r>
      <w:r>
        <w:rPr>
          <w:rFonts w:ascii="Tms Rmn" w:hAnsi="Tms Rmn" w:cs="Tms Rmn"/>
          <w:color w:val="000000"/>
          <w:sz w:val="24"/>
          <w:szCs w:val="24"/>
        </w:rPr>
        <w:t xml:space="preserve"> Meginefni frumvarpsins felur í sér breytingar á lögum um bifreiðagjald, lögum um olíu- og kílómetragjald, lögum um vörugjöld af ökutækjum, eldsneyti o.fl., og lögum um innheimtu opinberra skatta og gjalda. Breytingarnar varða m.a. aðkomu skoðunarstöðva og Samgöngustofu að innheimtu gjalda þar sem samningar fjármála- og efnahagsráðuneytisins við skoðunarstöðvar og Samgöngustofu um innheimtu voru felldir úr gildi í upphafi árs 2021 og samhliða hafa þessi mál verið í endurskoðun. </w:t>
      </w:r>
    </w:p>
    <w:p w14:paraId="53594F14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lastRenderedPageBreak/>
        <w:t xml:space="preserve">2. </w:t>
      </w:r>
      <w:r>
        <w:rPr>
          <w:rFonts w:ascii="Tms Rmn" w:hAnsi="Tms Rmn" w:cs="Tms Rmn"/>
          <w:b/>
          <w:bCs/>
          <w:color w:val="000000"/>
          <w:sz w:val="24"/>
          <w:szCs w:val="24"/>
        </w:rPr>
        <w:t>Helstu fyrirhuguðu breytingar á gildandi lögum og reglum, hvort heldur bætt er við eða fellt brott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t xml:space="preserve"> Ýmist verður um að ræða viðbætur eða brottfellingar á lagatexta, allt eftir eðli lagabreytinganna. </w:t>
      </w:r>
    </w:p>
    <w:p w14:paraId="243BA5A8" w14:textId="77777777" w:rsidR="00303D84" w:rsidRPr="007067AB" w:rsidRDefault="00303D84" w:rsidP="00303D8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i/>
          <w:iCs/>
          <w:color w:val="000000"/>
          <w:sz w:val="24"/>
          <w:szCs w:val="24"/>
        </w:rPr>
      </w:pP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Ekk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>i kemur fram hvað hafi verið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 xml:space="preserve"> endurskoð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 xml:space="preserve">að 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eða nánar varðandi lagabreytingar.</w:t>
      </w:r>
    </w:p>
    <w:p w14:paraId="1F4EED62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i/>
          <w:iCs/>
          <w:color w:val="000000"/>
          <w:sz w:val="24"/>
          <w:szCs w:val="24"/>
        </w:rPr>
      </w:pPr>
    </w:p>
    <w:p w14:paraId="31F589CA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F.</w:t>
      </w:r>
      <w:r>
        <w:rPr>
          <w:rFonts w:ascii="Helv" w:hAnsi="Helv" w:cs="Helv"/>
          <w:color w:val="000000"/>
          <w:sz w:val="20"/>
          <w:szCs w:val="20"/>
        </w:rPr>
        <w:t xml:space="preserve"> Eftirfarandi kemur fram undir  F. lið um samráð:  </w:t>
      </w:r>
    </w:p>
    <w:p w14:paraId="33B3E546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1. Hverjir eru helstu hagsmunaaðilar</w:t>
      </w:r>
      <w:r>
        <w:rPr>
          <w:rFonts w:ascii="Tms Rmn" w:hAnsi="Tms Rmn" w:cs="Tms Rmn"/>
          <w:color w:val="000000"/>
          <w:sz w:val="24"/>
          <w:szCs w:val="24"/>
        </w:rPr>
        <w:t xml:space="preserve">? Frumvarpið snertir fyrst og fremst starfsleyfisskyldar skoðunarstöðvar og Samgöngustofu, einnig stjórnsýslu skattamála. </w:t>
      </w:r>
    </w:p>
    <w:p w14:paraId="176F6E92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2. </w:t>
      </w:r>
      <w:r>
        <w:rPr>
          <w:rFonts w:ascii="Tms Rmn" w:hAnsi="Tms Rmn" w:cs="Tms Rmn"/>
          <w:b/>
          <w:bCs/>
          <w:color w:val="000000"/>
          <w:sz w:val="24"/>
          <w:szCs w:val="24"/>
        </w:rPr>
        <w:t xml:space="preserve">Er skörun við stjórnarmálefni annarra ráðuneyta? </w:t>
      </w:r>
      <w:r>
        <w:rPr>
          <w:rFonts w:ascii="Tms Rmn" w:hAnsi="Tms Rmn" w:cs="Tms Rmn"/>
          <w:color w:val="000000"/>
          <w:sz w:val="24"/>
          <w:szCs w:val="24"/>
        </w:rPr>
        <w:t xml:space="preserve">Nei en samráð er haft við samgöngu- og sveitastjórnarráðuneytið. </w:t>
      </w:r>
    </w:p>
    <w:p w14:paraId="28F19D19" w14:textId="77777777" w:rsidR="00303D84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3. Samráð sem þegar hefur farið fram</w:t>
      </w:r>
      <w:r>
        <w:rPr>
          <w:rFonts w:ascii="Tms Rmn" w:hAnsi="Tms Rmn" w:cs="Tms Rmn"/>
          <w:color w:val="000000"/>
          <w:sz w:val="24"/>
          <w:szCs w:val="24"/>
        </w:rPr>
        <w:t>Samráð hefur verið haft við Skattinn, Fjársýslu ríkisins,</w:t>
      </w:r>
    </w:p>
    <w:p w14:paraId="58249B8D" w14:textId="77777777" w:rsidR="00303D84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skoðunarstöðvar gegnum Samtök verslunar og þjónustu og Samgöngustofu ásamt samgönguog sveitastjórnarráðuneytinu vegna einstaka efnisatriða.</w:t>
      </w:r>
    </w:p>
    <w:p w14:paraId="0F705767" w14:textId="77777777" w:rsidR="00303D84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4. Fyrirhugað samráð</w:t>
      </w:r>
      <w:r>
        <w:rPr>
          <w:rFonts w:ascii="Tms Rmn" w:hAnsi="Tms Rmn" w:cs="Tms Rmn"/>
          <w:b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Tms Rmn" w:hAnsi="Tms Rmn" w:cs="Tms Rmn"/>
          <w:color w:val="000000"/>
          <w:sz w:val="24"/>
          <w:szCs w:val="24"/>
        </w:rPr>
        <w:t>Fyrirhugað er frekara samráð við þá aðila sem upp eru taldir í lið 3.</w:t>
      </w:r>
    </w:p>
    <w:p w14:paraId="63D5C276" w14:textId="77777777" w:rsidR="00303D84" w:rsidRPr="007067AB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i/>
          <w:iCs/>
          <w:color w:val="000000"/>
          <w:sz w:val="24"/>
          <w:szCs w:val="24"/>
        </w:rPr>
      </w:pP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 xml:space="preserve">Í undirlið 1 er sagt að frumvarpið varði fyrst og fremst hagsmuni starfsleyfisskyldra skoðunarstöðva, Samgöngustofu og stjórnsýslu skattamála. Auðvitað varðar þetta mest hagsmuni neytenda og skattreiðenda. Varðandi undirlið 3 þá er athyglisvert að skoða við hverja hefur verið haft samráð. Ekkert hefur verið borið undir samtök neytenda sem bera álögurnar. 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>Það er e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ðlilegt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 xml:space="preserve">, 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lýðræðislegt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 xml:space="preserve"> og í anda stefnumörkunar stjórnvalda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 xml:space="preserve"> að leita eftir samráði 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 xml:space="preserve">um áformaða lagasetningu 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 xml:space="preserve">við FÍB, hagsmuna- og neytendasamtök bifreiðaeigenda sem hafa innan sinna vébanda 18 þúsund 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>fjölskyldur vegfarenda og neytenda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 xml:space="preserve">. </w:t>
      </w:r>
    </w:p>
    <w:p w14:paraId="1A9223FA" w14:textId="77777777" w:rsidR="00303D84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14:paraId="737AF201" w14:textId="77777777" w:rsidR="00303D84" w:rsidRDefault="00303D84" w:rsidP="00303D8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H.</w:t>
      </w:r>
      <w:r>
        <w:rPr>
          <w:rFonts w:ascii="Tms Rmn" w:hAnsi="Tms Rmn" w:cs="Tms Rmn"/>
          <w:color w:val="000000"/>
          <w:sz w:val="24"/>
          <w:szCs w:val="24"/>
        </w:rPr>
        <w:t xml:space="preserve"> Í næstu skref, innleiðing segir m.a.:</w:t>
      </w:r>
    </w:p>
    <w:p w14:paraId="4EA2F571" w14:textId="77777777" w:rsidR="00303D84" w:rsidRDefault="00303D84" w:rsidP="00303D84">
      <w:pPr>
        <w:autoSpaceDE w:val="0"/>
        <w:autoSpaceDN w:val="0"/>
        <w:adjustRightInd w:val="0"/>
        <w:spacing w:after="0" w:line="240" w:lineRule="auto"/>
        <w:ind w:left="360"/>
        <w:rPr>
          <w:rFonts w:ascii="Tms Rmn" w:hAnsi="Tms Rmn" w:cs="Tms Rmn"/>
          <w:b/>
          <w:bCs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2. Hvernig verður staðið að innleiðingu löggjafar? Hvað má gera ráð fyrir að þeir sem verða fyrir áhrifum, opinberar stofnanir/hagsmunaaðilar/almenningur, þurfi langan tíma til undirbúnings/aðlögunar? Þegar hefur verið haft og verður áfram haft samráð við hagsmunaaðila vegna einstaka efnisatriða frumvarpsins. Ekki er gert ráð fyrir að langan tíma þurfi til undirbúnings/aðlögunar?</w:t>
      </w:r>
    </w:p>
    <w:p w14:paraId="5CAECB3D" w14:textId="77777777" w:rsidR="00303D84" w:rsidRPr="007067AB" w:rsidRDefault="00303D84" w:rsidP="00303D84">
      <w:pPr>
        <w:rPr>
          <w:i/>
          <w:iCs/>
        </w:rPr>
      </w:pP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Það er búið að hafa samband við fulltrúa framkvæmdavaldsins, opinberra stofnanna og Samtök verslunar og þjónustu en það virðist ekki talið sjálfsagt að hafa samband við frjáls hagsmun</w:t>
      </w:r>
      <w:r>
        <w:rPr>
          <w:rFonts w:ascii="Tms Rmn" w:hAnsi="Tms Rmn" w:cs="Tms Rmn"/>
          <w:i/>
          <w:iCs/>
          <w:color w:val="000000"/>
          <w:sz w:val="24"/>
          <w:szCs w:val="24"/>
        </w:rPr>
        <w:t>a</w:t>
      </w:r>
      <w:r w:rsidRPr="007067AB">
        <w:rPr>
          <w:rFonts w:ascii="Tms Rmn" w:hAnsi="Tms Rmn" w:cs="Tms Rmn"/>
          <w:i/>
          <w:iCs/>
          <w:color w:val="000000"/>
          <w:sz w:val="24"/>
          <w:szCs w:val="24"/>
        </w:rPr>
        <w:t>samtök almennings og neytendasamtök bifreiðaeigenda. Við hjá Félagi íslenskra bifreiðaeigenda óskum eftir formlegri aðkomu og samráði við Fjármála- og efnahagsráðuneytið; skrifstofa skattamála um þessa áformuðu lagasetningu.</w:t>
      </w:r>
    </w:p>
    <w:p w14:paraId="544AC8DA" w14:textId="1872763F" w:rsidR="00FE4BA4" w:rsidRDefault="00FE4BA4" w:rsidP="008355E4"/>
    <w:p w14:paraId="7A2F04FB" w14:textId="77777777" w:rsidR="00581867" w:rsidRDefault="00581867" w:rsidP="008355E4"/>
    <w:p w14:paraId="16DA8CA2" w14:textId="23D2426B" w:rsidR="008355E4" w:rsidRDefault="008355E4" w:rsidP="008355E4">
      <w:r>
        <w:t>Fyrir hönd Félags íslenskra bifreiðaeigenda</w:t>
      </w:r>
    </w:p>
    <w:p w14:paraId="3D5CFC07" w14:textId="77777777" w:rsidR="00EF53AE" w:rsidRDefault="008355E4" w:rsidP="008355E4">
      <w:r>
        <w:t xml:space="preserve"> </w:t>
      </w:r>
      <w:r>
        <w:rPr>
          <w:noProof/>
        </w:rPr>
        <w:drawing>
          <wp:inline distT="0" distB="0" distL="0" distR="0" wp14:anchorId="4C79A3D1" wp14:editId="28213C14">
            <wp:extent cx="1760000" cy="720000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000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8200A" w14:textId="47FC83E6" w:rsidR="008355E4" w:rsidRDefault="008355E4" w:rsidP="00FE4BA4">
      <w:pPr>
        <w:spacing w:after="0" w:line="240" w:lineRule="auto"/>
      </w:pPr>
      <w:r>
        <w:t>Runólfur Ólafsson</w:t>
      </w:r>
    </w:p>
    <w:p w14:paraId="294DFDF2" w14:textId="0221DE94" w:rsidR="008355E4" w:rsidRDefault="008355E4" w:rsidP="00FE4BA4">
      <w:pPr>
        <w:spacing w:after="0" w:line="240" w:lineRule="auto"/>
      </w:pPr>
      <w:r>
        <w:t>Framkvæmdastjóri</w:t>
      </w:r>
    </w:p>
    <w:sectPr w:rsidR="008355E4" w:rsidSect="00FE4B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D398" w14:textId="77777777" w:rsidR="000B5B35" w:rsidRDefault="000B5B35" w:rsidP="000B5B35">
      <w:pPr>
        <w:spacing w:after="0" w:line="240" w:lineRule="auto"/>
      </w:pPr>
      <w:r>
        <w:separator/>
      </w:r>
    </w:p>
  </w:endnote>
  <w:endnote w:type="continuationSeparator" w:id="0">
    <w:p w14:paraId="2033A3D5" w14:textId="77777777" w:rsidR="000B5B35" w:rsidRDefault="000B5B35" w:rsidP="000B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26E7" w14:textId="77777777" w:rsidR="00581867" w:rsidRDefault="005818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177B" w14:textId="28023454" w:rsidR="000B5B35" w:rsidRPr="000B5B35" w:rsidRDefault="000B5B35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D4B5" w14:textId="77777777" w:rsidR="00581867" w:rsidRDefault="00581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987A" w14:textId="77777777" w:rsidR="000B5B35" w:rsidRDefault="000B5B35" w:rsidP="000B5B35">
      <w:pPr>
        <w:spacing w:after="0" w:line="240" w:lineRule="auto"/>
      </w:pPr>
      <w:r>
        <w:separator/>
      </w:r>
    </w:p>
  </w:footnote>
  <w:footnote w:type="continuationSeparator" w:id="0">
    <w:p w14:paraId="3BCD9331" w14:textId="77777777" w:rsidR="000B5B35" w:rsidRDefault="000B5B35" w:rsidP="000B5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80AD" w14:textId="77777777" w:rsidR="00FE4BA4" w:rsidRPr="00FE4BA4" w:rsidRDefault="00FE4BA4" w:rsidP="00FE4BA4">
    <w:pPr>
      <w:rPr>
        <w:rFonts w:ascii="Helvetica" w:hAnsi="Helvetica" w:cs="Helvetica"/>
        <w:color w:val="2F5496" w:themeColor="accent1" w:themeShade="BF"/>
      </w:rPr>
    </w:pPr>
    <w:r w:rsidRPr="00FE4BA4">
      <w:rPr>
        <w:rFonts w:ascii="Helvetica" w:hAnsi="Helvetica" w:cs="Helvetica"/>
        <w:color w:val="2F5496" w:themeColor="accent1" w:themeShade="BF"/>
      </w:rPr>
      <w:t>FÉLAG ÍSLENSKRA BIFREIÐAEIGENDA</w:t>
    </w:r>
  </w:p>
  <w:p w14:paraId="088C307C" w14:textId="77777777" w:rsidR="00FE4BA4" w:rsidRDefault="00FE4B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FF5C" w14:textId="129FC2C6" w:rsidR="00860700" w:rsidRPr="00860700" w:rsidRDefault="00860700" w:rsidP="00FE4BA4">
    <w:pPr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</w:pP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fldChar w:fldCharType="begin"/>
    </w: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instrText xml:space="preserve"> HYPERLINK "https://www.fib.is/is" </w:instrText>
    </w: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fldChar w:fldCharType="separate"/>
    </w:r>
    <w:r w:rsidRPr="00483EAC">
      <w:rPr>
        <w:noProof/>
      </w:rPr>
      <w:drawing>
        <wp:inline distT="0" distB="0" distL="0" distR="0" wp14:anchorId="799E3AC8" wp14:editId="5772185D">
          <wp:extent cx="723212" cy="720000"/>
          <wp:effectExtent l="0" t="0" r="1270" b="4445"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12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4BA4">
      <w:rPr>
        <w:rFonts w:ascii="Helvetica" w:eastAsia="Times New Roman" w:hAnsi="Helvetica" w:cs="Helvetica"/>
        <w:b/>
        <w:bCs/>
        <w:color w:val="2F5496" w:themeColor="accent1" w:themeShade="BF"/>
        <w:sz w:val="30"/>
        <w:szCs w:val="30"/>
        <w:shd w:val="clear" w:color="auto" w:fill="FFFFFF"/>
        <w:lang w:eastAsia="is-IS"/>
      </w:rPr>
      <w:t xml:space="preserve"> </w:t>
    </w:r>
    <w:bookmarkStart w:id="0" w:name="_Hlk73627825"/>
    <w:r w:rsidRPr="00860700">
      <w:rPr>
        <w:rFonts w:ascii="Helvetica" w:eastAsia="Times New Roman" w:hAnsi="Helvetica" w:cs="Helvetica"/>
        <w:b/>
        <w:bCs/>
        <w:color w:val="2F5496" w:themeColor="accent1" w:themeShade="BF"/>
        <w:sz w:val="30"/>
        <w:szCs w:val="30"/>
        <w:shd w:val="clear" w:color="auto" w:fill="FFFFFF"/>
        <w:lang w:eastAsia="is-IS"/>
      </w:rPr>
      <w:t>FÉLAG ÍSLENSKRA BIFREIÐAEIGENDA</w:t>
    </w:r>
  </w:p>
  <w:bookmarkEnd w:id="0"/>
  <w:p w14:paraId="1F0AA81F" w14:textId="58FAEAE9" w:rsidR="00860700" w:rsidRPr="00860700" w:rsidRDefault="00860700" w:rsidP="00FE4BA4">
    <w:pPr>
      <w:pStyle w:val="Header"/>
      <w:rPr>
        <w:color w:val="2F5496" w:themeColor="accent1" w:themeShade="BF"/>
      </w:rPr>
    </w:pP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fldChar w:fldCharType="end"/>
    </w:r>
    <w:r w:rsidR="00FE4BA4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 xml:space="preserve">                     </w:t>
    </w: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>Skúlagötu 19</w:t>
    </w:r>
    <w:r w:rsidR="00FE4BA4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 xml:space="preserve">, </w:t>
    </w: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>101 Reykjavík</w:t>
    </w:r>
    <w:r w:rsidR="00FE4BA4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 xml:space="preserve">, </w:t>
    </w:r>
    <w:r w:rsidRPr="00860700">
      <w:rPr>
        <w:rFonts w:ascii="Times New Roman" w:eastAsia="Times New Roman" w:hAnsi="Times New Roman" w:cs="Times New Roman"/>
        <w:color w:val="2F5496" w:themeColor="accent1" w:themeShade="BF"/>
        <w:sz w:val="24"/>
        <w:szCs w:val="24"/>
        <w:lang w:eastAsia="is-IS"/>
      </w:rPr>
      <w:t>www.fib.is</w:t>
    </w:r>
  </w:p>
  <w:p w14:paraId="02C50A23" w14:textId="15E9AC6F" w:rsidR="000B5B35" w:rsidRDefault="000B5B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8411" w14:textId="77777777" w:rsidR="00581867" w:rsidRDefault="005818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3FC8"/>
    <w:multiLevelType w:val="hybridMultilevel"/>
    <w:tmpl w:val="69C29E4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168F1"/>
    <w:multiLevelType w:val="hybridMultilevel"/>
    <w:tmpl w:val="5E2645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9E"/>
    <w:rsid w:val="00063BE9"/>
    <w:rsid w:val="000B5B35"/>
    <w:rsid w:val="001067F5"/>
    <w:rsid w:val="00303D84"/>
    <w:rsid w:val="003F2024"/>
    <w:rsid w:val="004652F6"/>
    <w:rsid w:val="00466A4B"/>
    <w:rsid w:val="004A2A4D"/>
    <w:rsid w:val="00581867"/>
    <w:rsid w:val="006D1C2D"/>
    <w:rsid w:val="007C0E46"/>
    <w:rsid w:val="007E07D0"/>
    <w:rsid w:val="008355E4"/>
    <w:rsid w:val="00860700"/>
    <w:rsid w:val="008F3CA3"/>
    <w:rsid w:val="009638BA"/>
    <w:rsid w:val="00A2349E"/>
    <w:rsid w:val="00BE151C"/>
    <w:rsid w:val="00C92EB2"/>
    <w:rsid w:val="00DC346C"/>
    <w:rsid w:val="00DF2291"/>
    <w:rsid w:val="00EF53AE"/>
    <w:rsid w:val="00F852E1"/>
    <w:rsid w:val="00FE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E9DCB6"/>
  <w15:chartTrackingRefBased/>
  <w15:docId w15:val="{65AA3A52-E97D-4D2C-82BC-520EF9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4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5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B35"/>
  </w:style>
  <w:style w:type="paragraph" w:styleId="Footer">
    <w:name w:val="footer"/>
    <w:basedOn w:val="Normal"/>
    <w:link w:val="FooterChar"/>
    <w:uiPriority w:val="99"/>
    <w:unhideWhenUsed/>
    <w:rsid w:val="000B5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B35"/>
  </w:style>
  <w:style w:type="paragraph" w:styleId="NormalWeb">
    <w:name w:val="Normal (Web)"/>
    <w:basedOn w:val="Normal"/>
    <w:uiPriority w:val="99"/>
    <w:semiHidden/>
    <w:unhideWhenUsed/>
    <w:rsid w:val="008607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Runolfur Olafsson</dc:creator>
  <cp:keywords/>
  <dc:description/>
  <cp:lastModifiedBy>Runolfur Olafsson</cp:lastModifiedBy>
  <cp:revision>2</cp:revision>
  <dcterms:created xsi:type="dcterms:W3CDTF">2021-10-28T10:42:00Z</dcterms:created>
  <dcterms:modified xsi:type="dcterms:W3CDTF">2021-10-28T10:42:00Z</dcterms:modified>
</cp:coreProperties>
</file>