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A34D30" w14:paraId="6E797429"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BADBBD9"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589CAFA" wp14:editId="023C9FE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30C3D7D"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279FAD18"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3C02C8A"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A34D30" w14:paraId="27FF1C8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46A346B" w14:textId="77777777" w:rsidR="00135B40" w:rsidRPr="004E0E11" w:rsidRDefault="00135B40" w:rsidP="00851A99">
            <w:pPr>
              <w:spacing w:before="60" w:after="60"/>
              <w:rPr>
                <w:rFonts w:ascii="Times New Roman" w:hAnsi="Times New Roman" w:cs="Times New Roman"/>
                <w:b/>
                <w:lang w:val="is-IS"/>
              </w:rPr>
            </w:pPr>
            <w:permStart w:id="2877680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969B986" w14:textId="251EA6C3"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D3085">
                  <w:rPr>
                    <w:rFonts w:ascii="Times New Roman" w:hAnsi="Times New Roman" w:cs="Times New Roman"/>
                    <w:lang w:val="is-IS"/>
                  </w:rPr>
                  <w:t>UMH22100089 – Frumvarp til laga um breytingu á lögum um mengun hafs og stranda</w:t>
                </w:r>
              </w:p>
            </w:tc>
          </w:sdtContent>
        </w:sdt>
      </w:tr>
      <w:tr w:rsidR="00135B40" w:rsidRPr="00BF5ACD" w14:paraId="41CEB25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0F72305" w14:textId="77777777" w:rsidR="00135B40" w:rsidRPr="004E0E11" w:rsidRDefault="004E0E11" w:rsidP="0012646E">
            <w:pPr>
              <w:spacing w:before="60" w:after="60"/>
              <w:rPr>
                <w:rFonts w:ascii="Times New Roman" w:hAnsi="Times New Roman" w:cs="Times New Roman"/>
                <w:b/>
                <w:lang w:val="is-IS"/>
              </w:rPr>
            </w:pPr>
            <w:permStart w:id="254869657" w:edGrp="everyone" w:colFirst="1" w:colLast="1"/>
            <w:permEnd w:id="2877680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4072978" w14:textId="04E9EE01"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D3085">
                  <w:rPr>
                    <w:rFonts w:ascii="Times New Roman" w:hAnsi="Times New Roman" w:cs="Times New Roman"/>
                    <w:lang w:val="is-IS"/>
                  </w:rPr>
                  <w:t>Umhverfis-, orku- og loftslagsráðuneyti</w:t>
                </w:r>
              </w:p>
            </w:tc>
          </w:sdtContent>
        </w:sdt>
      </w:tr>
      <w:tr w:rsidR="00135B40" w:rsidRPr="00A34D30" w14:paraId="2BC132A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19C9F77" w14:textId="77777777" w:rsidR="00135B40" w:rsidRPr="004E0E11" w:rsidRDefault="005176D0" w:rsidP="0012646E">
            <w:pPr>
              <w:spacing w:before="60" w:after="60"/>
              <w:rPr>
                <w:rFonts w:ascii="Times New Roman" w:hAnsi="Times New Roman" w:cs="Times New Roman"/>
                <w:b/>
                <w:lang w:val="is-IS"/>
              </w:rPr>
            </w:pPr>
            <w:permStart w:id="1886415931" w:edGrp="everyone" w:colFirst="1" w:colLast="1"/>
            <w:permEnd w:id="254869657"/>
            <w:r w:rsidRPr="004E0E11">
              <w:rPr>
                <w:rFonts w:ascii="Times New Roman" w:hAnsi="Times New Roman" w:cs="Times New Roman"/>
                <w:b/>
                <w:lang w:val="is-IS"/>
              </w:rPr>
              <w:t>Stig mats</w:t>
            </w:r>
          </w:p>
        </w:tc>
        <w:tc>
          <w:tcPr>
            <w:tcW w:w="7479" w:type="dxa"/>
            <w:tcBorders>
              <w:bottom w:val="nil"/>
            </w:tcBorders>
          </w:tcPr>
          <w:p w14:paraId="609E70F2" w14:textId="4B600391" w:rsidR="00135B40" w:rsidRPr="004E0E11" w:rsidRDefault="00A34D30"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3D3085">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95FD027" w14:textId="77777777" w:rsidR="00135B40" w:rsidRPr="004E0E11" w:rsidRDefault="00A34D30"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80EDC1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DC0D2E9" w14:textId="77777777" w:rsidR="00135B40" w:rsidRPr="004E0E11" w:rsidRDefault="00135B40" w:rsidP="000D6E33">
            <w:pPr>
              <w:spacing w:before="60" w:after="60"/>
              <w:rPr>
                <w:rFonts w:ascii="Times New Roman" w:hAnsi="Times New Roman" w:cs="Times New Roman"/>
                <w:b/>
                <w:lang w:val="is-IS"/>
              </w:rPr>
            </w:pPr>
            <w:permStart w:id="962283599" w:edGrp="everyone" w:colFirst="1" w:colLast="1"/>
            <w:permEnd w:id="1886415931"/>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9680EDB" w14:textId="775DEBA4"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34D30">
                  <w:rPr>
                    <w:rFonts w:ascii="Times New Roman" w:hAnsi="Times New Roman" w:cs="Times New Roman"/>
                    <w:lang w:val="is-IS"/>
                  </w:rPr>
                  <w:t>16</w:t>
                </w:r>
                <w:r w:rsidR="003D3085">
                  <w:rPr>
                    <w:rFonts w:ascii="Times New Roman" w:hAnsi="Times New Roman" w:cs="Times New Roman"/>
                    <w:lang w:val="is-IS"/>
                  </w:rPr>
                  <w:t>.1</w:t>
                </w:r>
                <w:r w:rsidR="00A34D30">
                  <w:rPr>
                    <w:rFonts w:ascii="Times New Roman" w:hAnsi="Times New Roman" w:cs="Times New Roman"/>
                    <w:lang w:val="is-IS"/>
                  </w:rPr>
                  <w:t>2</w:t>
                </w:r>
                <w:r w:rsidR="003D3085">
                  <w:rPr>
                    <w:rFonts w:ascii="Times New Roman" w:hAnsi="Times New Roman" w:cs="Times New Roman"/>
                    <w:lang w:val="is-IS"/>
                  </w:rPr>
                  <w:t>.2022</w:t>
                </w:r>
              </w:p>
            </w:tc>
          </w:sdtContent>
        </w:sdt>
      </w:tr>
      <w:permEnd w:id="962283599"/>
    </w:tbl>
    <w:p w14:paraId="3D1D89B0"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4AC03AC7" w14:textId="77777777" w:rsidTr="007414CB">
        <w:tc>
          <w:tcPr>
            <w:tcW w:w="9288" w:type="dxa"/>
            <w:shd w:val="clear" w:color="auto" w:fill="92CDDC" w:themeFill="accent5" w:themeFillTint="99"/>
          </w:tcPr>
          <w:p w14:paraId="3137F50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8E45FAE"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357338154" w:edGrp="everyone" w:displacedByCustomXml="prev"/>
              <w:p w14:paraId="4B9BBC55"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3094F321" w14:textId="3C628719"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7C0A2D8A" w14:textId="4F7AEC94" w:rsidR="0051068E" w:rsidRPr="0051068E" w:rsidRDefault="0051068E" w:rsidP="0051068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Í frumvarpinu verða lagðar til </w:t>
                </w:r>
                <w:r w:rsidRPr="0051068E">
                  <w:rPr>
                    <w:rFonts w:ascii="Times New Roman" w:hAnsi="Times New Roman" w:cs="Times New Roman"/>
                    <w:bCs/>
                    <w:lang w:val="is-IS"/>
                  </w:rPr>
                  <w:t>lítilsháttar efnis- og orðalagsbreytingar á ákvæðum núgildandi laga um varnir gegn mengun hafs og stranda varðandi móttöku úrgangs í höfnum.</w:t>
                </w:r>
                <w:r>
                  <w:rPr>
                    <w:rFonts w:ascii="Times New Roman" w:hAnsi="Times New Roman" w:cs="Times New Roman"/>
                    <w:bCs/>
                    <w:lang w:val="is-IS"/>
                  </w:rPr>
                  <w:t xml:space="preserve"> Gert er ráð fyrir að frumvarpið hafi engin áhrif á ríkissjóð.</w:t>
                </w:r>
              </w:p>
              <w:p w14:paraId="5D400231" w14:textId="292B701E"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0278FF86" w14:textId="324E36BB"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BA0FD65" w14:textId="7D9674C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100AF620" w14:textId="68273DAF"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Varanleg.</w:t>
                </w:r>
              </w:p>
              <w:p w14:paraId="6A260599" w14:textId="44764B19"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092BE6D6" w14:textId="4A3B6F57"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FB1ACCD" w14:textId="652B4979"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48AEA43D" w14:textId="47F143AF"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E3F15BA"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053177EF"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55D2CCF0"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130CE71C"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710AE16E"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49772502"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7AD394DD"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2202EC01" w14:textId="0DBE5BF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5ADA6F23" w14:textId="239987CB"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524B6CE" w14:textId="53FB40C6"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68F0D773" w14:textId="23557427"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C85F1E0" w14:textId="2055D3E9"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17AF6006" w14:textId="5060F0C9"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99CED93" w14:textId="32023333"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Forsendur og umbúnaður þjónustugjalda – lagakröfur</w:t>
                </w:r>
              </w:p>
              <w:p w14:paraId="1972FFC0" w14:textId="29B854A0"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452FA05" w14:textId="1F934D1A"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7101A327" w14:textId="1A604C48"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A-hluta ríkisstofnun.</w:t>
                </w:r>
              </w:p>
              <w:p w14:paraId="1E4E4E96" w14:textId="7B5B27B7"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730F9535" w14:textId="59EAE336"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D298FE2" w14:textId="231B6C21"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6E0FFBD6" w14:textId="1B5AA6C2"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E819E33" w14:textId="7FBC1FCA"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6F1C74E0" w14:textId="27ED0AD8"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023FC93" w14:textId="77777777" w:rsidR="00EB43A2" w:rsidRPr="00EB43A2"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4D9F0735" w14:textId="3EC06900" w:rsidR="00CA3381" w:rsidRPr="00E648AA" w:rsidRDefault="00EB43A2" w:rsidP="00EB43A2">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p>
            </w:sdtContent>
          </w:sdt>
          <w:permEnd w:id="1357338154" w:displacedByCustomXml="prev"/>
        </w:tc>
      </w:tr>
      <w:tr w:rsidR="00263F72" w:rsidRPr="00BF5ACD" w14:paraId="1BC8CFBA" w14:textId="77777777" w:rsidTr="007414CB">
        <w:tc>
          <w:tcPr>
            <w:tcW w:w="9288" w:type="dxa"/>
            <w:shd w:val="clear" w:color="auto" w:fill="92CDDC" w:themeFill="accent5" w:themeFillTint="99"/>
          </w:tcPr>
          <w:p w14:paraId="1C3797D7"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A7309D" w14:paraId="017C3141" w14:textId="77777777" w:rsidTr="00FD2097">
        <w:trPr>
          <w:trHeight w:val="826"/>
        </w:trPr>
        <w:tc>
          <w:tcPr>
            <w:tcW w:w="9288" w:type="dxa"/>
          </w:tcPr>
          <w:permStart w:id="126427681" w:edGrp="everyone" w:colFirst="0" w:colLast="0" w:displacedByCustomXml="next"/>
          <w:sdt>
            <w:sdtPr>
              <w:rPr>
                <w:rFonts w:ascii="Times New Roman" w:hAnsi="Times New Roman" w:cs="Times New Roman"/>
                <w:b/>
                <w:lang w:val="is-IS"/>
              </w:rPr>
              <w:id w:val="-197159978"/>
            </w:sdtPr>
            <w:sdtEndPr/>
            <w:sdtContent>
              <w:p w14:paraId="01D5C407"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00CDEF87" w14:textId="7688F59F"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7F43BFAE" w14:textId="0C8B5F71"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776ABD3F" w14:textId="59D92ED1"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7BE5EDAD" w14:textId="5CFDBC28"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Nei, en gert er ráð fyrir að frumvarpið hafi </w:t>
                </w:r>
                <w:r w:rsidR="0051068E">
                  <w:rPr>
                    <w:rFonts w:ascii="Times New Roman" w:hAnsi="Times New Roman" w:cs="Times New Roman"/>
                    <w:lang w:val="is-IS"/>
                  </w:rPr>
                  <w:t>engin</w:t>
                </w:r>
                <w:r>
                  <w:rPr>
                    <w:rFonts w:ascii="Times New Roman" w:hAnsi="Times New Roman" w:cs="Times New Roman"/>
                    <w:lang w:val="is-IS"/>
                  </w:rPr>
                  <w:t xml:space="preserve"> fjárhagsáhrif á málaflokkinn.</w:t>
                </w:r>
              </w:p>
              <w:p w14:paraId="54EB1B5B" w14:textId="4B394D9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7062689A" w14:textId="0114F29C" w:rsidR="00EB43A2" w:rsidRPr="00EB43A2"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Nei, en gert er ráð fyrir að frumvarpið hafi </w:t>
                </w:r>
                <w:r w:rsidR="0051068E">
                  <w:rPr>
                    <w:rFonts w:ascii="Times New Roman" w:hAnsi="Times New Roman" w:cs="Times New Roman"/>
                    <w:lang w:val="is-IS"/>
                  </w:rPr>
                  <w:t xml:space="preserve">engin </w:t>
                </w:r>
                <w:r>
                  <w:rPr>
                    <w:rFonts w:ascii="Times New Roman" w:hAnsi="Times New Roman" w:cs="Times New Roman"/>
                    <w:lang w:val="is-IS"/>
                  </w:rPr>
                  <w:t>fjárhagsáhrif á málaflokkinn.</w:t>
                </w:r>
              </w:p>
              <w:p w14:paraId="5A855A6F" w14:textId="2115B474"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58B886F4" w14:textId="7D7AC5C4" w:rsidR="00EB43A2" w:rsidRPr="00EB43A2" w:rsidRDefault="00EB43A2" w:rsidP="00EB43A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6520722B" w14:textId="77777777" w:rsidR="00EB43A2"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48EB2F23" w14:textId="10F7310E" w:rsidR="00CA3381" w:rsidRPr="000D6E33" w:rsidRDefault="00EB43A2" w:rsidP="00EB43A2">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Á ekki við.</w:t>
                </w:r>
              </w:p>
            </w:sdtContent>
          </w:sdt>
        </w:tc>
      </w:tr>
      <w:permEnd w:id="126427681"/>
      <w:tr w:rsidR="00263F72" w:rsidRPr="00A7309D" w14:paraId="2E54050F" w14:textId="77777777" w:rsidTr="007414CB">
        <w:tc>
          <w:tcPr>
            <w:tcW w:w="9288" w:type="dxa"/>
            <w:shd w:val="clear" w:color="auto" w:fill="92CDDC" w:themeFill="accent5" w:themeFillTint="99"/>
          </w:tcPr>
          <w:p w14:paraId="147A2E6F"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A7309D" w14:paraId="72B11707" w14:textId="77777777" w:rsidTr="00FD2097">
        <w:trPr>
          <w:trHeight w:val="826"/>
        </w:trPr>
        <w:tc>
          <w:tcPr>
            <w:tcW w:w="9288" w:type="dxa"/>
          </w:tcPr>
          <w:permStart w:id="1575187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5DB6F26" w14:textId="77777777" w:rsidR="00EB43A2"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6852E048" w14:textId="68C37DAA" w:rsidR="00FD2097" w:rsidRPr="00CA3381" w:rsidRDefault="00EB43A2" w:rsidP="00EB43A2">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Frumvarpið hefur ekki sérstök áhrif á einstaka markaði.</w:t>
                </w:r>
                <w:r w:rsidR="00E67F09">
                  <w:rPr>
                    <w:rFonts w:ascii="Times New Roman" w:hAnsi="Times New Roman" w:cs="Times New Roman"/>
                    <w:b/>
                    <w:lang w:val="is-IS"/>
                  </w:rPr>
                  <w:t xml:space="preserve"> </w:t>
                </w:r>
              </w:p>
              <w:p w14:paraId="4E732BD2"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364EA9C" w14:textId="2EB8D40D"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03ABC2C7" w14:textId="06CBB374" w:rsidR="00EB43A2" w:rsidRPr="004E0E11" w:rsidRDefault="00EB43A2"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Frumvarpið hefur óveruáhrif á fyrirtækjaeftirlit og reglubyrði. Um er að ræða breytingar á núgildandi lögum og gert er ráð fyrir að frumvarpið dragi frekar úr reglubyrði en að auka hana.</w:t>
                </w:r>
              </w:p>
              <w:p w14:paraId="41893BE9"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48CC404C" w14:textId="4FB021DC"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330FE205" w14:textId="4D768FCF" w:rsidR="00EB43A2" w:rsidRPr="004433F4"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5ECB779A" w14:textId="5877E226"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0A2B9F81" w14:textId="4E2D7C4D" w:rsidR="00EB43A2" w:rsidRPr="00A72ECC"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lastRenderedPageBreak/>
                  <w:t>Nei.</w:t>
                </w:r>
              </w:p>
              <w:p w14:paraId="3EB84089" w14:textId="42068458"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0F0FECCD" w14:textId="28F3DFD9" w:rsidR="00EB43A2"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45E1ACA3" w14:textId="77777777" w:rsidR="00EB43A2"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3D90AFB2" w14:textId="3D6ECCB5" w:rsidR="00CA3381" w:rsidRPr="003F530A" w:rsidRDefault="00EB43A2" w:rsidP="00EB43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sdtContent>
          </w:sdt>
        </w:tc>
      </w:tr>
      <w:permEnd w:id="15751870"/>
      <w:tr w:rsidR="000D6E33" w:rsidRPr="00BF5ACD" w14:paraId="77E129D7" w14:textId="77777777" w:rsidTr="007414CB">
        <w:tc>
          <w:tcPr>
            <w:tcW w:w="9288" w:type="dxa"/>
            <w:shd w:val="clear" w:color="auto" w:fill="92CDDC" w:themeFill="accent5" w:themeFillTint="99"/>
          </w:tcPr>
          <w:p w14:paraId="0ECD5FCE"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A34D30" w14:paraId="4D5FA761"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2151417" w:edGrp="everyone" w:displacedByCustomXml="prev"/>
              <w:p w14:paraId="140F0C4D"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2057AEBB" w14:textId="5EB011B2"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23A3C09E" w14:textId="0B4CC8DF" w:rsidR="00EB43A2" w:rsidRPr="00EB43A2" w:rsidRDefault="00EB43A2" w:rsidP="00EB43A2">
                <w:pPr>
                  <w:spacing w:before="60" w:after="60"/>
                  <w:ind w:left="720"/>
                  <w:rPr>
                    <w:rFonts w:ascii="Times New Roman" w:hAnsi="Times New Roman" w:cs="Times New Roman"/>
                    <w:lang w:val="is-IS"/>
                  </w:rPr>
                </w:pPr>
                <w:r>
                  <w:rPr>
                    <w:rFonts w:ascii="Times New Roman" w:hAnsi="Times New Roman" w:cs="Times New Roman"/>
                    <w:lang w:val="is-IS"/>
                  </w:rPr>
                  <w:t>Engin áhrif.</w:t>
                </w:r>
              </w:p>
              <w:p w14:paraId="5ED6FDB8"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8D0681D" w14:textId="1BC2C07F"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195F856E" w14:textId="3ACA3F0C" w:rsidR="00EB43A2" w:rsidRPr="004E0E11" w:rsidRDefault="00EB43A2"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6E370C6E"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50E4C761" w14:textId="7BE17EEE"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14CF6CEB" w14:textId="256F2BA4" w:rsidR="00EB43A2" w:rsidRPr="00EB43A2" w:rsidRDefault="00EB43A2" w:rsidP="00EB43A2">
                <w:pPr>
                  <w:spacing w:before="60" w:after="60"/>
                  <w:ind w:left="720"/>
                  <w:rPr>
                    <w:rFonts w:ascii="Times New Roman" w:hAnsi="Times New Roman" w:cs="Times New Roman"/>
                    <w:lang w:val="is-IS"/>
                  </w:rPr>
                </w:pPr>
                <w:r>
                  <w:rPr>
                    <w:rFonts w:ascii="Times New Roman" w:hAnsi="Times New Roman" w:cs="Times New Roman"/>
                    <w:lang w:val="is-IS"/>
                  </w:rPr>
                  <w:t>Engin áhrif.</w:t>
                </w:r>
              </w:p>
              <w:p w14:paraId="73C1B1F9" w14:textId="34EA09F2"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118C5AD0" w14:textId="3ECBF7FB" w:rsidR="00EB43A2" w:rsidRPr="00EB43A2" w:rsidRDefault="00EB43A2" w:rsidP="00EB43A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68D58036" w14:textId="31F5389E"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2789D679" w14:textId="18A8C9C6" w:rsidR="00EB43A2" w:rsidRPr="00EB43A2" w:rsidRDefault="00EB43A2" w:rsidP="00EB43A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61A4810A"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7EF74C46" w14:textId="3E268382" w:rsidR="00AC19E3" w:rsidRPr="004E0E11" w:rsidRDefault="00EB43A2"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70360BFE" w14:textId="668FE312"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3907295E" w14:textId="1FA152A8" w:rsidR="00EB43A2" w:rsidRPr="00EB43A2" w:rsidRDefault="00EB43A2" w:rsidP="00EB43A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64770522" w14:textId="0AECCC61"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39695472" w14:textId="15777265" w:rsidR="00EB43A2" w:rsidRPr="00EB43A2" w:rsidRDefault="00EB43A2" w:rsidP="00EB43A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450CDEEA" w14:textId="226C547A"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30F1803F" w14:textId="5779D836" w:rsidR="00EB43A2" w:rsidRPr="00EB43A2" w:rsidRDefault="00EB43A2" w:rsidP="00EB43A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19D090A0" w14:textId="78688254"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5C5CD43D" w14:textId="310B3095" w:rsidR="00EB43A2" w:rsidRPr="00037C08" w:rsidRDefault="00037C08" w:rsidP="00EB43A2">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Frumvarpið hefur óveruleg áhrif á stjórnsýslu Umhverfisstofnunar.</w:t>
                </w:r>
              </w:p>
              <w:p w14:paraId="714906E4" w14:textId="15538FF6"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41C67CF3" w14:textId="249B3CFA" w:rsidR="00037C08" w:rsidRPr="00037C08" w:rsidRDefault="00037C08" w:rsidP="00037C08">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p>
              <w:p w14:paraId="10C35959" w14:textId="77777777" w:rsidR="00037C0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199A3E95" w14:textId="6BC67EC8" w:rsidR="000D6E33" w:rsidRPr="00346619" w:rsidRDefault="00037C08" w:rsidP="00037C08">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Frumvarpið hefur almennt jákvæð áhrif á umhverfið þar sem markmið frumvarpsins er að draga úr losun úrgangs í hafið.</w:t>
                </w:r>
                <w:r w:rsidR="00346619">
                  <w:rPr>
                    <w:rFonts w:ascii="Times New Roman" w:hAnsi="Times New Roman" w:cs="Times New Roman"/>
                    <w:b/>
                    <w:lang w:val="is-IS"/>
                  </w:rPr>
                  <w:t xml:space="preserve"> </w:t>
                </w:r>
              </w:p>
              <w:permEnd w:id="22151417" w:displacedByCustomXml="next"/>
            </w:sdtContent>
          </w:sdt>
        </w:tc>
      </w:tr>
      <w:tr w:rsidR="00311838" w:rsidRPr="00A34D30" w14:paraId="7DA974F5" w14:textId="77777777" w:rsidTr="007414CB">
        <w:tc>
          <w:tcPr>
            <w:tcW w:w="9288" w:type="dxa"/>
            <w:shd w:val="clear" w:color="auto" w:fill="92CDDC" w:themeFill="accent5" w:themeFillTint="99"/>
          </w:tcPr>
          <w:p w14:paraId="69A5187D"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A34D30" w14:paraId="569F0184"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102998002" w:edGrp="everyone" w:displacedByCustomXml="prev"/>
              <w:p w14:paraId="0398F0C8" w14:textId="77777777" w:rsidR="00037C08"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68F8DD61" w14:textId="60FBC3CC" w:rsidR="000073F7" w:rsidRDefault="00037C08" w:rsidP="00037C08">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Frumvarpið hefur engin áhrif á ríkissjóð.</w:t>
                </w:r>
                <w:r w:rsidR="000073F7">
                  <w:rPr>
                    <w:rFonts w:ascii="Times New Roman" w:hAnsi="Times New Roman" w:cs="Times New Roman"/>
                    <w:b/>
                    <w:lang w:val="is-IS"/>
                  </w:rPr>
                  <w:t xml:space="preserve"> </w:t>
                </w:r>
              </w:p>
              <w:p w14:paraId="2E51AE2D" w14:textId="2CFC853C"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6E9009FD" w14:textId="61FB6F56" w:rsidR="00037C08" w:rsidRPr="00037C08" w:rsidRDefault="00037C08" w:rsidP="00037C08">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14:paraId="2566C339" w14:textId="77777777" w:rsidR="00037C08"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0E93C952" w14:textId="7A10D506" w:rsidR="00CA3381" w:rsidRPr="00F33A33" w:rsidRDefault="00037C08" w:rsidP="00037C08">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Frumvarpið hefur almennt jákvæð áhrif á umhverfið þar sem markmið frumvarpsins er að draga úr losun úrgangs í hafið</w:t>
                </w:r>
              </w:p>
              <w:permEnd w:id="2102998002" w:displacedByCustomXml="next"/>
            </w:sdtContent>
          </w:sdt>
        </w:tc>
      </w:tr>
      <w:tr w:rsidR="00EB6651" w:rsidRPr="00A34D30" w14:paraId="7355655B" w14:textId="77777777" w:rsidTr="00EB6651">
        <w:tc>
          <w:tcPr>
            <w:tcW w:w="9288" w:type="dxa"/>
            <w:shd w:val="clear" w:color="auto" w:fill="92CDDC" w:themeFill="accent5" w:themeFillTint="99"/>
          </w:tcPr>
          <w:p w14:paraId="2D09FDAB"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A34D30" w14:paraId="3E42D320" w14:textId="77777777" w:rsidTr="00EB6651">
        <w:tc>
          <w:tcPr>
            <w:tcW w:w="9288" w:type="dxa"/>
          </w:tcPr>
          <w:sdt>
            <w:sdtPr>
              <w:rPr>
                <w:rFonts w:ascii="Times New Roman" w:hAnsi="Times New Roman" w:cs="Times New Roman"/>
                <w:b/>
                <w:lang w:val="is-IS"/>
              </w:rPr>
              <w:id w:val="-1269299813"/>
            </w:sdtPr>
            <w:sdtEndPr/>
            <w:sdtContent>
              <w:permStart w:id="1884824297" w:edGrp="everyone" w:displacedByCustomXml="prev"/>
              <w:p w14:paraId="2E1E44E7"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5A461AAC"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4E7A20A2"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884824297" w:displacedByCustomXml="next"/>
            </w:sdtContent>
          </w:sdt>
        </w:tc>
      </w:tr>
    </w:tbl>
    <w:p w14:paraId="24AA3829" w14:textId="77777777" w:rsidR="00263F72" w:rsidRDefault="00263F72">
      <w:pPr>
        <w:rPr>
          <w:rFonts w:ascii="Times New Roman" w:hAnsi="Times New Roman" w:cs="Times New Roman"/>
          <w:lang w:val="is-IS"/>
        </w:rPr>
      </w:pPr>
    </w:p>
    <w:p w14:paraId="313945F3" w14:textId="77777777" w:rsidR="00E568F6" w:rsidRDefault="00E568F6" w:rsidP="00E568F6">
      <w:pPr>
        <w:rPr>
          <w:rFonts w:ascii="Times New Roman" w:hAnsi="Times New Roman" w:cs="Times New Roman"/>
          <w:lang w:val="is-IS"/>
        </w:rPr>
      </w:pPr>
    </w:p>
    <w:p w14:paraId="7D3D58EF"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31D48" w14:textId="77777777" w:rsidR="00D36884" w:rsidRDefault="00D36884" w:rsidP="007478E0">
      <w:pPr>
        <w:spacing w:after="0" w:line="240" w:lineRule="auto"/>
      </w:pPr>
      <w:r>
        <w:separator/>
      </w:r>
    </w:p>
  </w:endnote>
  <w:endnote w:type="continuationSeparator" w:id="0">
    <w:p w14:paraId="4F2343A5"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3567B9B5"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674C1C29"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2F65" w14:textId="77777777" w:rsidR="00D36884" w:rsidRDefault="00D36884" w:rsidP="007478E0">
      <w:pPr>
        <w:spacing w:after="0" w:line="240" w:lineRule="auto"/>
      </w:pPr>
      <w:r>
        <w:separator/>
      </w:r>
    </w:p>
  </w:footnote>
  <w:footnote w:type="continuationSeparator" w:id="0">
    <w:p w14:paraId="41B58536"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37C08"/>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D308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068E"/>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4D30"/>
    <w:rsid w:val="00A3629C"/>
    <w:rsid w:val="00A40657"/>
    <w:rsid w:val="00A410EA"/>
    <w:rsid w:val="00A51298"/>
    <w:rsid w:val="00A64F53"/>
    <w:rsid w:val="00A6722A"/>
    <w:rsid w:val="00A72ECC"/>
    <w:rsid w:val="00A7309D"/>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43A2"/>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96BF7"/>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1038</Words>
  <Characters>5920</Characters>
  <Application>Microsoft Office Word</Application>
  <DocSecurity>0</DocSecurity>
  <Lines>49</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Kjartan Ingvarsson</cp:lastModifiedBy>
  <cp:revision>5</cp:revision>
  <cp:lastPrinted>2017-01-12T13:13:00Z</cp:lastPrinted>
  <dcterms:created xsi:type="dcterms:W3CDTF">2022-11-24T12:22:00Z</dcterms:created>
  <dcterms:modified xsi:type="dcterms:W3CDTF">2022-12-15T16:35:00Z</dcterms:modified>
</cp:coreProperties>
</file>