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6DAEA" w14:textId="30F9E926" w:rsidR="00E71F27" w:rsidRDefault="001636F3" w:rsidP="00E71F27">
      <w:pPr>
        <w:pStyle w:val="Nmeringsskjalsmls"/>
      </w:pPr>
      <w:bookmarkStart w:id="0" w:name="_Toc303616026"/>
      <w:bookmarkStart w:id="1" w:name="_Toc303616027"/>
      <w:r>
        <w:t>151</w:t>
      </w:r>
      <w:r w:rsidR="00E71F27">
        <w:t>. löggjafarþing 20</w:t>
      </w:r>
      <w:bookmarkEnd w:id="0"/>
      <w:r>
        <w:t>20</w:t>
      </w:r>
      <w:r w:rsidR="00E71F27">
        <w:t>–20</w:t>
      </w:r>
      <w:r>
        <w:t>21</w:t>
      </w:r>
      <w:r w:rsidR="00E71F27">
        <w:t xml:space="preserve">. </w:t>
      </w:r>
    </w:p>
    <w:p w14:paraId="10E9361A" w14:textId="77777777" w:rsidR="00E71F27" w:rsidRDefault="00E71F27" w:rsidP="00E71F27">
      <w:pPr>
        <w:pStyle w:val="Nmeringsskjalsmls"/>
      </w:pPr>
      <w:r>
        <w:t>Þingskjal x — x. mál</w:t>
      </w:r>
      <w:bookmarkEnd w:id="1"/>
      <w:r>
        <w:t>.</w:t>
      </w:r>
    </w:p>
    <w:p w14:paraId="5DCD36EB" w14:textId="77777777" w:rsidR="00E71F27" w:rsidRDefault="00E71F27" w:rsidP="00E71F27">
      <w:pPr>
        <w:pStyle w:val="Nmeringsskjalsmls"/>
      </w:pPr>
      <w:r>
        <w:t xml:space="preserve">Stjórnarfrumvarp. </w:t>
      </w:r>
    </w:p>
    <w:p w14:paraId="36C426F0" w14:textId="77777777" w:rsidR="001636F3" w:rsidRDefault="001636F3" w:rsidP="004E28C9">
      <w:pPr>
        <w:pStyle w:val="Fyrirsgn-skjalategund"/>
      </w:pPr>
      <w:bookmarkStart w:id="2" w:name="_Hlk7683385"/>
    </w:p>
    <w:p w14:paraId="40CDF147" w14:textId="58EA7CD7" w:rsidR="004E28C9" w:rsidRPr="002675EE" w:rsidRDefault="004E28C9" w:rsidP="004E28C9">
      <w:pPr>
        <w:pStyle w:val="Fyrirsgn-skjalategund"/>
      </w:pPr>
      <w:r w:rsidRPr="002675EE">
        <w:t>Frumvarp til laga</w:t>
      </w:r>
    </w:p>
    <w:p w14:paraId="37AE04F0" w14:textId="77777777" w:rsidR="004E28C9" w:rsidRPr="002675EE" w:rsidRDefault="004E28C9" w:rsidP="004E28C9">
      <w:pPr>
        <w:pStyle w:val="Fyrirsgn-undirfyrirsgn"/>
      </w:pPr>
      <w:r w:rsidRPr="002675EE">
        <w:t xml:space="preserve">um </w:t>
      </w:r>
      <w:r>
        <w:t>breytingu á lögum um skyldutryggingu lífeyrisréttinda og starfsemi lífeyrissjóða nr. 129/1997, með síðari breytingum (nýting séreignarsparnaðar)</w:t>
      </w:r>
    </w:p>
    <w:p w14:paraId="2A00445B" w14:textId="77777777" w:rsidR="004E28C9" w:rsidRPr="005D5AEE" w:rsidRDefault="004E28C9" w:rsidP="004E28C9"/>
    <w:p w14:paraId="674B1060" w14:textId="77777777" w:rsidR="004E28C9" w:rsidRDefault="004E28C9" w:rsidP="004E28C9">
      <w:pPr>
        <w:pStyle w:val="Frrherra"/>
      </w:pPr>
      <w:r>
        <w:t xml:space="preserve">Frá fjármála- og efnahagsráðherra. </w:t>
      </w:r>
    </w:p>
    <w:p w14:paraId="45C0315B" w14:textId="77777777" w:rsidR="004E28C9" w:rsidRPr="005B08E3" w:rsidRDefault="004E28C9" w:rsidP="004E28C9"/>
    <w:p w14:paraId="79323AE9" w14:textId="77777777" w:rsidR="004E28C9" w:rsidRDefault="004E28C9" w:rsidP="004E28C9"/>
    <w:p w14:paraId="170AE818" w14:textId="77777777" w:rsidR="004E28C9" w:rsidRDefault="004E28C9" w:rsidP="004E28C9">
      <w:pPr>
        <w:pStyle w:val="Greinarnmer"/>
      </w:pPr>
      <w:r>
        <w:t>1. gr.</w:t>
      </w:r>
    </w:p>
    <w:p w14:paraId="1ADD7448" w14:textId="74D9408E" w:rsidR="004E28C9" w:rsidRDefault="004E28C9" w:rsidP="000668E8">
      <w:r>
        <w:t>Í stað „30. júní 20</w:t>
      </w:r>
      <w:r w:rsidR="007C381A">
        <w:t>21</w:t>
      </w:r>
      <w:r>
        <w:t>“ í 1. mgr. ákvæðis til bráðabirgða XVI í lögunum kemur: 30. júní 202</w:t>
      </w:r>
      <w:r w:rsidR="007C381A">
        <w:t>3</w:t>
      </w:r>
      <w:r>
        <w:t>.</w:t>
      </w:r>
    </w:p>
    <w:p w14:paraId="4D8E7368" w14:textId="77777777" w:rsidR="000668E8" w:rsidRDefault="000668E8" w:rsidP="000668E8"/>
    <w:p w14:paraId="3CC2BF74" w14:textId="77777777" w:rsidR="004E28C9" w:rsidRDefault="004E28C9" w:rsidP="004E28C9">
      <w:pPr>
        <w:ind w:left="3408"/>
      </w:pPr>
      <w:r>
        <w:t xml:space="preserve">2. gr. </w:t>
      </w:r>
    </w:p>
    <w:p w14:paraId="6D334519" w14:textId="61314ACA" w:rsidR="007C381A" w:rsidRDefault="007C381A" w:rsidP="004E28C9">
      <w:r>
        <w:t>Eftirfarandi breytingar verða á 1. og 2. mgr. ákvæðis til bráðabirgða XVII í lögunum:</w:t>
      </w:r>
    </w:p>
    <w:p w14:paraId="1637A20E" w14:textId="568FE3AE" w:rsidR="004E28C9" w:rsidRDefault="004E28C9" w:rsidP="007C381A">
      <w:pPr>
        <w:pStyle w:val="Mlsgreinlista"/>
        <w:numPr>
          <w:ilvl w:val="0"/>
          <w:numId w:val="16"/>
        </w:numPr>
      </w:pPr>
      <w:r>
        <w:t>Í stað „30. júní 20</w:t>
      </w:r>
      <w:r w:rsidR="007C381A">
        <w:t>21</w:t>
      </w:r>
      <w:r>
        <w:t xml:space="preserve">“ </w:t>
      </w:r>
      <w:r w:rsidR="007C381A">
        <w:t xml:space="preserve">tvívegis </w:t>
      </w:r>
      <w:r>
        <w:t xml:space="preserve">í 1. </w:t>
      </w:r>
      <w:r w:rsidR="007C381A">
        <w:t xml:space="preserve">mgr. </w:t>
      </w:r>
      <w:r>
        <w:t>og 2. mgr. kemur: 30. júní 202</w:t>
      </w:r>
      <w:r w:rsidR="007C381A">
        <w:t>3</w:t>
      </w:r>
      <w:r>
        <w:t>.</w:t>
      </w:r>
    </w:p>
    <w:p w14:paraId="29BC546F" w14:textId="6DF17CC6" w:rsidR="007C381A" w:rsidRPr="009A7D99" w:rsidRDefault="007C381A" w:rsidP="000668E8">
      <w:pPr>
        <w:pStyle w:val="Mlsgreinlista"/>
        <w:numPr>
          <w:ilvl w:val="0"/>
          <w:numId w:val="16"/>
        </w:numPr>
        <w:rPr>
          <w:bCs/>
        </w:rPr>
      </w:pPr>
      <w:r w:rsidRPr="009A7D99">
        <w:rPr>
          <w:bCs/>
        </w:rPr>
        <w:t xml:space="preserve">Orðin „og 1,5 </w:t>
      </w:r>
      <w:proofErr w:type="spellStart"/>
      <w:r w:rsidRPr="009A7D99">
        <w:rPr>
          <w:bCs/>
        </w:rPr>
        <w:t>millj</w:t>
      </w:r>
      <w:proofErr w:type="spellEnd"/>
      <w:r w:rsidRPr="009A7D99">
        <w:rPr>
          <w:bCs/>
        </w:rPr>
        <w:t>. kr. samtals“ og „</w:t>
      </w:r>
      <w:r w:rsidR="15ABBCEA">
        <w:t xml:space="preserve">og </w:t>
      </w:r>
      <w:r w:rsidR="05BD1088">
        <w:t>2.</w:t>
      </w:r>
      <w:r w:rsidRPr="009A7D99">
        <w:rPr>
          <w:bCs/>
        </w:rPr>
        <w:t xml:space="preserve">250.000 kr. samtals“ í 1. og 2. </w:t>
      </w:r>
      <w:proofErr w:type="spellStart"/>
      <w:r w:rsidRPr="009A7D99">
        <w:rPr>
          <w:bCs/>
        </w:rPr>
        <w:t>málsl</w:t>
      </w:r>
      <w:proofErr w:type="spellEnd"/>
      <w:r w:rsidRPr="009A7D99">
        <w:rPr>
          <w:bCs/>
        </w:rPr>
        <w:t>. 2. mgr. falla brott.</w:t>
      </w:r>
    </w:p>
    <w:p w14:paraId="6F50AF8D" w14:textId="77777777" w:rsidR="004E28C9" w:rsidRDefault="004E28C9" w:rsidP="004E28C9"/>
    <w:p w14:paraId="056BA478" w14:textId="77777777" w:rsidR="004E28C9" w:rsidRDefault="004E28C9" w:rsidP="004E28C9">
      <w:pPr>
        <w:ind w:left="3408"/>
      </w:pPr>
      <w:r>
        <w:t>3. gr.</w:t>
      </w:r>
    </w:p>
    <w:p w14:paraId="0D9146F8" w14:textId="77777777" w:rsidR="004E28C9" w:rsidRDefault="004E28C9" w:rsidP="004E28C9">
      <w:pPr>
        <w:ind w:left="3124"/>
        <w:rPr>
          <w:i/>
        </w:rPr>
      </w:pPr>
      <w:r w:rsidRPr="00C66E43">
        <w:rPr>
          <w:i/>
        </w:rPr>
        <w:t>Gildistaka</w:t>
      </w:r>
    </w:p>
    <w:p w14:paraId="195C547D" w14:textId="77777777" w:rsidR="004E28C9" w:rsidRPr="00C66E43" w:rsidRDefault="004E28C9" w:rsidP="004E28C9">
      <w:r w:rsidRPr="00C66E43">
        <w:t xml:space="preserve">Lög þessi </w:t>
      </w:r>
      <w:r>
        <w:t>öðlast þegar gildi</w:t>
      </w:r>
      <w:r w:rsidRPr="00C66E43">
        <w:t>.</w:t>
      </w:r>
    </w:p>
    <w:p w14:paraId="06220253" w14:textId="77777777" w:rsidR="004E28C9" w:rsidRDefault="004E28C9" w:rsidP="004E28C9">
      <w:pPr>
        <w:ind w:left="2272"/>
        <w:rPr>
          <w:i/>
        </w:rPr>
      </w:pPr>
    </w:p>
    <w:p w14:paraId="61BFE57E" w14:textId="77777777" w:rsidR="004E28C9" w:rsidRDefault="004E28C9" w:rsidP="004E28C9">
      <w:pPr>
        <w:ind w:left="3408" w:firstLine="0"/>
        <w:rPr>
          <w:i/>
        </w:rPr>
      </w:pPr>
      <w:r>
        <w:rPr>
          <w:i/>
        </w:rPr>
        <w:t xml:space="preserve">4. gr. </w:t>
      </w:r>
    </w:p>
    <w:p w14:paraId="19D40D95" w14:textId="77777777" w:rsidR="004E28C9" w:rsidRPr="008E0BDC" w:rsidRDefault="004E28C9" w:rsidP="004E28C9">
      <w:pPr>
        <w:ind w:left="2272"/>
        <w:rPr>
          <w:i/>
        </w:rPr>
      </w:pPr>
      <w:r w:rsidRPr="008E0BDC">
        <w:rPr>
          <w:i/>
        </w:rPr>
        <w:t>Breytingar á öðrum lögum</w:t>
      </w:r>
      <w:r>
        <w:rPr>
          <w:i/>
        </w:rPr>
        <w:t>.</w:t>
      </w:r>
    </w:p>
    <w:p w14:paraId="1C222C62" w14:textId="6D50B432" w:rsidR="6570F864" w:rsidRPr="00C6561D" w:rsidRDefault="6570F864" w:rsidP="00C6561D">
      <w:pPr>
        <w:ind w:firstLine="270"/>
      </w:pPr>
      <w:r w:rsidRPr="00C6561D">
        <w:t>Við gildistöku laga þessara verð</w:t>
      </w:r>
      <w:r w:rsidR="365021C6" w:rsidRPr="00C6561D">
        <w:t>a</w:t>
      </w:r>
      <w:r w:rsidRPr="00C6561D">
        <w:t xml:space="preserve"> eftirfarandi breyting</w:t>
      </w:r>
      <w:r w:rsidR="6C452063" w:rsidRPr="00C6561D">
        <w:t>ar</w:t>
      </w:r>
      <w:r w:rsidRPr="00C6561D">
        <w:t xml:space="preserve"> á ákvæði til bráðabirgða LV í lögum um tekjuskatt, nr. 90/2003, með síðari breytingum: </w:t>
      </w:r>
    </w:p>
    <w:p w14:paraId="0F8B8410" w14:textId="155DE3DB" w:rsidR="6570F864" w:rsidRPr="00C6561D" w:rsidRDefault="6570F864" w:rsidP="00C6561D">
      <w:pPr>
        <w:pStyle w:val="Mlsgreinlista"/>
        <w:numPr>
          <w:ilvl w:val="0"/>
          <w:numId w:val="17"/>
        </w:numPr>
      </w:pPr>
      <w:r w:rsidRPr="00C6561D">
        <w:t xml:space="preserve">Í stað „30. júní 2021“ í 1. og 2. mgr. kemur: 30. júní 2023. </w:t>
      </w:r>
    </w:p>
    <w:p w14:paraId="2F8AF807" w14:textId="23B5112B" w:rsidR="00870DDA" w:rsidRDefault="00D57328" w:rsidP="00C6561D">
      <w:pPr>
        <w:pStyle w:val="Mlsgreinlista"/>
        <w:numPr>
          <w:ilvl w:val="0"/>
          <w:numId w:val="17"/>
        </w:numPr>
      </w:pPr>
      <w:r>
        <w:t xml:space="preserve">Í stað </w:t>
      </w:r>
      <w:r w:rsidR="3A43B0C6">
        <w:t>fj</w:t>
      </w:r>
      <w:r w:rsidR="5D3AB98E">
        <w:t>á</w:t>
      </w:r>
      <w:r w:rsidR="3A43B0C6">
        <w:t>rhæðanna</w:t>
      </w:r>
      <w:r w:rsidR="72921BEA">
        <w:t xml:space="preserve"> </w:t>
      </w:r>
      <w:r w:rsidRPr="00C6561D">
        <w:t>„</w:t>
      </w:r>
      <w:r w:rsidR="003E01BB">
        <w:t>2,5</w:t>
      </w:r>
      <w:r w:rsidR="00F008BA">
        <w:t xml:space="preserve"> </w:t>
      </w:r>
      <w:proofErr w:type="spellStart"/>
      <w:r w:rsidR="00F008BA">
        <w:t>millj</w:t>
      </w:r>
      <w:proofErr w:type="spellEnd"/>
      <w:r w:rsidR="00F008BA">
        <w:t>. kr.</w:t>
      </w:r>
      <w:r w:rsidRPr="00C6561D">
        <w:t xml:space="preserve">“ </w:t>
      </w:r>
      <w:r w:rsidR="4E13C8BF">
        <w:t xml:space="preserve">og </w:t>
      </w:r>
      <w:r w:rsidR="003D14B9" w:rsidRPr="00C6561D">
        <w:t>„</w:t>
      </w:r>
      <w:r w:rsidR="4E13C8BF">
        <w:t>3</w:t>
      </w:r>
      <w:r w:rsidR="6B5C2D4C">
        <w:t>.</w:t>
      </w:r>
      <w:r w:rsidR="4E13C8BF">
        <w:t>750.000 kr.</w:t>
      </w:r>
      <w:r w:rsidR="003D14B9" w:rsidRPr="00C6561D">
        <w:t>“</w:t>
      </w:r>
      <w:r w:rsidR="4E13C8BF">
        <w:t xml:space="preserve"> </w:t>
      </w:r>
      <w:r w:rsidR="0060193A">
        <w:t xml:space="preserve">í </w:t>
      </w:r>
      <w:r w:rsidR="6570F864" w:rsidRPr="00C6561D">
        <w:t xml:space="preserve">1. </w:t>
      </w:r>
      <w:proofErr w:type="spellStart"/>
      <w:r w:rsidR="6570F864" w:rsidRPr="00C6561D">
        <w:t>málsl</w:t>
      </w:r>
      <w:proofErr w:type="spellEnd"/>
      <w:r w:rsidR="00815C47">
        <w:t>.</w:t>
      </w:r>
      <w:r w:rsidR="6570F864" w:rsidRPr="00C6561D">
        <w:t xml:space="preserve"> 3. mgr. </w:t>
      </w:r>
      <w:r w:rsidR="0060193A">
        <w:t xml:space="preserve">kemur: </w:t>
      </w:r>
      <w:r w:rsidR="00870DDA">
        <w:t xml:space="preserve">4,5 </w:t>
      </w:r>
      <w:proofErr w:type="spellStart"/>
      <w:r w:rsidR="00870DDA">
        <w:t>millj</w:t>
      </w:r>
      <w:proofErr w:type="spellEnd"/>
      <w:r w:rsidR="00870DDA">
        <w:t>. kr.</w:t>
      </w:r>
      <w:r w:rsidR="71D7D337">
        <w:t xml:space="preserve"> og 6</w:t>
      </w:r>
      <w:r w:rsidR="2429FE43">
        <w:t>.</w:t>
      </w:r>
      <w:r w:rsidR="71D7D337">
        <w:t xml:space="preserve">750.000 kr. </w:t>
      </w:r>
    </w:p>
    <w:p w14:paraId="792172DA" w14:textId="746054F1" w:rsidR="00FD41C4" w:rsidRPr="00FD41C4" w:rsidRDefault="00FD41C4" w:rsidP="00A43AC7">
      <w:pPr>
        <w:pStyle w:val="Mlsgreinlista"/>
        <w:ind w:firstLine="0"/>
      </w:pPr>
    </w:p>
    <w:bookmarkEnd w:id="2"/>
    <w:p w14:paraId="43A8DB35" w14:textId="77777777" w:rsidR="004F216F" w:rsidRDefault="004F216F" w:rsidP="00E71F27">
      <w:pPr>
        <w:pStyle w:val="Fyrirsgn-greinarger"/>
      </w:pPr>
    </w:p>
    <w:p w14:paraId="3FEE469D" w14:textId="77777777" w:rsidR="00E71F27" w:rsidRDefault="00E71F27" w:rsidP="00E71F27">
      <w:pPr>
        <w:pStyle w:val="Fyrirsgn-greinarger"/>
      </w:pPr>
      <w:r w:rsidRPr="001B6AC6">
        <w:t>Greinargerð</w:t>
      </w:r>
      <w:r>
        <w:t>.</w:t>
      </w:r>
    </w:p>
    <w:p w14:paraId="30E17625" w14:textId="77777777" w:rsidR="00D0740D" w:rsidRDefault="00E71F27" w:rsidP="00D0740D">
      <w:pPr>
        <w:pStyle w:val="Millifyrirsgn1"/>
      </w:pPr>
      <w:r>
        <w:t>1</w:t>
      </w:r>
      <w:r w:rsidR="00D0740D">
        <w:t xml:space="preserve">. Inngangur. </w:t>
      </w:r>
    </w:p>
    <w:p w14:paraId="547E4959" w14:textId="6F0FDA76" w:rsidR="00D0740D" w:rsidRDefault="002250E2" w:rsidP="00D0740D">
      <w:r>
        <w:t>Frumvarp þetta er samið í fjármála- og efnahagsráðuneytinu</w:t>
      </w:r>
      <w:r w:rsidR="00D0740D">
        <w:t xml:space="preserve">. </w:t>
      </w:r>
      <w:r w:rsidR="00672696">
        <w:t>Með því er lagt til að heimild</w:t>
      </w:r>
      <w:r w:rsidR="008D49AA">
        <w:t>ir</w:t>
      </w:r>
      <w:r w:rsidR="00672696">
        <w:t xml:space="preserve"> til </w:t>
      </w:r>
      <w:r w:rsidR="00C02843">
        <w:t xml:space="preserve">skattfrjálsrar </w:t>
      </w:r>
      <w:r w:rsidR="00672696">
        <w:t xml:space="preserve">ráðstöfunar </w:t>
      </w:r>
      <w:r w:rsidR="003E0EE0">
        <w:t xml:space="preserve">og úttektar </w:t>
      </w:r>
      <w:r w:rsidR="00FE21CC">
        <w:t xml:space="preserve">viðbótariðgjalds til </w:t>
      </w:r>
      <w:r w:rsidR="00C3236F">
        <w:t xml:space="preserve">séreignarsparnaðar </w:t>
      </w:r>
      <w:r w:rsidR="003E0EE0">
        <w:t xml:space="preserve">í tengslum við </w:t>
      </w:r>
      <w:r w:rsidR="001636F3">
        <w:t>öflun</w:t>
      </w:r>
      <w:r w:rsidR="00F6659B">
        <w:t xml:space="preserve"> </w:t>
      </w:r>
      <w:r w:rsidR="00847083">
        <w:t>íbúðarhúsnæði</w:t>
      </w:r>
      <w:r w:rsidR="001636F3">
        <w:t>s</w:t>
      </w:r>
      <w:r w:rsidR="00C3236F">
        <w:t xml:space="preserve"> til eigin nota</w:t>
      </w:r>
      <w:r w:rsidR="003E0EE0">
        <w:t xml:space="preserve">, sem </w:t>
      </w:r>
      <w:r w:rsidR="00A50DB3">
        <w:t>eiga</w:t>
      </w:r>
      <w:r w:rsidR="006D5F1E">
        <w:t xml:space="preserve"> að falla </w:t>
      </w:r>
      <w:r w:rsidR="003E0EE0">
        <w:t>úr gildi 30. júní 20</w:t>
      </w:r>
      <w:r w:rsidR="001636F3">
        <w:t>21</w:t>
      </w:r>
      <w:r w:rsidR="003E0EE0">
        <w:t>,</w:t>
      </w:r>
      <w:r w:rsidR="00C3236F">
        <w:t xml:space="preserve"> verði fram</w:t>
      </w:r>
      <w:r w:rsidR="006E40A1">
        <w:softHyphen/>
      </w:r>
      <w:r w:rsidR="00C3236F">
        <w:t>lengd</w:t>
      </w:r>
      <w:r w:rsidR="008D49AA">
        <w:t>ar</w:t>
      </w:r>
      <w:r w:rsidR="00C3236F">
        <w:t xml:space="preserve"> um tvö ár eða til 30. júní 202</w:t>
      </w:r>
      <w:r w:rsidR="001636F3">
        <w:t>3</w:t>
      </w:r>
      <w:r w:rsidR="00C3236F">
        <w:t>.</w:t>
      </w:r>
    </w:p>
    <w:p w14:paraId="7646E194" w14:textId="77777777" w:rsidR="00052CC6" w:rsidRDefault="00052CC6" w:rsidP="000A5969">
      <w:pPr>
        <w:pStyle w:val="Millifyrirsgn1"/>
        <w:keepNext/>
      </w:pPr>
    </w:p>
    <w:p w14:paraId="63A3098C" w14:textId="65B89C09" w:rsidR="00D0740D" w:rsidRDefault="00E71F27" w:rsidP="000A5969">
      <w:pPr>
        <w:pStyle w:val="Millifyrirsgn1"/>
        <w:keepNext/>
      </w:pPr>
      <w:r>
        <w:t>2</w:t>
      </w:r>
      <w:r w:rsidR="00D0740D">
        <w:t xml:space="preserve">. Tilefni og nauðsyn lagasetningar. </w:t>
      </w:r>
    </w:p>
    <w:p w14:paraId="23082260" w14:textId="11576F4E" w:rsidR="008D49AA" w:rsidRPr="00B4113A" w:rsidRDefault="00CD7C60" w:rsidP="000A5969">
      <w:pPr>
        <w:keepNext/>
        <w:rPr>
          <w:color w:val="FF0000"/>
        </w:rPr>
      </w:pPr>
      <w:r>
        <w:t>Úrræði</w:t>
      </w:r>
      <w:r w:rsidR="00C60DA3">
        <w:t>n</w:t>
      </w:r>
      <w:r>
        <w:t xml:space="preserve"> </w:t>
      </w:r>
      <w:r w:rsidR="001609EA">
        <w:t>sem fel</w:t>
      </w:r>
      <w:r w:rsidR="00C60DA3">
        <w:t>a</w:t>
      </w:r>
      <w:r w:rsidR="001609EA">
        <w:t xml:space="preserve">st í </w:t>
      </w:r>
      <w:r w:rsidR="002D6A79">
        <w:t xml:space="preserve">þeim lagaákvæðum sem </w:t>
      </w:r>
      <w:r w:rsidR="00C60DA3">
        <w:t xml:space="preserve">lagt er til að verði framlengd með </w:t>
      </w:r>
      <w:r w:rsidR="001609EA">
        <w:t xml:space="preserve">frumvarpinu </w:t>
      </w:r>
      <w:r>
        <w:t>v</w:t>
      </w:r>
      <w:r w:rsidR="00C60DA3">
        <w:t>oru</w:t>
      </w:r>
      <w:r>
        <w:t xml:space="preserve"> fyrst kynnt til sögunnar </w:t>
      </w:r>
      <w:r w:rsidR="006B1F30">
        <w:t xml:space="preserve">árið 2014 </w:t>
      </w:r>
      <w:r>
        <w:t xml:space="preserve">sem hluti af </w:t>
      </w:r>
      <w:r w:rsidR="006B1F30">
        <w:t xml:space="preserve">aðgerðaáætlun </w:t>
      </w:r>
      <w:r w:rsidR="00546F49">
        <w:t>ríkisstjórnarinnar um höfuðstólslækkun húsnæðislána</w:t>
      </w:r>
      <w:r w:rsidR="00656A47">
        <w:t xml:space="preserve">. </w:t>
      </w:r>
      <w:r w:rsidR="009A14E9">
        <w:t>Ákvæðin voru</w:t>
      </w:r>
      <w:r w:rsidR="00815ABE">
        <w:t xml:space="preserve"> </w:t>
      </w:r>
      <w:r w:rsidR="004401A2">
        <w:t xml:space="preserve">upphaflega </w:t>
      </w:r>
      <w:r w:rsidR="00815ABE">
        <w:t xml:space="preserve">lögfest </w:t>
      </w:r>
      <w:r w:rsidR="004401A2">
        <w:t xml:space="preserve">til þriggja ára </w:t>
      </w:r>
      <w:r w:rsidR="00815ABE">
        <w:t xml:space="preserve">með lögum nr. </w:t>
      </w:r>
      <w:r w:rsidR="004401A2">
        <w:t>40/</w:t>
      </w:r>
      <w:r w:rsidR="00FF2B66">
        <w:t xml:space="preserve">2014. </w:t>
      </w:r>
      <w:r w:rsidR="00C83B50">
        <w:t>Gildistími þe</w:t>
      </w:r>
      <w:r w:rsidR="009A14E9">
        <w:t>irra</w:t>
      </w:r>
      <w:r w:rsidR="00C83B50">
        <w:t xml:space="preserve"> hefur tvívegis verið framleng</w:t>
      </w:r>
      <w:r w:rsidR="006B26F6">
        <w:t>d</w:t>
      </w:r>
      <w:r w:rsidR="00C83B50">
        <w:t>ur</w:t>
      </w:r>
      <w:r w:rsidR="001A5378">
        <w:t xml:space="preserve"> </w:t>
      </w:r>
      <w:r w:rsidR="005D4271">
        <w:t xml:space="preserve">og í bæði skiptin </w:t>
      </w:r>
      <w:r w:rsidR="001A5378">
        <w:t>um t</w:t>
      </w:r>
      <w:r w:rsidR="006B26F6">
        <w:t xml:space="preserve">vö ár, fyrst með lögum nr. </w:t>
      </w:r>
      <w:r w:rsidR="001F2E29">
        <w:t>111/</w:t>
      </w:r>
      <w:r w:rsidR="006D5DCD">
        <w:t xml:space="preserve">2016 og næst með lögum nr. </w:t>
      </w:r>
      <w:r w:rsidR="008E2B58">
        <w:t>60/</w:t>
      </w:r>
      <w:r w:rsidR="00FC7A9F">
        <w:t>2019</w:t>
      </w:r>
      <w:r w:rsidR="00AB4A07">
        <w:t xml:space="preserve">. Seinni framlengingin var </w:t>
      </w:r>
      <w:r w:rsidR="00A71A7F">
        <w:t xml:space="preserve">einnig </w:t>
      </w:r>
      <w:r w:rsidR="00C64974">
        <w:t xml:space="preserve">liður í </w:t>
      </w:r>
      <w:r w:rsidR="00E61B1A">
        <w:t xml:space="preserve">þeim aðgerðum sem ríkisstjórnin kynnti vegna lífskjarasamninga aðila vinnumarkaðarins í apríl 2019. </w:t>
      </w:r>
      <w:r w:rsidR="00F648F8">
        <w:t>Bæði ú</w:t>
      </w:r>
      <w:r w:rsidR="009A14E9">
        <w:t xml:space="preserve">rræðin hafa því </w:t>
      </w:r>
      <w:r w:rsidR="00581090">
        <w:t>verið samfellt í gildi í tæp sjö ár.</w:t>
      </w:r>
      <w:r w:rsidR="00F50DE7">
        <w:t xml:space="preserve"> </w:t>
      </w:r>
      <w:r w:rsidR="006F4336">
        <w:t xml:space="preserve">Úrræðin hafa </w:t>
      </w:r>
      <w:r w:rsidR="00421BFC">
        <w:t>tengsl</w:t>
      </w:r>
      <w:r w:rsidR="00124B46">
        <w:t xml:space="preserve"> við lög nr. </w:t>
      </w:r>
      <w:r w:rsidR="000D15BB">
        <w:t>111/2016, um stuðning til kaupa á fyrstu íbúð</w:t>
      </w:r>
      <w:r w:rsidR="00B118E8">
        <w:t xml:space="preserve"> en með þeim lögum var lögfest varanleg heimild </w:t>
      </w:r>
      <w:r w:rsidR="00856915">
        <w:t xml:space="preserve">fyrir fyrstu kaupendur að </w:t>
      </w:r>
      <w:r w:rsidR="00FE363D">
        <w:t>íbúð</w:t>
      </w:r>
      <w:r w:rsidR="00856915">
        <w:t xml:space="preserve"> til að nýta </w:t>
      </w:r>
      <w:r w:rsidR="0095150F">
        <w:t xml:space="preserve">viðbótariðgjald til séreignarsparnaðar </w:t>
      </w:r>
      <w:r w:rsidR="006B4A5A">
        <w:t>skattfrjálst til öflunar á íbúðarhúsnæði.</w:t>
      </w:r>
      <w:r w:rsidR="00DC0596">
        <w:t xml:space="preserve"> Þá </w:t>
      </w:r>
      <w:r w:rsidR="00F848B5">
        <w:t xml:space="preserve">tengjast fyrrgreind úrræði einnig </w:t>
      </w:r>
      <w:r w:rsidR="007A7668">
        <w:t xml:space="preserve">tillögu að heimild </w:t>
      </w:r>
      <w:r w:rsidR="007F78AE">
        <w:t xml:space="preserve">fyrstu kaupenda til að </w:t>
      </w:r>
      <w:r w:rsidR="00580B64">
        <w:t xml:space="preserve">nýta tilgreinda séreign </w:t>
      </w:r>
      <w:r w:rsidR="00AC40CC">
        <w:t xml:space="preserve">til kaupa á fyrstu </w:t>
      </w:r>
      <w:r w:rsidR="00C056C3">
        <w:t xml:space="preserve">íbúð í frumvarpi til laga um </w:t>
      </w:r>
      <w:r w:rsidR="53150FAD">
        <w:t>breytingu á ýmsum lögum vegna hækkunar lágmarksiðgjalds til l</w:t>
      </w:r>
      <w:r w:rsidR="35973549">
        <w:t>ífeyrissjóðs og ákvæða um tilgreinda séreign</w:t>
      </w:r>
      <w:r w:rsidR="00256C7B">
        <w:t xml:space="preserve"> sem </w:t>
      </w:r>
      <w:r w:rsidR="00525A91">
        <w:t xml:space="preserve">fjármála- og efnahagsráðherra hefur nýlega lagt fram á Alþingi og er á þingskjali </w:t>
      </w:r>
      <w:r w:rsidR="0C6F6374">
        <w:t>1179</w:t>
      </w:r>
      <w:r w:rsidR="00525A91">
        <w:t xml:space="preserve"> – </w:t>
      </w:r>
      <w:r w:rsidR="4D795532">
        <w:t>700.</w:t>
      </w:r>
      <w:r w:rsidR="00525A91">
        <w:t xml:space="preserve"> mál. </w:t>
      </w:r>
    </w:p>
    <w:p w14:paraId="4E5F595E" w14:textId="197F6855" w:rsidR="00D0740D" w:rsidRDefault="004D49C2" w:rsidP="00D0740D">
      <w:r>
        <w:t xml:space="preserve">Talsvert hefur verið kallað eftir því af hálfu bæði hagsmunasamtaka og einstaklinga að </w:t>
      </w:r>
      <w:r w:rsidR="005D7E8A">
        <w:t xml:space="preserve">þau </w:t>
      </w:r>
      <w:r w:rsidR="00A048AA">
        <w:t xml:space="preserve">úrræði </w:t>
      </w:r>
      <w:r w:rsidR="005D7E8A">
        <w:t xml:space="preserve">sem fjallað er um í frumvarpinu </w:t>
      </w:r>
      <w:r w:rsidR="00A048AA">
        <w:t>verði framleng</w:t>
      </w:r>
      <w:r w:rsidR="009A4047">
        <w:t>d</w:t>
      </w:r>
      <w:r w:rsidR="00A048AA">
        <w:t xml:space="preserve"> og er komið til móts við þær óskir með framlagningu frumvarpsins. </w:t>
      </w:r>
    </w:p>
    <w:p w14:paraId="795D0712" w14:textId="77777777" w:rsidR="00A048AA" w:rsidRDefault="00A048AA" w:rsidP="00D0740D"/>
    <w:p w14:paraId="3AF44A16" w14:textId="77777777" w:rsidR="00D0740D" w:rsidRDefault="00E71F27" w:rsidP="000A5969">
      <w:pPr>
        <w:pStyle w:val="Millifyrirsgn1"/>
        <w:keepNext/>
      </w:pPr>
      <w:r>
        <w:t>3</w:t>
      </w:r>
      <w:r w:rsidR="00D0740D">
        <w:t xml:space="preserve">. Meginefni frumvarpsins. </w:t>
      </w:r>
    </w:p>
    <w:p w14:paraId="26C58BAD" w14:textId="746AF8D7" w:rsidR="00B4113A" w:rsidRDefault="00FE21CC" w:rsidP="00B4113A">
      <w:r>
        <w:t xml:space="preserve">Í frumvarpinu er lagt til að heimild rétthafa til skattfrjálsrar ráðstöfunar </w:t>
      </w:r>
      <w:r w:rsidR="00BA57A1">
        <w:t xml:space="preserve">á </w:t>
      </w:r>
      <w:r>
        <w:t>viðbótariðgjald</w:t>
      </w:r>
      <w:r w:rsidR="00BA57A1">
        <w:t>i</w:t>
      </w:r>
      <w:r>
        <w:t xml:space="preserve"> til séreignarsparnaðar inn á höfuðstól lána sem tryggð eru með veði í íbúðarhúsnæði verði framlengd til 30. júní 202</w:t>
      </w:r>
      <w:r w:rsidR="00B4113A">
        <w:t>3</w:t>
      </w:r>
      <w:r>
        <w:t xml:space="preserve">. </w:t>
      </w:r>
      <w:r w:rsidR="00BA57A1">
        <w:t xml:space="preserve">Jafnframt er </w:t>
      </w:r>
      <w:r>
        <w:t xml:space="preserve">lagt til að heimild rétthafa til </w:t>
      </w:r>
      <w:r w:rsidR="00C02843">
        <w:t xml:space="preserve">skattfrjálsrar </w:t>
      </w:r>
      <w:r>
        <w:t xml:space="preserve">úttektar á </w:t>
      </w:r>
      <w:r w:rsidR="006D5F1E">
        <w:t xml:space="preserve">uppsöfnuðu </w:t>
      </w:r>
      <w:r>
        <w:t>viðbótariðgjaldi</w:t>
      </w:r>
      <w:r w:rsidR="00BA57A1">
        <w:t xml:space="preserve"> vegna öflunar á íbúðarhúsnæði til eigin nota</w:t>
      </w:r>
      <w:r w:rsidR="00C02843">
        <w:t xml:space="preserve"> verði framlengd til 30. júní 202</w:t>
      </w:r>
      <w:r w:rsidR="00B4113A">
        <w:t>3</w:t>
      </w:r>
      <w:r w:rsidR="00BA57A1">
        <w:t>, og taki til viðbóta</w:t>
      </w:r>
      <w:r w:rsidR="00A50DB3">
        <w:t>r</w:t>
      </w:r>
      <w:r w:rsidR="00BA57A1">
        <w:t>iðgjalda sem myndast hafa á tímabilinu 1. júlí 2014 til 30. júní 202</w:t>
      </w:r>
      <w:r w:rsidR="00B4113A">
        <w:t>3</w:t>
      </w:r>
      <w:r w:rsidR="00C02843">
        <w:t xml:space="preserve">. </w:t>
      </w:r>
      <w:r w:rsidR="00BA57A1">
        <w:t xml:space="preserve">Að óbreyttu </w:t>
      </w:r>
      <w:r w:rsidR="005247E8">
        <w:t>hefðu bæði</w:t>
      </w:r>
      <w:r w:rsidR="00DD0320">
        <w:t xml:space="preserve"> </w:t>
      </w:r>
      <w:r w:rsidR="00BA57A1">
        <w:t xml:space="preserve">úrræðin </w:t>
      </w:r>
      <w:r w:rsidR="005247E8">
        <w:t>fallið úr gildi</w:t>
      </w:r>
      <w:r w:rsidR="00BA57A1">
        <w:t xml:space="preserve"> 30. júní </w:t>
      </w:r>
      <w:r w:rsidR="00AD5115">
        <w:t>20</w:t>
      </w:r>
      <w:r w:rsidR="00B4113A">
        <w:t>21</w:t>
      </w:r>
      <w:r w:rsidR="00011BF0">
        <w:t xml:space="preserve">. </w:t>
      </w:r>
      <w:r w:rsidR="00A26BD2">
        <w:t xml:space="preserve">Lagt er til að </w:t>
      </w:r>
      <w:r w:rsidR="00927169">
        <w:t>sömu viðmiðunarfjár</w:t>
      </w:r>
      <w:r w:rsidR="0095584A">
        <w:t xml:space="preserve">hæðir </w:t>
      </w:r>
      <w:r w:rsidR="00DA6B5B">
        <w:t>verði í gildi og hafa verið frá upphafi</w:t>
      </w:r>
      <w:r w:rsidR="1075ADAA">
        <w:t>,</w:t>
      </w:r>
      <w:r w:rsidR="00DA6B5B">
        <w:t xml:space="preserve"> þ.e. að einstaklingum verði heimilt að taka út allt að 500 þús. kr. á almanaksári en hjónum og samsköttuðum einstaklingum verði heimilað að taka út </w:t>
      </w:r>
      <w:r w:rsidR="79C38AB8">
        <w:t xml:space="preserve">samanlagt </w:t>
      </w:r>
      <w:r w:rsidR="00DA6B5B">
        <w:t>allt að 750 þús. kr. á almanaksári.</w:t>
      </w:r>
      <w:r w:rsidR="6C6B6D8A">
        <w:t xml:space="preserve"> </w:t>
      </w:r>
    </w:p>
    <w:p w14:paraId="2CBC6D4C" w14:textId="2B29E2A4" w:rsidR="008C0BFF" w:rsidRDefault="00C02843" w:rsidP="00B4113A">
      <w:r>
        <w:t>Með viðbótariðgjaldi er átt við iðgjald umfram lágmarksiðgjald en lágmarksiðgjald er iðgjald sem nemur a.m.k. 12% og ákveðið er í sérlögum, kjara- eða ráðningarsamningi eða á annan sambærilegan hátt.</w:t>
      </w:r>
      <w:r w:rsidR="00FE21CC">
        <w:t xml:space="preserve"> </w:t>
      </w:r>
    </w:p>
    <w:p w14:paraId="53B9D39A" w14:textId="3975F956" w:rsidR="00D0740D" w:rsidRDefault="00C02843" w:rsidP="00D0740D">
      <w:r>
        <w:t xml:space="preserve">Þá er í frumvarpinu að finna afleiddar breytingar á tekjuskattslögum til að tryggja rétthöfum </w:t>
      </w:r>
      <w:r w:rsidR="00BA57A1">
        <w:t xml:space="preserve">áframhaldandi </w:t>
      </w:r>
      <w:r>
        <w:t>skattfrelsi við nýtingu úrræðanna.</w:t>
      </w:r>
    </w:p>
    <w:p w14:paraId="1AF7905E" w14:textId="77777777" w:rsidR="00D0740D" w:rsidRDefault="00D0740D" w:rsidP="00B4113A">
      <w:pPr>
        <w:ind w:firstLine="0"/>
      </w:pPr>
    </w:p>
    <w:p w14:paraId="266A1C53" w14:textId="77777777" w:rsidR="00D0740D" w:rsidRDefault="00E71F27" w:rsidP="00D0740D">
      <w:pPr>
        <w:pStyle w:val="Millifyrirsgn1"/>
      </w:pPr>
      <w:r>
        <w:t>4</w:t>
      </w:r>
      <w:r w:rsidR="00D0740D">
        <w:t xml:space="preserve">. Samræmi við stjórnarskrá og alþjóðlegar skuldbindingar. </w:t>
      </w:r>
    </w:p>
    <w:p w14:paraId="4FCD5C24" w14:textId="7DF6CEA8" w:rsidR="00D0740D" w:rsidRDefault="00F94A60" w:rsidP="00D0740D">
      <w:r>
        <w:t>Frumvarpið felur ekki í sér álitaefni er varð</w:t>
      </w:r>
      <w:r w:rsidR="008D49AA">
        <w:t>a</w:t>
      </w:r>
      <w:r>
        <w:t xml:space="preserve"> stjórnarskrá eða alþjóðlegar skuldbindingar. </w:t>
      </w:r>
    </w:p>
    <w:p w14:paraId="1454AF91" w14:textId="77777777" w:rsidR="00D0740D" w:rsidRDefault="00D0740D" w:rsidP="00D0740D"/>
    <w:p w14:paraId="0FE00307" w14:textId="77777777" w:rsidR="00D0740D" w:rsidRDefault="00E71F27" w:rsidP="00D0740D">
      <w:pPr>
        <w:pStyle w:val="Millifyrirsgn1"/>
      </w:pPr>
      <w:r>
        <w:t>5</w:t>
      </w:r>
      <w:r w:rsidR="00D0740D">
        <w:t xml:space="preserve">. Samráð. </w:t>
      </w:r>
    </w:p>
    <w:p w14:paraId="118896C4" w14:textId="7EA0A316" w:rsidR="00D0740D" w:rsidRDefault="00977A4C" w:rsidP="00D0740D">
      <w:r>
        <w:t xml:space="preserve">Drög að frumvarpinu voru kynnt í samráðsgátt stjórnvalda </w:t>
      </w:r>
      <w:r w:rsidR="0066329E">
        <w:t>12</w:t>
      </w:r>
      <w:r>
        <w:t>. apríl 2021</w:t>
      </w:r>
      <w:r w:rsidR="007A406A">
        <w:t xml:space="preserve"> með fresti til að veita umsagnir til 17. apríl</w:t>
      </w:r>
      <w:r>
        <w:t xml:space="preserve">. </w:t>
      </w:r>
      <w:r w:rsidR="00E66472">
        <w:t>[Hér kemur umfjöllun um þær umsagnir sem bárust um drögin]</w:t>
      </w:r>
    </w:p>
    <w:p w14:paraId="7A644CEC" w14:textId="77777777" w:rsidR="00FB7E63" w:rsidRPr="00771EB2" w:rsidRDefault="00FB7E63" w:rsidP="00D0740D"/>
    <w:p w14:paraId="400C8E6E" w14:textId="4EF8274C" w:rsidR="00D0740D" w:rsidRPr="00771EB2" w:rsidRDefault="00E71F27" w:rsidP="00D0740D">
      <w:pPr>
        <w:pStyle w:val="Millifyrirsgn1"/>
      </w:pPr>
      <w:bookmarkStart w:id="3" w:name="_Hlk5882836"/>
      <w:r w:rsidRPr="00771EB2">
        <w:t>6</w:t>
      </w:r>
      <w:r w:rsidR="00D0740D" w:rsidRPr="00771EB2">
        <w:t xml:space="preserve">. Mat á áhrifum. </w:t>
      </w:r>
    </w:p>
    <w:p w14:paraId="14588E1A" w14:textId="59D1B464" w:rsidR="00011EF6" w:rsidRPr="00215E5C" w:rsidRDefault="00011EF6" w:rsidP="628DEBFB">
      <w:pPr>
        <w:pStyle w:val="paragraph"/>
        <w:spacing w:before="0" w:beforeAutospacing="0" w:after="0" w:afterAutospacing="0"/>
        <w:ind w:firstLine="270"/>
        <w:jc w:val="both"/>
        <w:textAlignment w:val="baseline"/>
        <w:rPr>
          <w:rStyle w:val="normaltextrun"/>
          <w:i/>
          <w:iCs/>
          <w:sz w:val="21"/>
          <w:szCs w:val="21"/>
        </w:rPr>
      </w:pPr>
      <w:r w:rsidRPr="628DEBFB">
        <w:rPr>
          <w:rStyle w:val="normaltextrun"/>
          <w:i/>
          <w:iCs/>
          <w:sz w:val="21"/>
          <w:szCs w:val="21"/>
        </w:rPr>
        <w:t>Umfang úrræð</w:t>
      </w:r>
      <w:r w:rsidR="245EDFC8" w:rsidRPr="628DEBFB">
        <w:rPr>
          <w:rStyle w:val="normaltextrun"/>
          <w:i/>
          <w:iCs/>
          <w:sz w:val="21"/>
          <w:szCs w:val="21"/>
        </w:rPr>
        <w:t>anna</w:t>
      </w:r>
      <w:r w:rsidR="00771EB2" w:rsidRPr="628DEBFB">
        <w:rPr>
          <w:rStyle w:val="normaltextrun"/>
          <w:i/>
          <w:iCs/>
          <w:sz w:val="21"/>
          <w:szCs w:val="21"/>
        </w:rPr>
        <w:t>.</w:t>
      </w:r>
    </w:p>
    <w:p w14:paraId="2450331E" w14:textId="4E28FD8A" w:rsidR="00011EF6" w:rsidRDefault="00011EF6" w:rsidP="628DEBFB">
      <w:pPr>
        <w:pStyle w:val="paragraph"/>
        <w:spacing w:before="0" w:beforeAutospacing="0" w:after="0" w:afterAutospacing="0"/>
        <w:ind w:firstLine="270"/>
        <w:jc w:val="both"/>
        <w:textAlignment w:val="baseline"/>
        <w:rPr>
          <w:rStyle w:val="normaltextrun"/>
          <w:sz w:val="21"/>
          <w:szCs w:val="21"/>
        </w:rPr>
      </w:pPr>
      <w:r w:rsidRPr="628DEBFB">
        <w:rPr>
          <w:rStyle w:val="normaltextrun"/>
          <w:sz w:val="21"/>
          <w:szCs w:val="21"/>
        </w:rPr>
        <w:t>Heildarumfang úrræð</w:t>
      </w:r>
      <w:r w:rsidR="6984731A" w:rsidRPr="628DEBFB">
        <w:rPr>
          <w:rStyle w:val="normaltextrun"/>
          <w:sz w:val="21"/>
          <w:szCs w:val="21"/>
        </w:rPr>
        <w:t>an</w:t>
      </w:r>
      <w:r w:rsidR="18749175" w:rsidRPr="628DEBFB">
        <w:rPr>
          <w:rStyle w:val="normaltextrun"/>
          <w:sz w:val="21"/>
          <w:szCs w:val="21"/>
        </w:rPr>
        <w:t>na</w:t>
      </w:r>
      <w:r w:rsidRPr="628DEBFB">
        <w:rPr>
          <w:rStyle w:val="normaltextrun"/>
          <w:sz w:val="21"/>
          <w:szCs w:val="21"/>
        </w:rPr>
        <w:t xml:space="preserve"> nemur 82 mö.kr. frá því</w:t>
      </w:r>
      <w:r w:rsidRPr="628DEBFB">
        <w:rPr>
          <w:rStyle w:val="normaltextrun"/>
          <w:color w:val="FF0000"/>
          <w:sz w:val="21"/>
          <w:szCs w:val="21"/>
        </w:rPr>
        <w:t xml:space="preserve"> </w:t>
      </w:r>
      <w:r w:rsidRPr="628DEBFB">
        <w:rPr>
          <w:rStyle w:val="normaltextrun"/>
          <w:sz w:val="21"/>
          <w:szCs w:val="21"/>
        </w:rPr>
        <w:t>úrræði</w:t>
      </w:r>
      <w:r w:rsidR="1DA451CD" w:rsidRPr="628DEBFB">
        <w:rPr>
          <w:rStyle w:val="normaltextrun"/>
          <w:sz w:val="21"/>
          <w:szCs w:val="21"/>
        </w:rPr>
        <w:t>n</w:t>
      </w:r>
      <w:r w:rsidRPr="628DEBFB">
        <w:rPr>
          <w:rStyle w:val="normaltextrun"/>
          <w:sz w:val="21"/>
          <w:szCs w:val="21"/>
        </w:rPr>
        <w:t xml:space="preserve"> tók</w:t>
      </w:r>
      <w:r w:rsidR="2EBE6078" w:rsidRPr="628DEBFB">
        <w:rPr>
          <w:rStyle w:val="normaltextrun"/>
          <w:sz w:val="21"/>
          <w:szCs w:val="21"/>
        </w:rPr>
        <w:t>u</w:t>
      </w:r>
      <w:r w:rsidRPr="628DEBFB">
        <w:rPr>
          <w:rStyle w:val="normaltextrun"/>
          <w:sz w:val="21"/>
          <w:szCs w:val="21"/>
        </w:rPr>
        <w:t xml:space="preserve"> gildi um mitt ár 2014 og 59 þúsund manns hafa nýtt sér þ</w:t>
      </w:r>
      <w:r w:rsidR="4F6BEDDF" w:rsidRPr="628DEBFB">
        <w:rPr>
          <w:rStyle w:val="normaltextrun"/>
          <w:sz w:val="21"/>
          <w:szCs w:val="21"/>
        </w:rPr>
        <w:t>au</w:t>
      </w:r>
      <w:r w:rsidRPr="628DEBFB">
        <w:rPr>
          <w:rStyle w:val="normaltextrun"/>
          <w:sz w:val="21"/>
          <w:szCs w:val="21"/>
        </w:rPr>
        <w:t xml:space="preserve"> einhvern tíma á tímabilinu júlí 2014 til mars 2021. Af þeirri </w:t>
      </w:r>
      <w:r w:rsidRPr="628DEBFB">
        <w:rPr>
          <w:rStyle w:val="normaltextrun"/>
          <w:sz w:val="21"/>
          <w:szCs w:val="21"/>
        </w:rPr>
        <w:lastRenderedPageBreak/>
        <w:t xml:space="preserve">fjárhæð hafa um 4 ma.kr. verið greiddir </w:t>
      </w:r>
      <w:r w:rsidR="00FB108A" w:rsidRPr="628DEBFB">
        <w:rPr>
          <w:rStyle w:val="normaltextrun"/>
          <w:sz w:val="21"/>
          <w:szCs w:val="21"/>
        </w:rPr>
        <w:t>út</w:t>
      </w:r>
      <w:r w:rsidR="00D2672F" w:rsidRPr="628DEBFB">
        <w:rPr>
          <w:rStyle w:val="normaltextrun"/>
          <w:sz w:val="21"/>
          <w:szCs w:val="21"/>
        </w:rPr>
        <w:t xml:space="preserve"> </w:t>
      </w:r>
      <w:r w:rsidRPr="628DEBFB">
        <w:rPr>
          <w:rStyle w:val="normaltextrun"/>
          <w:sz w:val="21"/>
          <w:szCs w:val="21"/>
        </w:rPr>
        <w:t xml:space="preserve">vegna útborgunar </w:t>
      </w:r>
      <w:r w:rsidR="0053632D" w:rsidRPr="628DEBFB">
        <w:rPr>
          <w:rStyle w:val="normaltextrun"/>
          <w:sz w:val="21"/>
          <w:szCs w:val="21"/>
        </w:rPr>
        <w:t>við kaup á</w:t>
      </w:r>
      <w:r w:rsidRPr="628DEBFB">
        <w:rPr>
          <w:rStyle w:val="normaltextrun"/>
          <w:sz w:val="21"/>
          <w:szCs w:val="21"/>
        </w:rPr>
        <w:t xml:space="preserve"> fasteign fyrir um </w:t>
      </w:r>
      <w:r w:rsidR="001F46C4" w:rsidRPr="628DEBFB">
        <w:rPr>
          <w:rStyle w:val="normaltextrun"/>
          <w:sz w:val="21"/>
          <w:szCs w:val="21"/>
        </w:rPr>
        <w:t>5</w:t>
      </w:r>
      <w:r w:rsidRPr="628DEBFB">
        <w:rPr>
          <w:rStyle w:val="normaltextrun"/>
          <w:sz w:val="21"/>
          <w:szCs w:val="21"/>
        </w:rPr>
        <w:t xml:space="preserve"> þúsund einstaklinga</w:t>
      </w:r>
      <w:r w:rsidR="00A60B9D" w:rsidRPr="628DEBFB">
        <w:rPr>
          <w:rStyle w:val="normaltextrun"/>
          <w:sz w:val="21"/>
          <w:szCs w:val="21"/>
        </w:rPr>
        <w:t xml:space="preserve"> en meirihluti</w:t>
      </w:r>
      <w:r w:rsidR="00FE3AAD" w:rsidRPr="628DEBFB">
        <w:rPr>
          <w:rStyle w:val="normaltextrun"/>
          <w:sz w:val="21"/>
          <w:szCs w:val="21"/>
        </w:rPr>
        <w:t>nn, um 78 ma.kr.</w:t>
      </w:r>
      <w:r w:rsidR="00E07EEE" w:rsidRPr="628DEBFB">
        <w:rPr>
          <w:rStyle w:val="normaltextrun"/>
          <w:sz w:val="21"/>
          <w:szCs w:val="21"/>
        </w:rPr>
        <w:t>,</w:t>
      </w:r>
      <w:r w:rsidR="00FE3AAD" w:rsidRPr="628DEBFB">
        <w:rPr>
          <w:rStyle w:val="normaltextrun"/>
          <w:sz w:val="21"/>
          <w:szCs w:val="21"/>
        </w:rPr>
        <w:t xml:space="preserve"> hafa verið greiddir inn á höfuðstól lána </w:t>
      </w:r>
      <w:r w:rsidR="004F17E0" w:rsidRPr="628DEBFB">
        <w:rPr>
          <w:rStyle w:val="normaltextrun"/>
          <w:sz w:val="21"/>
          <w:szCs w:val="21"/>
        </w:rPr>
        <w:t>á tímabilinu</w:t>
      </w:r>
      <w:r w:rsidRPr="628DEBFB">
        <w:rPr>
          <w:rStyle w:val="normaltextrun"/>
          <w:sz w:val="21"/>
          <w:szCs w:val="21"/>
        </w:rPr>
        <w:t xml:space="preserve">. Síðustu tvö ár hefur um einn milljarður verið greiddur inn á </w:t>
      </w:r>
      <w:r w:rsidR="005605DE" w:rsidRPr="628DEBFB">
        <w:rPr>
          <w:rStyle w:val="normaltextrun"/>
          <w:sz w:val="21"/>
          <w:szCs w:val="21"/>
        </w:rPr>
        <w:t xml:space="preserve">höfuðstól </w:t>
      </w:r>
      <w:r w:rsidR="001709FB" w:rsidRPr="628DEBFB">
        <w:rPr>
          <w:rStyle w:val="normaltextrun"/>
          <w:sz w:val="21"/>
          <w:szCs w:val="21"/>
        </w:rPr>
        <w:t>fasteigna</w:t>
      </w:r>
      <w:r w:rsidRPr="628DEBFB">
        <w:rPr>
          <w:rStyle w:val="normaltextrun"/>
          <w:sz w:val="21"/>
          <w:szCs w:val="21"/>
        </w:rPr>
        <w:t>lán</w:t>
      </w:r>
      <w:r w:rsidR="005605DE" w:rsidRPr="628DEBFB">
        <w:rPr>
          <w:rStyle w:val="normaltextrun"/>
          <w:sz w:val="21"/>
          <w:szCs w:val="21"/>
        </w:rPr>
        <w:t>a</w:t>
      </w:r>
      <w:r w:rsidRPr="628DEBFB">
        <w:rPr>
          <w:rStyle w:val="normaltextrun"/>
          <w:sz w:val="21"/>
          <w:szCs w:val="21"/>
        </w:rPr>
        <w:t xml:space="preserve"> um 20 þúsund einstaklinga í hverjum mánuði.</w:t>
      </w:r>
    </w:p>
    <w:p w14:paraId="33C5DE2A" w14:textId="6C0CD1E4" w:rsidR="00011EF6" w:rsidRDefault="00011EF6" w:rsidP="628DEBFB">
      <w:pPr>
        <w:pStyle w:val="paragraph"/>
        <w:spacing w:before="0" w:beforeAutospacing="0" w:after="0" w:afterAutospacing="0"/>
        <w:ind w:firstLine="270"/>
        <w:jc w:val="both"/>
        <w:textAlignment w:val="baseline"/>
        <w:rPr>
          <w:rStyle w:val="normaltextrun"/>
          <w:sz w:val="21"/>
          <w:szCs w:val="21"/>
        </w:rPr>
      </w:pPr>
      <w:r w:rsidRPr="628DEBFB">
        <w:rPr>
          <w:rStyle w:val="normaltextrun"/>
          <w:sz w:val="21"/>
          <w:szCs w:val="21"/>
        </w:rPr>
        <w:t>Gera má ráð fyrir að flestir sem nýta séreignarsparnað sinn til greiðslu inn á fasteignalán geri það áfram á meðan úrræði</w:t>
      </w:r>
      <w:r w:rsidR="4FBFE576" w:rsidRPr="628DEBFB">
        <w:rPr>
          <w:rStyle w:val="normaltextrun"/>
          <w:sz w:val="21"/>
          <w:szCs w:val="21"/>
        </w:rPr>
        <w:t>n</w:t>
      </w:r>
      <w:r w:rsidRPr="628DEBFB">
        <w:rPr>
          <w:rStyle w:val="normaltextrun"/>
          <w:sz w:val="21"/>
          <w:szCs w:val="21"/>
        </w:rPr>
        <w:t xml:space="preserve"> er</w:t>
      </w:r>
      <w:r w:rsidR="1519DCDC" w:rsidRPr="628DEBFB">
        <w:rPr>
          <w:rStyle w:val="normaltextrun"/>
          <w:sz w:val="21"/>
          <w:szCs w:val="21"/>
        </w:rPr>
        <w:t>u</w:t>
      </w:r>
      <w:r w:rsidRPr="628DEBFB">
        <w:rPr>
          <w:rStyle w:val="normaltextrun"/>
          <w:sz w:val="21"/>
          <w:szCs w:val="21"/>
        </w:rPr>
        <w:t xml:space="preserve"> í boði. Heldur hefur þó fækkað í hópnum síðustu misseri. Að því gefnu að þeir sem hafa sparað á árunum 2019 til upphafs árs 2021 geri það áfram á meðan úrræði</w:t>
      </w:r>
      <w:r w:rsidR="172D9F12" w:rsidRPr="628DEBFB">
        <w:rPr>
          <w:rStyle w:val="normaltextrun"/>
          <w:sz w:val="21"/>
          <w:szCs w:val="21"/>
        </w:rPr>
        <w:t>n</w:t>
      </w:r>
      <w:r w:rsidRPr="628DEBFB">
        <w:rPr>
          <w:rStyle w:val="normaltextrun"/>
          <w:sz w:val="21"/>
          <w:szCs w:val="21"/>
        </w:rPr>
        <w:t xml:space="preserve"> er</w:t>
      </w:r>
      <w:r w:rsidR="0B4350BF" w:rsidRPr="628DEBFB">
        <w:rPr>
          <w:rStyle w:val="normaltextrun"/>
          <w:sz w:val="21"/>
          <w:szCs w:val="21"/>
        </w:rPr>
        <w:t>u</w:t>
      </w:r>
      <w:r w:rsidRPr="628DEBFB">
        <w:rPr>
          <w:rStyle w:val="normaltextrun"/>
          <w:sz w:val="21"/>
          <w:szCs w:val="21"/>
        </w:rPr>
        <w:t xml:space="preserve"> í </w:t>
      </w:r>
      <w:r w:rsidR="796134B1" w:rsidRPr="628DEBFB">
        <w:rPr>
          <w:rStyle w:val="normaltextrun"/>
          <w:sz w:val="21"/>
          <w:szCs w:val="21"/>
        </w:rPr>
        <w:t>gildi</w:t>
      </w:r>
      <w:r w:rsidRPr="628DEBFB">
        <w:rPr>
          <w:rStyle w:val="normaltextrun"/>
          <w:sz w:val="21"/>
          <w:szCs w:val="21"/>
        </w:rPr>
        <w:t xml:space="preserve"> má búast við að </w:t>
      </w:r>
      <w:r w:rsidR="00C22935" w:rsidRPr="628DEBFB">
        <w:rPr>
          <w:rStyle w:val="normaltextrun"/>
          <w:sz w:val="21"/>
          <w:szCs w:val="21"/>
        </w:rPr>
        <w:t>allt að</w:t>
      </w:r>
      <w:r w:rsidRPr="628DEBFB">
        <w:rPr>
          <w:rStyle w:val="normaltextrun"/>
          <w:sz w:val="21"/>
          <w:szCs w:val="21"/>
        </w:rPr>
        <w:t xml:space="preserve"> 2</w:t>
      </w:r>
      <w:r w:rsidR="005F23C6" w:rsidRPr="628DEBFB">
        <w:rPr>
          <w:rStyle w:val="normaltextrun"/>
          <w:sz w:val="21"/>
          <w:szCs w:val="21"/>
        </w:rPr>
        <w:t>4</w:t>
      </w:r>
      <w:r w:rsidRPr="628DEBFB">
        <w:rPr>
          <w:rStyle w:val="normaltextrun"/>
          <w:sz w:val="21"/>
          <w:szCs w:val="21"/>
        </w:rPr>
        <w:t xml:space="preserve"> ma.kr. verði greiddir inn á </w:t>
      </w:r>
      <w:r w:rsidR="008909E5" w:rsidRPr="628DEBFB">
        <w:rPr>
          <w:rStyle w:val="normaltextrun"/>
          <w:sz w:val="21"/>
          <w:szCs w:val="21"/>
        </w:rPr>
        <w:t xml:space="preserve">höfuðstól </w:t>
      </w:r>
      <w:r w:rsidR="00C45B14" w:rsidRPr="628DEBFB">
        <w:rPr>
          <w:rStyle w:val="normaltextrun"/>
          <w:sz w:val="21"/>
          <w:szCs w:val="21"/>
        </w:rPr>
        <w:t>fasteigna</w:t>
      </w:r>
      <w:r w:rsidRPr="628DEBFB">
        <w:rPr>
          <w:rStyle w:val="normaltextrun"/>
          <w:sz w:val="21"/>
          <w:szCs w:val="21"/>
        </w:rPr>
        <w:t>lán</w:t>
      </w:r>
      <w:r w:rsidR="00B41DE4" w:rsidRPr="628DEBFB">
        <w:rPr>
          <w:rStyle w:val="normaltextrun"/>
          <w:sz w:val="21"/>
          <w:szCs w:val="21"/>
        </w:rPr>
        <w:t>a</w:t>
      </w:r>
      <w:r w:rsidRPr="628DEBFB">
        <w:rPr>
          <w:rStyle w:val="normaltextrun"/>
          <w:sz w:val="21"/>
          <w:szCs w:val="21"/>
        </w:rPr>
        <w:t xml:space="preserve"> á gildistíma úrræð</w:t>
      </w:r>
      <w:r w:rsidR="229E6FFF" w:rsidRPr="628DEBFB">
        <w:rPr>
          <w:rStyle w:val="normaltextrun"/>
          <w:sz w:val="21"/>
          <w:szCs w:val="21"/>
        </w:rPr>
        <w:t>anna</w:t>
      </w:r>
      <w:r w:rsidRPr="628DEBFB">
        <w:rPr>
          <w:rStyle w:val="normaltextrun"/>
          <w:sz w:val="21"/>
          <w:szCs w:val="21"/>
        </w:rPr>
        <w:t xml:space="preserve"> frá júlí 2021 til og með júní 2023. Má því reikna með að heildarumfangið geti orðið liðlega 100 ma.kr.</w:t>
      </w:r>
    </w:p>
    <w:p w14:paraId="48E8CA0C" w14:textId="2CFB00DA" w:rsidR="00011EF6" w:rsidRDefault="00011EF6" w:rsidP="628DEBFB">
      <w:pPr>
        <w:pStyle w:val="paragraph"/>
        <w:spacing w:before="0" w:beforeAutospacing="0" w:after="0" w:afterAutospacing="0"/>
        <w:ind w:firstLine="270"/>
        <w:jc w:val="both"/>
        <w:textAlignment w:val="baseline"/>
        <w:rPr>
          <w:rStyle w:val="normaltextrun"/>
          <w:sz w:val="21"/>
          <w:szCs w:val="21"/>
        </w:rPr>
      </w:pPr>
      <w:r w:rsidRPr="628DEBFB">
        <w:rPr>
          <w:rStyle w:val="normaltextrun"/>
          <w:sz w:val="21"/>
          <w:szCs w:val="21"/>
        </w:rPr>
        <w:t>Upphaflega var gert ráð fyrir að umfang úrræð</w:t>
      </w:r>
      <w:r w:rsidR="2EDCB5E9" w:rsidRPr="628DEBFB">
        <w:rPr>
          <w:rStyle w:val="normaltextrun"/>
          <w:sz w:val="21"/>
          <w:szCs w:val="21"/>
        </w:rPr>
        <w:t>anna</w:t>
      </w:r>
      <w:r w:rsidRPr="628DEBFB">
        <w:rPr>
          <w:rStyle w:val="normaltextrun"/>
          <w:sz w:val="21"/>
          <w:szCs w:val="21"/>
        </w:rPr>
        <w:t xml:space="preserve"> gæti orðið 65-88 ma.kr. á þremur árum</w:t>
      </w:r>
      <w:r w:rsidR="00B830DA" w:rsidRPr="628DEBFB">
        <w:rPr>
          <w:rStyle w:val="normaltextrun"/>
          <w:sz w:val="21"/>
          <w:szCs w:val="21"/>
        </w:rPr>
        <w:t xml:space="preserve"> á verðlagi 2014</w:t>
      </w:r>
      <w:r w:rsidRPr="628DEBFB">
        <w:rPr>
          <w:rStyle w:val="normaltextrun"/>
          <w:sz w:val="21"/>
          <w:szCs w:val="21"/>
        </w:rPr>
        <w:t>. Reynslan var sú að fyrstu þrjú árin voru 36 ma.kr nýttir en með ítrekuðum framlengingum hefur upphaflegu markmiði um umfang verið náð.</w:t>
      </w:r>
    </w:p>
    <w:p w14:paraId="259C1191" w14:textId="77777777" w:rsidR="00011EF6" w:rsidRPr="008222D0" w:rsidRDefault="00011EF6" w:rsidP="00011EF6">
      <w:pPr>
        <w:pStyle w:val="paragraph"/>
        <w:spacing w:before="0" w:beforeAutospacing="0" w:after="0" w:afterAutospacing="0"/>
        <w:ind w:firstLine="270"/>
        <w:jc w:val="both"/>
        <w:textAlignment w:val="baseline"/>
        <w:rPr>
          <w:rStyle w:val="normaltextrun"/>
          <w:sz w:val="21"/>
          <w:szCs w:val="21"/>
        </w:rPr>
      </w:pPr>
    </w:p>
    <w:p w14:paraId="6F5AAE08" w14:textId="77777777" w:rsidR="00011EF6" w:rsidRPr="00771EB2" w:rsidRDefault="00011EF6" w:rsidP="00011EF6">
      <w:pPr>
        <w:pStyle w:val="paragraph"/>
        <w:spacing w:before="0" w:beforeAutospacing="0" w:after="0" w:afterAutospacing="0"/>
        <w:ind w:firstLine="270"/>
        <w:jc w:val="both"/>
        <w:textAlignment w:val="baseline"/>
        <w:rPr>
          <w:rStyle w:val="normaltextrun"/>
          <w:i/>
          <w:iCs/>
          <w:sz w:val="21"/>
          <w:szCs w:val="21"/>
        </w:rPr>
      </w:pPr>
      <w:r w:rsidRPr="00771EB2">
        <w:rPr>
          <w:rStyle w:val="normaltextrun"/>
          <w:i/>
          <w:iCs/>
          <w:sz w:val="21"/>
          <w:szCs w:val="21"/>
        </w:rPr>
        <w:t>Áhrif á rétthafa séreignarsparnaðar.</w:t>
      </w:r>
      <w:r w:rsidRPr="00771EB2">
        <w:rPr>
          <w:rStyle w:val="normaltextrun"/>
          <w:i/>
          <w:iCs/>
        </w:rPr>
        <w:t> </w:t>
      </w:r>
    </w:p>
    <w:p w14:paraId="04D35841" w14:textId="7E309485" w:rsidR="00011EF6" w:rsidRDefault="28DEFDA9" w:rsidP="1D6FB322">
      <w:pPr>
        <w:pStyle w:val="paragraph"/>
        <w:spacing w:before="0" w:beforeAutospacing="0" w:after="0" w:afterAutospacing="0"/>
        <w:ind w:firstLine="270"/>
        <w:jc w:val="both"/>
        <w:textAlignment w:val="baseline"/>
        <w:rPr>
          <w:rStyle w:val="normaltextrun"/>
          <w:sz w:val="21"/>
          <w:szCs w:val="21"/>
        </w:rPr>
      </w:pPr>
      <w:r w:rsidRPr="1D6FB322">
        <w:rPr>
          <w:rStyle w:val="normaltextrun"/>
          <w:sz w:val="21"/>
          <w:szCs w:val="21"/>
        </w:rPr>
        <w:t>Úrræðin</w:t>
      </w:r>
      <w:r w:rsidR="00011EF6" w:rsidRPr="1D6FB322">
        <w:rPr>
          <w:rStyle w:val="normaltextrun"/>
          <w:sz w:val="21"/>
          <w:szCs w:val="21"/>
        </w:rPr>
        <w:t xml:space="preserve"> fel</w:t>
      </w:r>
      <w:r w:rsidR="2D9D0610" w:rsidRPr="1D6FB322">
        <w:rPr>
          <w:rStyle w:val="normaltextrun"/>
          <w:sz w:val="21"/>
          <w:szCs w:val="21"/>
        </w:rPr>
        <w:t>a</w:t>
      </w:r>
      <w:r w:rsidR="00011EF6" w:rsidRPr="1D6FB322">
        <w:rPr>
          <w:rStyle w:val="normaltextrun"/>
          <w:sz w:val="21"/>
          <w:szCs w:val="21"/>
        </w:rPr>
        <w:t xml:space="preserve"> í sér að einstaklingar geta nýtt sér séreignarsparnað sinn skattfrjálst</w:t>
      </w:r>
      <w:r w:rsidR="563481AB" w:rsidRPr="1D6FB322">
        <w:rPr>
          <w:rStyle w:val="normaltextrun"/>
          <w:sz w:val="21"/>
          <w:szCs w:val="21"/>
        </w:rPr>
        <w:t xml:space="preserve"> við öflun íbúðarhúsnæðis til eigin nota</w:t>
      </w:r>
      <w:r w:rsidR="00011EF6" w:rsidRPr="1D6FB322">
        <w:rPr>
          <w:rStyle w:val="normaltextrun"/>
          <w:sz w:val="21"/>
          <w:szCs w:val="21"/>
        </w:rPr>
        <w:t xml:space="preserve">. </w:t>
      </w:r>
      <w:r w:rsidR="52FCE0E9" w:rsidRPr="1D6FB322">
        <w:rPr>
          <w:rStyle w:val="normaltextrun"/>
          <w:sz w:val="21"/>
          <w:szCs w:val="21"/>
        </w:rPr>
        <w:t>Úrræðin</w:t>
      </w:r>
      <w:r w:rsidR="00011EF6" w:rsidRPr="1D6FB322">
        <w:rPr>
          <w:rStyle w:val="normaltextrun"/>
          <w:sz w:val="21"/>
          <w:szCs w:val="21"/>
        </w:rPr>
        <w:t xml:space="preserve"> hvet</w:t>
      </w:r>
      <w:r w:rsidR="5E72528E" w:rsidRPr="1D6FB322">
        <w:rPr>
          <w:rStyle w:val="normaltextrun"/>
          <w:sz w:val="21"/>
          <w:szCs w:val="21"/>
        </w:rPr>
        <w:t>ja</w:t>
      </w:r>
      <w:r w:rsidR="00011EF6" w:rsidRPr="1D6FB322">
        <w:rPr>
          <w:rStyle w:val="normaltextrun"/>
          <w:sz w:val="21"/>
          <w:szCs w:val="21"/>
        </w:rPr>
        <w:t xml:space="preserve"> til sparnaðar, sem óvíst er að yrði að öðrum kosti, og fel</w:t>
      </w:r>
      <w:r w:rsidR="23667470" w:rsidRPr="1D6FB322">
        <w:rPr>
          <w:rStyle w:val="normaltextrun"/>
          <w:sz w:val="21"/>
          <w:szCs w:val="21"/>
        </w:rPr>
        <w:t>a</w:t>
      </w:r>
      <w:r w:rsidR="00011EF6" w:rsidRPr="1D6FB322">
        <w:rPr>
          <w:rStyle w:val="normaltextrun"/>
          <w:sz w:val="21"/>
          <w:szCs w:val="21"/>
        </w:rPr>
        <w:t xml:space="preserve"> í sér hraðari eignamyndun einstaklinga en ella. Það hefur jákvæð áhrif á afkomu í framtíðinni og vegur upp</w:t>
      </w:r>
      <w:r w:rsidR="00423BC7" w:rsidRPr="1D6FB322">
        <w:rPr>
          <w:rStyle w:val="normaltextrun"/>
          <w:sz w:val="21"/>
          <w:szCs w:val="21"/>
        </w:rPr>
        <w:t xml:space="preserve"> á móti</w:t>
      </w:r>
      <w:r w:rsidR="00011EF6" w:rsidRPr="1D6FB322">
        <w:rPr>
          <w:rStyle w:val="normaltextrun"/>
          <w:sz w:val="21"/>
          <w:szCs w:val="21"/>
        </w:rPr>
        <w:t xml:space="preserve"> möguleg</w:t>
      </w:r>
      <w:r w:rsidR="00423BC7" w:rsidRPr="1D6FB322">
        <w:rPr>
          <w:rStyle w:val="normaltextrun"/>
          <w:sz w:val="21"/>
          <w:szCs w:val="21"/>
        </w:rPr>
        <w:t>u</w:t>
      </w:r>
      <w:r w:rsidR="00011EF6" w:rsidRPr="1D6FB322">
        <w:rPr>
          <w:rStyle w:val="normaltextrun"/>
          <w:sz w:val="21"/>
          <w:szCs w:val="21"/>
        </w:rPr>
        <w:t xml:space="preserve"> tekjutap</w:t>
      </w:r>
      <w:r w:rsidR="00423BC7" w:rsidRPr="1D6FB322">
        <w:rPr>
          <w:rStyle w:val="normaltextrun"/>
          <w:sz w:val="21"/>
          <w:szCs w:val="21"/>
        </w:rPr>
        <w:t>i</w:t>
      </w:r>
      <w:r w:rsidR="00011EF6" w:rsidRPr="1D6FB322">
        <w:rPr>
          <w:rStyle w:val="normaltextrun"/>
          <w:sz w:val="21"/>
          <w:szCs w:val="21"/>
        </w:rPr>
        <w:t xml:space="preserve"> einstaklingsins í framtíðinni</w:t>
      </w:r>
      <w:r w:rsidR="16A57980" w:rsidRPr="1D6FB322">
        <w:rPr>
          <w:rStyle w:val="normaltextrun"/>
          <w:sz w:val="21"/>
          <w:szCs w:val="21"/>
        </w:rPr>
        <w:t xml:space="preserve"> </w:t>
      </w:r>
      <w:r w:rsidR="00011EF6" w:rsidRPr="1D6FB322">
        <w:rPr>
          <w:rStyle w:val="normaltextrun"/>
          <w:sz w:val="21"/>
          <w:szCs w:val="21"/>
        </w:rPr>
        <w:t xml:space="preserve"> vegna minni lífeyrisgreiðslna. </w:t>
      </w:r>
    </w:p>
    <w:p w14:paraId="3AED6618" w14:textId="77777777" w:rsidR="00011EF6" w:rsidRPr="00025240" w:rsidRDefault="00011EF6" w:rsidP="00011EF6">
      <w:pPr>
        <w:pStyle w:val="paragraph"/>
        <w:spacing w:before="0" w:beforeAutospacing="0" w:after="0" w:afterAutospacing="0"/>
        <w:ind w:firstLine="270"/>
        <w:jc w:val="both"/>
        <w:textAlignment w:val="baseline"/>
        <w:rPr>
          <w:rStyle w:val="normaltextrun"/>
          <w:i/>
        </w:rPr>
      </w:pPr>
    </w:p>
    <w:p w14:paraId="40726E33" w14:textId="02BF646A" w:rsidR="00011EF6" w:rsidRPr="00D46481" w:rsidRDefault="00011EF6" w:rsidP="00011EF6">
      <w:pPr>
        <w:pStyle w:val="paragraph"/>
        <w:spacing w:before="0" w:beforeAutospacing="0" w:after="0" w:afterAutospacing="0"/>
        <w:ind w:firstLine="270"/>
        <w:jc w:val="both"/>
        <w:textAlignment w:val="baseline"/>
        <w:rPr>
          <w:rFonts w:ascii="Segoe UI" w:hAnsi="Segoe UI" w:cs="Segoe UI"/>
          <w:sz w:val="18"/>
          <w:szCs w:val="18"/>
        </w:rPr>
      </w:pPr>
      <w:r w:rsidRPr="00025240">
        <w:rPr>
          <w:rStyle w:val="normaltextrun"/>
          <w:i/>
          <w:sz w:val="21"/>
          <w:szCs w:val="21"/>
        </w:rPr>
        <w:t>Áhrif á</w:t>
      </w:r>
      <w:r w:rsidR="000319A1" w:rsidRPr="00025240">
        <w:rPr>
          <w:rStyle w:val="normaltextrun"/>
          <w:i/>
          <w:sz w:val="21"/>
          <w:szCs w:val="21"/>
        </w:rPr>
        <w:t xml:space="preserve"> </w:t>
      </w:r>
      <w:r w:rsidRPr="00752639">
        <w:rPr>
          <w:rStyle w:val="normaltextrun"/>
          <w:i/>
          <w:iCs/>
          <w:sz w:val="21"/>
          <w:szCs w:val="21"/>
        </w:rPr>
        <w:t>vörsluaðila</w:t>
      </w:r>
      <w:r w:rsidR="000319A1" w:rsidRPr="00752639">
        <w:rPr>
          <w:rStyle w:val="normaltextrun"/>
          <w:i/>
          <w:iCs/>
          <w:sz w:val="21"/>
          <w:szCs w:val="21"/>
        </w:rPr>
        <w:t xml:space="preserve"> </w:t>
      </w:r>
      <w:r w:rsidRPr="00752639">
        <w:rPr>
          <w:rStyle w:val="normaltextrun"/>
          <w:i/>
          <w:iCs/>
          <w:sz w:val="21"/>
          <w:szCs w:val="21"/>
        </w:rPr>
        <w:t>séreignarsparnaðar.</w:t>
      </w:r>
    </w:p>
    <w:p w14:paraId="00FA7F4F" w14:textId="08E7EF12" w:rsidR="00011EF6" w:rsidRDefault="00011EF6" w:rsidP="1D6FB322">
      <w:pPr>
        <w:pStyle w:val="paragraph"/>
        <w:spacing w:before="0" w:beforeAutospacing="0" w:after="0" w:afterAutospacing="0"/>
        <w:ind w:firstLine="270"/>
        <w:jc w:val="both"/>
        <w:textAlignment w:val="baseline"/>
        <w:rPr>
          <w:rStyle w:val="normaltextrun"/>
          <w:sz w:val="21"/>
          <w:szCs w:val="21"/>
        </w:rPr>
      </w:pPr>
      <w:r w:rsidRPr="1D6FB322">
        <w:rPr>
          <w:rStyle w:val="normaltextrun"/>
          <w:sz w:val="21"/>
          <w:szCs w:val="21"/>
        </w:rPr>
        <w:t xml:space="preserve">Alls </w:t>
      </w:r>
      <w:r w:rsidR="00E82F32" w:rsidRPr="1D6FB322">
        <w:rPr>
          <w:rStyle w:val="normaltextrun"/>
          <w:sz w:val="21"/>
          <w:szCs w:val="21"/>
        </w:rPr>
        <w:t>jukust</w:t>
      </w:r>
      <w:r w:rsidRPr="1D6FB322">
        <w:rPr>
          <w:rStyle w:val="normaltextrun"/>
          <w:sz w:val="21"/>
          <w:szCs w:val="21"/>
        </w:rPr>
        <w:t xml:space="preserve"> eignir landsmanna í séreignarsjóðum </w:t>
      </w:r>
      <w:r w:rsidR="00E82F32" w:rsidRPr="1D6FB322">
        <w:rPr>
          <w:rStyle w:val="normaltextrun"/>
          <w:sz w:val="21"/>
          <w:szCs w:val="21"/>
        </w:rPr>
        <w:t xml:space="preserve">úr 443 </w:t>
      </w:r>
      <w:proofErr w:type="spellStart"/>
      <w:r w:rsidR="00E82F32" w:rsidRPr="1D6FB322">
        <w:rPr>
          <w:rStyle w:val="normaltextrun"/>
          <w:sz w:val="21"/>
          <w:szCs w:val="21"/>
        </w:rPr>
        <w:t>mö</w:t>
      </w:r>
      <w:proofErr w:type="spellEnd"/>
      <w:r w:rsidR="00E82F32" w:rsidRPr="1D6FB322">
        <w:rPr>
          <w:rStyle w:val="normaltextrun"/>
          <w:sz w:val="21"/>
          <w:szCs w:val="21"/>
        </w:rPr>
        <w:t xml:space="preserve">. kr. í lok árs 2014 í </w:t>
      </w:r>
      <w:r w:rsidRPr="1D6FB322">
        <w:rPr>
          <w:rStyle w:val="normaltextrun"/>
          <w:sz w:val="21"/>
          <w:szCs w:val="21"/>
        </w:rPr>
        <w:t>842 m</w:t>
      </w:r>
      <w:r w:rsidR="00752639" w:rsidRPr="1D6FB322">
        <w:rPr>
          <w:rStyle w:val="normaltextrun"/>
          <w:sz w:val="21"/>
          <w:szCs w:val="21"/>
        </w:rPr>
        <w:t>a</w:t>
      </w:r>
      <w:r w:rsidRPr="1D6FB322">
        <w:rPr>
          <w:rStyle w:val="normaltextrun"/>
          <w:sz w:val="21"/>
          <w:szCs w:val="21"/>
        </w:rPr>
        <w:t>.kr. í lok árs 2020</w:t>
      </w:r>
      <w:r w:rsidR="00247A58" w:rsidRPr="1D6FB322">
        <w:rPr>
          <w:rStyle w:val="normaltextrun"/>
          <w:sz w:val="21"/>
          <w:szCs w:val="21"/>
        </w:rPr>
        <w:t>.</w:t>
      </w:r>
      <w:r w:rsidR="00F2236E" w:rsidRPr="1D6FB322">
        <w:rPr>
          <w:rStyle w:val="normaltextrun"/>
          <w:sz w:val="21"/>
          <w:szCs w:val="21"/>
        </w:rPr>
        <w:t xml:space="preserve"> </w:t>
      </w:r>
      <w:r w:rsidR="00B40902" w:rsidRPr="1D6FB322">
        <w:rPr>
          <w:rStyle w:val="normaltextrun"/>
          <w:sz w:val="21"/>
          <w:szCs w:val="21"/>
        </w:rPr>
        <w:t>Eignabreyting</w:t>
      </w:r>
      <w:r w:rsidR="0075182A" w:rsidRPr="1D6FB322">
        <w:rPr>
          <w:rStyle w:val="normaltextrun"/>
          <w:sz w:val="21"/>
          <w:szCs w:val="21"/>
        </w:rPr>
        <w:t xml:space="preserve">una má að mestu rekja til </w:t>
      </w:r>
      <w:r w:rsidR="00881B89" w:rsidRPr="1D6FB322">
        <w:rPr>
          <w:rStyle w:val="normaltextrun"/>
          <w:sz w:val="21"/>
          <w:szCs w:val="21"/>
        </w:rPr>
        <w:t xml:space="preserve">greiddra iðgjalda </w:t>
      </w:r>
      <w:r w:rsidR="0075182A" w:rsidRPr="1D6FB322">
        <w:rPr>
          <w:rStyle w:val="normaltextrun"/>
          <w:sz w:val="21"/>
          <w:szCs w:val="21"/>
        </w:rPr>
        <w:t>í sjóðina sem námu</w:t>
      </w:r>
      <w:r w:rsidR="00881B89" w:rsidRPr="1D6FB322">
        <w:rPr>
          <w:rStyle w:val="normaltextrun"/>
          <w:sz w:val="21"/>
          <w:szCs w:val="21"/>
        </w:rPr>
        <w:t xml:space="preserve"> 322 mö.kr. frá 2014 til 2019. Ekki liggja fyrir upplýsingar </w:t>
      </w:r>
      <w:r w:rsidR="00B07E73" w:rsidRPr="1D6FB322">
        <w:rPr>
          <w:rStyle w:val="normaltextrun"/>
          <w:sz w:val="21"/>
          <w:szCs w:val="21"/>
        </w:rPr>
        <w:t xml:space="preserve">um greidd iðgjöld í séreignarsjóði árið 2020. </w:t>
      </w:r>
      <w:r w:rsidR="00987433" w:rsidRPr="1D6FB322">
        <w:rPr>
          <w:rStyle w:val="normaltextrun"/>
          <w:sz w:val="21"/>
          <w:szCs w:val="21"/>
        </w:rPr>
        <w:t>Ljóst má vera að þrátt fyrir góða nýtingu þe</w:t>
      </w:r>
      <w:r w:rsidR="005260F1" w:rsidRPr="1D6FB322">
        <w:rPr>
          <w:rStyle w:val="normaltextrun"/>
          <w:sz w:val="21"/>
          <w:szCs w:val="21"/>
        </w:rPr>
        <w:t>irra</w:t>
      </w:r>
      <w:r w:rsidR="00987433" w:rsidRPr="1D6FB322">
        <w:rPr>
          <w:rStyle w:val="normaltextrun"/>
          <w:sz w:val="21"/>
          <w:szCs w:val="21"/>
        </w:rPr>
        <w:t xml:space="preserve"> úrræð</w:t>
      </w:r>
      <w:r w:rsidR="005260F1" w:rsidRPr="1D6FB322">
        <w:rPr>
          <w:rStyle w:val="normaltextrun"/>
          <w:sz w:val="21"/>
          <w:szCs w:val="21"/>
        </w:rPr>
        <w:t>a</w:t>
      </w:r>
      <w:r w:rsidR="00987433" w:rsidRPr="1D6FB322">
        <w:rPr>
          <w:rStyle w:val="normaltextrun"/>
          <w:sz w:val="21"/>
          <w:szCs w:val="21"/>
        </w:rPr>
        <w:t xml:space="preserve"> sem lagt er til að framlengja í þessu frumvarpi</w:t>
      </w:r>
      <w:r w:rsidR="00731B6E" w:rsidRPr="1D6FB322">
        <w:rPr>
          <w:rStyle w:val="normaltextrun"/>
          <w:sz w:val="21"/>
          <w:szCs w:val="21"/>
        </w:rPr>
        <w:t xml:space="preserve"> h</w:t>
      </w:r>
      <w:r w:rsidR="00F556EE" w:rsidRPr="1D6FB322">
        <w:rPr>
          <w:rStyle w:val="normaltextrun"/>
          <w:sz w:val="21"/>
          <w:szCs w:val="21"/>
        </w:rPr>
        <w:t>afa þau</w:t>
      </w:r>
      <w:r w:rsidR="00BA6DA9" w:rsidRPr="1D6FB322">
        <w:rPr>
          <w:rStyle w:val="normaltextrun"/>
          <w:sz w:val="21"/>
          <w:szCs w:val="21"/>
        </w:rPr>
        <w:t>, á heildina litið,</w:t>
      </w:r>
      <w:r w:rsidR="00731B6E" w:rsidRPr="1D6FB322">
        <w:rPr>
          <w:rStyle w:val="normaltextrun"/>
          <w:sz w:val="21"/>
          <w:szCs w:val="21"/>
        </w:rPr>
        <w:t xml:space="preserve"> ekki komið niður á </w:t>
      </w:r>
      <w:r w:rsidR="00BA6DA9" w:rsidRPr="1D6FB322">
        <w:rPr>
          <w:rStyle w:val="normaltextrun"/>
          <w:sz w:val="21"/>
          <w:szCs w:val="21"/>
        </w:rPr>
        <w:t>sparnaði í séreignarsjóði.</w:t>
      </w:r>
      <w:r w:rsidR="00577FCB" w:rsidRPr="1D6FB322">
        <w:rPr>
          <w:rStyle w:val="normaltextrun"/>
          <w:sz w:val="21"/>
          <w:szCs w:val="21"/>
        </w:rPr>
        <w:t xml:space="preserve"> </w:t>
      </w:r>
      <w:r w:rsidR="00D16981" w:rsidRPr="1D6FB322">
        <w:rPr>
          <w:rStyle w:val="normaltextrun"/>
          <w:sz w:val="21"/>
          <w:szCs w:val="21"/>
        </w:rPr>
        <w:t>Miðað við nýleg gögn hefur nýting</w:t>
      </w:r>
      <w:r w:rsidR="00154280" w:rsidRPr="1D6FB322">
        <w:rPr>
          <w:rStyle w:val="normaltextrun"/>
          <w:sz w:val="21"/>
          <w:szCs w:val="21"/>
        </w:rPr>
        <w:t>in</w:t>
      </w:r>
      <w:r w:rsidR="00D16981" w:rsidRPr="1D6FB322">
        <w:rPr>
          <w:rStyle w:val="normaltextrun"/>
          <w:sz w:val="21"/>
          <w:szCs w:val="21"/>
        </w:rPr>
        <w:t xml:space="preserve"> numið um 10</w:t>
      </w:r>
      <w:r w:rsidR="00BB10F3" w:rsidRPr="1D6FB322">
        <w:rPr>
          <w:rStyle w:val="normaltextrun"/>
          <w:sz w:val="21"/>
          <w:szCs w:val="21"/>
        </w:rPr>
        <w:t xml:space="preserve"> – 15% af greiddum iðgjöldum á hverju ári.</w:t>
      </w:r>
      <w:r w:rsidR="00D16981" w:rsidRPr="1D6FB322">
        <w:rPr>
          <w:rStyle w:val="normaltextrun"/>
          <w:sz w:val="21"/>
          <w:szCs w:val="21"/>
        </w:rPr>
        <w:t xml:space="preserve"> </w:t>
      </w:r>
      <w:r w:rsidR="002E1E11" w:rsidRPr="1D6FB322">
        <w:rPr>
          <w:rStyle w:val="normaltextrun"/>
          <w:sz w:val="21"/>
          <w:szCs w:val="21"/>
        </w:rPr>
        <w:t xml:space="preserve">Gert er ráð fyrir að </w:t>
      </w:r>
      <w:r w:rsidR="00AC2657" w:rsidRPr="1D6FB322">
        <w:rPr>
          <w:rStyle w:val="normaltextrun"/>
          <w:sz w:val="21"/>
          <w:szCs w:val="21"/>
        </w:rPr>
        <w:t>nýting úrræð</w:t>
      </w:r>
      <w:r w:rsidR="00F910E2" w:rsidRPr="1D6FB322">
        <w:rPr>
          <w:rStyle w:val="normaltextrun"/>
          <w:sz w:val="21"/>
          <w:szCs w:val="21"/>
        </w:rPr>
        <w:t>anna</w:t>
      </w:r>
      <w:r w:rsidR="00AC2657" w:rsidRPr="1D6FB322">
        <w:rPr>
          <w:rStyle w:val="normaltextrun"/>
          <w:sz w:val="21"/>
          <w:szCs w:val="21"/>
        </w:rPr>
        <w:t xml:space="preserve"> verði með svipuðu móti og verið hefur síðastliðin ár </w:t>
      </w:r>
      <w:r w:rsidR="001F274F" w:rsidRPr="1D6FB322">
        <w:rPr>
          <w:rStyle w:val="normaltextrun"/>
          <w:sz w:val="21"/>
          <w:szCs w:val="21"/>
        </w:rPr>
        <w:t xml:space="preserve">verði frumvarpið samþykkt. </w:t>
      </w:r>
      <w:r w:rsidR="00C0691D" w:rsidRPr="1D6FB322">
        <w:rPr>
          <w:rStyle w:val="normaltextrun"/>
          <w:sz w:val="21"/>
          <w:szCs w:val="21"/>
        </w:rPr>
        <w:t xml:space="preserve">Þó nokkur </w:t>
      </w:r>
      <w:r w:rsidR="005E4AFF" w:rsidRPr="1D6FB322">
        <w:rPr>
          <w:rStyle w:val="normaltextrun"/>
          <w:sz w:val="21"/>
          <w:szCs w:val="21"/>
        </w:rPr>
        <w:t>reynsla er nú komin á framkvæm</w:t>
      </w:r>
      <w:r w:rsidR="001C5531" w:rsidRPr="1D6FB322">
        <w:rPr>
          <w:rStyle w:val="normaltextrun"/>
          <w:sz w:val="21"/>
          <w:szCs w:val="21"/>
        </w:rPr>
        <w:t>dina</w:t>
      </w:r>
      <w:r w:rsidR="005E4AFF" w:rsidRPr="1D6FB322">
        <w:rPr>
          <w:rStyle w:val="normaltextrun"/>
          <w:sz w:val="21"/>
          <w:szCs w:val="21"/>
        </w:rPr>
        <w:t>, þ.e. gegnums</w:t>
      </w:r>
      <w:r w:rsidR="00486604" w:rsidRPr="1D6FB322">
        <w:rPr>
          <w:rStyle w:val="normaltextrun"/>
          <w:sz w:val="21"/>
          <w:szCs w:val="21"/>
        </w:rPr>
        <w:t>t</w:t>
      </w:r>
      <w:r w:rsidR="005E4AFF" w:rsidRPr="1D6FB322">
        <w:rPr>
          <w:rStyle w:val="normaltextrun"/>
          <w:sz w:val="21"/>
          <w:szCs w:val="21"/>
        </w:rPr>
        <w:t xml:space="preserve">reymi sparnaðar einstaklinga úr </w:t>
      </w:r>
      <w:proofErr w:type="spellStart"/>
      <w:r w:rsidR="005E4AFF" w:rsidRPr="1D6FB322">
        <w:rPr>
          <w:rStyle w:val="normaltextrun"/>
          <w:sz w:val="21"/>
          <w:szCs w:val="21"/>
        </w:rPr>
        <w:t>sérseignarsjóðum</w:t>
      </w:r>
      <w:proofErr w:type="spellEnd"/>
      <w:r w:rsidR="005E4AFF" w:rsidRPr="1D6FB322">
        <w:rPr>
          <w:rStyle w:val="normaltextrun"/>
          <w:sz w:val="21"/>
          <w:szCs w:val="21"/>
        </w:rPr>
        <w:t xml:space="preserve"> inn á </w:t>
      </w:r>
      <w:r w:rsidR="5891DC03" w:rsidRPr="1D6FB322">
        <w:rPr>
          <w:rStyle w:val="normaltextrun"/>
          <w:sz w:val="21"/>
          <w:szCs w:val="21"/>
        </w:rPr>
        <w:t>fasteigna</w:t>
      </w:r>
      <w:r w:rsidR="005E4AFF" w:rsidRPr="1D6FB322">
        <w:rPr>
          <w:rStyle w:val="normaltextrun"/>
          <w:sz w:val="21"/>
          <w:szCs w:val="21"/>
        </w:rPr>
        <w:t xml:space="preserve">lán, </w:t>
      </w:r>
      <w:r w:rsidR="00857496" w:rsidRPr="1D6FB322">
        <w:rPr>
          <w:rStyle w:val="normaltextrun"/>
          <w:sz w:val="21"/>
          <w:szCs w:val="21"/>
        </w:rPr>
        <w:t xml:space="preserve">og ekki er fyrirséð að framlenging </w:t>
      </w:r>
      <w:r w:rsidR="005E4AFF" w:rsidRPr="1D6FB322">
        <w:rPr>
          <w:rStyle w:val="normaltextrun"/>
          <w:sz w:val="21"/>
          <w:szCs w:val="21"/>
        </w:rPr>
        <w:t xml:space="preserve">úrræðanna um tvö ár </w:t>
      </w:r>
      <w:r w:rsidR="00857496" w:rsidRPr="1D6FB322">
        <w:rPr>
          <w:rStyle w:val="normaltextrun"/>
          <w:sz w:val="21"/>
          <w:szCs w:val="21"/>
        </w:rPr>
        <w:t xml:space="preserve">muni </w:t>
      </w:r>
      <w:r w:rsidR="005E4AFF" w:rsidRPr="1D6FB322">
        <w:rPr>
          <w:rStyle w:val="normaltextrun"/>
          <w:sz w:val="21"/>
          <w:szCs w:val="21"/>
        </w:rPr>
        <w:t>kalla á einhverja breytingu í rekstri</w:t>
      </w:r>
      <w:r w:rsidR="00F51768" w:rsidRPr="1D6FB322">
        <w:rPr>
          <w:rStyle w:val="normaltextrun"/>
          <w:sz w:val="21"/>
          <w:szCs w:val="21"/>
        </w:rPr>
        <w:t xml:space="preserve"> vörsluaðila</w:t>
      </w:r>
      <w:r w:rsidR="00E23A6D" w:rsidRPr="1D6FB322">
        <w:rPr>
          <w:rStyle w:val="normaltextrun"/>
          <w:sz w:val="21"/>
          <w:szCs w:val="21"/>
        </w:rPr>
        <w:t xml:space="preserve">. </w:t>
      </w:r>
      <w:r w:rsidR="00C64F4C" w:rsidRPr="1D6FB322">
        <w:rPr>
          <w:rStyle w:val="normaltextrun"/>
          <w:sz w:val="21"/>
          <w:szCs w:val="21"/>
        </w:rPr>
        <w:t>E</w:t>
      </w:r>
      <w:r w:rsidR="006C22A9" w:rsidRPr="1D6FB322">
        <w:rPr>
          <w:rStyle w:val="normaltextrun"/>
          <w:sz w:val="21"/>
          <w:szCs w:val="21"/>
        </w:rPr>
        <w:t xml:space="preserve">kki </w:t>
      </w:r>
      <w:r w:rsidR="00EA4938" w:rsidRPr="1D6FB322">
        <w:rPr>
          <w:rStyle w:val="normaltextrun"/>
          <w:sz w:val="21"/>
          <w:szCs w:val="21"/>
        </w:rPr>
        <w:t xml:space="preserve">er </w:t>
      </w:r>
      <w:r w:rsidR="006C22A9" w:rsidRPr="1D6FB322">
        <w:rPr>
          <w:rStyle w:val="normaltextrun"/>
          <w:sz w:val="21"/>
          <w:szCs w:val="21"/>
        </w:rPr>
        <w:t>gert ráð fyrir að úrræði</w:t>
      </w:r>
      <w:r w:rsidR="46F39B36" w:rsidRPr="1D6FB322">
        <w:rPr>
          <w:rStyle w:val="normaltextrun"/>
          <w:sz w:val="21"/>
          <w:szCs w:val="21"/>
        </w:rPr>
        <w:t>n</w:t>
      </w:r>
      <w:r w:rsidR="006C22A9" w:rsidRPr="1D6FB322">
        <w:rPr>
          <w:rStyle w:val="normaltextrun"/>
          <w:sz w:val="21"/>
          <w:szCs w:val="21"/>
        </w:rPr>
        <w:t xml:space="preserve"> hafi mikil áhrif á fjármálamarkaði þar sem ekki er gert ráð fyrir að vörsluaðilar séreignarsparnaðar þurf</w:t>
      </w:r>
      <w:r w:rsidR="768CB82B" w:rsidRPr="1D6FB322">
        <w:rPr>
          <w:rStyle w:val="normaltextrun"/>
          <w:sz w:val="21"/>
          <w:szCs w:val="21"/>
        </w:rPr>
        <w:t>i</w:t>
      </w:r>
      <w:r w:rsidR="006C22A9" w:rsidRPr="1D6FB322">
        <w:rPr>
          <w:rStyle w:val="normaltextrun"/>
          <w:sz w:val="21"/>
          <w:szCs w:val="21"/>
        </w:rPr>
        <w:t xml:space="preserve"> að selja eignir vegna </w:t>
      </w:r>
      <w:r w:rsidR="22820C53" w:rsidRPr="1D6FB322">
        <w:rPr>
          <w:rStyle w:val="normaltextrun"/>
          <w:sz w:val="21"/>
          <w:szCs w:val="21"/>
        </w:rPr>
        <w:t>framlenginga á úrræðunum</w:t>
      </w:r>
      <w:r w:rsidRPr="1D6FB322">
        <w:rPr>
          <w:rStyle w:val="normaltextrun"/>
          <w:sz w:val="21"/>
          <w:szCs w:val="21"/>
        </w:rPr>
        <w:t xml:space="preserve">. </w:t>
      </w:r>
    </w:p>
    <w:p w14:paraId="24F2B8F1" w14:textId="77777777" w:rsidR="00011EF6" w:rsidRPr="00771EB2" w:rsidRDefault="00011EF6" w:rsidP="00011EF6">
      <w:pPr>
        <w:pStyle w:val="paragraph"/>
        <w:spacing w:before="0" w:beforeAutospacing="0" w:after="0" w:afterAutospacing="0"/>
        <w:ind w:firstLine="270"/>
        <w:jc w:val="both"/>
        <w:textAlignment w:val="baseline"/>
        <w:rPr>
          <w:rStyle w:val="normaltextrun"/>
          <w:i/>
          <w:iCs/>
          <w:sz w:val="21"/>
          <w:szCs w:val="21"/>
        </w:rPr>
      </w:pPr>
    </w:p>
    <w:p w14:paraId="0EADB4B8" w14:textId="77777777" w:rsidR="00011EF6" w:rsidRPr="00771EB2" w:rsidRDefault="00011EF6" w:rsidP="00011EF6">
      <w:pPr>
        <w:pStyle w:val="paragraph"/>
        <w:spacing w:before="0" w:beforeAutospacing="0" w:after="0" w:afterAutospacing="0"/>
        <w:ind w:firstLine="270"/>
        <w:jc w:val="both"/>
        <w:textAlignment w:val="baseline"/>
        <w:rPr>
          <w:rStyle w:val="normaltextrun"/>
          <w:i/>
          <w:iCs/>
          <w:sz w:val="21"/>
          <w:szCs w:val="21"/>
        </w:rPr>
      </w:pPr>
      <w:r w:rsidRPr="00771EB2">
        <w:rPr>
          <w:rStyle w:val="normaltextrun"/>
          <w:i/>
          <w:iCs/>
          <w:sz w:val="21"/>
          <w:szCs w:val="21"/>
        </w:rPr>
        <w:t>Áhrif á almannatryggingar.</w:t>
      </w:r>
      <w:r w:rsidRPr="00771EB2">
        <w:rPr>
          <w:rStyle w:val="normaltextrun"/>
          <w:i/>
          <w:iCs/>
        </w:rPr>
        <w:t> </w:t>
      </w:r>
    </w:p>
    <w:p w14:paraId="38FABA8B" w14:textId="41998568" w:rsidR="00011EF6" w:rsidRDefault="555AF8A2" w:rsidP="1D6FB322">
      <w:pPr>
        <w:pStyle w:val="paragraph"/>
        <w:spacing w:before="0" w:beforeAutospacing="0" w:after="0" w:afterAutospacing="0"/>
        <w:ind w:firstLine="270"/>
        <w:jc w:val="both"/>
        <w:textAlignment w:val="baseline"/>
        <w:rPr>
          <w:rStyle w:val="normaltextrun"/>
          <w:sz w:val="21"/>
          <w:szCs w:val="21"/>
        </w:rPr>
      </w:pPr>
      <w:r w:rsidRPr="1D6FB322">
        <w:rPr>
          <w:rStyle w:val="normaltextrun"/>
          <w:sz w:val="21"/>
          <w:szCs w:val="21"/>
        </w:rPr>
        <w:t>Úrræðin</w:t>
      </w:r>
      <w:r w:rsidR="00011EF6" w:rsidRPr="1D6FB322">
        <w:rPr>
          <w:rStyle w:val="normaltextrun"/>
          <w:sz w:val="21"/>
          <w:szCs w:val="21"/>
        </w:rPr>
        <w:t xml:space="preserve"> get</w:t>
      </w:r>
      <w:r w:rsidR="2B729B13" w:rsidRPr="1D6FB322">
        <w:rPr>
          <w:rStyle w:val="normaltextrun"/>
          <w:sz w:val="21"/>
          <w:szCs w:val="21"/>
        </w:rPr>
        <w:t>a</w:t>
      </w:r>
      <w:r w:rsidR="00011EF6" w:rsidRPr="1D6FB322">
        <w:rPr>
          <w:rStyle w:val="normaltextrun"/>
          <w:sz w:val="21"/>
          <w:szCs w:val="21"/>
        </w:rPr>
        <w:t xml:space="preserve"> aukið greiðsluþörf almannatryggingakerfisins að því marki sem greiðslur úr séreignarsjóðum verða lægri og fleiri </w:t>
      </w:r>
      <w:r w:rsidR="00C63948" w:rsidRPr="1D6FB322">
        <w:rPr>
          <w:rStyle w:val="normaltextrun"/>
          <w:sz w:val="21"/>
          <w:szCs w:val="21"/>
        </w:rPr>
        <w:t>gætu átt</w:t>
      </w:r>
      <w:r w:rsidR="00011EF6" w:rsidRPr="1D6FB322">
        <w:rPr>
          <w:rStyle w:val="normaltextrun"/>
          <w:sz w:val="21"/>
          <w:szCs w:val="21"/>
        </w:rPr>
        <w:t xml:space="preserve"> rétt á ellilífeyri frá Tryggingastofnun. Slík áhrif er þó illmögulegt að meta enda lítil reynsla komin á hvernig séreignarsparnaður verður nýttur af sjóðfélögum við starfslok.</w:t>
      </w:r>
    </w:p>
    <w:p w14:paraId="05D33177" w14:textId="7A7EE255" w:rsidR="00011EF6" w:rsidRDefault="00011EF6" w:rsidP="00011EF6">
      <w:pPr>
        <w:pStyle w:val="paragraph"/>
        <w:spacing w:before="0" w:beforeAutospacing="0" w:after="0" w:afterAutospacing="0"/>
        <w:ind w:firstLine="270"/>
        <w:jc w:val="both"/>
        <w:textAlignment w:val="baseline"/>
        <w:rPr>
          <w:rFonts w:ascii="Segoe UI" w:hAnsi="Segoe UI" w:cs="Segoe UI"/>
          <w:sz w:val="18"/>
          <w:szCs w:val="18"/>
        </w:rPr>
      </w:pPr>
    </w:p>
    <w:p w14:paraId="20A75346" w14:textId="1DA20308" w:rsidR="009165AB" w:rsidRDefault="009165AB" w:rsidP="00254CF7">
      <w:pPr>
        <w:rPr>
          <w:i/>
          <w:iCs/>
        </w:rPr>
      </w:pPr>
      <w:r w:rsidRPr="00DB50D1">
        <w:rPr>
          <w:i/>
          <w:iCs/>
        </w:rPr>
        <w:t xml:space="preserve">Áhrif á </w:t>
      </w:r>
      <w:r w:rsidR="007F6DAA" w:rsidRPr="00DB50D1">
        <w:rPr>
          <w:i/>
          <w:iCs/>
        </w:rPr>
        <w:t>húsnæðismarkað og húsnæðisverð</w:t>
      </w:r>
      <w:r w:rsidR="007C10DA" w:rsidRPr="00DB50D1">
        <w:rPr>
          <w:i/>
          <w:iCs/>
        </w:rPr>
        <w:t>.</w:t>
      </w:r>
    </w:p>
    <w:p w14:paraId="2B1E819E" w14:textId="42D5424A" w:rsidR="000277C7" w:rsidRDefault="008658FE" w:rsidP="00254CF7">
      <w:r>
        <w:t xml:space="preserve">Úrræðin </w:t>
      </w:r>
      <w:r w:rsidR="00152336">
        <w:t xml:space="preserve">sem frumvarpið </w:t>
      </w:r>
      <w:r w:rsidR="009C7BCE">
        <w:t>fjallar um</w:t>
      </w:r>
      <w:r>
        <w:t xml:space="preserve"> </w:t>
      </w:r>
      <w:r w:rsidR="007402C8">
        <w:t xml:space="preserve">auka </w:t>
      </w:r>
      <w:r w:rsidR="00E32224">
        <w:t xml:space="preserve">annars vegar </w:t>
      </w:r>
      <w:r w:rsidR="00177917">
        <w:t xml:space="preserve">eignastöðu íbúðaeigenda í húsnæði sínu og </w:t>
      </w:r>
      <w:r w:rsidR="00E32224">
        <w:t xml:space="preserve">hins vegar </w:t>
      </w:r>
      <w:r w:rsidR="00444ED0">
        <w:t>þ</w:t>
      </w:r>
      <w:r w:rsidR="00E32224">
        <w:t>á fjármuni</w:t>
      </w:r>
      <w:r w:rsidR="00AF1579">
        <w:t xml:space="preserve"> sem einstaklingar sem ekki eiga</w:t>
      </w:r>
      <w:r w:rsidR="0059310C">
        <w:t xml:space="preserve"> </w:t>
      </w:r>
      <w:r w:rsidR="00FD5F07">
        <w:t>íbúðarhúsnæði hafa til ráðstöfunar</w:t>
      </w:r>
      <w:r w:rsidR="0059310C">
        <w:t xml:space="preserve"> </w:t>
      </w:r>
      <w:r w:rsidR="00E32224">
        <w:t>vegna útborgunar til íbúðarkaupa. H</w:t>
      </w:r>
      <w:r w:rsidR="0059310C">
        <w:t xml:space="preserve">vort tveggja </w:t>
      </w:r>
      <w:r w:rsidR="00953003">
        <w:t>eykur</w:t>
      </w:r>
      <w:r w:rsidR="00B47E40">
        <w:t xml:space="preserve"> eftirspurn eftir íbúðarhúsnæði. </w:t>
      </w:r>
      <w:r w:rsidR="006E1011">
        <w:t>Verði frumvarpið að lögum má</w:t>
      </w:r>
      <w:r w:rsidR="00322F65">
        <w:t xml:space="preserve"> því</w:t>
      </w:r>
      <w:r w:rsidR="006E1011">
        <w:t xml:space="preserve"> búast við því að húsnæðisverð </w:t>
      </w:r>
      <w:r w:rsidR="00387108">
        <w:t>verði hærra</w:t>
      </w:r>
      <w:r w:rsidR="006E1011">
        <w:t xml:space="preserve"> </w:t>
      </w:r>
      <w:r w:rsidR="006E1011">
        <w:lastRenderedPageBreak/>
        <w:t>en ella</w:t>
      </w:r>
      <w:r w:rsidR="00387108">
        <w:t xml:space="preserve"> á </w:t>
      </w:r>
      <w:r w:rsidR="00E712DC">
        <w:t xml:space="preserve">þeim tíma sem </w:t>
      </w:r>
      <w:r w:rsidR="00B1703E">
        <w:t>framlenging úrræðanna nær til</w:t>
      </w:r>
      <w:r w:rsidR="00E712DC">
        <w:t xml:space="preserve">. </w:t>
      </w:r>
      <w:r w:rsidR="00921DC6">
        <w:t>Framlenging</w:t>
      </w:r>
      <w:r w:rsidR="000277C7">
        <w:t xml:space="preserve"> úrræð</w:t>
      </w:r>
      <w:r w:rsidR="009C7BCE">
        <w:t>anna</w:t>
      </w:r>
      <w:r w:rsidR="000277C7">
        <w:t xml:space="preserve"> </w:t>
      </w:r>
      <w:r w:rsidR="00921DC6">
        <w:t xml:space="preserve">hefur </w:t>
      </w:r>
      <w:r w:rsidR="00732559">
        <w:t xml:space="preserve">þó </w:t>
      </w:r>
      <w:r w:rsidR="006E1011">
        <w:t xml:space="preserve">líklega ekki </w:t>
      </w:r>
      <w:r w:rsidR="00E712DC">
        <w:t>teljandi</w:t>
      </w:r>
      <w:r w:rsidR="000277C7">
        <w:t xml:space="preserve"> áhrif </w:t>
      </w:r>
      <w:r w:rsidR="00835EB3">
        <w:t xml:space="preserve">til hækkunar </w:t>
      </w:r>
      <w:r w:rsidR="000277C7">
        <w:t xml:space="preserve">á húsnæðisverð umfram þau áhrif sem þegar má ætla að hafi komið fram </w:t>
      </w:r>
      <w:r w:rsidR="000C3513">
        <w:t xml:space="preserve">af völdum úrræðanna </w:t>
      </w:r>
      <w:r w:rsidR="000277C7">
        <w:t xml:space="preserve">síðan </w:t>
      </w:r>
      <w:r w:rsidR="000C3513">
        <w:t>þau</w:t>
      </w:r>
      <w:r w:rsidR="000277C7">
        <w:t xml:space="preserve"> voru </w:t>
      </w:r>
      <w:r w:rsidR="000C3513">
        <w:t>innleidd</w:t>
      </w:r>
      <w:r w:rsidR="000277C7">
        <w:t xml:space="preserve"> árið 2014. Það mat byggir á því að nýting úrræðanna verði áfram svipuð og verið hefur að undanförnu.</w:t>
      </w:r>
    </w:p>
    <w:p w14:paraId="6A3CFBE3" w14:textId="4325CDCB" w:rsidR="00DB50D1" w:rsidRPr="00DB50D1" w:rsidRDefault="00E96000" w:rsidP="00254CF7">
      <w:r>
        <w:t>Úrræðin</w:t>
      </w:r>
      <w:r w:rsidR="00D42246">
        <w:t xml:space="preserve"> tvö sem lagt er til að verði framlengd hafa mis</w:t>
      </w:r>
      <w:r w:rsidR="008343AE">
        <w:t xml:space="preserve">munandi áhrif á </w:t>
      </w:r>
      <w:r w:rsidR="00332D91">
        <w:t>eign</w:t>
      </w:r>
      <w:r w:rsidR="005C01E6">
        <w:t>astöðu</w:t>
      </w:r>
      <w:r w:rsidR="00332D91">
        <w:t xml:space="preserve"> og </w:t>
      </w:r>
      <w:r w:rsidR="00F6577C">
        <w:t>getu fólks til þess að afla sér íbúðarhúsnæðis</w:t>
      </w:r>
      <w:r>
        <w:t xml:space="preserve"> og þar með á húsnæðismarkað</w:t>
      </w:r>
      <w:r w:rsidR="008343AE">
        <w:t xml:space="preserve">. </w:t>
      </w:r>
      <w:r w:rsidR="00E6354D">
        <w:t>Heimild til ráðstöfunar séreignarsparnaðar inn á fasteignalán nýtist þeim sem þegar eiga húsnæði</w:t>
      </w:r>
      <w:r w:rsidR="009A4B63">
        <w:t xml:space="preserve"> og leiðir til </w:t>
      </w:r>
      <w:r w:rsidR="00EB2326">
        <w:t>þess að</w:t>
      </w:r>
      <w:r w:rsidR="009A4B63">
        <w:t xml:space="preserve"> húsnæðisverð</w:t>
      </w:r>
      <w:r w:rsidR="00EB2326">
        <w:t xml:space="preserve"> er hærra en ella</w:t>
      </w:r>
      <w:r w:rsidR="00137692">
        <w:t>.</w:t>
      </w:r>
      <w:r w:rsidR="00933350">
        <w:t xml:space="preserve"> Það eykur því kaupgetu </w:t>
      </w:r>
      <w:r w:rsidR="007D7E2C">
        <w:t xml:space="preserve">þeirra </w:t>
      </w:r>
      <w:r w:rsidR="00933350">
        <w:t xml:space="preserve">á íbúðamarkaði </w:t>
      </w:r>
      <w:r w:rsidR="007D7E2C">
        <w:t xml:space="preserve">sem </w:t>
      </w:r>
      <w:r w:rsidR="00933350">
        <w:t>þegar</w:t>
      </w:r>
      <w:r w:rsidR="007D7E2C">
        <w:t xml:space="preserve"> eiga húsnæði </w:t>
      </w:r>
      <w:r w:rsidR="004071F3">
        <w:t>en minnkar hlutfallslega kaupgetu annarra á markaðnum.</w:t>
      </w:r>
      <w:r w:rsidR="00137692">
        <w:t xml:space="preserve"> Heimild til </w:t>
      </w:r>
      <w:r w:rsidR="003768E4">
        <w:t xml:space="preserve">útborgunar á séreignarsparnaði til öflunar íbúðarhúsnæðis eykur aftur á móti kaupgetu </w:t>
      </w:r>
      <w:r w:rsidR="00892E12">
        <w:t xml:space="preserve">fólks sem ekki á íbúðarhúsnæði en </w:t>
      </w:r>
      <w:r w:rsidR="00816C06">
        <w:t xml:space="preserve">fellur ekki undir </w:t>
      </w:r>
      <w:r w:rsidR="00951637">
        <w:t>lög nr. 111/2016, um stuðning til kaupa á fyrstu íbúð</w:t>
      </w:r>
      <w:r w:rsidR="005A03E8">
        <w:t>, þ.e. fólks sem ekki á íbúðarhúsnæði en hefur áður átt húsnæ</w:t>
      </w:r>
      <w:r w:rsidR="00E809C4">
        <w:t>ði</w:t>
      </w:r>
      <w:r w:rsidR="00AA40FD">
        <w:t>.</w:t>
      </w:r>
    </w:p>
    <w:p w14:paraId="37A22043" w14:textId="77777777" w:rsidR="00C6337A" w:rsidRPr="00DB50D1" w:rsidRDefault="00C6337A" w:rsidP="00AC4E4E">
      <w:pPr>
        <w:ind w:firstLine="0"/>
      </w:pPr>
    </w:p>
    <w:p w14:paraId="2157B4FE" w14:textId="4DABA01F" w:rsidR="007C10DA" w:rsidRDefault="008C0407" w:rsidP="00DB50D1">
      <w:pPr>
        <w:rPr>
          <w:i/>
          <w:iCs/>
        </w:rPr>
      </w:pPr>
      <w:r w:rsidRPr="00DB50D1">
        <w:rPr>
          <w:i/>
          <w:iCs/>
        </w:rPr>
        <w:t>Áhrif á ríki og sveitarfélög</w:t>
      </w:r>
      <w:r w:rsidR="00DB50D1">
        <w:rPr>
          <w:i/>
          <w:iCs/>
        </w:rPr>
        <w:t>.</w:t>
      </w:r>
    </w:p>
    <w:p w14:paraId="29840FCE" w14:textId="669FA5C9" w:rsidR="00FB7660" w:rsidRDefault="5D261D84" w:rsidP="00FB7660">
      <w:r>
        <w:t>Úrræðin hafa</w:t>
      </w:r>
      <w:r w:rsidR="00FB7660">
        <w:t xml:space="preserve"> fjárhagsleg áhrif á ríki og sveitarfélög, bæði til skemmri og lengri tíma. Til skamms tíma velta áhrifin á því hvort að heimildirnar, sem er lagt til að framlengja um tvö ár með frumvarpi</w:t>
      </w:r>
      <w:r w:rsidR="39C5DEDE">
        <w:t>nu</w:t>
      </w:r>
      <w:r w:rsidR="00FB7660">
        <w:t xml:space="preserve">, hafi áhrif á ákvarðanir fólks um að hefja </w:t>
      </w:r>
      <w:r w:rsidR="69949DF9">
        <w:t xml:space="preserve">sparnað í </w:t>
      </w:r>
      <w:r w:rsidR="00FB7660">
        <w:t>séreign. Þegar einstaklingar hefja s</w:t>
      </w:r>
      <w:r w:rsidR="6338BC51">
        <w:t>líkan sparnað</w:t>
      </w:r>
      <w:r w:rsidR="00FB7660">
        <w:t xml:space="preserve"> skerðist stofn til tekjuskatts og útsvars en hins vegar myndar mótframlag launagreiðanda í séreignarsjóð um leið stofn til tryggingagjalds. Hvetji </w:t>
      </w:r>
      <w:r w:rsidR="7BBFFCE1">
        <w:t>úrræðin einstaklinga</w:t>
      </w:r>
      <w:r w:rsidR="00FB7660">
        <w:t xml:space="preserve"> til að hefja </w:t>
      </w:r>
      <w:r w:rsidR="66E1ECBA">
        <w:t>sparnað í séreig</w:t>
      </w:r>
      <w:r w:rsidR="224FEE8B">
        <w:t>n</w:t>
      </w:r>
      <w:r w:rsidR="66E1ECBA">
        <w:t xml:space="preserve"> </w:t>
      </w:r>
      <w:r w:rsidR="00FB7660">
        <w:t xml:space="preserve">eingöngu í þeim tilgangi að umbreyta honum í húsnæðissparnað verða neikvæð áhrif á skatttekjur ríkissjóðs og sveitarfélaga til skamms tíma. Það sem er þó öllu líklegra er að flestir hyggist greiða hefðbundinn viðbótarlífeyrissparnað, óháð heimildum til að nýta hann til húsnæðiskaupa, og framlenging heimildanna hafi því óveruleg áhrif á skatttekjur til skamms tíma. </w:t>
      </w:r>
    </w:p>
    <w:p w14:paraId="3B30562A" w14:textId="35007CDB" w:rsidR="00FB7660" w:rsidRDefault="00FB7660" w:rsidP="00FB7660">
      <w:r>
        <w:t>Úttekt og ráðstöfun séreignarsparnaðar til húsnæðiskaupa, sem nýtur skattfrelsis samkvæmt þei</w:t>
      </w:r>
      <w:r w:rsidR="00ED660F">
        <w:t>m</w:t>
      </w:r>
      <w:r>
        <w:t xml:space="preserve"> </w:t>
      </w:r>
      <w:r w:rsidR="1B8AABD4">
        <w:t>úrræðum</w:t>
      </w:r>
      <w:r>
        <w:t xml:space="preserve"> sem lagt er til að verði framlengd með frumvarpi</w:t>
      </w:r>
      <w:r w:rsidR="7F9E161A">
        <w:t>nu</w:t>
      </w:r>
      <w:r>
        <w:t>, leiðir aftur á móti til þess að lífeyrisgreiðslur og skattar af þeim í framtíðinni verða minni en ella. Framlenging heimildanna eykur þá eftirgjöf skatttekna sem hér um ræðir en hún er að mestu leyti dreifð yfir langan tíma á næstu áratugum.</w:t>
      </w:r>
    </w:p>
    <w:p w14:paraId="48666498" w14:textId="47047EA7" w:rsidR="00FB7660" w:rsidRDefault="00187306" w:rsidP="00FB7660">
      <w:r w:rsidRPr="1D6FB322">
        <w:t xml:space="preserve">Við mat á tekjutapi ríkissjóðs </w:t>
      </w:r>
      <w:r w:rsidR="00497AE8" w:rsidRPr="1D6FB322">
        <w:t xml:space="preserve">var miðað við meðalskattprósentu í núgildandi tekjuskattskerfi. </w:t>
      </w:r>
      <w:r w:rsidR="00636D5D" w:rsidRPr="1D6FB322">
        <w:t xml:space="preserve">Reikna má með að tekjutap í framtíðinni verði </w:t>
      </w:r>
      <w:r w:rsidR="0080211E" w:rsidRPr="1D6FB322">
        <w:t xml:space="preserve">minna </w:t>
      </w:r>
      <w:r w:rsidR="006B5619" w:rsidRPr="1D6FB322">
        <w:t xml:space="preserve">en </w:t>
      </w:r>
      <w:r w:rsidR="00887A58" w:rsidRPr="1D6FB322">
        <w:t>það</w:t>
      </w:r>
      <w:r w:rsidR="00837CAB" w:rsidRPr="1D6FB322">
        <w:t xml:space="preserve"> sökum þess að </w:t>
      </w:r>
      <w:r w:rsidR="4A4B9F10" w:rsidRPr="1D6FB322">
        <w:t>e</w:t>
      </w:r>
      <w:r w:rsidR="010E12AB" w:rsidRPr="1D6FB322">
        <w:t>instaklingar</w:t>
      </w:r>
      <w:r w:rsidR="00FB7660" w:rsidRPr="1D6FB322">
        <w:t xml:space="preserve"> er</w:t>
      </w:r>
      <w:r w:rsidR="1D44FAAC" w:rsidRPr="1D6FB322">
        <w:t>u</w:t>
      </w:r>
      <w:r w:rsidR="00FB7660" w:rsidRPr="1D6FB322">
        <w:t xml:space="preserve"> oftar en ekki með lægri tekjur á eftirlaunaaldri en þegar þ</w:t>
      </w:r>
      <w:r w:rsidR="6D3D150C" w:rsidRPr="1D6FB322">
        <w:t>eir</w:t>
      </w:r>
      <w:r w:rsidR="00FB7660" w:rsidRPr="1D6FB322">
        <w:t xml:space="preserve"> er</w:t>
      </w:r>
      <w:r w:rsidR="6849365C" w:rsidRPr="1D6FB322">
        <w:t>u</w:t>
      </w:r>
      <w:r w:rsidR="00FB7660" w:rsidRPr="1D6FB322">
        <w:t xml:space="preserve"> á vinnumarkaði. E</w:t>
      </w:r>
      <w:r w:rsidR="00FB7660">
        <w:t xml:space="preserve">f miðað er við að úttektir verði allt að 24 ma.kr. á næstu tveim árum sem framlengingin nær yfir má ætla að samanlagt tekjutap ríkis og sveitarfélaga verði á bilinu 3-4 ma.kr. fyrir hvort ár sem heimildarnar eru framlengdar um. Framlengingin hefur lítil áhrif á afkomu ríkis og sveitarfélaga á tímabili </w:t>
      </w:r>
      <w:proofErr w:type="spellStart"/>
      <w:r w:rsidR="00FB7660">
        <w:t>nýframlagðrar</w:t>
      </w:r>
      <w:proofErr w:type="spellEnd"/>
      <w:r w:rsidR="00FB7660">
        <w:t xml:space="preserve"> fjármálaáætlunar sem nær til ársins 2026.</w:t>
      </w:r>
    </w:p>
    <w:p w14:paraId="3AD11B76" w14:textId="77777777" w:rsidR="000B100E" w:rsidRPr="00DB50D1" w:rsidRDefault="000B100E" w:rsidP="00DB50D1"/>
    <w:bookmarkEnd w:id="3"/>
    <w:p w14:paraId="6B85D6F8" w14:textId="77777777" w:rsidR="00E71F27" w:rsidRDefault="00E71F27" w:rsidP="006E40A1">
      <w:pPr>
        <w:pStyle w:val="Greinarfyrirsgn"/>
        <w:keepNext/>
      </w:pPr>
      <w:r w:rsidRPr="009627CF">
        <w:t>Um einstakar greinar frumvarpsins.</w:t>
      </w:r>
    </w:p>
    <w:p w14:paraId="0894E48E" w14:textId="77777777" w:rsidR="00E71F27" w:rsidRDefault="00E71F27" w:rsidP="006E40A1">
      <w:pPr>
        <w:pStyle w:val="Greinarnmer"/>
        <w:keepNext/>
      </w:pPr>
      <w:r>
        <w:t>Um 1. gr.</w:t>
      </w:r>
    </w:p>
    <w:p w14:paraId="5310C3D2" w14:textId="06E25D01" w:rsidR="003E0EE0" w:rsidRPr="003E0EE0" w:rsidRDefault="009A46B9" w:rsidP="006E40A1">
      <w:pPr>
        <w:keepNext/>
      </w:pPr>
      <w:r>
        <w:t>Í greininni er lagt til að heimild rétthafa til ráðstöfunar á viðbótariðgjaldi til séreignarsparnaðar, inn</w:t>
      </w:r>
      <w:r w:rsidR="008D49AA">
        <w:t xml:space="preserve"> </w:t>
      </w:r>
      <w:r>
        <w:t>á höfuðstól lána sem tryggð eru með veði í íbúðarhúsnæði til eigin nota, verði framlengd til 30. júní 202</w:t>
      </w:r>
      <w:r w:rsidR="001636F3">
        <w:t>3</w:t>
      </w:r>
      <w:r>
        <w:t>.</w:t>
      </w:r>
      <w:r w:rsidR="003E0EE0">
        <w:t xml:space="preserve"> </w:t>
      </w:r>
    </w:p>
    <w:p w14:paraId="2693E4D7" w14:textId="77777777" w:rsidR="009A46B9" w:rsidRDefault="009A46B9" w:rsidP="00943B67"/>
    <w:p w14:paraId="12BEC880" w14:textId="2AAE023C" w:rsidR="009A46B9" w:rsidRDefault="009A46B9" w:rsidP="00FB45F7">
      <w:pPr>
        <w:pStyle w:val="Greinarnmer"/>
        <w:keepNext/>
      </w:pPr>
      <w:r>
        <w:t>Um 2. gr.</w:t>
      </w:r>
    </w:p>
    <w:p w14:paraId="26E3EA11" w14:textId="3D3B3A35" w:rsidR="001636F3" w:rsidRDefault="001636F3" w:rsidP="001636F3">
      <w:r>
        <w:t>Í ákvæðinu er í fyrsta lagi l</w:t>
      </w:r>
      <w:r w:rsidR="009A46B9">
        <w:t xml:space="preserve">agt til að heimild rétthafa til úttektar </w:t>
      </w:r>
      <w:r w:rsidR="008D49AA">
        <w:t xml:space="preserve">á </w:t>
      </w:r>
      <w:r w:rsidR="00AD7CFB">
        <w:t xml:space="preserve">uppsöfnuðu </w:t>
      </w:r>
      <w:r w:rsidR="009A46B9">
        <w:t>viðbótariðgjaldi til séreignarsparnaðar</w:t>
      </w:r>
      <w:r w:rsidR="008D49AA">
        <w:t>,</w:t>
      </w:r>
      <w:r w:rsidR="009A46B9">
        <w:t xml:space="preserve"> </w:t>
      </w:r>
      <w:r w:rsidR="003E0EE0">
        <w:t xml:space="preserve">til </w:t>
      </w:r>
      <w:r w:rsidR="00B50684">
        <w:t xml:space="preserve">öflunar </w:t>
      </w:r>
      <w:r w:rsidR="009A46B9">
        <w:t>íbúðarhúsnæði</w:t>
      </w:r>
      <w:r w:rsidR="00B50684">
        <w:t>s</w:t>
      </w:r>
      <w:r w:rsidR="009A46B9">
        <w:t xml:space="preserve"> til eigin nota</w:t>
      </w:r>
      <w:r w:rsidR="008D49AA">
        <w:t>,</w:t>
      </w:r>
      <w:r w:rsidR="009A46B9">
        <w:t xml:space="preserve"> verði </w:t>
      </w:r>
      <w:r w:rsidR="009A46B9">
        <w:lastRenderedPageBreak/>
        <w:t>framleng</w:t>
      </w:r>
      <w:r w:rsidR="00294E58">
        <w:t>d</w:t>
      </w:r>
      <w:r w:rsidR="009A46B9">
        <w:t xml:space="preserve"> um tvö ár og taki til tímabilsins 1</w:t>
      </w:r>
      <w:r w:rsidR="00294E58">
        <w:t>. júlí 2014 til 30. júní 202</w:t>
      </w:r>
      <w:r>
        <w:t>3</w:t>
      </w:r>
      <w:r w:rsidR="00294E58">
        <w:t>.</w:t>
      </w:r>
      <w:r>
        <w:t xml:space="preserve"> Í öðru lagi er lagt til að fjárhæðir verði felldar brott þar sem að þær eiga ekki lengur við vegna framlenginga á úrræði því sem ákvæðið mælir fyrir um.</w:t>
      </w:r>
      <w:r w:rsidR="008B70CB">
        <w:t xml:space="preserve"> Um er að ræða </w:t>
      </w:r>
      <w:r w:rsidR="009200A7">
        <w:t>sam</w:t>
      </w:r>
      <w:r w:rsidR="008B70CB">
        <w:t xml:space="preserve">tölur sem </w:t>
      </w:r>
      <w:r w:rsidR="00054752">
        <w:t xml:space="preserve">áttu við þegar úrræðið var </w:t>
      </w:r>
      <w:r w:rsidR="00B96A4C">
        <w:t xml:space="preserve">í gildi </w:t>
      </w:r>
      <w:r w:rsidR="00DC510A">
        <w:t>í þrjú ár</w:t>
      </w:r>
      <w:r w:rsidR="005E771F">
        <w:t xml:space="preserve"> og þær eiga því ekki við </w:t>
      </w:r>
      <w:r w:rsidR="00316C3C">
        <w:t>í tilviki framlengingar til tveggja ára.</w:t>
      </w:r>
    </w:p>
    <w:p w14:paraId="3C1E9969" w14:textId="10976069" w:rsidR="00294E58" w:rsidRDefault="00294E58" w:rsidP="00FB45F7">
      <w:pPr>
        <w:keepNext/>
      </w:pPr>
    </w:p>
    <w:p w14:paraId="7CF032D9" w14:textId="77777777" w:rsidR="00294E58" w:rsidRDefault="00294E58" w:rsidP="009A46B9"/>
    <w:p w14:paraId="25DBA9A4" w14:textId="237A810B" w:rsidR="00A141B9" w:rsidRDefault="00294E58" w:rsidP="00CC7723">
      <w:pPr>
        <w:pStyle w:val="Greinarnmer"/>
        <w:keepNext/>
      </w:pPr>
      <w:r>
        <w:t xml:space="preserve">Um 3. gr. </w:t>
      </w:r>
    </w:p>
    <w:p w14:paraId="7707C753" w14:textId="77777777" w:rsidR="00294E58" w:rsidRDefault="00294E58" w:rsidP="00CC7723">
      <w:pPr>
        <w:keepNext/>
      </w:pPr>
      <w:r>
        <w:t>Greinin þarfnast ekki skýringa.</w:t>
      </w:r>
    </w:p>
    <w:p w14:paraId="0076B7B0" w14:textId="77777777" w:rsidR="00FF76D1" w:rsidRDefault="00FF76D1" w:rsidP="00CC7723">
      <w:pPr>
        <w:keepNext/>
      </w:pPr>
    </w:p>
    <w:p w14:paraId="65718A37" w14:textId="5E211049" w:rsidR="00FF76D1" w:rsidRDefault="00FF76D1" w:rsidP="00CC7723">
      <w:pPr>
        <w:pStyle w:val="Greinarnmer"/>
      </w:pPr>
      <w:r>
        <w:t xml:space="preserve">Um 4. gr. </w:t>
      </w:r>
    </w:p>
    <w:p w14:paraId="67958ECB" w14:textId="42330777" w:rsidR="0065D7E5" w:rsidRPr="00AB301A" w:rsidRDefault="0065D7E5" w:rsidP="00AB301A">
      <w:r w:rsidRPr="00AB301A">
        <w:t xml:space="preserve">Í greininni er lagt til að </w:t>
      </w:r>
      <w:r w:rsidR="00B77DDD">
        <w:t xml:space="preserve">sú </w:t>
      </w:r>
      <w:r w:rsidRPr="00AB301A">
        <w:t xml:space="preserve">útgreiðsla </w:t>
      </w:r>
      <w:r>
        <w:t>viðbótariðagjald</w:t>
      </w:r>
      <w:r w:rsidR="006A4707">
        <w:t>s</w:t>
      </w:r>
      <w:r w:rsidRPr="00AB301A">
        <w:t xml:space="preserve"> til séreignarsparnaðar </w:t>
      </w:r>
      <w:r w:rsidR="00B77DDD">
        <w:t xml:space="preserve">sem lögð er til í frumvarpinu </w:t>
      </w:r>
      <w:r w:rsidRPr="00AB301A">
        <w:t xml:space="preserve">skuli ekki teljast til tekna hjá mönnum á tímabilinu 1. júlí 2014 til 30. júní 2023. Um er að ræða afleiddar breytingar </w:t>
      </w:r>
      <w:r w:rsidR="00904E21">
        <w:t xml:space="preserve">á tekjuskattslögum </w:t>
      </w:r>
      <w:r w:rsidRPr="00AB301A">
        <w:t xml:space="preserve">vegna tveggja ára framlengingar á </w:t>
      </w:r>
      <w:r>
        <w:t>úrræð</w:t>
      </w:r>
      <w:r w:rsidR="00310394">
        <w:t>um</w:t>
      </w:r>
      <w:r w:rsidRPr="00AB301A">
        <w:t xml:space="preserve"> rétthafa til að ráðstafa og taka út viðbótariðgjald til séreignarsparnaðar í tengslum við öflun íbúðarhúsnæðis til eigin nota. Er rétthöfum því tryggt áframhaldandi skattfrelsi við nýtingu </w:t>
      </w:r>
      <w:r w:rsidR="000330E7">
        <w:t xml:space="preserve">beggja </w:t>
      </w:r>
      <w:r>
        <w:t>úrræð</w:t>
      </w:r>
      <w:r w:rsidR="000330E7">
        <w:t>anna</w:t>
      </w:r>
      <w:r>
        <w:t>.</w:t>
      </w:r>
      <w:r w:rsidR="40E5D56E" w:rsidRPr="00AB301A" w:rsidDel="00B22442">
        <w:t xml:space="preserve"> </w:t>
      </w:r>
    </w:p>
    <w:p w14:paraId="2672469B" w14:textId="3C78F347" w:rsidR="5DDC9323" w:rsidRDefault="5DDC9323" w:rsidP="5DDC9323">
      <w:pPr>
        <w:rPr>
          <w:szCs w:val="21"/>
        </w:rPr>
      </w:pPr>
    </w:p>
    <w:p w14:paraId="4FD0516C" w14:textId="77777777" w:rsidR="00FF76D1" w:rsidRPr="00012035" w:rsidRDefault="00FF76D1" w:rsidP="00FF76D1"/>
    <w:sectPr w:rsidR="00FF76D1" w:rsidRPr="00012035" w:rsidSect="00947F0E">
      <w:headerReference w:type="default" r:id="rId11"/>
      <w:headerReference w:type="first" r:id="rId12"/>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191E9" w14:textId="77777777" w:rsidR="006D759B" w:rsidRDefault="006D759B" w:rsidP="006258D7">
      <w:r>
        <w:separator/>
      </w:r>
    </w:p>
    <w:p w14:paraId="7B4797B2" w14:textId="77777777" w:rsidR="006D759B" w:rsidRDefault="006D759B"/>
  </w:endnote>
  <w:endnote w:type="continuationSeparator" w:id="0">
    <w:p w14:paraId="2783076B" w14:textId="77777777" w:rsidR="006D759B" w:rsidRDefault="006D759B" w:rsidP="006258D7">
      <w:r>
        <w:continuationSeparator/>
      </w:r>
    </w:p>
    <w:p w14:paraId="68C06431" w14:textId="77777777" w:rsidR="006D759B" w:rsidRDefault="006D759B"/>
  </w:endnote>
  <w:endnote w:type="continuationNotice" w:id="1">
    <w:p w14:paraId="59C586A8" w14:textId="77777777" w:rsidR="006D759B" w:rsidRDefault="006D7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35A4C" w14:textId="77777777" w:rsidR="006D759B" w:rsidRDefault="006D759B" w:rsidP="005B4CD6">
      <w:pPr>
        <w:ind w:firstLine="0"/>
      </w:pPr>
      <w:r>
        <w:separator/>
      </w:r>
    </w:p>
    <w:p w14:paraId="78EC1668" w14:textId="77777777" w:rsidR="006D759B" w:rsidRDefault="006D759B"/>
  </w:footnote>
  <w:footnote w:type="continuationSeparator" w:id="0">
    <w:p w14:paraId="5BB26C42" w14:textId="77777777" w:rsidR="006D759B" w:rsidRDefault="006D759B" w:rsidP="006258D7">
      <w:r>
        <w:continuationSeparator/>
      </w:r>
    </w:p>
    <w:p w14:paraId="66EFF40B" w14:textId="77777777" w:rsidR="006D759B" w:rsidRDefault="006D759B"/>
  </w:footnote>
  <w:footnote w:type="continuationNotice" w:id="1">
    <w:p w14:paraId="20702565" w14:textId="77777777" w:rsidR="006D759B" w:rsidRDefault="006D75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182E0" w14:textId="6F2911A7" w:rsidR="006D0BE3" w:rsidRDefault="006D0BE3"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2A6BAA">
      <w:rPr>
        <w:noProof/>
      </w:rPr>
      <w:t>4</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7B6BCB">
      <w:rPr>
        <w:b/>
        <w:i/>
        <w:noProof/>
        <w:color w:val="7F7F7F"/>
        <w:sz w:val="24"/>
        <w:szCs w:val="24"/>
      </w:rPr>
      <w:t>12. apríl 2021</w:t>
    </w:r>
    <w:r>
      <w:rPr>
        <w:b/>
        <w:i/>
        <w:color w:val="7F7F7F"/>
        <w:sz w:val="24"/>
        <w:szCs w:val="24"/>
      </w:rPr>
      <w:fldChar w:fldCharType="end"/>
    </w:r>
  </w:p>
  <w:p w14:paraId="1C56A956" w14:textId="77777777" w:rsidR="006D0BE3" w:rsidRDefault="006D0B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FA00C" w14:textId="0553964B" w:rsidR="006D0BE3" w:rsidRDefault="006D0BE3"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7B6BCB">
      <w:rPr>
        <w:b/>
        <w:i/>
        <w:noProof/>
        <w:color w:val="7F7F7F"/>
        <w:sz w:val="24"/>
        <w:szCs w:val="24"/>
      </w:rPr>
      <w:t>12. apríl 2021</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858C2"/>
    <w:multiLevelType w:val="hybridMultilevel"/>
    <w:tmpl w:val="C900A4C8"/>
    <w:lvl w:ilvl="0" w:tplc="F54E3132">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5"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6" w15:restartNumberingAfterBreak="0">
    <w:nsid w:val="3B480B4E"/>
    <w:multiLevelType w:val="multilevel"/>
    <w:tmpl w:val="6DEC8882"/>
    <w:numStyleLink w:val="Althingi---"/>
  </w:abstractNum>
  <w:abstractNum w:abstractNumId="7" w15:restartNumberingAfterBreak="0">
    <w:nsid w:val="3ECE337E"/>
    <w:multiLevelType w:val="hybridMultilevel"/>
    <w:tmpl w:val="FFFFFFFF"/>
    <w:lvl w:ilvl="0" w:tplc="2F16E000">
      <w:start w:val="1"/>
      <w:numFmt w:val="lowerLetter"/>
      <w:lvlText w:val="%1."/>
      <w:lvlJc w:val="left"/>
      <w:pPr>
        <w:ind w:left="720" w:hanging="360"/>
      </w:pPr>
    </w:lvl>
    <w:lvl w:ilvl="1" w:tplc="111C9F10">
      <w:start w:val="1"/>
      <w:numFmt w:val="lowerLetter"/>
      <w:lvlText w:val="%2."/>
      <w:lvlJc w:val="left"/>
      <w:pPr>
        <w:ind w:left="1440" w:hanging="360"/>
      </w:pPr>
    </w:lvl>
    <w:lvl w:ilvl="2" w:tplc="9FDC4F5C">
      <w:start w:val="1"/>
      <w:numFmt w:val="lowerRoman"/>
      <w:lvlText w:val="%3."/>
      <w:lvlJc w:val="right"/>
      <w:pPr>
        <w:ind w:left="2160" w:hanging="180"/>
      </w:pPr>
    </w:lvl>
    <w:lvl w:ilvl="3" w:tplc="E5A80C82">
      <w:start w:val="1"/>
      <w:numFmt w:val="decimal"/>
      <w:lvlText w:val="%4."/>
      <w:lvlJc w:val="left"/>
      <w:pPr>
        <w:ind w:left="2880" w:hanging="360"/>
      </w:pPr>
    </w:lvl>
    <w:lvl w:ilvl="4" w:tplc="2B4A3CCA">
      <w:start w:val="1"/>
      <w:numFmt w:val="lowerLetter"/>
      <w:lvlText w:val="%5."/>
      <w:lvlJc w:val="left"/>
      <w:pPr>
        <w:ind w:left="3600" w:hanging="360"/>
      </w:pPr>
    </w:lvl>
    <w:lvl w:ilvl="5" w:tplc="6292D082">
      <w:start w:val="1"/>
      <w:numFmt w:val="lowerRoman"/>
      <w:lvlText w:val="%6."/>
      <w:lvlJc w:val="right"/>
      <w:pPr>
        <w:ind w:left="4320" w:hanging="180"/>
      </w:pPr>
    </w:lvl>
    <w:lvl w:ilvl="6" w:tplc="AB4C2A76">
      <w:start w:val="1"/>
      <w:numFmt w:val="decimal"/>
      <w:lvlText w:val="%7."/>
      <w:lvlJc w:val="left"/>
      <w:pPr>
        <w:ind w:left="5040" w:hanging="360"/>
      </w:pPr>
    </w:lvl>
    <w:lvl w:ilvl="7" w:tplc="6C485DC4">
      <w:start w:val="1"/>
      <w:numFmt w:val="lowerLetter"/>
      <w:lvlText w:val="%8."/>
      <w:lvlJc w:val="left"/>
      <w:pPr>
        <w:ind w:left="5760" w:hanging="360"/>
      </w:pPr>
    </w:lvl>
    <w:lvl w:ilvl="8" w:tplc="9DDED18A">
      <w:start w:val="1"/>
      <w:numFmt w:val="lowerRoman"/>
      <w:lvlText w:val="%9."/>
      <w:lvlJc w:val="right"/>
      <w:pPr>
        <w:ind w:left="6480" w:hanging="180"/>
      </w:pPr>
    </w:lvl>
  </w:abstractNum>
  <w:abstractNum w:abstractNumId="8"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9"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0" w15:restartNumberingAfterBreak="0">
    <w:nsid w:val="4FF35071"/>
    <w:multiLevelType w:val="multilevel"/>
    <w:tmpl w:val="83C6DAE2"/>
    <w:numStyleLink w:val="Althingi"/>
  </w:abstractNum>
  <w:abstractNum w:abstractNumId="11" w15:restartNumberingAfterBreak="0">
    <w:nsid w:val="5B06349E"/>
    <w:multiLevelType w:val="multilevel"/>
    <w:tmpl w:val="C6484E02"/>
    <w:numStyleLink w:val="Althingia-1-a-1"/>
  </w:abstractNum>
  <w:abstractNum w:abstractNumId="12"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3" w15:restartNumberingAfterBreak="0">
    <w:nsid w:val="6DBB7958"/>
    <w:multiLevelType w:val="hybridMultilevel"/>
    <w:tmpl w:val="50A6671E"/>
    <w:lvl w:ilvl="0" w:tplc="EA1E2F2E">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4"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5"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6"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6"/>
  </w:num>
  <w:num w:numId="2">
    <w:abstractNumId w:val="12"/>
  </w:num>
  <w:num w:numId="3">
    <w:abstractNumId w:val="15"/>
  </w:num>
  <w:num w:numId="4">
    <w:abstractNumId w:val="3"/>
  </w:num>
  <w:num w:numId="5">
    <w:abstractNumId w:val="9"/>
  </w:num>
  <w:num w:numId="6">
    <w:abstractNumId w:val="14"/>
  </w:num>
  <w:num w:numId="7">
    <w:abstractNumId w:val="4"/>
  </w:num>
  <w:num w:numId="8">
    <w:abstractNumId w:val="2"/>
  </w:num>
  <w:num w:numId="9">
    <w:abstractNumId w:val="8"/>
  </w:num>
  <w:num w:numId="10">
    <w:abstractNumId w:val="5"/>
  </w:num>
  <w:num w:numId="11">
    <w:abstractNumId w:val="6"/>
  </w:num>
  <w:num w:numId="12">
    <w:abstractNumId w:val="10"/>
  </w:num>
  <w:num w:numId="13">
    <w:abstractNumId w:val="1"/>
  </w:num>
  <w:num w:numId="14">
    <w:abstractNumId w:val="13"/>
  </w:num>
  <w:num w:numId="15">
    <w:abstractNumId w:val="11"/>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proofState w:spelling="clean" w:grammar="clean"/>
  <w:defaultTabStop w:val="28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04EE"/>
    <w:rsid w:val="0000280C"/>
    <w:rsid w:val="00010251"/>
    <w:rsid w:val="00011085"/>
    <w:rsid w:val="00011BF0"/>
    <w:rsid w:val="00011EF6"/>
    <w:rsid w:val="00013FD7"/>
    <w:rsid w:val="000145B6"/>
    <w:rsid w:val="00015F43"/>
    <w:rsid w:val="00017A0D"/>
    <w:rsid w:val="000202D8"/>
    <w:rsid w:val="0002240D"/>
    <w:rsid w:val="00024ED5"/>
    <w:rsid w:val="00025240"/>
    <w:rsid w:val="000261D2"/>
    <w:rsid w:val="00026270"/>
    <w:rsid w:val="000277C7"/>
    <w:rsid w:val="000300CD"/>
    <w:rsid w:val="00030474"/>
    <w:rsid w:val="00030C42"/>
    <w:rsid w:val="000315EE"/>
    <w:rsid w:val="000319A1"/>
    <w:rsid w:val="00032148"/>
    <w:rsid w:val="000330E7"/>
    <w:rsid w:val="00035EDD"/>
    <w:rsid w:val="000370AA"/>
    <w:rsid w:val="0004004E"/>
    <w:rsid w:val="000417F7"/>
    <w:rsid w:val="000426B4"/>
    <w:rsid w:val="00043D2F"/>
    <w:rsid w:val="00047B77"/>
    <w:rsid w:val="000518E7"/>
    <w:rsid w:val="00051A19"/>
    <w:rsid w:val="00052CC6"/>
    <w:rsid w:val="00054012"/>
    <w:rsid w:val="00054752"/>
    <w:rsid w:val="00055B22"/>
    <w:rsid w:val="00056802"/>
    <w:rsid w:val="00062ECA"/>
    <w:rsid w:val="00064A40"/>
    <w:rsid w:val="000668E8"/>
    <w:rsid w:val="00071B5F"/>
    <w:rsid w:val="00086133"/>
    <w:rsid w:val="00086C20"/>
    <w:rsid w:val="00092796"/>
    <w:rsid w:val="00093AFC"/>
    <w:rsid w:val="000941F5"/>
    <w:rsid w:val="000A3C56"/>
    <w:rsid w:val="000A3D2A"/>
    <w:rsid w:val="000A5969"/>
    <w:rsid w:val="000A7848"/>
    <w:rsid w:val="000B0612"/>
    <w:rsid w:val="000B100E"/>
    <w:rsid w:val="000B2C18"/>
    <w:rsid w:val="000B2E39"/>
    <w:rsid w:val="000B6943"/>
    <w:rsid w:val="000B7947"/>
    <w:rsid w:val="000C0233"/>
    <w:rsid w:val="000C0DE2"/>
    <w:rsid w:val="000C3513"/>
    <w:rsid w:val="000C3CC6"/>
    <w:rsid w:val="000C4A02"/>
    <w:rsid w:val="000C4E36"/>
    <w:rsid w:val="000D0B44"/>
    <w:rsid w:val="000D15BB"/>
    <w:rsid w:val="000D2972"/>
    <w:rsid w:val="000D40D8"/>
    <w:rsid w:val="000D47C2"/>
    <w:rsid w:val="000E0DAE"/>
    <w:rsid w:val="000E16E7"/>
    <w:rsid w:val="000E1F18"/>
    <w:rsid w:val="000E2288"/>
    <w:rsid w:val="000E2633"/>
    <w:rsid w:val="000E7A26"/>
    <w:rsid w:val="000E7B06"/>
    <w:rsid w:val="000F46B1"/>
    <w:rsid w:val="000F6973"/>
    <w:rsid w:val="00100C86"/>
    <w:rsid w:val="00101D0B"/>
    <w:rsid w:val="001024A1"/>
    <w:rsid w:val="00104D29"/>
    <w:rsid w:val="00105341"/>
    <w:rsid w:val="00105D6C"/>
    <w:rsid w:val="001110B4"/>
    <w:rsid w:val="00112824"/>
    <w:rsid w:val="001138CA"/>
    <w:rsid w:val="00114C3D"/>
    <w:rsid w:val="0011634C"/>
    <w:rsid w:val="00117680"/>
    <w:rsid w:val="0011784B"/>
    <w:rsid w:val="001218D7"/>
    <w:rsid w:val="001222CE"/>
    <w:rsid w:val="00122EE4"/>
    <w:rsid w:val="001241AD"/>
    <w:rsid w:val="0012437F"/>
    <w:rsid w:val="00124726"/>
    <w:rsid w:val="001249C7"/>
    <w:rsid w:val="00124B46"/>
    <w:rsid w:val="0012CAD2"/>
    <w:rsid w:val="001303DB"/>
    <w:rsid w:val="00131EC8"/>
    <w:rsid w:val="00132E40"/>
    <w:rsid w:val="00132E7E"/>
    <w:rsid w:val="001337FE"/>
    <w:rsid w:val="001338F8"/>
    <w:rsid w:val="00136FD9"/>
    <w:rsid w:val="001371CD"/>
    <w:rsid w:val="00137692"/>
    <w:rsid w:val="00141E82"/>
    <w:rsid w:val="00142122"/>
    <w:rsid w:val="00143B32"/>
    <w:rsid w:val="00145749"/>
    <w:rsid w:val="0014595C"/>
    <w:rsid w:val="00145E44"/>
    <w:rsid w:val="001466E0"/>
    <w:rsid w:val="00152336"/>
    <w:rsid w:val="00154280"/>
    <w:rsid w:val="00154390"/>
    <w:rsid w:val="00155909"/>
    <w:rsid w:val="0015754B"/>
    <w:rsid w:val="0015772E"/>
    <w:rsid w:val="00157BAA"/>
    <w:rsid w:val="001609EA"/>
    <w:rsid w:val="00160C8C"/>
    <w:rsid w:val="001623BF"/>
    <w:rsid w:val="001633CB"/>
    <w:rsid w:val="001636F3"/>
    <w:rsid w:val="00164BA6"/>
    <w:rsid w:val="00164C0D"/>
    <w:rsid w:val="001704B3"/>
    <w:rsid w:val="001709FB"/>
    <w:rsid w:val="0017214D"/>
    <w:rsid w:val="00172A9E"/>
    <w:rsid w:val="00177044"/>
    <w:rsid w:val="00177917"/>
    <w:rsid w:val="00181038"/>
    <w:rsid w:val="001818E5"/>
    <w:rsid w:val="001829C7"/>
    <w:rsid w:val="001848EB"/>
    <w:rsid w:val="00184B1C"/>
    <w:rsid w:val="00184B47"/>
    <w:rsid w:val="0018625C"/>
    <w:rsid w:val="00187306"/>
    <w:rsid w:val="0019345A"/>
    <w:rsid w:val="00193F29"/>
    <w:rsid w:val="001A3DF7"/>
    <w:rsid w:val="001A52EE"/>
    <w:rsid w:val="001A5378"/>
    <w:rsid w:val="001B1A95"/>
    <w:rsid w:val="001C145B"/>
    <w:rsid w:val="001C3F73"/>
    <w:rsid w:val="001C5531"/>
    <w:rsid w:val="001D194E"/>
    <w:rsid w:val="001D2D74"/>
    <w:rsid w:val="001D2FB6"/>
    <w:rsid w:val="001D5EC6"/>
    <w:rsid w:val="001D6626"/>
    <w:rsid w:val="001D6CA1"/>
    <w:rsid w:val="001E06F8"/>
    <w:rsid w:val="001E1804"/>
    <w:rsid w:val="001E3CAD"/>
    <w:rsid w:val="001E522D"/>
    <w:rsid w:val="001F194B"/>
    <w:rsid w:val="001F19F9"/>
    <w:rsid w:val="001F274F"/>
    <w:rsid w:val="001F2E29"/>
    <w:rsid w:val="001F3327"/>
    <w:rsid w:val="001F46C4"/>
    <w:rsid w:val="001F513C"/>
    <w:rsid w:val="001F53E5"/>
    <w:rsid w:val="001F5D22"/>
    <w:rsid w:val="001F765A"/>
    <w:rsid w:val="001F7CA0"/>
    <w:rsid w:val="001F7F51"/>
    <w:rsid w:val="00200416"/>
    <w:rsid w:val="0020168B"/>
    <w:rsid w:val="0020250D"/>
    <w:rsid w:val="002063A2"/>
    <w:rsid w:val="00206FAD"/>
    <w:rsid w:val="00215E5C"/>
    <w:rsid w:val="0021658D"/>
    <w:rsid w:val="0022006D"/>
    <w:rsid w:val="002224E3"/>
    <w:rsid w:val="00222711"/>
    <w:rsid w:val="00222D57"/>
    <w:rsid w:val="00223CCC"/>
    <w:rsid w:val="002250E2"/>
    <w:rsid w:val="0022545D"/>
    <w:rsid w:val="00230099"/>
    <w:rsid w:val="002319B0"/>
    <w:rsid w:val="0023504B"/>
    <w:rsid w:val="00243053"/>
    <w:rsid w:val="0024311B"/>
    <w:rsid w:val="00246D6A"/>
    <w:rsid w:val="00247194"/>
    <w:rsid w:val="00247A58"/>
    <w:rsid w:val="00251DBB"/>
    <w:rsid w:val="002528FA"/>
    <w:rsid w:val="00252ABB"/>
    <w:rsid w:val="00252EB5"/>
    <w:rsid w:val="00254936"/>
    <w:rsid w:val="00254CF7"/>
    <w:rsid w:val="00255E6E"/>
    <w:rsid w:val="00256C7B"/>
    <w:rsid w:val="00257460"/>
    <w:rsid w:val="002575AA"/>
    <w:rsid w:val="00257922"/>
    <w:rsid w:val="00260FE0"/>
    <w:rsid w:val="00261BB7"/>
    <w:rsid w:val="00263A18"/>
    <w:rsid w:val="00264134"/>
    <w:rsid w:val="00265B9A"/>
    <w:rsid w:val="002675EE"/>
    <w:rsid w:val="00270A34"/>
    <w:rsid w:val="002713BA"/>
    <w:rsid w:val="00274641"/>
    <w:rsid w:val="00275D1A"/>
    <w:rsid w:val="0027715E"/>
    <w:rsid w:val="002817BA"/>
    <w:rsid w:val="00283EBD"/>
    <w:rsid w:val="002876A3"/>
    <w:rsid w:val="002879AB"/>
    <w:rsid w:val="002908D9"/>
    <w:rsid w:val="00291637"/>
    <w:rsid w:val="00291B3B"/>
    <w:rsid w:val="0029252B"/>
    <w:rsid w:val="00292FEF"/>
    <w:rsid w:val="00293FEE"/>
    <w:rsid w:val="002949F6"/>
    <w:rsid w:val="00294AF5"/>
    <w:rsid w:val="00294E58"/>
    <w:rsid w:val="002950B5"/>
    <w:rsid w:val="002976EC"/>
    <w:rsid w:val="002A0C6E"/>
    <w:rsid w:val="002A17BF"/>
    <w:rsid w:val="002A5132"/>
    <w:rsid w:val="002A644B"/>
    <w:rsid w:val="002A6BAA"/>
    <w:rsid w:val="002A77A1"/>
    <w:rsid w:val="002B14AA"/>
    <w:rsid w:val="002B2449"/>
    <w:rsid w:val="002B3385"/>
    <w:rsid w:val="002B4219"/>
    <w:rsid w:val="002B6A40"/>
    <w:rsid w:val="002C2B85"/>
    <w:rsid w:val="002C5A1C"/>
    <w:rsid w:val="002C7247"/>
    <w:rsid w:val="002D034E"/>
    <w:rsid w:val="002D29FD"/>
    <w:rsid w:val="002D30F2"/>
    <w:rsid w:val="002D3181"/>
    <w:rsid w:val="002D340A"/>
    <w:rsid w:val="002D4344"/>
    <w:rsid w:val="002D4C4D"/>
    <w:rsid w:val="002D6A79"/>
    <w:rsid w:val="002E16DA"/>
    <w:rsid w:val="002E1BBF"/>
    <w:rsid w:val="002E1E11"/>
    <w:rsid w:val="002E24C4"/>
    <w:rsid w:val="002E3148"/>
    <w:rsid w:val="002E6D9A"/>
    <w:rsid w:val="002E7193"/>
    <w:rsid w:val="002F1B1F"/>
    <w:rsid w:val="002F3AFA"/>
    <w:rsid w:val="002F4198"/>
    <w:rsid w:val="002F4B46"/>
    <w:rsid w:val="002F614A"/>
    <w:rsid w:val="002F67FC"/>
    <w:rsid w:val="00300757"/>
    <w:rsid w:val="0030361C"/>
    <w:rsid w:val="0030454A"/>
    <w:rsid w:val="00307ACA"/>
    <w:rsid w:val="00310394"/>
    <w:rsid w:val="0031272F"/>
    <w:rsid w:val="0031475F"/>
    <w:rsid w:val="00315711"/>
    <w:rsid w:val="00316288"/>
    <w:rsid w:val="00316C3C"/>
    <w:rsid w:val="00321EC5"/>
    <w:rsid w:val="003229E4"/>
    <w:rsid w:val="00322F35"/>
    <w:rsid w:val="00322F65"/>
    <w:rsid w:val="00322FD0"/>
    <w:rsid w:val="00327047"/>
    <w:rsid w:val="0032704C"/>
    <w:rsid w:val="00327EB6"/>
    <w:rsid w:val="00331734"/>
    <w:rsid w:val="00332C93"/>
    <w:rsid w:val="00332D91"/>
    <w:rsid w:val="00334166"/>
    <w:rsid w:val="00335852"/>
    <w:rsid w:val="003366C2"/>
    <w:rsid w:val="00337F87"/>
    <w:rsid w:val="00340472"/>
    <w:rsid w:val="003445C4"/>
    <w:rsid w:val="00345206"/>
    <w:rsid w:val="00345D4C"/>
    <w:rsid w:val="00350CA0"/>
    <w:rsid w:val="00352CF4"/>
    <w:rsid w:val="0035485E"/>
    <w:rsid w:val="0035687C"/>
    <w:rsid w:val="00356DAB"/>
    <w:rsid w:val="00357A0C"/>
    <w:rsid w:val="00360F95"/>
    <w:rsid w:val="00361F20"/>
    <w:rsid w:val="00363691"/>
    <w:rsid w:val="003644BF"/>
    <w:rsid w:val="00367568"/>
    <w:rsid w:val="00371046"/>
    <w:rsid w:val="003768E4"/>
    <w:rsid w:val="00377E4E"/>
    <w:rsid w:val="00381194"/>
    <w:rsid w:val="00381ECF"/>
    <w:rsid w:val="00383F04"/>
    <w:rsid w:val="00385325"/>
    <w:rsid w:val="00385E63"/>
    <w:rsid w:val="00387108"/>
    <w:rsid w:val="00391290"/>
    <w:rsid w:val="003917F4"/>
    <w:rsid w:val="0039624B"/>
    <w:rsid w:val="003A0A09"/>
    <w:rsid w:val="003A0BA8"/>
    <w:rsid w:val="003A57DE"/>
    <w:rsid w:val="003A5BB5"/>
    <w:rsid w:val="003B0C47"/>
    <w:rsid w:val="003B52D7"/>
    <w:rsid w:val="003B5888"/>
    <w:rsid w:val="003B68AB"/>
    <w:rsid w:val="003B7AF5"/>
    <w:rsid w:val="003C38CA"/>
    <w:rsid w:val="003C3BA6"/>
    <w:rsid w:val="003D139F"/>
    <w:rsid w:val="003D14B9"/>
    <w:rsid w:val="003D1925"/>
    <w:rsid w:val="003D3CD2"/>
    <w:rsid w:val="003D3CF4"/>
    <w:rsid w:val="003D4998"/>
    <w:rsid w:val="003D7137"/>
    <w:rsid w:val="003D751C"/>
    <w:rsid w:val="003E00D1"/>
    <w:rsid w:val="003E01BB"/>
    <w:rsid w:val="003E0EE0"/>
    <w:rsid w:val="003E45B9"/>
    <w:rsid w:val="003E4F0B"/>
    <w:rsid w:val="003E527A"/>
    <w:rsid w:val="003F3E30"/>
    <w:rsid w:val="003F557C"/>
    <w:rsid w:val="003F5B37"/>
    <w:rsid w:val="003F65F5"/>
    <w:rsid w:val="00403C9F"/>
    <w:rsid w:val="004071F3"/>
    <w:rsid w:val="00410381"/>
    <w:rsid w:val="004135FB"/>
    <w:rsid w:val="0041396C"/>
    <w:rsid w:val="00414916"/>
    <w:rsid w:val="00415695"/>
    <w:rsid w:val="00417E83"/>
    <w:rsid w:val="00421BFC"/>
    <w:rsid w:val="004225D9"/>
    <w:rsid w:val="00423BC7"/>
    <w:rsid w:val="00425C6A"/>
    <w:rsid w:val="00425F8A"/>
    <w:rsid w:val="00426F8E"/>
    <w:rsid w:val="004305F2"/>
    <w:rsid w:val="00433525"/>
    <w:rsid w:val="004345D5"/>
    <w:rsid w:val="00434951"/>
    <w:rsid w:val="00436458"/>
    <w:rsid w:val="0043787B"/>
    <w:rsid w:val="004401A2"/>
    <w:rsid w:val="00441B39"/>
    <w:rsid w:val="00442F15"/>
    <w:rsid w:val="00444E34"/>
    <w:rsid w:val="00444ED0"/>
    <w:rsid w:val="00445B4D"/>
    <w:rsid w:val="0045370A"/>
    <w:rsid w:val="00453967"/>
    <w:rsid w:val="00461C48"/>
    <w:rsid w:val="004651E7"/>
    <w:rsid w:val="00465872"/>
    <w:rsid w:val="00465CF6"/>
    <w:rsid w:val="00466C4C"/>
    <w:rsid w:val="00467A3D"/>
    <w:rsid w:val="00473BBF"/>
    <w:rsid w:val="00474261"/>
    <w:rsid w:val="00474F6A"/>
    <w:rsid w:val="00477722"/>
    <w:rsid w:val="004779C2"/>
    <w:rsid w:val="004802E3"/>
    <w:rsid w:val="00480FDF"/>
    <w:rsid w:val="00481A0C"/>
    <w:rsid w:val="00486243"/>
    <w:rsid w:val="00486604"/>
    <w:rsid w:val="004938C1"/>
    <w:rsid w:val="0049606B"/>
    <w:rsid w:val="00497AE8"/>
    <w:rsid w:val="004A02FB"/>
    <w:rsid w:val="004A1609"/>
    <w:rsid w:val="004A7696"/>
    <w:rsid w:val="004B3D9B"/>
    <w:rsid w:val="004B43AF"/>
    <w:rsid w:val="004B76A6"/>
    <w:rsid w:val="004C03E8"/>
    <w:rsid w:val="004C0B3B"/>
    <w:rsid w:val="004C124D"/>
    <w:rsid w:val="004C43DC"/>
    <w:rsid w:val="004C4D11"/>
    <w:rsid w:val="004C568E"/>
    <w:rsid w:val="004C7860"/>
    <w:rsid w:val="004D0F5B"/>
    <w:rsid w:val="004D40EA"/>
    <w:rsid w:val="004D4724"/>
    <w:rsid w:val="004D49C2"/>
    <w:rsid w:val="004D534A"/>
    <w:rsid w:val="004D756A"/>
    <w:rsid w:val="004E28C9"/>
    <w:rsid w:val="004E3FFB"/>
    <w:rsid w:val="004E4717"/>
    <w:rsid w:val="004E4A71"/>
    <w:rsid w:val="004E62F4"/>
    <w:rsid w:val="004F1091"/>
    <w:rsid w:val="004F17E0"/>
    <w:rsid w:val="004F216F"/>
    <w:rsid w:val="004F22E0"/>
    <w:rsid w:val="004F37F2"/>
    <w:rsid w:val="004F3884"/>
    <w:rsid w:val="004F468A"/>
    <w:rsid w:val="004F4A49"/>
    <w:rsid w:val="004F76A8"/>
    <w:rsid w:val="0050458D"/>
    <w:rsid w:val="00507601"/>
    <w:rsid w:val="00507A83"/>
    <w:rsid w:val="00510858"/>
    <w:rsid w:val="005108E6"/>
    <w:rsid w:val="0051215F"/>
    <w:rsid w:val="00513A8B"/>
    <w:rsid w:val="00517939"/>
    <w:rsid w:val="00522B82"/>
    <w:rsid w:val="0052445A"/>
    <w:rsid w:val="005247E8"/>
    <w:rsid w:val="00525A91"/>
    <w:rsid w:val="00525F55"/>
    <w:rsid w:val="005260F1"/>
    <w:rsid w:val="005303CF"/>
    <w:rsid w:val="00530535"/>
    <w:rsid w:val="00530C3F"/>
    <w:rsid w:val="005320C2"/>
    <w:rsid w:val="005324E9"/>
    <w:rsid w:val="0053258C"/>
    <w:rsid w:val="00532AD2"/>
    <w:rsid w:val="0053535F"/>
    <w:rsid w:val="00535C92"/>
    <w:rsid w:val="00535F42"/>
    <w:rsid w:val="00536150"/>
    <w:rsid w:val="0053632D"/>
    <w:rsid w:val="005375B7"/>
    <w:rsid w:val="00537D1F"/>
    <w:rsid w:val="005426A3"/>
    <w:rsid w:val="00546F49"/>
    <w:rsid w:val="005516C4"/>
    <w:rsid w:val="005536C4"/>
    <w:rsid w:val="0055402D"/>
    <w:rsid w:val="00554311"/>
    <w:rsid w:val="00554659"/>
    <w:rsid w:val="005567D7"/>
    <w:rsid w:val="005605DE"/>
    <w:rsid w:val="00563AD9"/>
    <w:rsid w:val="00564348"/>
    <w:rsid w:val="0056678C"/>
    <w:rsid w:val="00566D53"/>
    <w:rsid w:val="00567272"/>
    <w:rsid w:val="00571555"/>
    <w:rsid w:val="005721CB"/>
    <w:rsid w:val="0057228A"/>
    <w:rsid w:val="00577E8D"/>
    <w:rsid w:val="00577FCB"/>
    <w:rsid w:val="00580B64"/>
    <w:rsid w:val="00581090"/>
    <w:rsid w:val="00582FE2"/>
    <w:rsid w:val="00587CC7"/>
    <w:rsid w:val="0059040A"/>
    <w:rsid w:val="00591D56"/>
    <w:rsid w:val="0059310C"/>
    <w:rsid w:val="005A03E8"/>
    <w:rsid w:val="005A1C0C"/>
    <w:rsid w:val="005A2E91"/>
    <w:rsid w:val="005A3BAE"/>
    <w:rsid w:val="005A5BD7"/>
    <w:rsid w:val="005A6125"/>
    <w:rsid w:val="005B132D"/>
    <w:rsid w:val="005B2A57"/>
    <w:rsid w:val="005B4CD6"/>
    <w:rsid w:val="005B568F"/>
    <w:rsid w:val="005B5EA0"/>
    <w:rsid w:val="005B5EA5"/>
    <w:rsid w:val="005B7F42"/>
    <w:rsid w:val="005C01E6"/>
    <w:rsid w:val="005C175E"/>
    <w:rsid w:val="005C18A4"/>
    <w:rsid w:val="005C18BD"/>
    <w:rsid w:val="005C20A1"/>
    <w:rsid w:val="005C20E1"/>
    <w:rsid w:val="005C2638"/>
    <w:rsid w:val="005C3F3D"/>
    <w:rsid w:val="005C4FC3"/>
    <w:rsid w:val="005C58AA"/>
    <w:rsid w:val="005C67A5"/>
    <w:rsid w:val="005C6DB0"/>
    <w:rsid w:val="005D0186"/>
    <w:rsid w:val="005D3A26"/>
    <w:rsid w:val="005D4271"/>
    <w:rsid w:val="005D5AEE"/>
    <w:rsid w:val="005D6066"/>
    <w:rsid w:val="005D6889"/>
    <w:rsid w:val="005D6B5D"/>
    <w:rsid w:val="005D7011"/>
    <w:rsid w:val="005D7863"/>
    <w:rsid w:val="005D7DFD"/>
    <w:rsid w:val="005D7E8A"/>
    <w:rsid w:val="005E0DA9"/>
    <w:rsid w:val="005E1C25"/>
    <w:rsid w:val="005E4AFF"/>
    <w:rsid w:val="005E4C34"/>
    <w:rsid w:val="005E771F"/>
    <w:rsid w:val="005F0BB1"/>
    <w:rsid w:val="005F1840"/>
    <w:rsid w:val="005F23C6"/>
    <w:rsid w:val="005F2F26"/>
    <w:rsid w:val="005F5941"/>
    <w:rsid w:val="00600FDB"/>
    <w:rsid w:val="00601009"/>
    <w:rsid w:val="0060193A"/>
    <w:rsid w:val="00601D18"/>
    <w:rsid w:val="0060348F"/>
    <w:rsid w:val="0060366A"/>
    <w:rsid w:val="0060442A"/>
    <w:rsid w:val="00605553"/>
    <w:rsid w:val="00607688"/>
    <w:rsid w:val="0060785C"/>
    <w:rsid w:val="00607F49"/>
    <w:rsid w:val="00610F0F"/>
    <w:rsid w:val="006113AC"/>
    <w:rsid w:val="00612ADF"/>
    <w:rsid w:val="00614830"/>
    <w:rsid w:val="00623F15"/>
    <w:rsid w:val="00624221"/>
    <w:rsid w:val="00624E0A"/>
    <w:rsid w:val="006258D7"/>
    <w:rsid w:val="00630963"/>
    <w:rsid w:val="006311FF"/>
    <w:rsid w:val="00635E86"/>
    <w:rsid w:val="00636061"/>
    <w:rsid w:val="00636D5D"/>
    <w:rsid w:val="00643B53"/>
    <w:rsid w:val="00645833"/>
    <w:rsid w:val="00647018"/>
    <w:rsid w:val="006506D6"/>
    <w:rsid w:val="006514F9"/>
    <w:rsid w:val="00652C9A"/>
    <w:rsid w:val="00652F0D"/>
    <w:rsid w:val="00655AEA"/>
    <w:rsid w:val="00655DA1"/>
    <w:rsid w:val="00655EE3"/>
    <w:rsid w:val="00656159"/>
    <w:rsid w:val="00656A47"/>
    <w:rsid w:val="00657646"/>
    <w:rsid w:val="0065D7E5"/>
    <w:rsid w:val="00661C9A"/>
    <w:rsid w:val="0066329E"/>
    <w:rsid w:val="006637A1"/>
    <w:rsid w:val="0066420A"/>
    <w:rsid w:val="00666D46"/>
    <w:rsid w:val="0067003C"/>
    <w:rsid w:val="00671706"/>
    <w:rsid w:val="00672696"/>
    <w:rsid w:val="00672751"/>
    <w:rsid w:val="006731BA"/>
    <w:rsid w:val="0067477F"/>
    <w:rsid w:val="00682E00"/>
    <w:rsid w:val="006835CB"/>
    <w:rsid w:val="00690C3C"/>
    <w:rsid w:val="00690FB3"/>
    <w:rsid w:val="00694168"/>
    <w:rsid w:val="006A3D97"/>
    <w:rsid w:val="006A4707"/>
    <w:rsid w:val="006A614A"/>
    <w:rsid w:val="006B1F30"/>
    <w:rsid w:val="006B207A"/>
    <w:rsid w:val="006B26F6"/>
    <w:rsid w:val="006B27C7"/>
    <w:rsid w:val="006B2F3A"/>
    <w:rsid w:val="006B3B86"/>
    <w:rsid w:val="006B4A5A"/>
    <w:rsid w:val="006B5619"/>
    <w:rsid w:val="006B6B37"/>
    <w:rsid w:val="006B6BBD"/>
    <w:rsid w:val="006C22A9"/>
    <w:rsid w:val="006C61BE"/>
    <w:rsid w:val="006C75B7"/>
    <w:rsid w:val="006C7AC7"/>
    <w:rsid w:val="006D0BE3"/>
    <w:rsid w:val="006D3924"/>
    <w:rsid w:val="006D4763"/>
    <w:rsid w:val="006D5DCD"/>
    <w:rsid w:val="006D5F1E"/>
    <w:rsid w:val="006D6004"/>
    <w:rsid w:val="006D759B"/>
    <w:rsid w:val="006D79DF"/>
    <w:rsid w:val="006E0770"/>
    <w:rsid w:val="006E1011"/>
    <w:rsid w:val="006E40A1"/>
    <w:rsid w:val="006E4E08"/>
    <w:rsid w:val="006F069F"/>
    <w:rsid w:val="006F0D05"/>
    <w:rsid w:val="006F11E7"/>
    <w:rsid w:val="006F148A"/>
    <w:rsid w:val="006F3BD4"/>
    <w:rsid w:val="006F4043"/>
    <w:rsid w:val="006F4336"/>
    <w:rsid w:val="006F4D1E"/>
    <w:rsid w:val="006F6548"/>
    <w:rsid w:val="006F74FF"/>
    <w:rsid w:val="006F7C72"/>
    <w:rsid w:val="006F7CE3"/>
    <w:rsid w:val="00701433"/>
    <w:rsid w:val="00702BB1"/>
    <w:rsid w:val="00703406"/>
    <w:rsid w:val="0070491B"/>
    <w:rsid w:val="007050A3"/>
    <w:rsid w:val="00706572"/>
    <w:rsid w:val="00707D37"/>
    <w:rsid w:val="00710178"/>
    <w:rsid w:val="00710CEB"/>
    <w:rsid w:val="0071222D"/>
    <w:rsid w:val="0071275C"/>
    <w:rsid w:val="00717424"/>
    <w:rsid w:val="007176DC"/>
    <w:rsid w:val="00720A43"/>
    <w:rsid w:val="00720BDE"/>
    <w:rsid w:val="00721AA4"/>
    <w:rsid w:val="00723EEF"/>
    <w:rsid w:val="007241B4"/>
    <w:rsid w:val="00726198"/>
    <w:rsid w:val="00731B6E"/>
    <w:rsid w:val="00732559"/>
    <w:rsid w:val="00733560"/>
    <w:rsid w:val="0073455E"/>
    <w:rsid w:val="007357C6"/>
    <w:rsid w:val="00736650"/>
    <w:rsid w:val="007402C8"/>
    <w:rsid w:val="00745424"/>
    <w:rsid w:val="00745BB8"/>
    <w:rsid w:val="007464F3"/>
    <w:rsid w:val="00746570"/>
    <w:rsid w:val="00747DC0"/>
    <w:rsid w:val="0075182A"/>
    <w:rsid w:val="00752639"/>
    <w:rsid w:val="00754E40"/>
    <w:rsid w:val="00755387"/>
    <w:rsid w:val="007555E3"/>
    <w:rsid w:val="00755BDD"/>
    <w:rsid w:val="00757ACB"/>
    <w:rsid w:val="00761DFD"/>
    <w:rsid w:val="00763E6D"/>
    <w:rsid w:val="00766FEC"/>
    <w:rsid w:val="00767E63"/>
    <w:rsid w:val="007718A6"/>
    <w:rsid w:val="00771E70"/>
    <w:rsid w:val="00771EB2"/>
    <w:rsid w:val="00775666"/>
    <w:rsid w:val="00776866"/>
    <w:rsid w:val="00784202"/>
    <w:rsid w:val="00786757"/>
    <w:rsid w:val="007873BB"/>
    <w:rsid w:val="0079254F"/>
    <w:rsid w:val="00792E1C"/>
    <w:rsid w:val="00794D7E"/>
    <w:rsid w:val="00795B46"/>
    <w:rsid w:val="0079796F"/>
    <w:rsid w:val="007A08F8"/>
    <w:rsid w:val="007A22A6"/>
    <w:rsid w:val="007A2D05"/>
    <w:rsid w:val="007A406A"/>
    <w:rsid w:val="007A4A3F"/>
    <w:rsid w:val="007A4BE4"/>
    <w:rsid w:val="007A52EB"/>
    <w:rsid w:val="007A6239"/>
    <w:rsid w:val="007A6CBD"/>
    <w:rsid w:val="007A7668"/>
    <w:rsid w:val="007B4289"/>
    <w:rsid w:val="007B6330"/>
    <w:rsid w:val="007B6BCB"/>
    <w:rsid w:val="007B7753"/>
    <w:rsid w:val="007C05F8"/>
    <w:rsid w:val="007C08A7"/>
    <w:rsid w:val="007C0A03"/>
    <w:rsid w:val="007C10DA"/>
    <w:rsid w:val="007C2AAE"/>
    <w:rsid w:val="007C377C"/>
    <w:rsid w:val="007C381A"/>
    <w:rsid w:val="007C44DD"/>
    <w:rsid w:val="007C51D1"/>
    <w:rsid w:val="007C7CEA"/>
    <w:rsid w:val="007D3391"/>
    <w:rsid w:val="007D3639"/>
    <w:rsid w:val="007D4338"/>
    <w:rsid w:val="007D7E2C"/>
    <w:rsid w:val="007E11CF"/>
    <w:rsid w:val="007E13A8"/>
    <w:rsid w:val="007E1921"/>
    <w:rsid w:val="007E4915"/>
    <w:rsid w:val="007E68D7"/>
    <w:rsid w:val="007F1165"/>
    <w:rsid w:val="007F2C47"/>
    <w:rsid w:val="007F3B99"/>
    <w:rsid w:val="007F6DAA"/>
    <w:rsid w:val="007F7188"/>
    <w:rsid w:val="007F78AE"/>
    <w:rsid w:val="00800947"/>
    <w:rsid w:val="0080211E"/>
    <w:rsid w:val="00802784"/>
    <w:rsid w:val="00803FAF"/>
    <w:rsid w:val="00804B9F"/>
    <w:rsid w:val="008055D0"/>
    <w:rsid w:val="00805C12"/>
    <w:rsid w:val="0080636E"/>
    <w:rsid w:val="00811E51"/>
    <w:rsid w:val="00811F3F"/>
    <w:rsid w:val="00813589"/>
    <w:rsid w:val="008150B8"/>
    <w:rsid w:val="00815194"/>
    <w:rsid w:val="00815611"/>
    <w:rsid w:val="00815ABE"/>
    <w:rsid w:val="00815C47"/>
    <w:rsid w:val="00816C06"/>
    <w:rsid w:val="00817D90"/>
    <w:rsid w:val="008221F2"/>
    <w:rsid w:val="0082298E"/>
    <w:rsid w:val="00823C42"/>
    <w:rsid w:val="008258D0"/>
    <w:rsid w:val="0082667A"/>
    <w:rsid w:val="00833B49"/>
    <w:rsid w:val="008343AE"/>
    <w:rsid w:val="00835059"/>
    <w:rsid w:val="00835EB3"/>
    <w:rsid w:val="00836031"/>
    <w:rsid w:val="00837938"/>
    <w:rsid w:val="00837CAB"/>
    <w:rsid w:val="00840E0A"/>
    <w:rsid w:val="0084167D"/>
    <w:rsid w:val="00841D23"/>
    <w:rsid w:val="008445CF"/>
    <w:rsid w:val="00846882"/>
    <w:rsid w:val="00846DF4"/>
    <w:rsid w:val="00847083"/>
    <w:rsid w:val="00850760"/>
    <w:rsid w:val="00851C7A"/>
    <w:rsid w:val="00851EF5"/>
    <w:rsid w:val="00852033"/>
    <w:rsid w:val="00852828"/>
    <w:rsid w:val="00852B6B"/>
    <w:rsid w:val="00852FF3"/>
    <w:rsid w:val="0085407B"/>
    <w:rsid w:val="00855855"/>
    <w:rsid w:val="0085674C"/>
    <w:rsid w:val="00856915"/>
    <w:rsid w:val="00857496"/>
    <w:rsid w:val="008577B7"/>
    <w:rsid w:val="00860294"/>
    <w:rsid w:val="0086198B"/>
    <w:rsid w:val="008658FE"/>
    <w:rsid w:val="00865FE9"/>
    <w:rsid w:val="00870DDA"/>
    <w:rsid w:val="00870F39"/>
    <w:rsid w:val="00872623"/>
    <w:rsid w:val="00872F59"/>
    <w:rsid w:val="008732B5"/>
    <w:rsid w:val="00881678"/>
    <w:rsid w:val="00881B89"/>
    <w:rsid w:val="008831D8"/>
    <w:rsid w:val="0088711A"/>
    <w:rsid w:val="00887A58"/>
    <w:rsid w:val="008909E5"/>
    <w:rsid w:val="00892339"/>
    <w:rsid w:val="00892DD1"/>
    <w:rsid w:val="00892E12"/>
    <w:rsid w:val="00892F1F"/>
    <w:rsid w:val="00895423"/>
    <w:rsid w:val="00895783"/>
    <w:rsid w:val="00895BB1"/>
    <w:rsid w:val="00897A8C"/>
    <w:rsid w:val="008A0BED"/>
    <w:rsid w:val="008A4802"/>
    <w:rsid w:val="008A5653"/>
    <w:rsid w:val="008B192C"/>
    <w:rsid w:val="008B2FF8"/>
    <w:rsid w:val="008B69D5"/>
    <w:rsid w:val="008B70CB"/>
    <w:rsid w:val="008C0337"/>
    <w:rsid w:val="008C0407"/>
    <w:rsid w:val="008C0689"/>
    <w:rsid w:val="008C0BFF"/>
    <w:rsid w:val="008C0E6E"/>
    <w:rsid w:val="008C4917"/>
    <w:rsid w:val="008C6BB8"/>
    <w:rsid w:val="008D0068"/>
    <w:rsid w:val="008D0434"/>
    <w:rsid w:val="008D31FA"/>
    <w:rsid w:val="008D40B3"/>
    <w:rsid w:val="008D439E"/>
    <w:rsid w:val="008D47C8"/>
    <w:rsid w:val="008D49AA"/>
    <w:rsid w:val="008D55A3"/>
    <w:rsid w:val="008D78CA"/>
    <w:rsid w:val="008E0BDC"/>
    <w:rsid w:val="008E1542"/>
    <w:rsid w:val="008E2B58"/>
    <w:rsid w:val="008E3F7C"/>
    <w:rsid w:val="008E6EBC"/>
    <w:rsid w:val="008F08AD"/>
    <w:rsid w:val="008F0A80"/>
    <w:rsid w:val="008F0BC1"/>
    <w:rsid w:val="008F20B7"/>
    <w:rsid w:val="008F2D8B"/>
    <w:rsid w:val="008F35CC"/>
    <w:rsid w:val="008F57C5"/>
    <w:rsid w:val="008F69E8"/>
    <w:rsid w:val="008F6E94"/>
    <w:rsid w:val="0090010D"/>
    <w:rsid w:val="009012B8"/>
    <w:rsid w:val="00904E21"/>
    <w:rsid w:val="00905AA4"/>
    <w:rsid w:val="009127C3"/>
    <w:rsid w:val="0091370B"/>
    <w:rsid w:val="00914D89"/>
    <w:rsid w:val="009165AB"/>
    <w:rsid w:val="00917403"/>
    <w:rsid w:val="009200A7"/>
    <w:rsid w:val="00921DC6"/>
    <w:rsid w:val="00924E30"/>
    <w:rsid w:val="00925C18"/>
    <w:rsid w:val="00927169"/>
    <w:rsid w:val="009304A1"/>
    <w:rsid w:val="009309FD"/>
    <w:rsid w:val="0093219C"/>
    <w:rsid w:val="009323A5"/>
    <w:rsid w:val="00933350"/>
    <w:rsid w:val="00934AEC"/>
    <w:rsid w:val="00940CAC"/>
    <w:rsid w:val="00940E32"/>
    <w:rsid w:val="0094287B"/>
    <w:rsid w:val="00943B67"/>
    <w:rsid w:val="00943F6F"/>
    <w:rsid w:val="00945126"/>
    <w:rsid w:val="009468F0"/>
    <w:rsid w:val="0094772C"/>
    <w:rsid w:val="00947791"/>
    <w:rsid w:val="00947F0E"/>
    <w:rsid w:val="00950C57"/>
    <w:rsid w:val="00950E06"/>
    <w:rsid w:val="0095150F"/>
    <w:rsid w:val="00951637"/>
    <w:rsid w:val="00951F2F"/>
    <w:rsid w:val="00953003"/>
    <w:rsid w:val="00953A88"/>
    <w:rsid w:val="0095473B"/>
    <w:rsid w:val="009552BD"/>
    <w:rsid w:val="00955385"/>
    <w:rsid w:val="0095584A"/>
    <w:rsid w:val="00956425"/>
    <w:rsid w:val="00957786"/>
    <w:rsid w:val="00960292"/>
    <w:rsid w:val="00963106"/>
    <w:rsid w:val="009645A5"/>
    <w:rsid w:val="0096492B"/>
    <w:rsid w:val="0096612F"/>
    <w:rsid w:val="0096728D"/>
    <w:rsid w:val="0097056C"/>
    <w:rsid w:val="00971CC2"/>
    <w:rsid w:val="00972D63"/>
    <w:rsid w:val="0097598B"/>
    <w:rsid w:val="00975FD5"/>
    <w:rsid w:val="009772B6"/>
    <w:rsid w:val="009776C6"/>
    <w:rsid w:val="00977A4C"/>
    <w:rsid w:val="0098170B"/>
    <w:rsid w:val="00981F8D"/>
    <w:rsid w:val="00984284"/>
    <w:rsid w:val="009863DA"/>
    <w:rsid w:val="0098642F"/>
    <w:rsid w:val="00986566"/>
    <w:rsid w:val="00987433"/>
    <w:rsid w:val="00990BB3"/>
    <w:rsid w:val="009912A1"/>
    <w:rsid w:val="00992494"/>
    <w:rsid w:val="00995085"/>
    <w:rsid w:val="00995C55"/>
    <w:rsid w:val="00997487"/>
    <w:rsid w:val="009A0BDE"/>
    <w:rsid w:val="009A0F8F"/>
    <w:rsid w:val="009A14E9"/>
    <w:rsid w:val="009A4047"/>
    <w:rsid w:val="009A46B9"/>
    <w:rsid w:val="009A4B63"/>
    <w:rsid w:val="009A559C"/>
    <w:rsid w:val="009A781F"/>
    <w:rsid w:val="009A7D99"/>
    <w:rsid w:val="009B00F9"/>
    <w:rsid w:val="009B25AF"/>
    <w:rsid w:val="009B35CE"/>
    <w:rsid w:val="009B37CA"/>
    <w:rsid w:val="009B3A9C"/>
    <w:rsid w:val="009B4C1E"/>
    <w:rsid w:val="009C3A5E"/>
    <w:rsid w:val="009C7B33"/>
    <w:rsid w:val="009C7BCE"/>
    <w:rsid w:val="009D076D"/>
    <w:rsid w:val="009E1441"/>
    <w:rsid w:val="009E6530"/>
    <w:rsid w:val="009E6B1F"/>
    <w:rsid w:val="009E6D93"/>
    <w:rsid w:val="009F03A4"/>
    <w:rsid w:val="009F0F28"/>
    <w:rsid w:val="009F51AC"/>
    <w:rsid w:val="009F597B"/>
    <w:rsid w:val="009F6E73"/>
    <w:rsid w:val="009F7750"/>
    <w:rsid w:val="00A048AA"/>
    <w:rsid w:val="00A07BF7"/>
    <w:rsid w:val="00A10AE9"/>
    <w:rsid w:val="00A10BFA"/>
    <w:rsid w:val="00A12FF8"/>
    <w:rsid w:val="00A141B9"/>
    <w:rsid w:val="00A21EEB"/>
    <w:rsid w:val="00A220CF"/>
    <w:rsid w:val="00A22520"/>
    <w:rsid w:val="00A2280D"/>
    <w:rsid w:val="00A24367"/>
    <w:rsid w:val="00A245ED"/>
    <w:rsid w:val="00A26BD2"/>
    <w:rsid w:val="00A26F82"/>
    <w:rsid w:val="00A271F1"/>
    <w:rsid w:val="00A27390"/>
    <w:rsid w:val="00A2780D"/>
    <w:rsid w:val="00A306C5"/>
    <w:rsid w:val="00A31F20"/>
    <w:rsid w:val="00A327B7"/>
    <w:rsid w:val="00A33800"/>
    <w:rsid w:val="00A366EA"/>
    <w:rsid w:val="00A36D3E"/>
    <w:rsid w:val="00A425DE"/>
    <w:rsid w:val="00A43AC7"/>
    <w:rsid w:val="00A44DA1"/>
    <w:rsid w:val="00A45DBD"/>
    <w:rsid w:val="00A50418"/>
    <w:rsid w:val="00A50554"/>
    <w:rsid w:val="00A50DB3"/>
    <w:rsid w:val="00A55D46"/>
    <w:rsid w:val="00A55FE3"/>
    <w:rsid w:val="00A567DD"/>
    <w:rsid w:val="00A5757E"/>
    <w:rsid w:val="00A60B9D"/>
    <w:rsid w:val="00A6130D"/>
    <w:rsid w:val="00A62B42"/>
    <w:rsid w:val="00A65751"/>
    <w:rsid w:val="00A65CFC"/>
    <w:rsid w:val="00A66345"/>
    <w:rsid w:val="00A71A7F"/>
    <w:rsid w:val="00A73D35"/>
    <w:rsid w:val="00A74357"/>
    <w:rsid w:val="00A810B4"/>
    <w:rsid w:val="00A81CF9"/>
    <w:rsid w:val="00A83DD7"/>
    <w:rsid w:val="00A84C9D"/>
    <w:rsid w:val="00A87065"/>
    <w:rsid w:val="00A876FA"/>
    <w:rsid w:val="00A8784C"/>
    <w:rsid w:val="00A90212"/>
    <w:rsid w:val="00A9152B"/>
    <w:rsid w:val="00A91B5E"/>
    <w:rsid w:val="00A93155"/>
    <w:rsid w:val="00A96CDF"/>
    <w:rsid w:val="00AA0398"/>
    <w:rsid w:val="00AA40FD"/>
    <w:rsid w:val="00AA5201"/>
    <w:rsid w:val="00AA7CA4"/>
    <w:rsid w:val="00AB301A"/>
    <w:rsid w:val="00AB4A07"/>
    <w:rsid w:val="00AB4DB6"/>
    <w:rsid w:val="00AC2657"/>
    <w:rsid w:val="00AC31AA"/>
    <w:rsid w:val="00AC40CC"/>
    <w:rsid w:val="00AC4E4E"/>
    <w:rsid w:val="00AC51F6"/>
    <w:rsid w:val="00AC5ABF"/>
    <w:rsid w:val="00AC7C2A"/>
    <w:rsid w:val="00AD0879"/>
    <w:rsid w:val="00AD189A"/>
    <w:rsid w:val="00AD1EB2"/>
    <w:rsid w:val="00AD5115"/>
    <w:rsid w:val="00AD61AF"/>
    <w:rsid w:val="00AD6D94"/>
    <w:rsid w:val="00AD6F09"/>
    <w:rsid w:val="00AD7CFB"/>
    <w:rsid w:val="00AE02DB"/>
    <w:rsid w:val="00AE1BE0"/>
    <w:rsid w:val="00AE2247"/>
    <w:rsid w:val="00AE303B"/>
    <w:rsid w:val="00AE34DB"/>
    <w:rsid w:val="00AE582B"/>
    <w:rsid w:val="00AE5F8C"/>
    <w:rsid w:val="00AE6062"/>
    <w:rsid w:val="00AE668C"/>
    <w:rsid w:val="00AE7E50"/>
    <w:rsid w:val="00AF072C"/>
    <w:rsid w:val="00AF1579"/>
    <w:rsid w:val="00AF29D2"/>
    <w:rsid w:val="00AF34B1"/>
    <w:rsid w:val="00AF3A23"/>
    <w:rsid w:val="00AF4349"/>
    <w:rsid w:val="00AF581E"/>
    <w:rsid w:val="00AF5CD1"/>
    <w:rsid w:val="00AF7AE4"/>
    <w:rsid w:val="00B00291"/>
    <w:rsid w:val="00B057B7"/>
    <w:rsid w:val="00B065A6"/>
    <w:rsid w:val="00B06F80"/>
    <w:rsid w:val="00B07DB3"/>
    <w:rsid w:val="00B07E73"/>
    <w:rsid w:val="00B11145"/>
    <w:rsid w:val="00B118E8"/>
    <w:rsid w:val="00B11E45"/>
    <w:rsid w:val="00B14E1D"/>
    <w:rsid w:val="00B14E93"/>
    <w:rsid w:val="00B150D0"/>
    <w:rsid w:val="00B161FC"/>
    <w:rsid w:val="00B1703E"/>
    <w:rsid w:val="00B203DC"/>
    <w:rsid w:val="00B20C65"/>
    <w:rsid w:val="00B20E81"/>
    <w:rsid w:val="00B21513"/>
    <w:rsid w:val="00B21A42"/>
    <w:rsid w:val="00B21F7E"/>
    <w:rsid w:val="00B22442"/>
    <w:rsid w:val="00B2367A"/>
    <w:rsid w:val="00B239DD"/>
    <w:rsid w:val="00B26454"/>
    <w:rsid w:val="00B2655F"/>
    <w:rsid w:val="00B312AB"/>
    <w:rsid w:val="00B31E5B"/>
    <w:rsid w:val="00B33705"/>
    <w:rsid w:val="00B35C5E"/>
    <w:rsid w:val="00B40902"/>
    <w:rsid w:val="00B4113A"/>
    <w:rsid w:val="00B41833"/>
    <w:rsid w:val="00B41DE4"/>
    <w:rsid w:val="00B45812"/>
    <w:rsid w:val="00B45857"/>
    <w:rsid w:val="00B47E40"/>
    <w:rsid w:val="00B50684"/>
    <w:rsid w:val="00B509E3"/>
    <w:rsid w:val="00B52756"/>
    <w:rsid w:val="00B555DF"/>
    <w:rsid w:val="00B56947"/>
    <w:rsid w:val="00B611F6"/>
    <w:rsid w:val="00B621B3"/>
    <w:rsid w:val="00B63152"/>
    <w:rsid w:val="00B65328"/>
    <w:rsid w:val="00B70810"/>
    <w:rsid w:val="00B74E5F"/>
    <w:rsid w:val="00B755C6"/>
    <w:rsid w:val="00B77DDD"/>
    <w:rsid w:val="00B80555"/>
    <w:rsid w:val="00B819A5"/>
    <w:rsid w:val="00B830DA"/>
    <w:rsid w:val="00B86E2A"/>
    <w:rsid w:val="00B90CC9"/>
    <w:rsid w:val="00B91BD6"/>
    <w:rsid w:val="00B92031"/>
    <w:rsid w:val="00B968D6"/>
    <w:rsid w:val="00B96A4C"/>
    <w:rsid w:val="00BA2535"/>
    <w:rsid w:val="00BA3995"/>
    <w:rsid w:val="00BA57A1"/>
    <w:rsid w:val="00BA6DA9"/>
    <w:rsid w:val="00BB02E9"/>
    <w:rsid w:val="00BB10F3"/>
    <w:rsid w:val="00BB44D7"/>
    <w:rsid w:val="00BB47CA"/>
    <w:rsid w:val="00BB4FA2"/>
    <w:rsid w:val="00BC1B7E"/>
    <w:rsid w:val="00BC2559"/>
    <w:rsid w:val="00BC31E7"/>
    <w:rsid w:val="00BC3809"/>
    <w:rsid w:val="00BC49B6"/>
    <w:rsid w:val="00BC4A99"/>
    <w:rsid w:val="00BC4B07"/>
    <w:rsid w:val="00BC6000"/>
    <w:rsid w:val="00BD163F"/>
    <w:rsid w:val="00BD586B"/>
    <w:rsid w:val="00BE0578"/>
    <w:rsid w:val="00BE0D2B"/>
    <w:rsid w:val="00BE23E3"/>
    <w:rsid w:val="00BE343E"/>
    <w:rsid w:val="00BE3DD7"/>
    <w:rsid w:val="00BF0946"/>
    <w:rsid w:val="00BF149A"/>
    <w:rsid w:val="00BF1946"/>
    <w:rsid w:val="00BF2C1E"/>
    <w:rsid w:val="00BF3D23"/>
    <w:rsid w:val="00BF5F69"/>
    <w:rsid w:val="00BF6397"/>
    <w:rsid w:val="00C00D96"/>
    <w:rsid w:val="00C02843"/>
    <w:rsid w:val="00C056C3"/>
    <w:rsid w:val="00C0691D"/>
    <w:rsid w:val="00C11AC5"/>
    <w:rsid w:val="00C14C2C"/>
    <w:rsid w:val="00C15A30"/>
    <w:rsid w:val="00C220EA"/>
    <w:rsid w:val="00C22935"/>
    <w:rsid w:val="00C26325"/>
    <w:rsid w:val="00C27A38"/>
    <w:rsid w:val="00C31F2D"/>
    <w:rsid w:val="00C3236F"/>
    <w:rsid w:val="00C337CE"/>
    <w:rsid w:val="00C34A72"/>
    <w:rsid w:val="00C350BA"/>
    <w:rsid w:val="00C35574"/>
    <w:rsid w:val="00C36086"/>
    <w:rsid w:val="00C42251"/>
    <w:rsid w:val="00C43462"/>
    <w:rsid w:val="00C45B14"/>
    <w:rsid w:val="00C46C2F"/>
    <w:rsid w:val="00C5106E"/>
    <w:rsid w:val="00C54CEF"/>
    <w:rsid w:val="00C55058"/>
    <w:rsid w:val="00C560C5"/>
    <w:rsid w:val="00C60DA3"/>
    <w:rsid w:val="00C60E90"/>
    <w:rsid w:val="00C61580"/>
    <w:rsid w:val="00C6337A"/>
    <w:rsid w:val="00C63948"/>
    <w:rsid w:val="00C64974"/>
    <w:rsid w:val="00C64F4C"/>
    <w:rsid w:val="00C6561D"/>
    <w:rsid w:val="00C66E43"/>
    <w:rsid w:val="00C710B1"/>
    <w:rsid w:val="00C71BB3"/>
    <w:rsid w:val="00C73434"/>
    <w:rsid w:val="00C73438"/>
    <w:rsid w:val="00C73847"/>
    <w:rsid w:val="00C74473"/>
    <w:rsid w:val="00C74D5D"/>
    <w:rsid w:val="00C82301"/>
    <w:rsid w:val="00C82BA4"/>
    <w:rsid w:val="00C83B50"/>
    <w:rsid w:val="00C83D1F"/>
    <w:rsid w:val="00C84AAD"/>
    <w:rsid w:val="00C84D54"/>
    <w:rsid w:val="00C85EE6"/>
    <w:rsid w:val="00C9060A"/>
    <w:rsid w:val="00C92A5E"/>
    <w:rsid w:val="00C939B3"/>
    <w:rsid w:val="00C96B0E"/>
    <w:rsid w:val="00CA0D9C"/>
    <w:rsid w:val="00CA1973"/>
    <w:rsid w:val="00CA1EA8"/>
    <w:rsid w:val="00CA31D0"/>
    <w:rsid w:val="00CA5C99"/>
    <w:rsid w:val="00CA6DBE"/>
    <w:rsid w:val="00CB03A7"/>
    <w:rsid w:val="00CB0FAA"/>
    <w:rsid w:val="00CC04DF"/>
    <w:rsid w:val="00CC06F0"/>
    <w:rsid w:val="00CC2761"/>
    <w:rsid w:val="00CC2E95"/>
    <w:rsid w:val="00CC666E"/>
    <w:rsid w:val="00CC7723"/>
    <w:rsid w:val="00CC7ED2"/>
    <w:rsid w:val="00CD2744"/>
    <w:rsid w:val="00CD33B0"/>
    <w:rsid w:val="00CD3572"/>
    <w:rsid w:val="00CD54BE"/>
    <w:rsid w:val="00CD7C60"/>
    <w:rsid w:val="00CE06C3"/>
    <w:rsid w:val="00CE1015"/>
    <w:rsid w:val="00CE113B"/>
    <w:rsid w:val="00CE19EE"/>
    <w:rsid w:val="00CE6835"/>
    <w:rsid w:val="00CF0F26"/>
    <w:rsid w:val="00CF3820"/>
    <w:rsid w:val="00CF6CC8"/>
    <w:rsid w:val="00CF75C1"/>
    <w:rsid w:val="00D04F38"/>
    <w:rsid w:val="00D066E9"/>
    <w:rsid w:val="00D0705D"/>
    <w:rsid w:val="00D0740D"/>
    <w:rsid w:val="00D12321"/>
    <w:rsid w:val="00D16981"/>
    <w:rsid w:val="00D17120"/>
    <w:rsid w:val="00D205B5"/>
    <w:rsid w:val="00D23F62"/>
    <w:rsid w:val="00D25E73"/>
    <w:rsid w:val="00D2672F"/>
    <w:rsid w:val="00D268AD"/>
    <w:rsid w:val="00D327C1"/>
    <w:rsid w:val="00D337AE"/>
    <w:rsid w:val="00D411E1"/>
    <w:rsid w:val="00D42246"/>
    <w:rsid w:val="00D42A15"/>
    <w:rsid w:val="00D445F6"/>
    <w:rsid w:val="00D45F78"/>
    <w:rsid w:val="00D46481"/>
    <w:rsid w:val="00D510D1"/>
    <w:rsid w:val="00D512A4"/>
    <w:rsid w:val="00D5679C"/>
    <w:rsid w:val="00D57328"/>
    <w:rsid w:val="00D609B7"/>
    <w:rsid w:val="00D61B4A"/>
    <w:rsid w:val="00D622AD"/>
    <w:rsid w:val="00D63FE5"/>
    <w:rsid w:val="00D7187E"/>
    <w:rsid w:val="00D72EC3"/>
    <w:rsid w:val="00D734F4"/>
    <w:rsid w:val="00D755EB"/>
    <w:rsid w:val="00D75F7F"/>
    <w:rsid w:val="00D77763"/>
    <w:rsid w:val="00D91985"/>
    <w:rsid w:val="00D91B63"/>
    <w:rsid w:val="00D91FD6"/>
    <w:rsid w:val="00D946DC"/>
    <w:rsid w:val="00D963B5"/>
    <w:rsid w:val="00DA0E37"/>
    <w:rsid w:val="00DA37C7"/>
    <w:rsid w:val="00DA3C14"/>
    <w:rsid w:val="00DA6B5B"/>
    <w:rsid w:val="00DB0356"/>
    <w:rsid w:val="00DB1ADC"/>
    <w:rsid w:val="00DB305C"/>
    <w:rsid w:val="00DB342B"/>
    <w:rsid w:val="00DB50D1"/>
    <w:rsid w:val="00DC00E1"/>
    <w:rsid w:val="00DC0596"/>
    <w:rsid w:val="00DC2E45"/>
    <w:rsid w:val="00DC417F"/>
    <w:rsid w:val="00DC510A"/>
    <w:rsid w:val="00DC6145"/>
    <w:rsid w:val="00DC7B17"/>
    <w:rsid w:val="00DD0320"/>
    <w:rsid w:val="00DD1C17"/>
    <w:rsid w:val="00DD26EA"/>
    <w:rsid w:val="00DD2F4C"/>
    <w:rsid w:val="00DD303D"/>
    <w:rsid w:val="00DD5175"/>
    <w:rsid w:val="00DD53F4"/>
    <w:rsid w:val="00DD5D45"/>
    <w:rsid w:val="00DE0912"/>
    <w:rsid w:val="00DE4EAA"/>
    <w:rsid w:val="00DE7685"/>
    <w:rsid w:val="00DF0D53"/>
    <w:rsid w:val="00DF13DC"/>
    <w:rsid w:val="00DF27A1"/>
    <w:rsid w:val="00DF4378"/>
    <w:rsid w:val="00DF7F42"/>
    <w:rsid w:val="00E00D74"/>
    <w:rsid w:val="00E02426"/>
    <w:rsid w:val="00E0269B"/>
    <w:rsid w:val="00E04422"/>
    <w:rsid w:val="00E050DE"/>
    <w:rsid w:val="00E062BF"/>
    <w:rsid w:val="00E07021"/>
    <w:rsid w:val="00E07EEE"/>
    <w:rsid w:val="00E10CF9"/>
    <w:rsid w:val="00E11B56"/>
    <w:rsid w:val="00E11B67"/>
    <w:rsid w:val="00E122F3"/>
    <w:rsid w:val="00E13AD8"/>
    <w:rsid w:val="00E14268"/>
    <w:rsid w:val="00E17CC5"/>
    <w:rsid w:val="00E20127"/>
    <w:rsid w:val="00E20AAE"/>
    <w:rsid w:val="00E22122"/>
    <w:rsid w:val="00E222C9"/>
    <w:rsid w:val="00E22FEE"/>
    <w:rsid w:val="00E23A6D"/>
    <w:rsid w:val="00E23D78"/>
    <w:rsid w:val="00E23DF4"/>
    <w:rsid w:val="00E23F9F"/>
    <w:rsid w:val="00E251D1"/>
    <w:rsid w:val="00E252E8"/>
    <w:rsid w:val="00E255CC"/>
    <w:rsid w:val="00E267F2"/>
    <w:rsid w:val="00E270B8"/>
    <w:rsid w:val="00E274C9"/>
    <w:rsid w:val="00E31087"/>
    <w:rsid w:val="00E320B6"/>
    <w:rsid w:val="00E32224"/>
    <w:rsid w:val="00E3279E"/>
    <w:rsid w:val="00E37F7C"/>
    <w:rsid w:val="00E40257"/>
    <w:rsid w:val="00E402DF"/>
    <w:rsid w:val="00E40844"/>
    <w:rsid w:val="00E41546"/>
    <w:rsid w:val="00E43678"/>
    <w:rsid w:val="00E436E5"/>
    <w:rsid w:val="00E4536C"/>
    <w:rsid w:val="00E45CB1"/>
    <w:rsid w:val="00E46733"/>
    <w:rsid w:val="00E46816"/>
    <w:rsid w:val="00E50224"/>
    <w:rsid w:val="00E52A92"/>
    <w:rsid w:val="00E52B6F"/>
    <w:rsid w:val="00E5375B"/>
    <w:rsid w:val="00E55B7A"/>
    <w:rsid w:val="00E61B1A"/>
    <w:rsid w:val="00E61D77"/>
    <w:rsid w:val="00E61FAC"/>
    <w:rsid w:val="00E6354D"/>
    <w:rsid w:val="00E64E0C"/>
    <w:rsid w:val="00E658CD"/>
    <w:rsid w:val="00E66472"/>
    <w:rsid w:val="00E7045D"/>
    <w:rsid w:val="00E71139"/>
    <w:rsid w:val="00E7129C"/>
    <w:rsid w:val="00E712DC"/>
    <w:rsid w:val="00E71F27"/>
    <w:rsid w:val="00E7211B"/>
    <w:rsid w:val="00E738B7"/>
    <w:rsid w:val="00E7395A"/>
    <w:rsid w:val="00E809C4"/>
    <w:rsid w:val="00E82F32"/>
    <w:rsid w:val="00E83FBD"/>
    <w:rsid w:val="00E8534C"/>
    <w:rsid w:val="00E85614"/>
    <w:rsid w:val="00E86F4E"/>
    <w:rsid w:val="00E879CF"/>
    <w:rsid w:val="00E905E6"/>
    <w:rsid w:val="00E91879"/>
    <w:rsid w:val="00E92A79"/>
    <w:rsid w:val="00E96000"/>
    <w:rsid w:val="00EA07A1"/>
    <w:rsid w:val="00EA0A17"/>
    <w:rsid w:val="00EA0A31"/>
    <w:rsid w:val="00EA0B7C"/>
    <w:rsid w:val="00EA4938"/>
    <w:rsid w:val="00EA4BBC"/>
    <w:rsid w:val="00EA7BAE"/>
    <w:rsid w:val="00EA7BF4"/>
    <w:rsid w:val="00EB12F6"/>
    <w:rsid w:val="00EB2326"/>
    <w:rsid w:val="00EB278E"/>
    <w:rsid w:val="00EB3C39"/>
    <w:rsid w:val="00EC0D57"/>
    <w:rsid w:val="00EC18D6"/>
    <w:rsid w:val="00EC43A7"/>
    <w:rsid w:val="00EC44AF"/>
    <w:rsid w:val="00EC6500"/>
    <w:rsid w:val="00ED0C61"/>
    <w:rsid w:val="00ED1130"/>
    <w:rsid w:val="00ED1890"/>
    <w:rsid w:val="00ED51CB"/>
    <w:rsid w:val="00ED6392"/>
    <w:rsid w:val="00ED660F"/>
    <w:rsid w:val="00EE144A"/>
    <w:rsid w:val="00EF0A00"/>
    <w:rsid w:val="00EF0A05"/>
    <w:rsid w:val="00EF0AF6"/>
    <w:rsid w:val="00EF4A29"/>
    <w:rsid w:val="00EF776B"/>
    <w:rsid w:val="00EF7CC1"/>
    <w:rsid w:val="00F008BA"/>
    <w:rsid w:val="00F010BC"/>
    <w:rsid w:val="00F024E0"/>
    <w:rsid w:val="00F07321"/>
    <w:rsid w:val="00F07995"/>
    <w:rsid w:val="00F12AC1"/>
    <w:rsid w:val="00F13D14"/>
    <w:rsid w:val="00F2236E"/>
    <w:rsid w:val="00F23AE6"/>
    <w:rsid w:val="00F2472A"/>
    <w:rsid w:val="00F255C8"/>
    <w:rsid w:val="00F27E30"/>
    <w:rsid w:val="00F366D5"/>
    <w:rsid w:val="00F4289C"/>
    <w:rsid w:val="00F42DD0"/>
    <w:rsid w:val="00F50A6E"/>
    <w:rsid w:val="00F50DE7"/>
    <w:rsid w:val="00F51768"/>
    <w:rsid w:val="00F54C9A"/>
    <w:rsid w:val="00F54E7C"/>
    <w:rsid w:val="00F556EE"/>
    <w:rsid w:val="00F566FC"/>
    <w:rsid w:val="00F56807"/>
    <w:rsid w:val="00F56DE1"/>
    <w:rsid w:val="00F626CE"/>
    <w:rsid w:val="00F648F8"/>
    <w:rsid w:val="00F64F13"/>
    <w:rsid w:val="00F6530D"/>
    <w:rsid w:val="00F6577C"/>
    <w:rsid w:val="00F6659B"/>
    <w:rsid w:val="00F71E58"/>
    <w:rsid w:val="00F74063"/>
    <w:rsid w:val="00F76DFB"/>
    <w:rsid w:val="00F772A1"/>
    <w:rsid w:val="00F80481"/>
    <w:rsid w:val="00F84469"/>
    <w:rsid w:val="00F848B5"/>
    <w:rsid w:val="00F85F9E"/>
    <w:rsid w:val="00F86794"/>
    <w:rsid w:val="00F86960"/>
    <w:rsid w:val="00F869D3"/>
    <w:rsid w:val="00F9060E"/>
    <w:rsid w:val="00F910E2"/>
    <w:rsid w:val="00F91A3B"/>
    <w:rsid w:val="00F94572"/>
    <w:rsid w:val="00F94A60"/>
    <w:rsid w:val="00F94A67"/>
    <w:rsid w:val="00F97E3B"/>
    <w:rsid w:val="00FA0784"/>
    <w:rsid w:val="00FA1627"/>
    <w:rsid w:val="00FA4215"/>
    <w:rsid w:val="00FA67E7"/>
    <w:rsid w:val="00FA69D3"/>
    <w:rsid w:val="00FA7D9A"/>
    <w:rsid w:val="00FB0568"/>
    <w:rsid w:val="00FB108A"/>
    <w:rsid w:val="00FB167F"/>
    <w:rsid w:val="00FB1890"/>
    <w:rsid w:val="00FB202D"/>
    <w:rsid w:val="00FB2585"/>
    <w:rsid w:val="00FB25FA"/>
    <w:rsid w:val="00FB45F7"/>
    <w:rsid w:val="00FB4FAB"/>
    <w:rsid w:val="00FB546C"/>
    <w:rsid w:val="00FB7660"/>
    <w:rsid w:val="00FB7E63"/>
    <w:rsid w:val="00FC7790"/>
    <w:rsid w:val="00FC7A9F"/>
    <w:rsid w:val="00FD074D"/>
    <w:rsid w:val="00FD41C4"/>
    <w:rsid w:val="00FD4C19"/>
    <w:rsid w:val="00FD5F07"/>
    <w:rsid w:val="00FD5F09"/>
    <w:rsid w:val="00FE0EE8"/>
    <w:rsid w:val="00FE1A9B"/>
    <w:rsid w:val="00FE21CC"/>
    <w:rsid w:val="00FE2D84"/>
    <w:rsid w:val="00FE363D"/>
    <w:rsid w:val="00FE3A80"/>
    <w:rsid w:val="00FE3AAD"/>
    <w:rsid w:val="00FE53CC"/>
    <w:rsid w:val="00FE5C64"/>
    <w:rsid w:val="00FE63C6"/>
    <w:rsid w:val="00FE6BE1"/>
    <w:rsid w:val="00FE7393"/>
    <w:rsid w:val="00FF0C2E"/>
    <w:rsid w:val="00FF1245"/>
    <w:rsid w:val="00FF2B66"/>
    <w:rsid w:val="00FF5196"/>
    <w:rsid w:val="00FF5204"/>
    <w:rsid w:val="00FF631D"/>
    <w:rsid w:val="00FF6415"/>
    <w:rsid w:val="00FF6D21"/>
    <w:rsid w:val="00FF76D1"/>
    <w:rsid w:val="00FF7D82"/>
    <w:rsid w:val="010E12AB"/>
    <w:rsid w:val="0195E64B"/>
    <w:rsid w:val="01A5D6FA"/>
    <w:rsid w:val="0239108E"/>
    <w:rsid w:val="02469BBF"/>
    <w:rsid w:val="024E009B"/>
    <w:rsid w:val="026E9C7A"/>
    <w:rsid w:val="02F4E014"/>
    <w:rsid w:val="03DA4CC4"/>
    <w:rsid w:val="0558950D"/>
    <w:rsid w:val="059D24F7"/>
    <w:rsid w:val="05BD1088"/>
    <w:rsid w:val="05DF26B0"/>
    <w:rsid w:val="0669E018"/>
    <w:rsid w:val="0679AEAF"/>
    <w:rsid w:val="06C9FBD8"/>
    <w:rsid w:val="07D99640"/>
    <w:rsid w:val="07DF3EBC"/>
    <w:rsid w:val="082D8DD7"/>
    <w:rsid w:val="08DAE2C0"/>
    <w:rsid w:val="0909B224"/>
    <w:rsid w:val="0A78FFBC"/>
    <w:rsid w:val="0B4350BF"/>
    <w:rsid w:val="0B544C2B"/>
    <w:rsid w:val="0BB1336B"/>
    <w:rsid w:val="0BB53216"/>
    <w:rsid w:val="0C56FD41"/>
    <w:rsid w:val="0C6F6374"/>
    <w:rsid w:val="0C764CBC"/>
    <w:rsid w:val="0CCC643A"/>
    <w:rsid w:val="0D0F1791"/>
    <w:rsid w:val="0D4B09E3"/>
    <w:rsid w:val="0D715676"/>
    <w:rsid w:val="0DE19A0F"/>
    <w:rsid w:val="0F40BE6A"/>
    <w:rsid w:val="0F52C38A"/>
    <w:rsid w:val="0F6F99E2"/>
    <w:rsid w:val="0FA95786"/>
    <w:rsid w:val="10031CB6"/>
    <w:rsid w:val="10142160"/>
    <w:rsid w:val="1075ADAA"/>
    <w:rsid w:val="10A2F6EF"/>
    <w:rsid w:val="10AE2F88"/>
    <w:rsid w:val="10BE1B19"/>
    <w:rsid w:val="1121114A"/>
    <w:rsid w:val="1168CAC0"/>
    <w:rsid w:val="11CE8BFA"/>
    <w:rsid w:val="11E78826"/>
    <w:rsid w:val="13B01BF4"/>
    <w:rsid w:val="1519DCDC"/>
    <w:rsid w:val="15328ECE"/>
    <w:rsid w:val="158C0F19"/>
    <w:rsid w:val="158C1F22"/>
    <w:rsid w:val="15ABBCEA"/>
    <w:rsid w:val="161B0B37"/>
    <w:rsid w:val="1685D028"/>
    <w:rsid w:val="16A57980"/>
    <w:rsid w:val="170FB33C"/>
    <w:rsid w:val="172D9F12"/>
    <w:rsid w:val="17CC4454"/>
    <w:rsid w:val="1854FBFE"/>
    <w:rsid w:val="18749175"/>
    <w:rsid w:val="18D81C78"/>
    <w:rsid w:val="18E89CCF"/>
    <w:rsid w:val="1AD0548B"/>
    <w:rsid w:val="1B2C9327"/>
    <w:rsid w:val="1B8AABD4"/>
    <w:rsid w:val="1BFA547E"/>
    <w:rsid w:val="1C20C63B"/>
    <w:rsid w:val="1C8A774D"/>
    <w:rsid w:val="1C8AF2F7"/>
    <w:rsid w:val="1C919A8A"/>
    <w:rsid w:val="1C931F53"/>
    <w:rsid w:val="1CBD334F"/>
    <w:rsid w:val="1CED6C6F"/>
    <w:rsid w:val="1D20CE5E"/>
    <w:rsid w:val="1D2AF884"/>
    <w:rsid w:val="1D44FAAC"/>
    <w:rsid w:val="1D4B39A3"/>
    <w:rsid w:val="1D6FB322"/>
    <w:rsid w:val="1DA451CD"/>
    <w:rsid w:val="1DE8A6CD"/>
    <w:rsid w:val="1E15141B"/>
    <w:rsid w:val="1E7B4B7F"/>
    <w:rsid w:val="1EA34205"/>
    <w:rsid w:val="1F384193"/>
    <w:rsid w:val="1F7C55F9"/>
    <w:rsid w:val="1FC1664F"/>
    <w:rsid w:val="1FF987BA"/>
    <w:rsid w:val="21BF8CFD"/>
    <w:rsid w:val="21D56C87"/>
    <w:rsid w:val="22370646"/>
    <w:rsid w:val="224FEE8B"/>
    <w:rsid w:val="22506DA5"/>
    <w:rsid w:val="22820C53"/>
    <w:rsid w:val="229E6FFF"/>
    <w:rsid w:val="231C0D66"/>
    <w:rsid w:val="2357634F"/>
    <w:rsid w:val="235BD42C"/>
    <w:rsid w:val="23667470"/>
    <w:rsid w:val="2371103B"/>
    <w:rsid w:val="2382044A"/>
    <w:rsid w:val="2419D300"/>
    <w:rsid w:val="2429FE43"/>
    <w:rsid w:val="2436E0DC"/>
    <w:rsid w:val="245EDFC8"/>
    <w:rsid w:val="24938BD7"/>
    <w:rsid w:val="24C12D32"/>
    <w:rsid w:val="26151243"/>
    <w:rsid w:val="2663EDFF"/>
    <w:rsid w:val="26752192"/>
    <w:rsid w:val="268A4A5F"/>
    <w:rsid w:val="26DA5C48"/>
    <w:rsid w:val="28DEFDA9"/>
    <w:rsid w:val="28E4C333"/>
    <w:rsid w:val="28E620E6"/>
    <w:rsid w:val="29418C79"/>
    <w:rsid w:val="29548F85"/>
    <w:rsid w:val="29D85F10"/>
    <w:rsid w:val="2AD4FBDF"/>
    <w:rsid w:val="2B005786"/>
    <w:rsid w:val="2B03CE97"/>
    <w:rsid w:val="2B03F8DD"/>
    <w:rsid w:val="2B729B13"/>
    <w:rsid w:val="2C2622A3"/>
    <w:rsid w:val="2C6D2694"/>
    <w:rsid w:val="2D24A960"/>
    <w:rsid w:val="2D40ED55"/>
    <w:rsid w:val="2D9D0610"/>
    <w:rsid w:val="2E44175F"/>
    <w:rsid w:val="2E8087ED"/>
    <w:rsid w:val="2E94E54B"/>
    <w:rsid w:val="2EA92D2A"/>
    <w:rsid w:val="2EB7DDB6"/>
    <w:rsid w:val="2EBE6078"/>
    <w:rsid w:val="2ECC6F48"/>
    <w:rsid w:val="2ED8A37E"/>
    <w:rsid w:val="2EDCB5E9"/>
    <w:rsid w:val="2F015BB3"/>
    <w:rsid w:val="2F22334B"/>
    <w:rsid w:val="2FCF6ABD"/>
    <w:rsid w:val="303333F7"/>
    <w:rsid w:val="30BBB658"/>
    <w:rsid w:val="30DA05B0"/>
    <w:rsid w:val="311EDED2"/>
    <w:rsid w:val="3169B238"/>
    <w:rsid w:val="33464B6C"/>
    <w:rsid w:val="3367E6A5"/>
    <w:rsid w:val="338012E3"/>
    <w:rsid w:val="33DB3593"/>
    <w:rsid w:val="34EDC71C"/>
    <w:rsid w:val="34EE3F40"/>
    <w:rsid w:val="35973549"/>
    <w:rsid w:val="35CC08CA"/>
    <w:rsid w:val="365021C6"/>
    <w:rsid w:val="3691F524"/>
    <w:rsid w:val="374278AA"/>
    <w:rsid w:val="3752BACE"/>
    <w:rsid w:val="378ED392"/>
    <w:rsid w:val="3825A9FA"/>
    <w:rsid w:val="3827D5C2"/>
    <w:rsid w:val="384D1405"/>
    <w:rsid w:val="387200F9"/>
    <w:rsid w:val="3926A615"/>
    <w:rsid w:val="39562E69"/>
    <w:rsid w:val="39573CCE"/>
    <w:rsid w:val="39C5DEDE"/>
    <w:rsid w:val="39D24140"/>
    <w:rsid w:val="39EA71C5"/>
    <w:rsid w:val="3A43B0C6"/>
    <w:rsid w:val="3A8E70EC"/>
    <w:rsid w:val="3A8EF996"/>
    <w:rsid w:val="3D15A7AC"/>
    <w:rsid w:val="3D8A5335"/>
    <w:rsid w:val="3D9F5C26"/>
    <w:rsid w:val="3DBE7AFC"/>
    <w:rsid w:val="3E09AD78"/>
    <w:rsid w:val="3F5B477C"/>
    <w:rsid w:val="3F7373BA"/>
    <w:rsid w:val="3FDB2C8E"/>
    <w:rsid w:val="3FFD1208"/>
    <w:rsid w:val="4001E09A"/>
    <w:rsid w:val="4055A502"/>
    <w:rsid w:val="40676883"/>
    <w:rsid w:val="409FE732"/>
    <w:rsid w:val="40E5D56E"/>
    <w:rsid w:val="41894C6E"/>
    <w:rsid w:val="42014995"/>
    <w:rsid w:val="436FDFC8"/>
    <w:rsid w:val="4391F5F1"/>
    <w:rsid w:val="44B866FD"/>
    <w:rsid w:val="44CAA1CB"/>
    <w:rsid w:val="44D5E0FB"/>
    <w:rsid w:val="44E13A0E"/>
    <w:rsid w:val="45D1EDDC"/>
    <w:rsid w:val="462542D3"/>
    <w:rsid w:val="463FAE0A"/>
    <w:rsid w:val="46C6F74D"/>
    <w:rsid w:val="46F39B36"/>
    <w:rsid w:val="474DD346"/>
    <w:rsid w:val="47C24D9E"/>
    <w:rsid w:val="47EE7490"/>
    <w:rsid w:val="47FC78BC"/>
    <w:rsid w:val="4849F389"/>
    <w:rsid w:val="485A208A"/>
    <w:rsid w:val="490D19CB"/>
    <w:rsid w:val="491DFB3B"/>
    <w:rsid w:val="49485EFF"/>
    <w:rsid w:val="4A4B9F10"/>
    <w:rsid w:val="4AAF44C3"/>
    <w:rsid w:val="4B26F70C"/>
    <w:rsid w:val="4B45D9A8"/>
    <w:rsid w:val="4B97D431"/>
    <w:rsid w:val="4C8B1E7D"/>
    <w:rsid w:val="4D795532"/>
    <w:rsid w:val="4DEA1E8F"/>
    <w:rsid w:val="4E13C8BF"/>
    <w:rsid w:val="4E2445E0"/>
    <w:rsid w:val="4EC95DD8"/>
    <w:rsid w:val="4F6BEDDF"/>
    <w:rsid w:val="4FBFE576"/>
    <w:rsid w:val="4FC90799"/>
    <w:rsid w:val="5081D13F"/>
    <w:rsid w:val="5185D2EA"/>
    <w:rsid w:val="522D0ECB"/>
    <w:rsid w:val="52F2FB25"/>
    <w:rsid w:val="52FB5C20"/>
    <w:rsid w:val="52FCE0E9"/>
    <w:rsid w:val="53150FAD"/>
    <w:rsid w:val="536671A0"/>
    <w:rsid w:val="53EFD993"/>
    <w:rsid w:val="54E30C6B"/>
    <w:rsid w:val="5502B6D2"/>
    <w:rsid w:val="553B4019"/>
    <w:rsid w:val="555AF8A2"/>
    <w:rsid w:val="56227C8B"/>
    <w:rsid w:val="563481AB"/>
    <w:rsid w:val="56E241E7"/>
    <w:rsid w:val="57BCD73D"/>
    <w:rsid w:val="5891DC03"/>
    <w:rsid w:val="58B9A691"/>
    <w:rsid w:val="599C6083"/>
    <w:rsid w:val="59EBC5E0"/>
    <w:rsid w:val="5A1F80FD"/>
    <w:rsid w:val="5A667FF3"/>
    <w:rsid w:val="5A8CF1B0"/>
    <w:rsid w:val="5B1B634C"/>
    <w:rsid w:val="5B3DCAA2"/>
    <w:rsid w:val="5B6197F9"/>
    <w:rsid w:val="5C28C211"/>
    <w:rsid w:val="5C899EB3"/>
    <w:rsid w:val="5CB82FCC"/>
    <w:rsid w:val="5CF70F66"/>
    <w:rsid w:val="5D142409"/>
    <w:rsid w:val="5D261D84"/>
    <w:rsid w:val="5D3AB98E"/>
    <w:rsid w:val="5DDC9323"/>
    <w:rsid w:val="5E71566F"/>
    <w:rsid w:val="5E72528E"/>
    <w:rsid w:val="5F849AB3"/>
    <w:rsid w:val="5FB4DB8D"/>
    <w:rsid w:val="5FC23B94"/>
    <w:rsid w:val="5FF0D4CE"/>
    <w:rsid w:val="60431CC5"/>
    <w:rsid w:val="604B3C21"/>
    <w:rsid w:val="61379A38"/>
    <w:rsid w:val="61462251"/>
    <w:rsid w:val="615871D0"/>
    <w:rsid w:val="61C9836F"/>
    <w:rsid w:val="628DEBFB"/>
    <w:rsid w:val="62AE29F5"/>
    <w:rsid w:val="6338BC51"/>
    <w:rsid w:val="634A6B41"/>
    <w:rsid w:val="6383658D"/>
    <w:rsid w:val="6453D1CA"/>
    <w:rsid w:val="64A47F2F"/>
    <w:rsid w:val="653630DE"/>
    <w:rsid w:val="6570F864"/>
    <w:rsid w:val="657F4179"/>
    <w:rsid w:val="6648B6BA"/>
    <w:rsid w:val="66878BD6"/>
    <w:rsid w:val="66E1ECBA"/>
    <w:rsid w:val="67ADAF58"/>
    <w:rsid w:val="67B63467"/>
    <w:rsid w:val="6801521B"/>
    <w:rsid w:val="6849365C"/>
    <w:rsid w:val="685551E7"/>
    <w:rsid w:val="6855DA91"/>
    <w:rsid w:val="685C3F82"/>
    <w:rsid w:val="689B9ACE"/>
    <w:rsid w:val="6984731A"/>
    <w:rsid w:val="69949DF9"/>
    <w:rsid w:val="69AE6EF1"/>
    <w:rsid w:val="6A25660F"/>
    <w:rsid w:val="6B09E40B"/>
    <w:rsid w:val="6B31FC55"/>
    <w:rsid w:val="6B32D8F3"/>
    <w:rsid w:val="6B33E594"/>
    <w:rsid w:val="6B4193F8"/>
    <w:rsid w:val="6B5C2D4C"/>
    <w:rsid w:val="6B655940"/>
    <w:rsid w:val="6BA3700D"/>
    <w:rsid w:val="6C3EBA4E"/>
    <w:rsid w:val="6C452063"/>
    <w:rsid w:val="6C6B6D8A"/>
    <w:rsid w:val="6C71F657"/>
    <w:rsid w:val="6CB3D012"/>
    <w:rsid w:val="6CC02429"/>
    <w:rsid w:val="6CD4BC53"/>
    <w:rsid w:val="6CF30EB4"/>
    <w:rsid w:val="6D1D55B3"/>
    <w:rsid w:val="6D2A8972"/>
    <w:rsid w:val="6D3D150C"/>
    <w:rsid w:val="6DA2C809"/>
    <w:rsid w:val="6DA58A90"/>
    <w:rsid w:val="6E0C791B"/>
    <w:rsid w:val="6E25A178"/>
    <w:rsid w:val="6E586076"/>
    <w:rsid w:val="6E728F42"/>
    <w:rsid w:val="6E7DD614"/>
    <w:rsid w:val="6EBC740F"/>
    <w:rsid w:val="6EE4D9E4"/>
    <w:rsid w:val="6F5442C5"/>
    <w:rsid w:val="6F55C78E"/>
    <w:rsid w:val="6FAA5A43"/>
    <w:rsid w:val="6FEEBE06"/>
    <w:rsid w:val="70442232"/>
    <w:rsid w:val="70803AF6"/>
    <w:rsid w:val="70DFF60F"/>
    <w:rsid w:val="70F9F8EA"/>
    <w:rsid w:val="71D7D337"/>
    <w:rsid w:val="720C175F"/>
    <w:rsid w:val="7256337D"/>
    <w:rsid w:val="725E98EC"/>
    <w:rsid w:val="72921BEA"/>
    <w:rsid w:val="737BC857"/>
    <w:rsid w:val="739A9B1A"/>
    <w:rsid w:val="741FDEEB"/>
    <w:rsid w:val="74283C92"/>
    <w:rsid w:val="74FFA562"/>
    <w:rsid w:val="75373632"/>
    <w:rsid w:val="754B8CBD"/>
    <w:rsid w:val="755D690B"/>
    <w:rsid w:val="768CB82B"/>
    <w:rsid w:val="76BF6698"/>
    <w:rsid w:val="7742C8B1"/>
    <w:rsid w:val="77F30E04"/>
    <w:rsid w:val="785E1D8E"/>
    <w:rsid w:val="796134B1"/>
    <w:rsid w:val="79C38AB8"/>
    <w:rsid w:val="79C41CCF"/>
    <w:rsid w:val="79D9C745"/>
    <w:rsid w:val="7A43775F"/>
    <w:rsid w:val="7B171514"/>
    <w:rsid w:val="7B195B66"/>
    <w:rsid w:val="7BBFFCE1"/>
    <w:rsid w:val="7BCB15B6"/>
    <w:rsid w:val="7DD9049C"/>
    <w:rsid w:val="7DE96C04"/>
    <w:rsid w:val="7DFBF952"/>
    <w:rsid w:val="7E87C526"/>
    <w:rsid w:val="7EF172E4"/>
    <w:rsid w:val="7F9E161A"/>
    <w:rsid w:val="7FBE3B70"/>
    <w:rsid w:val="7FD3A4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8E232F"/>
  <w15:docId w15:val="{BA207FF4-99AD-4034-9832-793D51FC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paragraph" w:styleId="Fyrirsgn1">
    <w:name w:val="heading 1"/>
    <w:basedOn w:val="Venjulegur"/>
    <w:link w:val="Fyrirsgn1Staf"/>
    <w:uiPriority w:val="9"/>
    <w:qFormat/>
    <w:rsid w:val="007C381A"/>
    <w:pPr>
      <w:spacing w:before="100" w:beforeAutospacing="1" w:after="100" w:afterAutospacing="1"/>
      <w:ind w:firstLine="0"/>
      <w:jc w:val="left"/>
      <w:outlineLvl w:val="0"/>
    </w:pPr>
    <w:rPr>
      <w:rFonts w:eastAsia="Times New Roman"/>
      <w:b/>
      <w:bCs/>
      <w:kern w:val="36"/>
      <w:sz w:val="48"/>
      <w:szCs w:val="48"/>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Tilvsunathugasemd">
    <w:name w:val="annotation reference"/>
    <w:basedOn w:val="Sjlfgefinleturgermlsgreinar"/>
    <w:uiPriority w:val="99"/>
    <w:semiHidden/>
    <w:unhideWhenUsed/>
    <w:rsid w:val="00B21A42"/>
    <w:rPr>
      <w:sz w:val="16"/>
      <w:szCs w:val="16"/>
    </w:rPr>
  </w:style>
  <w:style w:type="paragraph" w:styleId="Textiathugasemdar">
    <w:name w:val="annotation text"/>
    <w:basedOn w:val="Venjulegur"/>
    <w:link w:val="TextiathugasemdarStaf"/>
    <w:uiPriority w:val="99"/>
    <w:unhideWhenUsed/>
    <w:rsid w:val="00B21A42"/>
    <w:rPr>
      <w:sz w:val="20"/>
      <w:szCs w:val="20"/>
    </w:rPr>
  </w:style>
  <w:style w:type="character" w:customStyle="1" w:styleId="TextiathugasemdarStaf">
    <w:name w:val="Texti athugasemdar Staf"/>
    <w:basedOn w:val="Sjlfgefinleturgermlsgreinar"/>
    <w:link w:val="Textiathugasemdar"/>
    <w:uiPriority w:val="99"/>
    <w:rsid w:val="00B21A42"/>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B21A42"/>
    <w:rPr>
      <w:b/>
      <w:bCs/>
    </w:rPr>
  </w:style>
  <w:style w:type="character" w:customStyle="1" w:styleId="EfniathugasemdarStaf">
    <w:name w:val="Efni athugasemdar Staf"/>
    <w:basedOn w:val="TextiathugasemdarStaf"/>
    <w:link w:val="Efniathugasemdar"/>
    <w:uiPriority w:val="99"/>
    <w:semiHidden/>
    <w:rsid w:val="00B21A42"/>
    <w:rPr>
      <w:rFonts w:ascii="Times New Roman" w:hAnsi="Times New Roman"/>
      <w:b/>
      <w:bCs/>
      <w:lang w:val="is-IS"/>
    </w:rPr>
  </w:style>
  <w:style w:type="paragraph" w:styleId="Blrutexti">
    <w:name w:val="Balloon Text"/>
    <w:basedOn w:val="Venjulegur"/>
    <w:link w:val="BlrutextiStaf"/>
    <w:uiPriority w:val="99"/>
    <w:semiHidden/>
    <w:unhideWhenUsed/>
    <w:rsid w:val="00B21A42"/>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B21A42"/>
    <w:rPr>
      <w:rFonts w:ascii="Segoe UI" w:hAnsi="Segoe UI" w:cs="Segoe UI"/>
      <w:sz w:val="18"/>
      <w:szCs w:val="18"/>
      <w:lang w:val="is-IS"/>
    </w:rPr>
  </w:style>
  <w:style w:type="paragraph" w:styleId="Endurskoun">
    <w:name w:val="Revision"/>
    <w:hidden/>
    <w:uiPriority w:val="99"/>
    <w:semiHidden/>
    <w:rsid w:val="000A5969"/>
    <w:rPr>
      <w:rFonts w:ascii="Times New Roman" w:hAnsi="Times New Roman"/>
      <w:sz w:val="21"/>
      <w:szCs w:val="22"/>
      <w:lang w:val="is-IS"/>
    </w:rPr>
  </w:style>
  <w:style w:type="character" w:customStyle="1" w:styleId="Fyrirsgn1Staf">
    <w:name w:val="Fyrirsögn 1 Staf"/>
    <w:basedOn w:val="Sjlfgefinleturgermlsgreinar"/>
    <w:link w:val="Fyrirsgn1"/>
    <w:uiPriority w:val="9"/>
    <w:rsid w:val="007C381A"/>
    <w:rPr>
      <w:rFonts w:ascii="Times New Roman" w:eastAsia="Times New Roman" w:hAnsi="Times New Roman"/>
      <w:b/>
      <w:bCs/>
      <w:kern w:val="36"/>
      <w:sz w:val="48"/>
      <w:szCs w:val="48"/>
    </w:rPr>
  </w:style>
  <w:style w:type="paragraph" w:styleId="Venjulegtvefur">
    <w:name w:val="Normal (Web)"/>
    <w:basedOn w:val="Venjulegur"/>
    <w:uiPriority w:val="99"/>
    <w:semiHidden/>
    <w:unhideWhenUsed/>
    <w:rsid w:val="007C381A"/>
    <w:pPr>
      <w:spacing w:before="100" w:beforeAutospacing="1" w:after="100" w:afterAutospacing="1"/>
      <w:ind w:firstLine="0"/>
      <w:jc w:val="left"/>
    </w:pPr>
    <w:rPr>
      <w:rFonts w:eastAsia="Times New Roman"/>
      <w:sz w:val="24"/>
      <w:szCs w:val="24"/>
    </w:rPr>
  </w:style>
  <w:style w:type="character" w:styleId="hersla">
    <w:name w:val="Emphasis"/>
    <w:basedOn w:val="Sjlfgefinleturgermlsgreinar"/>
    <w:uiPriority w:val="20"/>
    <w:qFormat/>
    <w:rsid w:val="007C381A"/>
    <w:rPr>
      <w:i/>
      <w:iCs/>
    </w:rPr>
  </w:style>
  <w:style w:type="character" w:styleId="Ekkileystrtilgreiningu">
    <w:name w:val="Unresolved Mention"/>
    <w:basedOn w:val="Sjlfgefinleturgermlsgreinar"/>
    <w:uiPriority w:val="99"/>
    <w:unhideWhenUsed/>
    <w:rsid w:val="00D755EB"/>
    <w:rPr>
      <w:color w:val="605E5C"/>
      <w:shd w:val="clear" w:color="auto" w:fill="E1DFDD"/>
    </w:rPr>
  </w:style>
  <w:style w:type="character" w:styleId="Umtal">
    <w:name w:val="Mention"/>
    <w:basedOn w:val="Sjlfgefinleturgermlsgreinar"/>
    <w:uiPriority w:val="99"/>
    <w:unhideWhenUsed/>
    <w:rsid w:val="00D755EB"/>
    <w:rPr>
      <w:color w:val="2B579A"/>
      <w:shd w:val="clear" w:color="auto" w:fill="E1DFDD"/>
    </w:rPr>
  </w:style>
  <w:style w:type="paragraph" w:customStyle="1" w:styleId="paragraph">
    <w:name w:val="paragraph"/>
    <w:basedOn w:val="Venjulegur"/>
    <w:rsid w:val="008732B5"/>
    <w:pPr>
      <w:spacing w:before="100" w:beforeAutospacing="1" w:after="100" w:afterAutospacing="1"/>
      <w:ind w:firstLine="0"/>
      <w:jc w:val="left"/>
    </w:pPr>
    <w:rPr>
      <w:rFonts w:eastAsia="Times New Roman"/>
      <w:sz w:val="24"/>
      <w:szCs w:val="24"/>
      <w:lang w:eastAsia="is-IS"/>
    </w:rPr>
  </w:style>
  <w:style w:type="character" w:customStyle="1" w:styleId="normaltextrun">
    <w:name w:val="normaltextrun"/>
    <w:basedOn w:val="Sjlfgefinleturgermlsgreinar"/>
    <w:rsid w:val="008732B5"/>
  </w:style>
  <w:style w:type="character" w:customStyle="1" w:styleId="eop">
    <w:name w:val="eop"/>
    <w:basedOn w:val="Sjlfgefinleturgermlsgreinar"/>
    <w:rsid w:val="00873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258998486">
      <w:bodyDiv w:val="1"/>
      <w:marLeft w:val="0"/>
      <w:marRight w:val="0"/>
      <w:marTop w:val="0"/>
      <w:marBottom w:val="0"/>
      <w:divBdr>
        <w:top w:val="none" w:sz="0" w:space="0" w:color="auto"/>
        <w:left w:val="none" w:sz="0" w:space="0" w:color="auto"/>
        <w:bottom w:val="none" w:sz="0" w:space="0" w:color="auto"/>
        <w:right w:val="none" w:sz="0" w:space="0" w:color="auto"/>
      </w:divBdr>
    </w:div>
    <w:div w:id="304703847">
      <w:bodyDiv w:val="1"/>
      <w:marLeft w:val="0"/>
      <w:marRight w:val="0"/>
      <w:marTop w:val="0"/>
      <w:marBottom w:val="0"/>
      <w:divBdr>
        <w:top w:val="none" w:sz="0" w:space="0" w:color="auto"/>
        <w:left w:val="none" w:sz="0" w:space="0" w:color="auto"/>
        <w:bottom w:val="none" w:sz="0" w:space="0" w:color="auto"/>
        <w:right w:val="none" w:sz="0" w:space="0" w:color="auto"/>
      </w:divBdr>
      <w:divsChild>
        <w:div w:id="553857629">
          <w:marLeft w:val="0"/>
          <w:marRight w:val="0"/>
          <w:marTop w:val="0"/>
          <w:marBottom w:val="0"/>
          <w:divBdr>
            <w:top w:val="none" w:sz="0" w:space="0" w:color="auto"/>
            <w:left w:val="none" w:sz="0" w:space="0" w:color="auto"/>
            <w:bottom w:val="none" w:sz="0" w:space="0" w:color="auto"/>
            <w:right w:val="none" w:sz="0" w:space="0" w:color="auto"/>
          </w:divBdr>
        </w:div>
        <w:div w:id="867838622">
          <w:marLeft w:val="0"/>
          <w:marRight w:val="0"/>
          <w:marTop w:val="0"/>
          <w:marBottom w:val="0"/>
          <w:divBdr>
            <w:top w:val="none" w:sz="0" w:space="0" w:color="auto"/>
            <w:left w:val="none" w:sz="0" w:space="0" w:color="auto"/>
            <w:bottom w:val="none" w:sz="0" w:space="0" w:color="auto"/>
            <w:right w:val="none" w:sz="0" w:space="0" w:color="auto"/>
          </w:divBdr>
        </w:div>
        <w:div w:id="1172719887">
          <w:marLeft w:val="0"/>
          <w:marRight w:val="0"/>
          <w:marTop w:val="0"/>
          <w:marBottom w:val="0"/>
          <w:divBdr>
            <w:top w:val="none" w:sz="0" w:space="0" w:color="auto"/>
            <w:left w:val="none" w:sz="0" w:space="0" w:color="auto"/>
            <w:bottom w:val="none" w:sz="0" w:space="0" w:color="auto"/>
            <w:right w:val="none" w:sz="0" w:space="0" w:color="auto"/>
          </w:divBdr>
        </w:div>
        <w:div w:id="1900824782">
          <w:marLeft w:val="0"/>
          <w:marRight w:val="0"/>
          <w:marTop w:val="0"/>
          <w:marBottom w:val="0"/>
          <w:divBdr>
            <w:top w:val="none" w:sz="0" w:space="0" w:color="auto"/>
            <w:left w:val="none" w:sz="0" w:space="0" w:color="auto"/>
            <w:bottom w:val="none" w:sz="0" w:space="0" w:color="auto"/>
            <w:right w:val="none" w:sz="0" w:space="0" w:color="auto"/>
          </w:divBdr>
        </w:div>
      </w:divsChild>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719087852">
      <w:bodyDiv w:val="1"/>
      <w:marLeft w:val="0"/>
      <w:marRight w:val="0"/>
      <w:marTop w:val="0"/>
      <w:marBottom w:val="0"/>
      <w:divBdr>
        <w:top w:val="none" w:sz="0" w:space="0" w:color="auto"/>
        <w:left w:val="none" w:sz="0" w:space="0" w:color="auto"/>
        <w:bottom w:val="none" w:sz="0" w:space="0" w:color="auto"/>
        <w:right w:val="none" w:sz="0" w:space="0" w:color="auto"/>
      </w:divBdr>
    </w:div>
    <w:div w:id="1015107306">
      <w:bodyDiv w:val="1"/>
      <w:marLeft w:val="0"/>
      <w:marRight w:val="0"/>
      <w:marTop w:val="0"/>
      <w:marBottom w:val="0"/>
      <w:divBdr>
        <w:top w:val="none" w:sz="0" w:space="0" w:color="auto"/>
        <w:left w:val="none" w:sz="0" w:space="0" w:color="auto"/>
        <w:bottom w:val="none" w:sz="0" w:space="0" w:color="auto"/>
        <w:right w:val="none" w:sz="0" w:space="0" w:color="auto"/>
      </w:divBdr>
    </w:div>
    <w:div w:id="1096948510">
      <w:bodyDiv w:val="1"/>
      <w:marLeft w:val="0"/>
      <w:marRight w:val="0"/>
      <w:marTop w:val="0"/>
      <w:marBottom w:val="0"/>
      <w:divBdr>
        <w:top w:val="none" w:sz="0" w:space="0" w:color="auto"/>
        <w:left w:val="none" w:sz="0" w:space="0" w:color="auto"/>
        <w:bottom w:val="none" w:sz="0" w:space="0" w:color="auto"/>
        <w:right w:val="none" w:sz="0" w:space="0" w:color="auto"/>
      </w:divBdr>
    </w:div>
    <w:div w:id="17326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2435725E241C41BA0F5F21E3F829E5" ma:contentTypeVersion="4" ma:contentTypeDescription="Create a new document." ma:contentTypeScope="" ma:versionID="342784095062db60ffc1ecdad0dcb186">
  <xsd:schema xmlns:xsd="http://www.w3.org/2001/XMLSchema" xmlns:xs="http://www.w3.org/2001/XMLSchema" xmlns:p="http://schemas.microsoft.com/office/2006/metadata/properties" xmlns:ns2="cc21b4e8-4b39-4cb2-8877-ce0a706b4b5e" xmlns:ns3="3e0bd63e-25ef-4664-bd7a-d0744152b5bf" targetNamespace="http://schemas.microsoft.com/office/2006/metadata/properties" ma:root="true" ma:fieldsID="f97b323659e89a1e1916760b58fe65a0" ns2:_="" ns3:_="">
    <xsd:import namespace="cc21b4e8-4b39-4cb2-8877-ce0a706b4b5e"/>
    <xsd:import namespace="3e0bd63e-25ef-4664-bd7a-d0744152b5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1b4e8-4b39-4cb2-8877-ce0a706b4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bd63e-25ef-4664-bd7a-d0744152b5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e0bd63e-25ef-4664-bd7a-d0744152b5bf">
      <UserInfo>
        <DisplayName>Anna Borgþórsdóttir Olsen</DisplayName>
        <AccountId>16</AccountId>
        <AccountType/>
      </UserInfo>
      <UserInfo>
        <DisplayName>Ólafur Heiðar Helgason</DisplayName>
        <AccountId>17</AccountId>
        <AccountType/>
      </UserInfo>
      <UserInfo>
        <DisplayName>Tinna Finnbogadóttir</DisplayName>
        <AccountId>21</AccountId>
        <AccountType/>
      </UserInfo>
      <UserInfo>
        <DisplayName>Helga Jónsdóttir</DisplayName>
        <AccountId>22</AccountId>
        <AccountType/>
      </UserInfo>
    </SharedWithUsers>
  </documentManagement>
</p:properties>
</file>

<file path=customXml/itemProps1.xml><?xml version="1.0" encoding="utf-8"?>
<ds:datastoreItem xmlns:ds="http://schemas.openxmlformats.org/officeDocument/2006/customXml" ds:itemID="{7993A3D3-454B-4C77-A16E-0DA26A087FFB}">
  <ds:schemaRefs>
    <ds:schemaRef ds:uri="http://schemas.microsoft.com/sharepoint/v3/contenttype/forms"/>
  </ds:schemaRefs>
</ds:datastoreItem>
</file>

<file path=customXml/itemProps2.xml><?xml version="1.0" encoding="utf-8"?>
<ds:datastoreItem xmlns:ds="http://schemas.openxmlformats.org/officeDocument/2006/customXml" ds:itemID="{029065BB-34FD-4A3A-B087-AA08CF8C5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1b4e8-4b39-4cb2-8877-ce0a706b4b5e"/>
    <ds:schemaRef ds:uri="3e0bd63e-25ef-4664-bd7a-d0744152b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30555-D96E-4CC4-874C-5E8A2D3EFC99}">
  <ds:schemaRefs>
    <ds:schemaRef ds:uri="http://schemas.openxmlformats.org/officeDocument/2006/bibliography"/>
  </ds:schemaRefs>
</ds:datastoreItem>
</file>

<file path=customXml/itemProps4.xml><?xml version="1.0" encoding="utf-8"?>
<ds:datastoreItem xmlns:ds="http://schemas.openxmlformats.org/officeDocument/2006/customXml" ds:itemID="{6F94DA55-3941-40C3-9676-EA94477D0864}">
  <ds:schemaRefs>
    <ds:schemaRef ds:uri="http://schemas.microsoft.com/office/2006/metadata/properties"/>
    <ds:schemaRef ds:uri="http://schemas.microsoft.com/office/infopath/2007/PartnerControls"/>
    <ds:schemaRef ds:uri="3e0bd63e-25ef-4664-bd7a-d0744152b5b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1847</Words>
  <Characters>10530</Characters>
  <Application>Microsoft Office Word</Application>
  <DocSecurity>4</DocSecurity>
  <Lines>87</Lines>
  <Paragraphs>24</Paragraphs>
  <ScaleCrop>false</ScaleCrop>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Anna Valbjörg Ólafsdóttir</cp:lastModifiedBy>
  <cp:revision>2</cp:revision>
  <cp:lastPrinted>2021-04-08T15:57:00Z</cp:lastPrinted>
  <dcterms:created xsi:type="dcterms:W3CDTF">2021-04-12T15:44:00Z</dcterms:created>
  <dcterms:modified xsi:type="dcterms:W3CDTF">2021-04-12T15:44:00Z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0x0101002D2435725E241C41BA0F5F21E3F829E5</vt:lpwstr>
  </property>
</Properties>
</file>