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43A8BC33"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5FE84A16"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C6ED426" wp14:editId="02CD986A">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D6F0E46"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58837CED"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75C86B6"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F63339" w:rsidRPr="00BF5ACD" w14:paraId="38A96955"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3B48C054" w14:textId="77777777" w:rsidR="00F63339" w:rsidRPr="004E0E11" w:rsidRDefault="00F63339" w:rsidP="00F63339">
            <w:pPr>
              <w:spacing w:before="60" w:after="60"/>
              <w:rPr>
                <w:rFonts w:ascii="Times New Roman" w:hAnsi="Times New Roman" w:cs="Times New Roman"/>
                <w:b/>
                <w:lang w:val="is-IS"/>
              </w:rPr>
            </w:pPr>
            <w:permStart w:id="577773200"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D028BBAC099B405DB084A0C8B4CED42D"/>
            </w:placeholder>
          </w:sdtPr>
          <w:sdtEndPr/>
          <w:sdtContent>
            <w:tc>
              <w:tcPr>
                <w:tcW w:w="7479" w:type="dxa"/>
                <w:tcBorders>
                  <w:top w:val="single" w:sz="4" w:space="0" w:color="auto"/>
                  <w:bottom w:val="single" w:sz="4" w:space="0" w:color="auto"/>
                </w:tcBorders>
              </w:tcPr>
              <w:p w14:paraId="71071B26" w14:textId="45324490" w:rsidR="00F63339" w:rsidRPr="004E0E11" w:rsidRDefault="00F63339" w:rsidP="00004A20">
                <w:pPr>
                  <w:spacing w:before="60"/>
                  <w:jc w:val="both"/>
                  <w:rPr>
                    <w:rFonts w:ascii="Times New Roman" w:hAnsi="Times New Roman" w:cs="Times New Roman"/>
                    <w:lang w:val="is-IS"/>
                  </w:rPr>
                </w:pPr>
                <w:r w:rsidRPr="00E34B42">
                  <w:rPr>
                    <w:rFonts w:ascii="Times New Roman" w:hAnsi="Times New Roman" w:cs="Times New Roman"/>
                    <w:lang w:val="is-IS"/>
                  </w:rPr>
                  <w:t xml:space="preserve"> </w:t>
                </w:r>
                <w:r>
                  <w:rPr>
                    <w:rFonts w:ascii="Times New Roman" w:hAnsi="Times New Roman" w:cs="Times New Roman"/>
                    <w:lang w:val="is-IS"/>
                  </w:rPr>
                  <w:t>Frumvarp til laga um breytingu á lögum um skilameðferð lánastofnana og verðbréfafyrirtækja (</w:t>
                </w:r>
                <w:r w:rsidR="00F97290">
                  <w:rPr>
                    <w:rFonts w:ascii="Times New Roman" w:hAnsi="Times New Roman" w:cs="Times New Roman"/>
                    <w:lang w:val="is-IS"/>
                  </w:rPr>
                  <w:t>lágmarkskrafa um eiginfjárgrunn og hæfara skuldbindingar o.fl.</w:t>
                </w:r>
                <w:r>
                  <w:rPr>
                    <w:rFonts w:ascii="Times New Roman" w:hAnsi="Times New Roman" w:cs="Times New Roman"/>
                    <w:lang w:val="is-IS"/>
                  </w:rPr>
                  <w:t>)</w:t>
                </w:r>
                <w:r w:rsidR="00864304">
                  <w:rPr>
                    <w:rFonts w:ascii="Times New Roman" w:hAnsi="Times New Roman" w:cs="Times New Roman"/>
                    <w:lang w:val="is-IS"/>
                  </w:rPr>
                  <w:t xml:space="preserve"> – FJR</w:t>
                </w:r>
                <w:r w:rsidR="00330672">
                  <w:rPr>
                    <w:rFonts w:ascii="Times New Roman" w:hAnsi="Times New Roman" w:cs="Times New Roman"/>
                    <w:lang w:val="is-IS"/>
                  </w:rPr>
                  <w:t>22110071</w:t>
                </w:r>
              </w:p>
            </w:tc>
          </w:sdtContent>
        </w:sdt>
      </w:tr>
      <w:tr w:rsidR="00F63339" w:rsidRPr="00BF5ACD" w14:paraId="26FFBA7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563AA457" w14:textId="77777777" w:rsidR="00F63339" w:rsidRPr="004E0E11" w:rsidRDefault="00F63339" w:rsidP="00F63339">
            <w:pPr>
              <w:spacing w:before="60" w:after="60"/>
              <w:rPr>
                <w:rFonts w:ascii="Times New Roman" w:hAnsi="Times New Roman" w:cs="Times New Roman"/>
                <w:b/>
                <w:lang w:val="is-IS"/>
              </w:rPr>
            </w:pPr>
            <w:permStart w:id="1273845613" w:edGrp="everyone" w:colFirst="1" w:colLast="1"/>
            <w:permEnd w:id="577773200"/>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0CD968DC3E7E4A89BD92A5A53119C8A1"/>
            </w:placeholder>
          </w:sdtPr>
          <w:sdtEndPr/>
          <w:sdtContent>
            <w:tc>
              <w:tcPr>
                <w:tcW w:w="7479" w:type="dxa"/>
                <w:tcBorders>
                  <w:bottom w:val="nil"/>
                </w:tcBorders>
              </w:tcPr>
              <w:p w14:paraId="22BF7BDE" w14:textId="43475C32" w:rsidR="00F63339" w:rsidRPr="004E0E11" w:rsidRDefault="00F63339" w:rsidP="00F63339">
                <w:pPr>
                  <w:spacing w:before="60"/>
                  <w:rPr>
                    <w:rFonts w:ascii="Times New Roman" w:hAnsi="Times New Roman" w:cs="Times New Roman"/>
                    <w:lang w:val="is-IS"/>
                  </w:rPr>
                </w:pPr>
                <w:r w:rsidRPr="004E0E11">
                  <w:rPr>
                    <w:rFonts w:ascii="Times New Roman" w:hAnsi="Times New Roman" w:cs="Times New Roman"/>
                    <w:lang w:val="is-IS"/>
                  </w:rPr>
                  <w:t xml:space="preserve"> </w:t>
                </w:r>
                <w:r>
                  <w:rPr>
                    <w:rFonts w:ascii="Times New Roman" w:hAnsi="Times New Roman" w:cs="Times New Roman"/>
                    <w:lang w:val="is-IS"/>
                  </w:rPr>
                  <w:t>Fjármála- og efnahagsráðuneytið</w:t>
                </w:r>
              </w:p>
            </w:tc>
          </w:sdtContent>
        </w:sdt>
      </w:tr>
      <w:tr w:rsidR="00F63339" w:rsidRPr="00BF5ACD" w14:paraId="7562AD0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BA0E6EE" w14:textId="77777777" w:rsidR="00F63339" w:rsidRPr="004E0E11" w:rsidRDefault="00F63339" w:rsidP="00F63339">
            <w:pPr>
              <w:spacing w:before="60" w:after="60"/>
              <w:rPr>
                <w:rFonts w:ascii="Times New Roman" w:hAnsi="Times New Roman" w:cs="Times New Roman"/>
                <w:b/>
                <w:lang w:val="is-IS"/>
              </w:rPr>
            </w:pPr>
            <w:permStart w:id="459832785" w:edGrp="everyone" w:colFirst="1" w:colLast="1"/>
            <w:permEnd w:id="1273845613"/>
            <w:r w:rsidRPr="004E0E11">
              <w:rPr>
                <w:rFonts w:ascii="Times New Roman" w:hAnsi="Times New Roman" w:cs="Times New Roman"/>
                <w:b/>
                <w:lang w:val="is-IS"/>
              </w:rPr>
              <w:t>Stig mats</w:t>
            </w:r>
          </w:p>
        </w:tc>
        <w:tc>
          <w:tcPr>
            <w:tcW w:w="7479" w:type="dxa"/>
            <w:tcBorders>
              <w:bottom w:val="nil"/>
            </w:tcBorders>
          </w:tcPr>
          <w:p w14:paraId="26C81CCB" w14:textId="2FDB7358" w:rsidR="00F63339" w:rsidRPr="004E0E11" w:rsidRDefault="00F71869" w:rsidP="00F63339">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E6FB6">
                  <w:rPr>
                    <w:rFonts w:ascii="MS Gothic" w:eastAsia="MS Gothic" w:hAnsi="MS Gothic" w:cs="Times New Roman" w:hint="eastAsia"/>
                    <w:lang w:val="is-IS"/>
                  </w:rPr>
                  <w:t>☐</w:t>
                </w:r>
              </w:sdtContent>
            </w:sdt>
            <w:r w:rsidR="00F63339" w:rsidRPr="004E0E11">
              <w:rPr>
                <w:rFonts w:ascii="Times New Roman" w:hAnsi="Times New Roman" w:cs="Times New Roman"/>
                <w:lang w:val="is-IS"/>
              </w:rPr>
              <w:t xml:space="preserve"> Frummat, sbr. 1. gr.</w:t>
            </w:r>
          </w:p>
          <w:p w14:paraId="66055389" w14:textId="4A9F1B11" w:rsidR="00F63339" w:rsidRPr="004E0E11" w:rsidRDefault="00F71869" w:rsidP="00F63339">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BE6FB6">
                  <w:rPr>
                    <w:rFonts w:ascii="MS Gothic" w:eastAsia="MS Gothic" w:hAnsi="MS Gothic" w:cs="Times New Roman" w:hint="eastAsia"/>
                    <w:lang w:val="is-IS"/>
                  </w:rPr>
                  <w:t>☒</w:t>
                </w:r>
              </w:sdtContent>
            </w:sdt>
            <w:r w:rsidR="00F63339" w:rsidRPr="004E0E11">
              <w:rPr>
                <w:rFonts w:ascii="Times New Roman" w:hAnsi="Times New Roman" w:cs="Times New Roman"/>
                <w:lang w:val="is-IS"/>
              </w:rPr>
              <w:t xml:space="preserve"> Endanlegt mat, sbr. 10. gr. </w:t>
            </w:r>
          </w:p>
        </w:tc>
      </w:tr>
      <w:tr w:rsidR="00F63339" w:rsidRPr="00BF5ACD" w14:paraId="47480931"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5949B7D" w14:textId="77777777" w:rsidR="00F63339" w:rsidRPr="004E0E11" w:rsidRDefault="00F63339" w:rsidP="00F63339">
            <w:pPr>
              <w:spacing w:before="60" w:after="60"/>
              <w:rPr>
                <w:rFonts w:ascii="Times New Roman" w:hAnsi="Times New Roman" w:cs="Times New Roman"/>
                <w:b/>
                <w:lang w:val="is-IS"/>
              </w:rPr>
            </w:pPr>
            <w:permStart w:id="1341595711" w:edGrp="everyone" w:colFirst="1" w:colLast="1"/>
            <w:permEnd w:id="45983278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111E0239" w14:textId="5B7E1069" w:rsidR="00F63339" w:rsidRPr="004E0E11" w:rsidRDefault="00F63339" w:rsidP="00F63339">
                <w:pPr>
                  <w:spacing w:before="60"/>
                  <w:rPr>
                    <w:rFonts w:ascii="Times New Roman" w:hAnsi="Times New Roman" w:cs="Times New Roman"/>
                    <w:lang w:val="is-IS"/>
                  </w:rPr>
                </w:pPr>
                <w:r w:rsidRPr="004E0E11">
                  <w:rPr>
                    <w:rFonts w:ascii="Times New Roman" w:hAnsi="Times New Roman" w:cs="Times New Roman"/>
                    <w:lang w:val="is-IS"/>
                  </w:rPr>
                  <w:t xml:space="preserve"> </w:t>
                </w:r>
                <w:r w:rsidR="00BE6FB6">
                  <w:rPr>
                    <w:rFonts w:ascii="Times New Roman" w:hAnsi="Times New Roman" w:cs="Times New Roman"/>
                    <w:lang w:val="is-IS"/>
                  </w:rPr>
                  <w:t>1</w:t>
                </w:r>
                <w:r w:rsidR="00F71869">
                  <w:rPr>
                    <w:rFonts w:ascii="Times New Roman" w:hAnsi="Times New Roman" w:cs="Times New Roman"/>
                    <w:lang w:val="is-IS"/>
                  </w:rPr>
                  <w:t>5</w:t>
                </w:r>
                <w:r>
                  <w:rPr>
                    <w:rFonts w:ascii="Times New Roman" w:hAnsi="Times New Roman" w:cs="Times New Roman"/>
                    <w:lang w:val="is-IS"/>
                  </w:rPr>
                  <w:t xml:space="preserve">. </w:t>
                </w:r>
                <w:r w:rsidR="00BE6FB6">
                  <w:rPr>
                    <w:rFonts w:ascii="Times New Roman" w:hAnsi="Times New Roman" w:cs="Times New Roman"/>
                    <w:lang w:val="is-IS"/>
                  </w:rPr>
                  <w:t>desember</w:t>
                </w:r>
                <w:r>
                  <w:rPr>
                    <w:rFonts w:ascii="Times New Roman" w:hAnsi="Times New Roman" w:cs="Times New Roman"/>
                    <w:lang w:val="is-IS"/>
                  </w:rPr>
                  <w:t xml:space="preserve"> 202</w:t>
                </w:r>
                <w:r w:rsidR="00F97290">
                  <w:rPr>
                    <w:rFonts w:ascii="Times New Roman" w:hAnsi="Times New Roman" w:cs="Times New Roman"/>
                    <w:lang w:val="is-IS"/>
                  </w:rPr>
                  <w:t>2</w:t>
                </w:r>
              </w:p>
            </w:tc>
          </w:sdtContent>
        </w:sdt>
      </w:tr>
      <w:permEnd w:id="1341595711"/>
    </w:tbl>
    <w:p w14:paraId="31957764"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23E1EA8C" w14:textId="77777777" w:rsidTr="007414CB">
        <w:tc>
          <w:tcPr>
            <w:tcW w:w="9288" w:type="dxa"/>
            <w:shd w:val="clear" w:color="auto" w:fill="92CDDC" w:themeFill="accent5" w:themeFillTint="99"/>
          </w:tcPr>
          <w:p w14:paraId="4E1201F5"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F51EC2E"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38161935" w:edGrp="everyone" w:displacedByCustomXml="prev"/>
              <w:p w14:paraId="2CEFCED5" w14:textId="4F237A0F" w:rsidR="0043227F"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1F0E67FE" w14:textId="2A018C01" w:rsidR="00E548D5" w:rsidRPr="00D96089" w:rsidRDefault="00E548D5" w:rsidP="002802E2">
                <w:pPr>
                  <w:pStyle w:val="ListParagraph"/>
                  <w:spacing w:before="60" w:after="60"/>
                  <w:contextualSpacing w:val="0"/>
                  <w:jc w:val="both"/>
                  <w:rPr>
                    <w:rFonts w:ascii="Times New Roman" w:hAnsi="Times New Roman" w:cs="Times New Roman"/>
                    <w:b/>
                    <w:lang w:val="is-IS"/>
                  </w:rPr>
                </w:pPr>
                <w:r>
                  <w:rPr>
                    <w:rFonts w:ascii="Times New Roman" w:hAnsi="Times New Roman" w:cs="Times New Roman"/>
                    <w:lang w:val="is-IS"/>
                  </w:rPr>
                  <w:t>Engin fyrirséð fjárhagsáhrif, hvorki á tekjur, útgjöld eða efnahag.</w:t>
                </w:r>
              </w:p>
              <w:p w14:paraId="212C9F83" w14:textId="77777777"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47F01A2A" w14:textId="4894DD0F" w:rsidR="00D96089" w:rsidRPr="00A72ECC" w:rsidRDefault="00E548D5" w:rsidP="002802E2">
                <w:pPr>
                  <w:pStyle w:val="ListParagraph"/>
                  <w:spacing w:before="60" w:after="60"/>
                  <w:contextualSpacing w:val="0"/>
                  <w:jc w:val="both"/>
                  <w:rPr>
                    <w:rFonts w:ascii="Times New Roman" w:hAnsi="Times New Roman" w:cs="Times New Roman"/>
                    <w:lang w:val="is-IS"/>
                  </w:rPr>
                </w:pPr>
                <w:r>
                  <w:rPr>
                    <w:rFonts w:ascii="Times New Roman" w:hAnsi="Times New Roman" w:cs="Times New Roman"/>
                    <w:lang w:val="is-IS"/>
                  </w:rPr>
                  <w:t xml:space="preserve">Ekki gert ráð fyrir </w:t>
                </w:r>
                <w:r w:rsidR="00237F42">
                  <w:rPr>
                    <w:rFonts w:ascii="Times New Roman" w:hAnsi="Times New Roman" w:cs="Times New Roman"/>
                    <w:lang w:val="is-IS"/>
                  </w:rPr>
                  <w:t xml:space="preserve">áhrifum á tekjur ríkisins. </w:t>
                </w:r>
              </w:p>
              <w:p w14:paraId="6128923A" w14:textId="77777777"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6C7E9428" w14:textId="78A01E6A" w:rsidR="00D96089" w:rsidRPr="00A72ECC" w:rsidRDefault="00E548D5" w:rsidP="002802E2">
                <w:pPr>
                  <w:pStyle w:val="ListParagraph"/>
                  <w:spacing w:before="60" w:after="60"/>
                  <w:contextualSpacing w:val="0"/>
                  <w:jc w:val="both"/>
                  <w:rPr>
                    <w:rFonts w:ascii="Times New Roman" w:hAnsi="Times New Roman" w:cs="Times New Roman"/>
                    <w:lang w:val="is-IS"/>
                  </w:rPr>
                </w:pPr>
                <w:r>
                  <w:rPr>
                    <w:rFonts w:ascii="Times New Roman" w:hAnsi="Times New Roman" w:cs="Times New Roman"/>
                    <w:lang w:val="is-IS"/>
                  </w:rPr>
                  <w:t xml:space="preserve">Ekki gert ráð fyrir </w:t>
                </w:r>
                <w:r w:rsidR="00095BE5">
                  <w:rPr>
                    <w:rFonts w:ascii="Times New Roman" w:hAnsi="Times New Roman" w:cs="Times New Roman"/>
                    <w:lang w:val="is-IS"/>
                  </w:rPr>
                  <w:t xml:space="preserve">auknum kostnaði eða útgjöldum. </w:t>
                </w:r>
              </w:p>
              <w:p w14:paraId="4F06C19C" w14:textId="77777777"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513E59E8" w14:textId="2AF65C0B" w:rsidR="00D96089" w:rsidRPr="00A72ECC" w:rsidRDefault="00E548D5" w:rsidP="002802E2">
                <w:pPr>
                  <w:pStyle w:val="ListParagraph"/>
                  <w:spacing w:before="60" w:after="60"/>
                  <w:contextualSpacing w:val="0"/>
                  <w:jc w:val="both"/>
                  <w:rPr>
                    <w:rFonts w:ascii="Times New Roman" w:hAnsi="Times New Roman" w:cs="Times New Roman"/>
                    <w:lang w:val="is-IS"/>
                  </w:rPr>
                </w:pPr>
                <w:r>
                  <w:rPr>
                    <w:rFonts w:ascii="Times New Roman" w:hAnsi="Times New Roman" w:cs="Times New Roman"/>
                    <w:lang w:val="is-IS"/>
                  </w:rPr>
                  <w:t xml:space="preserve">Ekki er gert ráð fyrir </w:t>
                </w:r>
                <w:r w:rsidR="00095BE5">
                  <w:rPr>
                    <w:rFonts w:ascii="Times New Roman" w:hAnsi="Times New Roman" w:cs="Times New Roman"/>
                    <w:lang w:val="is-IS"/>
                  </w:rPr>
                  <w:t xml:space="preserve">áhrifum á </w:t>
                </w:r>
                <w:r>
                  <w:rPr>
                    <w:rFonts w:ascii="Times New Roman" w:hAnsi="Times New Roman" w:cs="Times New Roman"/>
                    <w:lang w:val="is-IS"/>
                  </w:rPr>
                  <w:t>eign</w:t>
                </w:r>
                <w:r w:rsidR="00095BE5">
                  <w:rPr>
                    <w:rFonts w:ascii="Times New Roman" w:hAnsi="Times New Roman" w:cs="Times New Roman"/>
                    <w:lang w:val="is-IS"/>
                  </w:rPr>
                  <w:t xml:space="preserve">ir ríkisins. </w:t>
                </w:r>
              </w:p>
              <w:p w14:paraId="486C0C93" w14:textId="77777777" w:rsidR="00E548D5" w:rsidRDefault="00AD6D06" w:rsidP="00E548D5">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5D79A8E9" w14:textId="534CA1ED" w:rsidR="00CA3381" w:rsidRPr="00E548D5" w:rsidRDefault="00E548D5" w:rsidP="002802E2">
                <w:pPr>
                  <w:pStyle w:val="ListParagraph"/>
                  <w:spacing w:before="60" w:after="60"/>
                  <w:contextualSpacing w:val="0"/>
                  <w:jc w:val="both"/>
                  <w:rPr>
                    <w:rFonts w:ascii="Times New Roman" w:hAnsi="Times New Roman" w:cs="Times New Roman"/>
                    <w:b/>
                    <w:lang w:val="is-IS"/>
                  </w:rPr>
                </w:pPr>
                <w:r w:rsidRPr="00E548D5">
                  <w:rPr>
                    <w:rFonts w:ascii="Times New Roman" w:hAnsi="Times New Roman" w:cs="Times New Roman"/>
                    <w:bCs/>
                    <w:lang w:val="is-IS"/>
                  </w:rPr>
                  <w:t>Á ekki við.</w:t>
                </w:r>
              </w:p>
            </w:sdtContent>
          </w:sdt>
          <w:permEnd w:id="138161935" w:displacedByCustomXml="prev"/>
        </w:tc>
      </w:tr>
      <w:tr w:rsidR="00263F72" w:rsidRPr="00BF5ACD" w14:paraId="03E29DFD" w14:textId="77777777" w:rsidTr="007414CB">
        <w:tc>
          <w:tcPr>
            <w:tcW w:w="9288" w:type="dxa"/>
            <w:shd w:val="clear" w:color="auto" w:fill="92CDDC" w:themeFill="accent5" w:themeFillTint="99"/>
          </w:tcPr>
          <w:p w14:paraId="24DE6C04"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1047FA87" w14:textId="77777777" w:rsidTr="00FD2097">
        <w:trPr>
          <w:trHeight w:val="826"/>
        </w:trPr>
        <w:tc>
          <w:tcPr>
            <w:tcW w:w="9288" w:type="dxa"/>
          </w:tcPr>
          <w:permStart w:id="1731087640" w:edGrp="everyone" w:colFirst="0" w:colLast="0" w:displacedByCustomXml="next"/>
          <w:sdt>
            <w:sdtPr>
              <w:rPr>
                <w:rFonts w:ascii="Times New Roman" w:hAnsi="Times New Roman" w:cs="Times New Roman"/>
                <w:b/>
                <w:lang w:val="is-IS"/>
              </w:rPr>
              <w:id w:val="-197159978"/>
            </w:sdtPr>
            <w:sdtEndPr/>
            <w:sdtContent>
              <w:p w14:paraId="27D39FCB" w14:textId="3F485845"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56F375E" w14:textId="73A5CCDD" w:rsidR="00E548D5" w:rsidRPr="00E548D5" w:rsidRDefault="00E548D5" w:rsidP="002802E2">
                <w:pPr>
                  <w:spacing w:before="60" w:after="60"/>
                  <w:ind w:left="714"/>
                  <w:jc w:val="both"/>
                  <w:rPr>
                    <w:rFonts w:ascii="Times New Roman" w:hAnsi="Times New Roman" w:cs="Times New Roman"/>
                    <w:lang w:val="is-IS"/>
                  </w:rPr>
                </w:pPr>
                <w:r w:rsidRPr="00FF4A0A">
                  <w:rPr>
                    <w:rFonts w:ascii="Times New Roman" w:hAnsi="Times New Roman" w:cs="Times New Roman"/>
                    <w:lang w:val="is-IS"/>
                  </w:rPr>
                  <w:t xml:space="preserve">Fyrirséð fjárhagsáhrif eru engin og því hafa áformin ekki áhrif á gildandi fjárlög, fjárlagafrumvarp komandi árs eða fimm ára áætlun ríkisstjórnarinnar. </w:t>
                </w:r>
              </w:p>
              <w:p w14:paraId="4AA9D1EC" w14:textId="3AB13937" w:rsidR="00FD2097"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BECC16E" w14:textId="3A142417" w:rsidR="00E548D5" w:rsidRPr="00E548D5" w:rsidRDefault="00E548D5" w:rsidP="002802E2">
                <w:pPr>
                  <w:pStyle w:val="ListParagraph"/>
                  <w:spacing w:before="60" w:after="60"/>
                  <w:contextualSpacing w:val="0"/>
                  <w:jc w:val="both"/>
                  <w:rPr>
                    <w:rFonts w:ascii="Times New Roman" w:hAnsi="Times New Roman" w:cs="Times New Roman"/>
                    <w:bCs/>
                    <w:lang w:val="is-IS"/>
                  </w:rPr>
                </w:pPr>
                <w:r w:rsidRPr="00E548D5">
                  <w:rPr>
                    <w:rFonts w:ascii="Times New Roman" w:hAnsi="Times New Roman" w:cs="Times New Roman"/>
                    <w:bCs/>
                    <w:lang w:val="is-IS"/>
                  </w:rPr>
                  <w:t>Á ekki við.</w:t>
                </w:r>
              </w:p>
              <w:p w14:paraId="530685AF" w14:textId="77777777" w:rsidR="00E548D5"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6FE71CC7" w14:textId="1B7B3ED2" w:rsidR="00CA3381" w:rsidRPr="000D6E33" w:rsidRDefault="00E548D5" w:rsidP="002802E2">
                <w:pPr>
                  <w:pStyle w:val="ListParagraph"/>
                  <w:spacing w:before="60" w:after="60"/>
                  <w:contextualSpacing w:val="0"/>
                  <w:jc w:val="both"/>
                  <w:rPr>
                    <w:rFonts w:ascii="Times New Roman" w:hAnsi="Times New Roman" w:cs="Times New Roman"/>
                    <w:b/>
                    <w:lang w:val="is-IS"/>
                  </w:rPr>
                </w:pPr>
                <w:r w:rsidRPr="00E548D5">
                  <w:rPr>
                    <w:rFonts w:ascii="Times New Roman" w:hAnsi="Times New Roman" w:cs="Times New Roman"/>
                    <w:bCs/>
                    <w:lang w:val="is-IS"/>
                  </w:rPr>
                  <w:t>Nei.</w:t>
                </w:r>
              </w:p>
            </w:sdtContent>
          </w:sdt>
        </w:tc>
      </w:tr>
      <w:permEnd w:id="1731087640"/>
      <w:tr w:rsidR="00263F72" w:rsidRPr="00BF5ACD" w14:paraId="4C71F520" w14:textId="77777777" w:rsidTr="007414CB">
        <w:tc>
          <w:tcPr>
            <w:tcW w:w="9288" w:type="dxa"/>
            <w:shd w:val="clear" w:color="auto" w:fill="92CDDC" w:themeFill="accent5" w:themeFillTint="99"/>
          </w:tcPr>
          <w:p w14:paraId="3462C6D0"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0FCB0026" w14:textId="77777777" w:rsidTr="00FD2097">
        <w:trPr>
          <w:trHeight w:val="826"/>
        </w:trPr>
        <w:tc>
          <w:tcPr>
            <w:tcW w:w="9288" w:type="dxa"/>
          </w:tcPr>
          <w:permStart w:id="53229084"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0FC0A7E6" w14:textId="77777777" w:rsidR="000033DA"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p>
              <w:p w14:paraId="5BEFB8DB" w14:textId="0B16DEED" w:rsidR="00430C24" w:rsidRDefault="00430C24" w:rsidP="00F97290">
                <w:pPr>
                  <w:pStyle w:val="ListParagraph"/>
                  <w:spacing w:before="60" w:after="60"/>
                  <w:contextualSpacing w:val="0"/>
                  <w:jc w:val="both"/>
                  <w:rPr>
                    <w:rFonts w:ascii="Times New Roman" w:hAnsi="Times New Roman" w:cs="Times New Roman"/>
                    <w:bCs/>
                    <w:lang w:val="is-IS"/>
                  </w:rPr>
                </w:pPr>
                <w:r>
                  <w:rPr>
                    <w:rFonts w:ascii="Times New Roman" w:hAnsi="Times New Roman" w:cs="Times New Roman"/>
                    <w:lang w:val="is-IS"/>
                  </w:rPr>
                  <w:t>Frumvarp til innleiðingar á tilskipun (ESB) 201</w:t>
                </w:r>
                <w:r w:rsidR="00237F42">
                  <w:rPr>
                    <w:rFonts w:ascii="Times New Roman" w:hAnsi="Times New Roman" w:cs="Times New Roman"/>
                    <w:lang w:val="is-IS"/>
                  </w:rPr>
                  <w:t>9</w:t>
                </w:r>
                <w:r>
                  <w:rPr>
                    <w:rFonts w:ascii="Times New Roman" w:hAnsi="Times New Roman" w:cs="Times New Roman"/>
                    <w:lang w:val="is-IS"/>
                  </w:rPr>
                  <w:t>/</w:t>
                </w:r>
                <w:r w:rsidR="00237F42">
                  <w:rPr>
                    <w:rFonts w:ascii="Times New Roman" w:hAnsi="Times New Roman" w:cs="Times New Roman"/>
                    <w:lang w:val="is-IS"/>
                  </w:rPr>
                  <w:t>879</w:t>
                </w:r>
                <w:r>
                  <w:rPr>
                    <w:rFonts w:ascii="Times New Roman" w:hAnsi="Times New Roman" w:cs="Times New Roman"/>
                    <w:lang w:val="is-IS"/>
                  </w:rPr>
                  <w:t xml:space="preserve"> </w:t>
                </w:r>
                <w:r w:rsidR="00237F42">
                  <w:rPr>
                    <w:rFonts w:ascii="Times New Roman" w:hAnsi="Times New Roman" w:cs="Times New Roman"/>
                    <w:lang w:val="is-IS"/>
                  </w:rPr>
                  <w:t xml:space="preserve">felur í sér endurskoðun á ákvæðum laga um </w:t>
                </w:r>
                <w:r>
                  <w:rPr>
                    <w:rFonts w:ascii="Times New Roman" w:hAnsi="Times New Roman" w:cs="Times New Roman"/>
                    <w:lang w:val="is-IS"/>
                  </w:rPr>
                  <w:t>skila</w:t>
                </w:r>
                <w:r w:rsidR="00237F42">
                  <w:rPr>
                    <w:rFonts w:ascii="Times New Roman" w:hAnsi="Times New Roman" w:cs="Times New Roman"/>
                    <w:lang w:val="is-IS"/>
                  </w:rPr>
                  <w:t>meðferð lánastofnana og verðbréfafyrirtækja, nr. 70/2020</w:t>
                </w:r>
                <w:r>
                  <w:rPr>
                    <w:rFonts w:ascii="Times New Roman" w:hAnsi="Times New Roman" w:cs="Times New Roman"/>
                    <w:lang w:val="is-IS"/>
                  </w:rPr>
                  <w:t>. Verði frumvarpið samþykkt sem lög frá Alþingi mun það stuðla að samræmd</w:t>
                </w:r>
                <w:r w:rsidR="00237F42">
                  <w:rPr>
                    <w:rFonts w:ascii="Times New Roman" w:hAnsi="Times New Roman" w:cs="Times New Roman"/>
                    <w:lang w:val="is-IS"/>
                  </w:rPr>
                  <w:t>um reglum um sk</w:t>
                </w:r>
                <w:r>
                  <w:rPr>
                    <w:rFonts w:ascii="Times New Roman" w:hAnsi="Times New Roman" w:cs="Times New Roman"/>
                    <w:lang w:val="is-IS"/>
                  </w:rPr>
                  <w:t>ila</w:t>
                </w:r>
                <w:r w:rsidR="00237F42">
                  <w:rPr>
                    <w:rFonts w:ascii="Times New Roman" w:hAnsi="Times New Roman" w:cs="Times New Roman"/>
                    <w:lang w:val="is-IS"/>
                  </w:rPr>
                  <w:t>meðferð</w:t>
                </w:r>
                <w:r>
                  <w:rPr>
                    <w:rFonts w:ascii="Times New Roman" w:hAnsi="Times New Roman" w:cs="Times New Roman"/>
                    <w:lang w:val="is-IS"/>
                  </w:rPr>
                  <w:t xml:space="preserve"> innan Evrópska efnahagssvæðisins. Reglurnar </w:t>
                </w:r>
                <w:r w:rsidR="00F97290">
                  <w:rPr>
                    <w:rFonts w:ascii="Times New Roman" w:hAnsi="Times New Roman" w:cs="Times New Roman"/>
                    <w:lang w:val="is-IS"/>
                  </w:rPr>
                  <w:t>skapa mikilvægan fyrirsjáanleika</w:t>
                </w:r>
                <w:r>
                  <w:rPr>
                    <w:rFonts w:ascii="Times New Roman" w:hAnsi="Times New Roman" w:cs="Times New Roman"/>
                    <w:lang w:val="is-IS"/>
                  </w:rPr>
                  <w:t xml:space="preserve"> fyrir </w:t>
                </w:r>
                <w:r w:rsidR="00F97290">
                  <w:rPr>
                    <w:rFonts w:ascii="Times New Roman" w:hAnsi="Times New Roman" w:cs="Times New Roman"/>
                    <w:lang w:val="is-IS"/>
                  </w:rPr>
                  <w:t xml:space="preserve">lánastofnanir og verðbréfafyrirtæki, </w:t>
                </w:r>
                <w:r w:rsidR="00330672">
                  <w:rPr>
                    <w:rFonts w:ascii="Times New Roman" w:hAnsi="Times New Roman" w:cs="Times New Roman"/>
                    <w:lang w:val="is-IS"/>
                  </w:rPr>
                  <w:t xml:space="preserve">einkum varðandi fjármögnunarkröfur </w:t>
                </w:r>
                <w:r w:rsidR="00F97290">
                  <w:rPr>
                    <w:rFonts w:ascii="Times New Roman" w:hAnsi="Times New Roman" w:cs="Times New Roman"/>
                    <w:lang w:val="is-IS"/>
                  </w:rPr>
                  <w:t>þeirra með skuldabréfaútgáfum</w:t>
                </w:r>
                <w:r w:rsidR="00330672">
                  <w:rPr>
                    <w:rFonts w:ascii="Times New Roman" w:hAnsi="Times New Roman" w:cs="Times New Roman"/>
                    <w:lang w:val="is-IS"/>
                  </w:rPr>
                  <w:t>.</w:t>
                </w:r>
              </w:p>
              <w:p w14:paraId="48BC36CB" w14:textId="77777777" w:rsidR="00430C24"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lastRenderedPageBreak/>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p>
              <w:p w14:paraId="3EBB5A53" w14:textId="0FA29FC6" w:rsidR="00430C24" w:rsidRPr="00430C24" w:rsidRDefault="00430C24" w:rsidP="002802E2">
                <w:pPr>
                  <w:pStyle w:val="ListParagraph"/>
                  <w:spacing w:before="60" w:after="60"/>
                  <w:contextualSpacing w:val="0"/>
                  <w:jc w:val="both"/>
                  <w:rPr>
                    <w:rFonts w:ascii="Times New Roman" w:hAnsi="Times New Roman" w:cs="Times New Roman"/>
                    <w:b/>
                    <w:lang w:val="is-IS"/>
                  </w:rPr>
                </w:pPr>
                <w:r w:rsidRPr="00B41357">
                  <w:rPr>
                    <w:rFonts w:ascii="Times New Roman" w:hAnsi="Times New Roman" w:cs="Times New Roman"/>
                    <w:bCs/>
                    <w:lang w:val="is-IS"/>
                  </w:rPr>
                  <w:t xml:space="preserve">Í lögum um skilameðferð lánastofnana og verðbréfafyrirtækja, nr. </w:t>
                </w:r>
                <w:r w:rsidR="00215747">
                  <w:rPr>
                    <w:rFonts w:ascii="Times New Roman" w:hAnsi="Times New Roman" w:cs="Times New Roman"/>
                    <w:bCs/>
                    <w:lang w:val="is-IS"/>
                  </w:rPr>
                  <w:t>70/2020</w:t>
                </w:r>
                <w:r w:rsidRPr="00B41357">
                  <w:rPr>
                    <w:rFonts w:ascii="Times New Roman" w:hAnsi="Times New Roman" w:cs="Times New Roman"/>
                    <w:bCs/>
                    <w:lang w:val="is-IS"/>
                  </w:rPr>
                  <w:t xml:space="preserve">, er fjallað um möguleg áhrif af </w:t>
                </w:r>
                <w:r w:rsidR="00CD1941">
                  <w:rPr>
                    <w:rFonts w:ascii="Times New Roman" w:hAnsi="Times New Roman" w:cs="Times New Roman"/>
                    <w:bCs/>
                    <w:lang w:val="is-IS"/>
                  </w:rPr>
                  <w:t xml:space="preserve">lágmarkskröfu um eiginfjárgrunn og hæfar skuldbindingar </w:t>
                </w:r>
                <w:r w:rsidR="005D51B5">
                  <w:rPr>
                    <w:rFonts w:ascii="Times New Roman" w:hAnsi="Times New Roman" w:cs="Times New Roman"/>
                    <w:bCs/>
                    <w:lang w:val="is-IS"/>
                  </w:rPr>
                  <w:t>sem ákveða skal fyrir einstök fjármálafyrirtæki (</w:t>
                </w:r>
                <w:r w:rsidRPr="00B41357">
                  <w:rPr>
                    <w:rFonts w:ascii="Times New Roman" w:hAnsi="Times New Roman" w:cs="Times New Roman"/>
                    <w:bCs/>
                    <w:lang w:val="is-IS"/>
                  </w:rPr>
                  <w:t>MREL-kr</w:t>
                </w:r>
                <w:r w:rsidR="005D51B5">
                  <w:rPr>
                    <w:rFonts w:ascii="Times New Roman" w:hAnsi="Times New Roman" w:cs="Times New Roman"/>
                    <w:bCs/>
                    <w:lang w:val="is-IS"/>
                  </w:rPr>
                  <w:t>a</w:t>
                </w:r>
                <w:r w:rsidRPr="00B41357">
                  <w:rPr>
                    <w:rFonts w:ascii="Times New Roman" w:hAnsi="Times New Roman" w:cs="Times New Roman"/>
                    <w:bCs/>
                    <w:lang w:val="is-IS"/>
                  </w:rPr>
                  <w:t>f</w:t>
                </w:r>
                <w:r w:rsidR="005D51B5">
                  <w:rPr>
                    <w:rFonts w:ascii="Times New Roman" w:hAnsi="Times New Roman" w:cs="Times New Roman"/>
                    <w:bCs/>
                    <w:lang w:val="is-IS"/>
                  </w:rPr>
                  <w:t>a)</w:t>
                </w:r>
                <w:r w:rsidRPr="00B41357">
                  <w:rPr>
                    <w:rFonts w:ascii="Times New Roman" w:hAnsi="Times New Roman" w:cs="Times New Roman"/>
                    <w:bCs/>
                    <w:lang w:val="is-IS"/>
                  </w:rPr>
                  <w:t xml:space="preserve">. Þar kemur meðal annars fram að áhrifin muni </w:t>
                </w:r>
                <w:r w:rsidR="00330672">
                  <w:rPr>
                    <w:rFonts w:ascii="Times New Roman" w:hAnsi="Times New Roman" w:cs="Times New Roman"/>
                    <w:bCs/>
                    <w:lang w:val="is-IS"/>
                  </w:rPr>
                  <w:t xml:space="preserve">mögulega </w:t>
                </w:r>
                <w:r w:rsidRPr="00B41357">
                  <w:rPr>
                    <w:rFonts w:ascii="Times New Roman" w:hAnsi="Times New Roman" w:cs="Times New Roman"/>
                    <w:bCs/>
                    <w:lang w:val="is-IS"/>
                  </w:rPr>
                  <w:t>hafa í för með sér breytta fjármagnsskipan íslensku bankanna og aukið vaxtaálag á skuldabréf sem flokkast sem hæfar skuldbindingar.</w:t>
                </w:r>
              </w:p>
              <w:p w14:paraId="3484EC8F" w14:textId="76AE43EC" w:rsidR="00430C24" w:rsidRPr="00B41357" w:rsidRDefault="00430C24" w:rsidP="002802E2">
                <w:pPr>
                  <w:pStyle w:val="ListParagraph"/>
                  <w:spacing w:before="60" w:after="60"/>
                  <w:contextualSpacing w:val="0"/>
                  <w:jc w:val="both"/>
                  <w:rPr>
                    <w:rFonts w:ascii="Times New Roman" w:hAnsi="Times New Roman" w:cs="Times New Roman"/>
                    <w:bCs/>
                    <w:lang w:val="is-IS"/>
                  </w:rPr>
                </w:pPr>
                <w:r w:rsidRPr="00B41357">
                  <w:rPr>
                    <w:rFonts w:ascii="Times New Roman" w:hAnsi="Times New Roman" w:cs="Times New Roman"/>
                    <w:bCs/>
                    <w:lang w:val="is-IS"/>
                  </w:rPr>
                  <w:t xml:space="preserve">Frumvarp þetta útfærir </w:t>
                </w:r>
                <w:r w:rsidR="0032678A">
                  <w:rPr>
                    <w:rFonts w:ascii="Times New Roman" w:hAnsi="Times New Roman" w:cs="Times New Roman"/>
                    <w:bCs/>
                    <w:lang w:val="is-IS"/>
                  </w:rPr>
                  <w:t xml:space="preserve">meðal annars </w:t>
                </w:r>
                <w:r w:rsidRPr="00B41357">
                  <w:rPr>
                    <w:rFonts w:ascii="Times New Roman" w:hAnsi="Times New Roman" w:cs="Times New Roman"/>
                    <w:bCs/>
                    <w:lang w:val="is-IS"/>
                  </w:rPr>
                  <w:t>frekar ákvæði um MREL-kröfu</w:t>
                </w:r>
                <w:r w:rsidR="005D51B5">
                  <w:rPr>
                    <w:rFonts w:ascii="Times New Roman" w:hAnsi="Times New Roman" w:cs="Times New Roman"/>
                    <w:bCs/>
                    <w:lang w:val="is-IS"/>
                  </w:rPr>
                  <w:t xml:space="preserve"> skilavalds</w:t>
                </w:r>
                <w:r w:rsidRPr="00B41357">
                  <w:rPr>
                    <w:rFonts w:ascii="Times New Roman" w:hAnsi="Times New Roman" w:cs="Times New Roman"/>
                    <w:bCs/>
                    <w:lang w:val="is-IS"/>
                  </w:rPr>
                  <w:t xml:space="preserve">. </w:t>
                </w:r>
                <w:r w:rsidR="00CD1941">
                  <w:rPr>
                    <w:rFonts w:ascii="Times New Roman" w:hAnsi="Times New Roman" w:cs="Times New Roman"/>
                    <w:bCs/>
                    <w:lang w:val="is-IS"/>
                  </w:rPr>
                  <w:t>Af</w:t>
                </w:r>
                <w:r w:rsidRPr="00B41357">
                  <w:rPr>
                    <w:rFonts w:ascii="Times New Roman" w:hAnsi="Times New Roman" w:cs="Times New Roman"/>
                    <w:bCs/>
                    <w:lang w:val="is-IS"/>
                  </w:rPr>
                  <w:t xml:space="preserve"> frumvarpinu </w:t>
                </w:r>
                <w:r w:rsidR="00CD1941">
                  <w:rPr>
                    <w:rFonts w:ascii="Times New Roman" w:hAnsi="Times New Roman" w:cs="Times New Roman"/>
                    <w:bCs/>
                    <w:lang w:val="is-IS"/>
                  </w:rPr>
                  <w:t xml:space="preserve">leiðir </w:t>
                </w:r>
                <w:r w:rsidR="00330672">
                  <w:rPr>
                    <w:rFonts w:ascii="Times New Roman" w:hAnsi="Times New Roman" w:cs="Times New Roman"/>
                    <w:bCs/>
                    <w:lang w:val="is-IS"/>
                  </w:rPr>
                  <w:t>að uppfært verður</w:t>
                </w:r>
                <w:r w:rsidRPr="00B41357">
                  <w:rPr>
                    <w:rFonts w:ascii="Times New Roman" w:hAnsi="Times New Roman" w:cs="Times New Roman"/>
                    <w:bCs/>
                    <w:lang w:val="is-IS"/>
                  </w:rPr>
                  <w:t xml:space="preserve"> </w:t>
                </w:r>
                <w:r w:rsidR="00095BE5">
                  <w:rPr>
                    <w:rFonts w:ascii="Times New Roman" w:hAnsi="Times New Roman" w:cs="Times New Roman"/>
                    <w:bCs/>
                    <w:lang w:val="is-IS"/>
                  </w:rPr>
                  <w:t xml:space="preserve">hvernig krafan </w:t>
                </w:r>
                <w:r w:rsidR="00330672">
                  <w:rPr>
                    <w:rFonts w:ascii="Times New Roman" w:hAnsi="Times New Roman" w:cs="Times New Roman"/>
                    <w:bCs/>
                    <w:lang w:val="is-IS"/>
                  </w:rPr>
                  <w:t>er</w:t>
                </w:r>
                <w:r w:rsidR="00095BE5">
                  <w:rPr>
                    <w:rFonts w:ascii="Times New Roman" w:hAnsi="Times New Roman" w:cs="Times New Roman"/>
                    <w:bCs/>
                    <w:lang w:val="is-IS"/>
                  </w:rPr>
                  <w:t xml:space="preserve"> reiknuð út og hvaða</w:t>
                </w:r>
                <w:r w:rsidRPr="00B41357">
                  <w:rPr>
                    <w:rFonts w:ascii="Times New Roman" w:hAnsi="Times New Roman" w:cs="Times New Roman"/>
                    <w:bCs/>
                    <w:lang w:val="is-IS"/>
                  </w:rPr>
                  <w:t xml:space="preserve"> skuldbindingar </w:t>
                </w:r>
                <w:r w:rsidR="00095BE5">
                  <w:rPr>
                    <w:rFonts w:ascii="Times New Roman" w:hAnsi="Times New Roman" w:cs="Times New Roman"/>
                    <w:bCs/>
                    <w:lang w:val="is-IS"/>
                  </w:rPr>
                  <w:t xml:space="preserve">hægt er að nota </w:t>
                </w:r>
                <w:r w:rsidRPr="00B41357">
                  <w:rPr>
                    <w:rFonts w:ascii="Times New Roman" w:hAnsi="Times New Roman" w:cs="Times New Roman"/>
                    <w:bCs/>
                    <w:lang w:val="is-IS"/>
                  </w:rPr>
                  <w:t>til</w:t>
                </w:r>
                <w:r w:rsidR="00CD1941">
                  <w:rPr>
                    <w:rFonts w:ascii="Times New Roman" w:hAnsi="Times New Roman" w:cs="Times New Roman"/>
                    <w:bCs/>
                    <w:lang w:val="is-IS"/>
                  </w:rPr>
                  <w:t xml:space="preserve"> </w:t>
                </w:r>
                <w:r w:rsidRPr="00B41357">
                  <w:rPr>
                    <w:rFonts w:ascii="Times New Roman" w:hAnsi="Times New Roman" w:cs="Times New Roman"/>
                    <w:bCs/>
                    <w:lang w:val="is-IS"/>
                  </w:rPr>
                  <w:t xml:space="preserve">að uppfylla MREL-kröfuna. </w:t>
                </w:r>
              </w:p>
              <w:p w14:paraId="012C373C" w14:textId="64A5D3D3" w:rsidR="001B69DD" w:rsidRPr="004E0E11" w:rsidRDefault="00C10D1B" w:rsidP="00430C24">
                <w:pPr>
                  <w:pStyle w:val="ListParagraph"/>
                  <w:spacing w:before="60" w:after="60"/>
                  <w:contextualSpacing w:val="0"/>
                  <w:rPr>
                    <w:rFonts w:ascii="Times New Roman" w:hAnsi="Times New Roman" w:cs="Times New Roman"/>
                    <w:b/>
                    <w:lang w:val="is-IS"/>
                  </w:rPr>
                </w:pPr>
                <w:r w:rsidRPr="004E0E11">
                  <w:rPr>
                    <w:rFonts w:ascii="Times New Roman" w:hAnsi="Times New Roman" w:cs="Times New Roman"/>
                    <w:b/>
                    <w:lang w:val="is-IS"/>
                  </w:rPr>
                  <w:t xml:space="preserve"> </w:t>
                </w:r>
              </w:p>
              <w:p w14:paraId="1DFF7827" w14:textId="77777777" w:rsidR="00CD1941" w:rsidRDefault="00A410EA" w:rsidP="00CD1941">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60A0B19F" w14:textId="4F5C6FE5" w:rsidR="00CA3381" w:rsidRPr="00CD1941" w:rsidRDefault="00CD1941" w:rsidP="002802E2">
                <w:pPr>
                  <w:pStyle w:val="ListParagraph"/>
                  <w:spacing w:before="60" w:after="60"/>
                  <w:contextualSpacing w:val="0"/>
                  <w:jc w:val="both"/>
                  <w:rPr>
                    <w:rFonts w:ascii="Times New Roman" w:hAnsi="Times New Roman" w:cs="Times New Roman"/>
                    <w:b/>
                    <w:lang w:val="is-IS"/>
                  </w:rPr>
                </w:pPr>
                <w:r w:rsidRPr="00CD1941">
                  <w:rPr>
                    <w:rFonts w:ascii="Times New Roman" w:hAnsi="Times New Roman" w:cs="Times New Roman"/>
                    <w:bCs/>
                    <w:lang w:val="is-IS"/>
                  </w:rPr>
                  <w:t xml:space="preserve">Ekki eru fyrirsjáanleg áhrif af </w:t>
                </w:r>
                <w:r w:rsidR="00B6193F">
                  <w:rPr>
                    <w:rFonts w:ascii="Times New Roman" w:hAnsi="Times New Roman" w:cs="Times New Roman"/>
                    <w:bCs/>
                    <w:lang w:val="is-IS"/>
                  </w:rPr>
                  <w:t>samþykkt frumvarpsins</w:t>
                </w:r>
                <w:r w:rsidRPr="00CD1941">
                  <w:rPr>
                    <w:rFonts w:ascii="Times New Roman" w:hAnsi="Times New Roman" w:cs="Times New Roman"/>
                    <w:bCs/>
                    <w:lang w:val="is-IS"/>
                  </w:rPr>
                  <w:t xml:space="preserve"> á samkeppnisskilyrði.     </w:t>
                </w:r>
              </w:p>
            </w:sdtContent>
          </w:sdt>
        </w:tc>
      </w:tr>
      <w:permEnd w:id="53229084"/>
      <w:tr w:rsidR="000D6E33" w:rsidRPr="00BF5ACD" w14:paraId="72779DB2" w14:textId="77777777" w:rsidTr="007414CB">
        <w:tc>
          <w:tcPr>
            <w:tcW w:w="9288" w:type="dxa"/>
            <w:shd w:val="clear" w:color="auto" w:fill="92CDDC" w:themeFill="accent5" w:themeFillTint="99"/>
          </w:tcPr>
          <w:p w14:paraId="79D16E0B"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4031D525" w14:textId="77777777" w:rsidTr="009602BA">
        <w:trPr>
          <w:trHeight w:val="269"/>
        </w:trPr>
        <w:tc>
          <w:tcPr>
            <w:tcW w:w="9288" w:type="dxa"/>
          </w:tcPr>
          <w:p w14:paraId="74857DA3" w14:textId="267A3F1C" w:rsidR="000D6E33" w:rsidRPr="00CD1941" w:rsidRDefault="00B6193F" w:rsidP="00CD1941">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Skilavald Seðlabanka Íslands er í stakk búið að takast á við þau auknu verkefni sem leiða af samþykkt frumvarpsins. </w:t>
            </w:r>
          </w:p>
        </w:tc>
      </w:tr>
      <w:tr w:rsidR="00311838" w:rsidRPr="0047580A" w14:paraId="46709D7C" w14:textId="77777777" w:rsidTr="007414CB">
        <w:tc>
          <w:tcPr>
            <w:tcW w:w="9288" w:type="dxa"/>
            <w:shd w:val="clear" w:color="auto" w:fill="92CDDC" w:themeFill="accent5" w:themeFillTint="99"/>
          </w:tcPr>
          <w:p w14:paraId="52CABAE4"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7CEAABE1"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92360376" w:edGrp="everyone" w:displacedByCustomXml="prev"/>
              <w:p w14:paraId="750D72EC" w14:textId="77777777" w:rsidR="00CD1941"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p>
              <w:p w14:paraId="69568406" w14:textId="6BF61D7D" w:rsidR="000073F7" w:rsidRPr="00CD1941" w:rsidRDefault="00CD1941" w:rsidP="002802E2">
                <w:pPr>
                  <w:pStyle w:val="ListParagraph"/>
                  <w:spacing w:before="60" w:after="60"/>
                  <w:contextualSpacing w:val="0"/>
                  <w:jc w:val="both"/>
                  <w:rPr>
                    <w:rFonts w:ascii="Times New Roman" w:hAnsi="Times New Roman" w:cs="Times New Roman"/>
                    <w:bCs/>
                    <w:lang w:val="is-IS"/>
                  </w:rPr>
                </w:pPr>
                <w:r w:rsidRPr="00CD1941">
                  <w:rPr>
                    <w:rFonts w:ascii="Times New Roman" w:hAnsi="Times New Roman" w:cs="Times New Roman"/>
                    <w:bCs/>
                    <w:lang w:val="is-IS"/>
                  </w:rPr>
                  <w:t>Ekki er gert ráð fyrir fjárhagsáhrifum á ríkissjóð.</w:t>
                </w:r>
                <w:r w:rsidR="000073F7" w:rsidRPr="00CD1941">
                  <w:rPr>
                    <w:rFonts w:ascii="Times New Roman" w:hAnsi="Times New Roman" w:cs="Times New Roman"/>
                    <w:bCs/>
                    <w:lang w:val="is-IS"/>
                  </w:rPr>
                  <w:t xml:space="preserve">  </w:t>
                </w:r>
              </w:p>
              <w:p w14:paraId="30A37A62" w14:textId="681130F5" w:rsidR="00CD1941"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 w14:paraId="0B274765" w14:textId="76D78F4F" w:rsidR="00CA3381" w:rsidRPr="00F33A33" w:rsidRDefault="006C6CC2" w:rsidP="00B6193F">
                <w:pPr>
                  <w:pStyle w:val="ListParagraph"/>
                  <w:spacing w:before="60" w:after="60"/>
                  <w:contextualSpacing w:val="0"/>
                  <w:jc w:val="both"/>
                  <w:rPr>
                    <w:rFonts w:ascii="Times New Roman" w:hAnsi="Times New Roman" w:cs="Times New Roman"/>
                    <w:b/>
                    <w:lang w:val="is-IS"/>
                  </w:rPr>
                </w:pPr>
                <w:r w:rsidRPr="002802E2">
                  <w:rPr>
                    <w:rFonts w:ascii="Times New Roman" w:hAnsi="Times New Roman" w:cs="Times New Roman"/>
                    <w:bCs/>
                    <w:lang w:val="is-IS"/>
                  </w:rPr>
                  <w:t xml:space="preserve">Áhrif frumvarpsins á fjármálamarkað </w:t>
                </w:r>
                <w:r w:rsidR="00330672">
                  <w:rPr>
                    <w:rFonts w:ascii="Times New Roman" w:hAnsi="Times New Roman" w:cs="Times New Roman"/>
                    <w:bCs/>
                    <w:lang w:val="is-IS"/>
                  </w:rPr>
                  <w:t>teljast</w:t>
                </w:r>
                <w:r w:rsidRPr="002802E2">
                  <w:rPr>
                    <w:rFonts w:ascii="Times New Roman" w:hAnsi="Times New Roman" w:cs="Times New Roman"/>
                    <w:bCs/>
                    <w:lang w:val="is-IS"/>
                  </w:rPr>
                  <w:t xml:space="preserve"> jákvæð enda stuðla</w:t>
                </w:r>
                <w:r w:rsidR="005E3536">
                  <w:rPr>
                    <w:rFonts w:ascii="Times New Roman" w:hAnsi="Times New Roman" w:cs="Times New Roman"/>
                    <w:bCs/>
                    <w:lang w:val="is-IS"/>
                  </w:rPr>
                  <w:t>r það</w:t>
                </w:r>
                <w:r w:rsidRPr="002802E2">
                  <w:rPr>
                    <w:rFonts w:ascii="Times New Roman" w:hAnsi="Times New Roman" w:cs="Times New Roman"/>
                    <w:bCs/>
                    <w:lang w:val="is-IS"/>
                  </w:rPr>
                  <w:t xml:space="preserve"> að samræmd</w:t>
                </w:r>
                <w:r w:rsidR="00B6193F">
                  <w:rPr>
                    <w:rFonts w:ascii="Times New Roman" w:hAnsi="Times New Roman" w:cs="Times New Roman"/>
                    <w:bCs/>
                    <w:lang w:val="is-IS"/>
                  </w:rPr>
                  <w:t>um reglum um undirbúning og framkvæmd skilameðferðar</w:t>
                </w:r>
                <w:r w:rsidRPr="002802E2">
                  <w:rPr>
                    <w:rFonts w:ascii="Times New Roman" w:hAnsi="Times New Roman" w:cs="Times New Roman"/>
                    <w:bCs/>
                    <w:lang w:val="is-IS"/>
                  </w:rPr>
                  <w:t xml:space="preserve"> innan Evrópska efnahagssvæðisins. Frumvarpið er til þess fallið að skapa réttarvissu fyrir </w:t>
                </w:r>
                <w:r w:rsidR="00FD3AAE">
                  <w:rPr>
                    <w:rFonts w:ascii="Times New Roman" w:hAnsi="Times New Roman" w:cs="Times New Roman"/>
                    <w:bCs/>
                    <w:lang w:val="is-IS"/>
                  </w:rPr>
                  <w:t xml:space="preserve">bæði </w:t>
                </w:r>
                <w:r w:rsidRPr="002802E2">
                  <w:rPr>
                    <w:rFonts w:ascii="Times New Roman" w:hAnsi="Times New Roman" w:cs="Times New Roman"/>
                    <w:bCs/>
                    <w:lang w:val="is-IS"/>
                  </w:rPr>
                  <w:t xml:space="preserve">fjármálafyrirtæki </w:t>
                </w:r>
                <w:r w:rsidR="002802E2">
                  <w:rPr>
                    <w:rFonts w:ascii="Times New Roman" w:hAnsi="Times New Roman" w:cs="Times New Roman"/>
                    <w:bCs/>
                    <w:lang w:val="is-IS"/>
                  </w:rPr>
                  <w:t xml:space="preserve">sem útgefendur skuldagerninga </w:t>
                </w:r>
                <w:r w:rsidRPr="002802E2">
                  <w:rPr>
                    <w:rFonts w:ascii="Times New Roman" w:hAnsi="Times New Roman" w:cs="Times New Roman"/>
                    <w:bCs/>
                    <w:lang w:val="is-IS"/>
                  </w:rPr>
                  <w:t>og fjárfesta</w:t>
                </w:r>
                <w:r w:rsidR="002802E2">
                  <w:rPr>
                    <w:rFonts w:ascii="Times New Roman" w:hAnsi="Times New Roman" w:cs="Times New Roman"/>
                    <w:bCs/>
                    <w:lang w:val="is-IS"/>
                  </w:rPr>
                  <w:t>. Þá mun það</w:t>
                </w:r>
                <w:r w:rsidR="002802E2" w:rsidRPr="002802E2">
                  <w:rPr>
                    <w:rFonts w:ascii="Times New Roman" w:hAnsi="Times New Roman" w:cs="Times New Roman"/>
                    <w:bCs/>
                    <w:lang w:val="is-IS"/>
                  </w:rPr>
                  <w:t xml:space="preserve"> </w:t>
                </w:r>
                <w:r w:rsidR="00B6193F">
                  <w:rPr>
                    <w:rFonts w:ascii="Times New Roman" w:hAnsi="Times New Roman" w:cs="Times New Roman"/>
                    <w:bCs/>
                    <w:lang w:val="is-IS"/>
                  </w:rPr>
                  <w:t>hafa jákvæð áhrif á störf skilavalds Seðlabanka Íslands sem framkvæmdaraðili laga um skilameðferð lánastofnana og verðbréfafyrirtækja.</w:t>
                </w:r>
              </w:p>
              <w:permEnd w:id="992360376" w:displacedByCustomXml="next"/>
            </w:sdtContent>
          </w:sdt>
        </w:tc>
      </w:tr>
      <w:tr w:rsidR="00EB6651" w:rsidRPr="0047580A" w14:paraId="5273FD13" w14:textId="77777777" w:rsidTr="00EB6651">
        <w:tc>
          <w:tcPr>
            <w:tcW w:w="9288" w:type="dxa"/>
            <w:shd w:val="clear" w:color="auto" w:fill="92CDDC" w:themeFill="accent5" w:themeFillTint="99"/>
          </w:tcPr>
          <w:p w14:paraId="51D0CDCC"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483EE2E7" w14:textId="77777777" w:rsidTr="00EB6651">
        <w:tc>
          <w:tcPr>
            <w:tcW w:w="9288" w:type="dxa"/>
          </w:tcPr>
          <w:sdt>
            <w:sdtPr>
              <w:rPr>
                <w:rFonts w:ascii="Times New Roman" w:hAnsi="Times New Roman" w:cs="Times New Roman"/>
                <w:b/>
                <w:lang w:val="is-IS"/>
              </w:rPr>
              <w:id w:val="-1269299813"/>
            </w:sdtPr>
            <w:sdtEndPr/>
            <w:sdtContent>
              <w:permStart w:id="270958373" w:edGrp="everyone" w:displacedByCustomXml="prev"/>
              <w:p w14:paraId="46C0A64E" w14:textId="2CD15AD0"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p>
              <w:p w14:paraId="67B8E775" w14:textId="05B4EA35"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p>
              <w:p w14:paraId="3B946DA3"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270958373" w:displacedByCustomXml="next"/>
            </w:sdtContent>
          </w:sdt>
        </w:tc>
      </w:tr>
    </w:tbl>
    <w:p w14:paraId="2F9385D8" w14:textId="77777777" w:rsidR="00263F72" w:rsidRDefault="00263F72">
      <w:pPr>
        <w:rPr>
          <w:rFonts w:ascii="Times New Roman" w:hAnsi="Times New Roman" w:cs="Times New Roman"/>
          <w:lang w:val="is-IS"/>
        </w:rPr>
      </w:pPr>
    </w:p>
    <w:p w14:paraId="498285B6" w14:textId="77777777" w:rsidR="00E568F6" w:rsidRDefault="00E568F6" w:rsidP="00E568F6">
      <w:pPr>
        <w:rPr>
          <w:rFonts w:ascii="Times New Roman" w:hAnsi="Times New Roman" w:cs="Times New Roman"/>
          <w:lang w:val="is-IS"/>
        </w:rPr>
      </w:pPr>
    </w:p>
    <w:p w14:paraId="2F507394"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7AAD3F" w14:textId="77777777" w:rsidR="00D36884" w:rsidRDefault="00D36884" w:rsidP="007478E0">
      <w:pPr>
        <w:spacing w:after="0" w:line="240" w:lineRule="auto"/>
      </w:pPr>
      <w:r>
        <w:separator/>
      </w:r>
    </w:p>
  </w:endnote>
  <w:endnote w:type="continuationSeparator" w:id="0">
    <w:p w14:paraId="04AD2F3B"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3BF55349"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4D88E1A0"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5CCF7C" w14:textId="77777777" w:rsidR="00D36884" w:rsidRDefault="00D36884" w:rsidP="007478E0">
      <w:pPr>
        <w:spacing w:after="0" w:line="240" w:lineRule="auto"/>
      </w:pPr>
      <w:r>
        <w:separator/>
      </w:r>
    </w:p>
  </w:footnote>
  <w:footnote w:type="continuationSeparator" w:id="0">
    <w:p w14:paraId="1F49B08D"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ocumentProtection w:edit="readOnly" w:enforcement="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33DA"/>
    <w:rsid w:val="00004A20"/>
    <w:rsid w:val="00005502"/>
    <w:rsid w:val="000073F7"/>
    <w:rsid w:val="000212D2"/>
    <w:rsid w:val="00050DAE"/>
    <w:rsid w:val="00051DC6"/>
    <w:rsid w:val="00063E97"/>
    <w:rsid w:val="000829E4"/>
    <w:rsid w:val="0008494B"/>
    <w:rsid w:val="00095BE5"/>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15747"/>
    <w:rsid w:val="00237053"/>
    <w:rsid w:val="00237F42"/>
    <w:rsid w:val="00242342"/>
    <w:rsid w:val="00244F3D"/>
    <w:rsid w:val="00263F72"/>
    <w:rsid w:val="002666DE"/>
    <w:rsid w:val="00267F64"/>
    <w:rsid w:val="002704D7"/>
    <w:rsid w:val="002802E2"/>
    <w:rsid w:val="00281D86"/>
    <w:rsid w:val="002A4788"/>
    <w:rsid w:val="002B70B7"/>
    <w:rsid w:val="002C2C53"/>
    <w:rsid w:val="002C76B6"/>
    <w:rsid w:val="002F1F8D"/>
    <w:rsid w:val="002F5A2D"/>
    <w:rsid w:val="00301FF8"/>
    <w:rsid w:val="003025EB"/>
    <w:rsid w:val="00311838"/>
    <w:rsid w:val="0032678A"/>
    <w:rsid w:val="00330672"/>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30C24"/>
    <w:rsid w:val="0043227F"/>
    <w:rsid w:val="004433F4"/>
    <w:rsid w:val="00450029"/>
    <w:rsid w:val="004604F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40B5A"/>
    <w:rsid w:val="005641B1"/>
    <w:rsid w:val="00564856"/>
    <w:rsid w:val="00592E19"/>
    <w:rsid w:val="005A2A30"/>
    <w:rsid w:val="005B46C8"/>
    <w:rsid w:val="005C123A"/>
    <w:rsid w:val="005C1678"/>
    <w:rsid w:val="005D51B5"/>
    <w:rsid w:val="005E3536"/>
    <w:rsid w:val="005E44E3"/>
    <w:rsid w:val="00613815"/>
    <w:rsid w:val="00614FAD"/>
    <w:rsid w:val="00676A80"/>
    <w:rsid w:val="00694183"/>
    <w:rsid w:val="006960C1"/>
    <w:rsid w:val="00696A61"/>
    <w:rsid w:val="00697B19"/>
    <w:rsid w:val="006C5CA8"/>
    <w:rsid w:val="006C6CC2"/>
    <w:rsid w:val="006C6EA3"/>
    <w:rsid w:val="006D5876"/>
    <w:rsid w:val="006D76C1"/>
    <w:rsid w:val="006F0215"/>
    <w:rsid w:val="006F69D7"/>
    <w:rsid w:val="00700AB1"/>
    <w:rsid w:val="00704B91"/>
    <w:rsid w:val="00730F7B"/>
    <w:rsid w:val="00731AD2"/>
    <w:rsid w:val="007365C0"/>
    <w:rsid w:val="007414CB"/>
    <w:rsid w:val="007478E0"/>
    <w:rsid w:val="00761AFD"/>
    <w:rsid w:val="00784383"/>
    <w:rsid w:val="00795B16"/>
    <w:rsid w:val="00796FBB"/>
    <w:rsid w:val="007A02FD"/>
    <w:rsid w:val="007B71B2"/>
    <w:rsid w:val="007C676C"/>
    <w:rsid w:val="007C7454"/>
    <w:rsid w:val="007F64AB"/>
    <w:rsid w:val="00803783"/>
    <w:rsid w:val="00811BB0"/>
    <w:rsid w:val="00811C11"/>
    <w:rsid w:val="00813003"/>
    <w:rsid w:val="00820DCE"/>
    <w:rsid w:val="008218F2"/>
    <w:rsid w:val="00826B1C"/>
    <w:rsid w:val="008418E0"/>
    <w:rsid w:val="00851A99"/>
    <w:rsid w:val="0085776D"/>
    <w:rsid w:val="00863BC9"/>
    <w:rsid w:val="00864304"/>
    <w:rsid w:val="00872634"/>
    <w:rsid w:val="008734A0"/>
    <w:rsid w:val="008831B4"/>
    <w:rsid w:val="00883508"/>
    <w:rsid w:val="00886857"/>
    <w:rsid w:val="0088731A"/>
    <w:rsid w:val="008A2C75"/>
    <w:rsid w:val="008D09FC"/>
    <w:rsid w:val="008D4143"/>
    <w:rsid w:val="008E14CF"/>
    <w:rsid w:val="008E4EEE"/>
    <w:rsid w:val="00924C69"/>
    <w:rsid w:val="00927155"/>
    <w:rsid w:val="009304E2"/>
    <w:rsid w:val="00932BC6"/>
    <w:rsid w:val="00933946"/>
    <w:rsid w:val="00941142"/>
    <w:rsid w:val="009439F8"/>
    <w:rsid w:val="00944199"/>
    <w:rsid w:val="00944352"/>
    <w:rsid w:val="009449CA"/>
    <w:rsid w:val="00951F81"/>
    <w:rsid w:val="00956B33"/>
    <w:rsid w:val="009602BA"/>
    <w:rsid w:val="00960D10"/>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1298"/>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339AF"/>
    <w:rsid w:val="00B41357"/>
    <w:rsid w:val="00B6193F"/>
    <w:rsid w:val="00B65214"/>
    <w:rsid w:val="00B677F5"/>
    <w:rsid w:val="00B863E2"/>
    <w:rsid w:val="00BA4BB1"/>
    <w:rsid w:val="00BA5089"/>
    <w:rsid w:val="00BA5B20"/>
    <w:rsid w:val="00BB2B30"/>
    <w:rsid w:val="00BD69E0"/>
    <w:rsid w:val="00BE1D1C"/>
    <w:rsid w:val="00BE6FB6"/>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1941"/>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C354E"/>
    <w:rsid w:val="00DD7EA1"/>
    <w:rsid w:val="00DF2AA7"/>
    <w:rsid w:val="00E02D04"/>
    <w:rsid w:val="00E043CE"/>
    <w:rsid w:val="00E16FD4"/>
    <w:rsid w:val="00E231B6"/>
    <w:rsid w:val="00E31C26"/>
    <w:rsid w:val="00E40F87"/>
    <w:rsid w:val="00E548D5"/>
    <w:rsid w:val="00E568F6"/>
    <w:rsid w:val="00E57920"/>
    <w:rsid w:val="00E648AA"/>
    <w:rsid w:val="00E664C8"/>
    <w:rsid w:val="00E67F09"/>
    <w:rsid w:val="00E71099"/>
    <w:rsid w:val="00E832C9"/>
    <w:rsid w:val="00E8379D"/>
    <w:rsid w:val="00EB6651"/>
    <w:rsid w:val="00EC7D91"/>
    <w:rsid w:val="00EE7DC8"/>
    <w:rsid w:val="00EF25FE"/>
    <w:rsid w:val="00F33A33"/>
    <w:rsid w:val="00F51F2D"/>
    <w:rsid w:val="00F55F5D"/>
    <w:rsid w:val="00F63339"/>
    <w:rsid w:val="00F656C4"/>
    <w:rsid w:val="00F71869"/>
    <w:rsid w:val="00F7438A"/>
    <w:rsid w:val="00F841D8"/>
    <w:rsid w:val="00F92D2C"/>
    <w:rsid w:val="00F93B5C"/>
    <w:rsid w:val="00F9608F"/>
    <w:rsid w:val="00F97290"/>
    <w:rsid w:val="00FA7664"/>
    <w:rsid w:val="00FC7B48"/>
    <w:rsid w:val="00FD2097"/>
    <w:rsid w:val="00FD3AAE"/>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450E192"/>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028BBAC099B405DB084A0C8B4CED42D"/>
        <w:category>
          <w:name w:val="General"/>
          <w:gallery w:val="placeholder"/>
        </w:category>
        <w:types>
          <w:type w:val="bbPlcHdr"/>
        </w:types>
        <w:behaviors>
          <w:behavior w:val="content"/>
        </w:behaviors>
        <w:guid w:val="{C33F0DBB-9341-47B1-A536-7F462E771908}"/>
      </w:docPartPr>
      <w:docPartBody>
        <w:p w:rsidR="00866C90" w:rsidRDefault="00A330B7" w:rsidP="00A330B7">
          <w:pPr>
            <w:pStyle w:val="D028BBAC099B405DB084A0C8B4CED42D"/>
          </w:pPr>
          <w:r>
            <w:rPr>
              <w:rFonts w:ascii="Times New Roman" w:hAnsi="Times New Roman" w:cs="Times New Roman"/>
            </w:rPr>
            <w:t>Textasvæði</w:t>
          </w:r>
        </w:p>
      </w:docPartBody>
    </w:docPart>
    <w:docPart>
      <w:docPartPr>
        <w:name w:val="0CD968DC3E7E4A89BD92A5A53119C8A1"/>
        <w:category>
          <w:name w:val="General"/>
          <w:gallery w:val="placeholder"/>
        </w:category>
        <w:types>
          <w:type w:val="bbPlcHdr"/>
        </w:types>
        <w:behaviors>
          <w:behavior w:val="content"/>
        </w:behaviors>
        <w:guid w:val="{68687497-991B-4412-95A7-D65B8CA622B6}"/>
      </w:docPartPr>
      <w:docPartBody>
        <w:p w:rsidR="00866C90" w:rsidRDefault="00A330B7" w:rsidP="00A330B7">
          <w:pPr>
            <w:pStyle w:val="0CD968DC3E7E4A89BD92A5A53119C8A1"/>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66C90"/>
    <w:rsid w:val="008E61E5"/>
    <w:rsid w:val="0095447C"/>
    <w:rsid w:val="00983C8A"/>
    <w:rsid w:val="009F53A8"/>
    <w:rsid w:val="00A330B7"/>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D028BBAC099B405DB084A0C8B4CED42D">
    <w:name w:val="D028BBAC099B405DB084A0C8B4CED42D"/>
    <w:rsid w:val="00A330B7"/>
  </w:style>
  <w:style w:type="paragraph" w:customStyle="1" w:styleId="0CD968DC3E7E4A89BD92A5A53119C8A1">
    <w:name w:val="0CD968DC3E7E4A89BD92A5A53119C8A1"/>
    <w:rsid w:val="00A330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180771BFC61246B69A3E9965EA021E" ma:contentTypeVersion="7" ma:contentTypeDescription="Create a new document." ma:contentTypeScope="" ma:versionID="f090dc7992aec21953256167d9f1d10b">
  <xsd:schema xmlns:xsd="http://www.w3.org/2001/XMLSchema" xmlns:xs="http://www.w3.org/2001/XMLSchema" xmlns:p="http://schemas.microsoft.com/office/2006/metadata/properties" xmlns:ns3="6c7c8617-aac2-4149-83c9-d55ee32ee8f6" xmlns:ns4="54f1c0f6-e029-4746-960f-a37b8d04fb34" targetNamespace="http://schemas.microsoft.com/office/2006/metadata/properties" ma:root="true" ma:fieldsID="c058b0c7c7defd8b60572cf54858c8ae" ns3:_="" ns4:_="">
    <xsd:import namespace="6c7c8617-aac2-4149-83c9-d55ee32ee8f6"/>
    <xsd:import namespace="54f1c0f6-e029-4746-960f-a37b8d04fb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c8617-aac2-4149-83c9-d55ee32ee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f1c0f6-e029-4746-960f-a37b8d04fb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126A0-3CF9-48F1-B680-7B39BE939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c8617-aac2-4149-83c9-d55ee32ee8f6"/>
    <ds:schemaRef ds:uri="54f1c0f6-e029-4746-960f-a37b8d04f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7230E0-AA5B-44FB-B4B8-E998C91AFA51}">
  <ds:schemaRefs>
    <ds:schemaRef ds:uri="http://schemas.microsoft.com/sharepoint/v3/contenttype/forms"/>
  </ds:schemaRefs>
</ds:datastoreItem>
</file>

<file path=customXml/itemProps3.xml><?xml version="1.0" encoding="utf-8"?>
<ds:datastoreItem xmlns:ds="http://schemas.openxmlformats.org/officeDocument/2006/customXml" ds:itemID="{C0592329-D86F-4CC4-B231-753C6311EFC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DB342E-0112-4583-BBFB-47BD819ED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3800</Characters>
  <Application>Microsoft Office Word</Application>
  <DocSecurity>0</DocSecurity>
  <Lines>31</Lines>
  <Paragraphs>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Hjörleifur Gíslason</cp:lastModifiedBy>
  <cp:revision>3</cp:revision>
  <cp:lastPrinted>2020-07-03T10:14:00Z</cp:lastPrinted>
  <dcterms:created xsi:type="dcterms:W3CDTF">2022-12-14T14:02:00Z</dcterms:created>
  <dcterms:modified xsi:type="dcterms:W3CDTF">2022-12-15T13:07:00Z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0x0101005F180771BFC61246B69A3E9965EA021E</vt:lpwstr>
  </property>
</Properties>
</file>