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345C1C" w14:textId="383EA26F" w:rsidR="00E71F27" w:rsidRDefault="00E71F27" w:rsidP="00E71F27">
      <w:pPr>
        <w:pStyle w:val="Nmeringsskjalsmls"/>
      </w:pPr>
      <w:bookmarkStart w:id="0" w:name="_Toc303616026"/>
      <w:bookmarkStart w:id="1" w:name="_Toc303616027"/>
      <w:r>
        <w:t>1</w:t>
      </w:r>
      <w:r w:rsidR="00301215">
        <w:t>5</w:t>
      </w:r>
      <w:r w:rsidR="00A651CC">
        <w:t>3</w:t>
      </w:r>
      <w:r>
        <w:t>. löggjafarþing 20</w:t>
      </w:r>
      <w:bookmarkEnd w:id="0"/>
      <w:r w:rsidR="004B088E">
        <w:t>2</w:t>
      </w:r>
      <w:r w:rsidR="00A651CC">
        <w:t>2</w:t>
      </w:r>
      <w:r>
        <w:t>–20</w:t>
      </w:r>
      <w:r w:rsidR="00301215">
        <w:t>2</w:t>
      </w:r>
      <w:r w:rsidR="00A651CC">
        <w:t>3</w:t>
      </w:r>
      <w:r>
        <w:t xml:space="preserve">. </w:t>
      </w:r>
    </w:p>
    <w:p w14:paraId="5BBE5CF6" w14:textId="77777777" w:rsidR="00E71F27" w:rsidRDefault="00E71F27" w:rsidP="00E71F27">
      <w:pPr>
        <w:pStyle w:val="Nmeringsskjalsmls"/>
      </w:pPr>
      <w:r>
        <w:t>Þingskjal x — x. mál</w:t>
      </w:r>
      <w:bookmarkEnd w:id="1"/>
      <w:r>
        <w:t>.</w:t>
      </w:r>
    </w:p>
    <w:p w14:paraId="31012B73" w14:textId="77777777" w:rsidR="00E71F27" w:rsidRDefault="00E71F27" w:rsidP="00E71F27">
      <w:pPr>
        <w:pStyle w:val="Nmeringsskjalsmls"/>
      </w:pPr>
      <w:r>
        <w:t xml:space="preserve">Stjórnarfrumvarp. </w:t>
      </w:r>
    </w:p>
    <w:p w14:paraId="14ECABB4" w14:textId="77777777" w:rsidR="00E71F27" w:rsidRPr="002675EE" w:rsidRDefault="00E71F27" w:rsidP="002675EE">
      <w:pPr>
        <w:pStyle w:val="Fyrirsgn-skjalategund"/>
      </w:pPr>
      <w:r w:rsidRPr="002675EE">
        <w:t>Frumvarp til laga</w:t>
      </w:r>
    </w:p>
    <w:p w14:paraId="5683D276" w14:textId="2803672C" w:rsidR="00E71F27" w:rsidRPr="002675EE" w:rsidRDefault="7F2028F4" w:rsidP="002675EE">
      <w:pPr>
        <w:pStyle w:val="Fyrirsgn-undirfyrirsgn"/>
      </w:pPr>
      <w:r>
        <w:t>u</w:t>
      </w:r>
      <w:r w:rsidR="50B0E380">
        <w:t xml:space="preserve">m </w:t>
      </w:r>
      <w:r w:rsidR="1BA8D904">
        <w:t xml:space="preserve">breytingu á lögum um </w:t>
      </w:r>
      <w:r w:rsidR="12C0FE73">
        <w:t>endurnot opinberra upplýsinga</w:t>
      </w:r>
      <w:r w:rsidR="1BA8D904">
        <w:t>,</w:t>
      </w:r>
      <w:r w:rsidR="12C0FE73">
        <w:t xml:space="preserve"> </w:t>
      </w:r>
      <w:r w:rsidR="1BA8D904">
        <w:t>nr. 45/2018, (mjög verðmæt gagnas</w:t>
      </w:r>
      <w:r w:rsidR="2E1790D7">
        <w:t>ett</w:t>
      </w:r>
      <w:r w:rsidR="37B8AEFD">
        <w:t>, rannsóknargögn</w:t>
      </w:r>
      <w:r w:rsidR="5C68ABA0">
        <w:t xml:space="preserve"> o.fl.</w:t>
      </w:r>
      <w:r w:rsidR="1BA8D904">
        <w:t>).</w:t>
      </w:r>
    </w:p>
    <w:p w14:paraId="1A2DC9F1" w14:textId="77777777" w:rsidR="005D5AEE" w:rsidRPr="005D5AEE" w:rsidRDefault="005D5AEE" w:rsidP="005D5AEE"/>
    <w:p w14:paraId="69A8EA8E" w14:textId="5C0BE2CD" w:rsidR="00E71F27" w:rsidRDefault="00E71F27" w:rsidP="00E71F27">
      <w:pPr>
        <w:pStyle w:val="Frrherra"/>
      </w:pPr>
      <w:r>
        <w:t>Frá</w:t>
      </w:r>
      <w:r w:rsidR="000A4C7D">
        <w:t xml:space="preserve"> háskóla-, iðnaðar- og nýsköpunar</w:t>
      </w:r>
      <w:r>
        <w:t xml:space="preserve">ráðherra. </w:t>
      </w:r>
    </w:p>
    <w:p w14:paraId="103B38C8" w14:textId="77777777" w:rsidR="00E71F27" w:rsidRPr="005B08E3" w:rsidRDefault="00E71F27" w:rsidP="00E71F27"/>
    <w:p w14:paraId="4AFE1969" w14:textId="77777777" w:rsidR="00E71F27" w:rsidRDefault="00E71F27" w:rsidP="00E71F27"/>
    <w:p w14:paraId="10F12227" w14:textId="2985205B" w:rsidR="000A4C7D" w:rsidRDefault="000A4C7D" w:rsidP="000A4C7D">
      <w:pPr>
        <w:pStyle w:val="Greinarnmer"/>
      </w:pPr>
      <w:r>
        <w:t>1. gr.</w:t>
      </w:r>
    </w:p>
    <w:p w14:paraId="61CED089" w14:textId="08F194DE" w:rsidR="00992938" w:rsidRDefault="00992938" w:rsidP="004A5E56">
      <w:r>
        <w:t>1. mgr. 1. gr. laganna</w:t>
      </w:r>
      <w:r w:rsidR="00234806">
        <w:t xml:space="preserve"> orðast svo</w:t>
      </w:r>
      <w:r>
        <w:t>:</w:t>
      </w:r>
      <w:r w:rsidR="004A5E56">
        <w:t xml:space="preserve"> </w:t>
      </w:r>
      <w:r w:rsidR="00234806">
        <w:t>Markmið laga þessara er að</w:t>
      </w:r>
      <w:r w:rsidR="00443AF3">
        <w:t xml:space="preserve"> setja lágmarksreglur um endurnot opinberra upplýsinga </w:t>
      </w:r>
      <w:r w:rsidR="2290B724">
        <w:t>í þ</w:t>
      </w:r>
      <w:r w:rsidR="007C0071">
        <w:t>águ aukinnar nýsköpunar</w:t>
      </w:r>
      <w:r w:rsidR="00443AF3">
        <w:t xml:space="preserve"> og til hagsbóta fyrir samfélagið í heild.</w:t>
      </w:r>
      <w:r w:rsidR="00234806">
        <w:t xml:space="preserve"> </w:t>
      </w:r>
    </w:p>
    <w:p w14:paraId="6D841486" w14:textId="7F143A16" w:rsidR="00443AF3" w:rsidRDefault="00443AF3" w:rsidP="000A4C7D"/>
    <w:p w14:paraId="69CD0D41" w14:textId="03D699B4" w:rsidR="00443AF3" w:rsidRDefault="00443AF3" w:rsidP="00443AF3">
      <w:pPr>
        <w:pStyle w:val="Greinarnmer"/>
      </w:pPr>
      <w:r>
        <w:t>2. gr.</w:t>
      </w:r>
    </w:p>
    <w:p w14:paraId="3537DF2D" w14:textId="77777777" w:rsidR="001F52CA" w:rsidRDefault="00A54193" w:rsidP="00443AF3">
      <w:r>
        <w:t xml:space="preserve">Eftirfarandi breytingar verða </w:t>
      </w:r>
      <w:r w:rsidR="001F52CA">
        <w:t>á 2. gr. laganna:</w:t>
      </w:r>
    </w:p>
    <w:p w14:paraId="797F93C9" w14:textId="36960D17" w:rsidR="00443AF3" w:rsidRDefault="00443AF3" w:rsidP="00BF02BC">
      <w:pPr>
        <w:pStyle w:val="Mlsgreinlista"/>
        <w:numPr>
          <w:ilvl w:val="0"/>
          <w:numId w:val="15"/>
        </w:numPr>
      </w:pPr>
      <w:r>
        <w:t xml:space="preserve">Við 2. tölul. </w:t>
      </w:r>
      <w:r w:rsidR="004A5E56">
        <w:t xml:space="preserve">4. mgr. </w:t>
      </w:r>
      <w:r>
        <w:t>bætist</w:t>
      </w:r>
      <w:r w:rsidR="004A5E56">
        <w:t xml:space="preserve">: , sbr. þó </w:t>
      </w:r>
      <w:r w:rsidR="006440EF">
        <w:t>4</w:t>
      </w:r>
      <w:r w:rsidR="004A5E56">
        <w:t xml:space="preserve">. gr. </w:t>
      </w:r>
      <w:r w:rsidR="006440EF">
        <w:t>a.</w:t>
      </w:r>
      <w:r>
        <w:t xml:space="preserve"> </w:t>
      </w:r>
    </w:p>
    <w:p w14:paraId="5C70EB1A" w14:textId="2675559B" w:rsidR="0029538B" w:rsidRDefault="0029538B" w:rsidP="00BF02BC">
      <w:pPr>
        <w:pStyle w:val="Mlsgreinlista"/>
        <w:numPr>
          <w:ilvl w:val="0"/>
          <w:numId w:val="15"/>
        </w:numPr>
      </w:pPr>
      <w:r>
        <w:t>4. og 5. tölul. 4. mgr.</w:t>
      </w:r>
      <w:r w:rsidR="00C05074">
        <w:t xml:space="preserve"> </w:t>
      </w:r>
      <w:r>
        <w:t>falla brott.</w:t>
      </w:r>
    </w:p>
    <w:p w14:paraId="46055401" w14:textId="6AA78C34" w:rsidR="00443AF3" w:rsidRDefault="282D7281" w:rsidP="000A4C7D">
      <w:r>
        <w:t xml:space="preserve"> </w:t>
      </w:r>
    </w:p>
    <w:p w14:paraId="217059D3" w14:textId="59BB0E10" w:rsidR="00681905" w:rsidRDefault="00681905" w:rsidP="00681905">
      <w:pPr>
        <w:pStyle w:val="Greinarnmer"/>
      </w:pPr>
      <w:r>
        <w:t>3. gr.</w:t>
      </w:r>
    </w:p>
    <w:p w14:paraId="0C308C0E" w14:textId="1BD99F85" w:rsidR="006C5165" w:rsidRDefault="00FB4B5A" w:rsidP="002E5478">
      <w:r>
        <w:t>Á eftir</w:t>
      </w:r>
      <w:r w:rsidR="006B4473">
        <w:t xml:space="preserve"> </w:t>
      </w:r>
      <w:r w:rsidR="00072645">
        <w:t xml:space="preserve">4. gr. laganna </w:t>
      </w:r>
      <w:r w:rsidR="009C3502">
        <w:t xml:space="preserve">kemur ný grein, </w:t>
      </w:r>
      <w:r w:rsidR="002E5478">
        <w:t>4. gr. a, ásamt fyrirsögn, svohljóðandi:</w:t>
      </w:r>
    </w:p>
    <w:p w14:paraId="4214497D" w14:textId="0C9595E7" w:rsidR="00534ECC" w:rsidRDefault="00AA4818" w:rsidP="00534ECC">
      <w:pPr>
        <w:pStyle w:val="Greinarfyrirsgn"/>
      </w:pPr>
      <w:r>
        <w:t>Rannsóknargögn</w:t>
      </w:r>
      <w:r w:rsidR="007B2EDE">
        <w:t>.</w:t>
      </w:r>
    </w:p>
    <w:p w14:paraId="0B40CC0B" w14:textId="5F8F46D8" w:rsidR="00082D52" w:rsidRDefault="63698D4B" w:rsidP="00300B71">
      <w:r>
        <w:t>Heimilt er að endurnota</w:t>
      </w:r>
      <w:r w:rsidR="682F16F1">
        <w:t xml:space="preserve"> r</w:t>
      </w:r>
      <w:r w:rsidR="21612F29">
        <w:t>annsóknargögn</w:t>
      </w:r>
      <w:r w:rsidR="47A7B138">
        <w:t xml:space="preserve"> án endurgjalds</w:t>
      </w:r>
      <w:r w:rsidR="21612F29">
        <w:t xml:space="preserve">, </w:t>
      </w:r>
      <w:r w:rsidR="00AB764A">
        <w:t>séu þau</w:t>
      </w:r>
      <w:r w:rsidR="0BA83437">
        <w:t xml:space="preserve"> að</w:t>
      </w:r>
      <w:r w:rsidR="1515B964">
        <w:t xml:space="preserve"> </w:t>
      </w:r>
      <w:r w:rsidR="0BA83437">
        <w:t>hluta eða öllu leyti fjármögnuð af hinu opinbera</w:t>
      </w:r>
      <w:r w:rsidR="682F16F1">
        <w:t xml:space="preserve">, enda </w:t>
      </w:r>
      <w:r w:rsidR="546D8148">
        <w:t xml:space="preserve">hafi </w:t>
      </w:r>
      <w:r w:rsidR="682F16F1">
        <w:t>þau</w:t>
      </w:r>
      <w:r w:rsidR="546D8148">
        <w:t xml:space="preserve"> verið</w:t>
      </w:r>
      <w:r w:rsidR="682F16F1">
        <w:t xml:space="preserve"> gerð</w:t>
      </w:r>
      <w:r w:rsidR="0BA83437">
        <w:t xml:space="preserve"> aðgengileg</w:t>
      </w:r>
      <w:r w:rsidR="1515B964">
        <w:t xml:space="preserve"> </w:t>
      </w:r>
      <w:r w:rsidR="16C37D37">
        <w:t>í gegnum gagnasafn stofnunar eða gagnasafn á tilteknu sviði</w:t>
      </w:r>
      <w:r w:rsidR="6F3F84FE">
        <w:t>.</w:t>
      </w:r>
    </w:p>
    <w:p w14:paraId="1F542843" w14:textId="158616B0" w:rsidR="00534ECC" w:rsidRDefault="1515B964" w:rsidP="00534ECC">
      <w:r>
        <w:t>Ráðherra getur</w:t>
      </w:r>
      <w:r w:rsidR="0D3476AC">
        <w:t xml:space="preserve"> </w:t>
      </w:r>
      <w:r w:rsidR="0527C049">
        <w:t xml:space="preserve">í reglugerð </w:t>
      </w:r>
      <w:r w:rsidR="0D3476AC">
        <w:t>mælt fyrir</w:t>
      </w:r>
      <w:r w:rsidR="5F402D7B">
        <w:t xml:space="preserve"> um</w:t>
      </w:r>
      <w:r w:rsidR="0D3476AC">
        <w:t xml:space="preserve"> </w:t>
      </w:r>
      <w:r w:rsidR="5F402D7B">
        <w:t>hvernig aðgangi að rannsóknargögnum skuli háttað, þ.m.t. með</w:t>
      </w:r>
      <w:r w:rsidR="2623B035">
        <w:t xml:space="preserve"> hvaða sniði og samkvæmt hvaða stöðlum rannsóknargögn skuli gerð aðgengileg.</w:t>
      </w:r>
      <w:r w:rsidR="4164617B">
        <w:t xml:space="preserve"> </w:t>
      </w:r>
    </w:p>
    <w:p w14:paraId="29EF8697" w14:textId="77777777" w:rsidR="000016E4" w:rsidRDefault="000016E4" w:rsidP="000016E4">
      <w:pPr>
        <w:pStyle w:val="Greinarnmer"/>
      </w:pPr>
    </w:p>
    <w:p w14:paraId="1092FA6C" w14:textId="01ECD07D" w:rsidR="00D07BA5" w:rsidRDefault="002908E0" w:rsidP="00D07BA5">
      <w:pPr>
        <w:pStyle w:val="Greinarnmer"/>
      </w:pPr>
      <w:r>
        <w:t>4</w:t>
      </w:r>
      <w:r w:rsidR="00D07BA5">
        <w:t>. gr.</w:t>
      </w:r>
    </w:p>
    <w:p w14:paraId="719DB575" w14:textId="49305625" w:rsidR="00D07BA5" w:rsidRDefault="6DEF4B4D" w:rsidP="00D07BA5">
      <w:r>
        <w:t>Við</w:t>
      </w:r>
      <w:r w:rsidR="416948CB">
        <w:t xml:space="preserve"> </w:t>
      </w:r>
      <w:r w:rsidR="02190B10">
        <w:t>2. mgr. 6. gr. laganna bætist nýr málsliður, svohljóðandi</w:t>
      </w:r>
      <w:r w:rsidR="74C5394C">
        <w:t>:</w:t>
      </w:r>
      <w:r w:rsidR="056B4A5D">
        <w:t xml:space="preserve"> </w:t>
      </w:r>
      <w:r w:rsidR="00364927">
        <w:t>Samnin</w:t>
      </w:r>
      <w:r w:rsidR="00866C55">
        <w:t>g</w:t>
      </w:r>
      <w:r w:rsidR="0040540C">
        <w:t>a um sérleyfi og samninga</w:t>
      </w:r>
      <w:r w:rsidR="77BB27F6">
        <w:t xml:space="preserve"> sem ekki veit</w:t>
      </w:r>
      <w:r w:rsidR="0C07ECF3">
        <w:t>a</w:t>
      </w:r>
      <w:r w:rsidR="77BB27F6">
        <w:t xml:space="preserve"> einkarétt með ót</w:t>
      </w:r>
      <w:r w:rsidR="6B13DC9F">
        <w:t xml:space="preserve">víræðum hætti en sem ætla má að takmarki aðgang að </w:t>
      </w:r>
      <w:r w:rsidR="009A5A67">
        <w:t xml:space="preserve">upplýsingum </w:t>
      </w:r>
      <w:r w:rsidR="6B13DC9F">
        <w:t>til endurnot</w:t>
      </w:r>
      <w:r w:rsidR="00134910">
        <w:t>a</w:t>
      </w:r>
      <w:r w:rsidR="6B13DC9F">
        <w:t>,</w:t>
      </w:r>
      <w:r w:rsidR="056B4A5D">
        <w:t xml:space="preserve"> skal birta </w:t>
      </w:r>
      <w:r w:rsidR="00B57BF8">
        <w:t>rafrænt</w:t>
      </w:r>
      <w:r w:rsidR="0A52634C">
        <w:t xml:space="preserve"> </w:t>
      </w:r>
      <w:r w:rsidR="056B4A5D">
        <w:t>tveimur mánuðum áður en þeir taka gildi.</w:t>
      </w:r>
    </w:p>
    <w:p w14:paraId="374E5EB3" w14:textId="77777777" w:rsidR="00E61893" w:rsidRPr="00E61893" w:rsidRDefault="00E61893" w:rsidP="00E61893"/>
    <w:p w14:paraId="34639E7F" w14:textId="23461124" w:rsidR="00C26322" w:rsidRDefault="00C9296F" w:rsidP="00C26322">
      <w:pPr>
        <w:pStyle w:val="Greinarnmer"/>
      </w:pPr>
      <w:r>
        <w:t>5</w:t>
      </w:r>
      <w:r w:rsidR="00C26322">
        <w:t>. gr.</w:t>
      </w:r>
    </w:p>
    <w:p w14:paraId="692CAEF0" w14:textId="77777777" w:rsidR="00DD6899" w:rsidRDefault="00DD6899" w:rsidP="00C26322">
      <w:r>
        <w:t>Eftirfarandi breytingar verða á 9. gr. laganna:</w:t>
      </w:r>
    </w:p>
    <w:p w14:paraId="61CA47C9" w14:textId="162A31B0" w:rsidR="00900436" w:rsidRDefault="00B819A0" w:rsidP="00537142">
      <w:pPr>
        <w:pStyle w:val="Mlsgreinlista"/>
        <w:numPr>
          <w:ilvl w:val="0"/>
          <w:numId w:val="17"/>
        </w:numPr>
      </w:pPr>
      <w:r>
        <w:t xml:space="preserve">Við 1. mgr. bætist við nýr málsliður, svohljóðandi: </w:t>
      </w:r>
      <w:r w:rsidR="00B31DB7">
        <w:t>Opinber aðil</w:t>
      </w:r>
      <w:r w:rsidR="00510A9E">
        <w:t>i</w:t>
      </w:r>
      <w:r w:rsidR="00B31DB7">
        <w:t xml:space="preserve"> sk</w:t>
      </w:r>
      <w:r w:rsidR="00510A9E">
        <w:t>al</w:t>
      </w:r>
      <w:r w:rsidR="00D33036">
        <w:t xml:space="preserve"> gera kvik gögn </w:t>
      </w:r>
      <w:r w:rsidR="002856B2">
        <w:t>aðgengileg til endurnot</w:t>
      </w:r>
      <w:r w:rsidR="00A52DFD">
        <w:t>a</w:t>
      </w:r>
      <w:r w:rsidR="002856B2">
        <w:t xml:space="preserve"> um </w:t>
      </w:r>
      <w:r w:rsidR="54185FDB">
        <w:t>viðeigandi forritaskil og, þar sem við á, með magnniðurhali,</w:t>
      </w:r>
      <w:r w:rsidR="002856B2">
        <w:t xml:space="preserve"> um leið og þeim hefur verið safnað</w:t>
      </w:r>
      <w:r w:rsidR="336AD274">
        <w:t>.</w:t>
      </w:r>
      <w:r w:rsidR="00E273B5">
        <w:t xml:space="preserve"> Með kvikum gögnum er átt við gögn á stafrænu formi sem uppfærast ört eða í rauntíma.</w:t>
      </w:r>
    </w:p>
    <w:p w14:paraId="15C677A1" w14:textId="0A00F06F" w:rsidR="004279B1" w:rsidRDefault="004279B1" w:rsidP="00537142">
      <w:pPr>
        <w:pStyle w:val="Mlsgreinlista"/>
        <w:numPr>
          <w:ilvl w:val="0"/>
          <w:numId w:val="17"/>
        </w:numPr>
      </w:pPr>
      <w:r>
        <w:t>Við 2. mgr.</w:t>
      </w:r>
      <w:r w:rsidR="00C05074">
        <w:t xml:space="preserve"> </w:t>
      </w:r>
      <w:r>
        <w:t xml:space="preserve">bætist við nýr málsliður, svohljóðandi: </w:t>
      </w:r>
      <w:r w:rsidR="6BA92141">
        <w:t xml:space="preserve">Geti </w:t>
      </w:r>
      <w:r w:rsidR="00325C27">
        <w:t>opinber aðili</w:t>
      </w:r>
      <w:r w:rsidR="00C05074">
        <w:t xml:space="preserve"> </w:t>
      </w:r>
      <w:r w:rsidR="00325C27">
        <w:t>ekki gert</w:t>
      </w:r>
      <w:r w:rsidR="00C91356">
        <w:t xml:space="preserve"> </w:t>
      </w:r>
      <w:r w:rsidR="00FD0178">
        <w:t>kvik gögn</w:t>
      </w:r>
      <w:r w:rsidR="00C91356">
        <w:t xml:space="preserve"> aðgengileg til endurnot</w:t>
      </w:r>
      <w:r w:rsidR="00A52DFD">
        <w:t>a</w:t>
      </w:r>
      <w:r w:rsidR="00C91356">
        <w:t xml:space="preserve"> um leið og þeim hefur verið safnað</w:t>
      </w:r>
      <w:r w:rsidR="005731FB">
        <w:t>,</w:t>
      </w:r>
      <w:r w:rsidR="00C91356">
        <w:t xml:space="preserve"> án óhóflegrar fyrirhafnar</w:t>
      </w:r>
      <w:r w:rsidR="00D26CCB">
        <w:t>,</w:t>
      </w:r>
      <w:r w:rsidR="00306C11">
        <w:t xml:space="preserve"> </w:t>
      </w:r>
      <w:r w:rsidR="00FD0178">
        <w:lastRenderedPageBreak/>
        <w:t xml:space="preserve">skulu </w:t>
      </w:r>
      <w:r w:rsidR="00B6406B">
        <w:t xml:space="preserve">gögnin </w:t>
      </w:r>
      <w:r w:rsidR="00306C11">
        <w:t>gerð</w:t>
      </w:r>
      <w:r w:rsidR="00FD0178">
        <w:t xml:space="preserve"> aðgengileg til endurnot</w:t>
      </w:r>
      <w:r w:rsidR="00A52DFD">
        <w:t>a</w:t>
      </w:r>
      <w:r w:rsidR="00FD0178">
        <w:t xml:space="preserve"> innan</w:t>
      </w:r>
      <w:r w:rsidR="008263FA">
        <w:t xml:space="preserve"> ákveðins</w:t>
      </w:r>
      <w:r w:rsidR="00FD0178">
        <w:t xml:space="preserve"> tímaramma eða með tímabundnum tæknilegum takmörkunum sem hafa ekki áhrif á nýtingu</w:t>
      </w:r>
      <w:r w:rsidR="00306C11">
        <w:t xml:space="preserve"> </w:t>
      </w:r>
      <w:r w:rsidR="0057743A">
        <w:t>gagnanna</w:t>
      </w:r>
      <w:r w:rsidR="00306C11">
        <w:t>.</w:t>
      </w:r>
    </w:p>
    <w:p w14:paraId="6CC43AC9" w14:textId="302174B2" w:rsidR="00C26322" w:rsidRDefault="00C26322" w:rsidP="00537142">
      <w:pPr>
        <w:pStyle w:val="Mlsgreinlista"/>
        <w:numPr>
          <w:ilvl w:val="0"/>
          <w:numId w:val="17"/>
        </w:numPr>
      </w:pPr>
      <w:r>
        <w:t xml:space="preserve">Á eftir </w:t>
      </w:r>
      <w:r w:rsidR="009E659D">
        <w:t>2</w:t>
      </w:r>
      <w:r>
        <w:t>. mgr.</w:t>
      </w:r>
      <w:r w:rsidR="00C05074">
        <w:t xml:space="preserve"> </w:t>
      </w:r>
      <w:r>
        <w:t>kemur ný málsgrein, svohljóðandi:</w:t>
      </w:r>
    </w:p>
    <w:p w14:paraId="4ECA9309" w14:textId="7C071687" w:rsidR="00900436" w:rsidRDefault="009E659D" w:rsidP="002B3182">
      <w:pPr>
        <w:pStyle w:val="Mlsgreinlista"/>
        <w:ind w:left="425" w:firstLine="0"/>
      </w:pPr>
      <w:r>
        <w:t xml:space="preserve">Mjög verðmæt </w:t>
      </w:r>
      <w:r w:rsidR="0070310C">
        <w:t>gagnasett</w:t>
      </w:r>
      <w:r>
        <w:t xml:space="preserve"> skulu vera á véllæsilegu sniði</w:t>
      </w:r>
      <w:r w:rsidR="00887C08">
        <w:t>, veitt um forritaskil og með magnniðurhali, þar sem það á við.</w:t>
      </w:r>
      <w:r>
        <w:t xml:space="preserve"> </w:t>
      </w:r>
      <w:r w:rsidR="00C26322">
        <w:t xml:space="preserve">Ráðherra </w:t>
      </w:r>
      <w:r w:rsidR="2A4E0673">
        <w:t>skal setja</w:t>
      </w:r>
      <w:r w:rsidR="00C26322">
        <w:t xml:space="preserve"> reglugerð um</w:t>
      </w:r>
      <w:r w:rsidR="002B286B">
        <w:t xml:space="preserve"> </w:t>
      </w:r>
      <w:r w:rsidR="07F9EF5E">
        <w:t xml:space="preserve">mjög verðmæt gagnasett þ.m.t. </w:t>
      </w:r>
      <w:r w:rsidR="002B286B">
        <w:t>hvaða opinberu upplýsingar teljast til mjög verðmætra gagnas</w:t>
      </w:r>
      <w:r w:rsidR="00041D42">
        <w:t>etta</w:t>
      </w:r>
      <w:r w:rsidR="00B93C59">
        <w:t xml:space="preserve">, </w:t>
      </w:r>
      <w:r w:rsidR="00B9794F">
        <w:t>reglur um snið</w:t>
      </w:r>
      <w:r w:rsidR="00C31757">
        <w:t>, lýsigögn, formlega staðla</w:t>
      </w:r>
      <w:r w:rsidR="1AA98068">
        <w:t xml:space="preserve"> og</w:t>
      </w:r>
      <w:r w:rsidR="0078078F">
        <w:t xml:space="preserve"> undanþágur frá birtingu</w:t>
      </w:r>
      <w:r w:rsidR="007F62F0">
        <w:t>.</w:t>
      </w:r>
    </w:p>
    <w:p w14:paraId="7D294C5E" w14:textId="77777777" w:rsidR="00C26322" w:rsidRDefault="00C26322" w:rsidP="000016E4">
      <w:pPr>
        <w:pStyle w:val="Greinarnmer"/>
      </w:pPr>
    </w:p>
    <w:p w14:paraId="0FBDEF55" w14:textId="1DF53B59" w:rsidR="000016E4" w:rsidRDefault="00124D61" w:rsidP="000016E4">
      <w:pPr>
        <w:pStyle w:val="Greinarnmer"/>
      </w:pPr>
      <w:r>
        <w:t>6</w:t>
      </w:r>
      <w:r w:rsidR="000016E4">
        <w:t>. gr.</w:t>
      </w:r>
    </w:p>
    <w:p w14:paraId="44677B36" w14:textId="28F07893" w:rsidR="008E32E5" w:rsidRDefault="008E32E5" w:rsidP="008E32E5">
      <w:r>
        <w:t xml:space="preserve">Eftirfarandi breytingar verða á </w:t>
      </w:r>
      <w:r w:rsidR="00E20343">
        <w:t xml:space="preserve">10. </w:t>
      </w:r>
      <w:r>
        <w:t>gr. laganna:</w:t>
      </w:r>
    </w:p>
    <w:p w14:paraId="588B5CD5" w14:textId="5EBB0EDF" w:rsidR="00E20343" w:rsidRDefault="00DE7135" w:rsidP="009956FA">
      <w:pPr>
        <w:pStyle w:val="Mlsgreinlista"/>
        <w:numPr>
          <w:ilvl w:val="0"/>
          <w:numId w:val="18"/>
        </w:numPr>
      </w:pPr>
      <w:r>
        <w:t xml:space="preserve">1. </w:t>
      </w:r>
      <w:proofErr w:type="spellStart"/>
      <w:r>
        <w:t>málsl</w:t>
      </w:r>
      <w:proofErr w:type="spellEnd"/>
      <w:r>
        <w:t xml:space="preserve">. </w:t>
      </w:r>
      <w:r w:rsidR="00E20343">
        <w:t>1. mgr.</w:t>
      </w:r>
      <w:r w:rsidR="00C05074">
        <w:t xml:space="preserve"> </w:t>
      </w:r>
      <w:r w:rsidR="00E20343">
        <w:t xml:space="preserve">orðast svo: Heimilt er að taka gjald fyrir endurnot opinberra upplýsinga en þó ekki hærra gjald en nemur beinum kostnaði sem hlýst af fjölföldun, </w:t>
      </w:r>
      <w:r w:rsidR="00990374">
        <w:t xml:space="preserve">afhendingu, dreifingu </w:t>
      </w:r>
      <w:r w:rsidR="00A36E11">
        <w:t xml:space="preserve">gagna </w:t>
      </w:r>
      <w:r w:rsidR="00990374">
        <w:t>og frekari vinnslu til að gera persónuupplýsingar nafnlausar eða gera ráðstafanir til að vernda trúnaðarupplýsingar sem eru viðskiptalegs eðlis.</w:t>
      </w:r>
    </w:p>
    <w:p w14:paraId="760962B8" w14:textId="57E75F8F" w:rsidR="00534ECC" w:rsidRDefault="0017073A" w:rsidP="00F171CB">
      <w:pPr>
        <w:pStyle w:val="Mlsgreinlista"/>
        <w:numPr>
          <w:ilvl w:val="0"/>
          <w:numId w:val="18"/>
        </w:numPr>
      </w:pPr>
      <w:r>
        <w:t>Við</w:t>
      </w:r>
      <w:r w:rsidR="00C05074">
        <w:t xml:space="preserve"> </w:t>
      </w:r>
      <w:r w:rsidR="002A1A35">
        <w:t>bætist</w:t>
      </w:r>
      <w:r w:rsidR="00B011FF">
        <w:t xml:space="preserve"> ný</w:t>
      </w:r>
      <w:r w:rsidR="00267750">
        <w:t xml:space="preserve"> málsgrein</w:t>
      </w:r>
      <w:r w:rsidR="00B011FF">
        <w:t>, svohljóðandi</w:t>
      </w:r>
      <w:r w:rsidR="00C31BD9">
        <w:t>:</w:t>
      </w:r>
      <w:r w:rsidR="002A1A35">
        <w:t xml:space="preserve"> </w:t>
      </w:r>
      <w:r w:rsidR="00267750">
        <w:t>Þrátt fyrir 1. mgr. skulu endurnot mjög verðmætra gagnas</w:t>
      </w:r>
      <w:r w:rsidR="00041D42">
        <w:t>etta</w:t>
      </w:r>
      <w:r w:rsidR="00267750">
        <w:t xml:space="preserve">, </w:t>
      </w:r>
      <w:r w:rsidR="00736D0C">
        <w:t xml:space="preserve">sbr. 3. mgr. </w:t>
      </w:r>
      <w:r w:rsidR="00FF36B6">
        <w:t>9</w:t>
      </w:r>
      <w:r w:rsidR="00736D0C">
        <w:t>. gr</w:t>
      </w:r>
      <w:r w:rsidR="00FF36B6">
        <w:t>.</w:t>
      </w:r>
      <w:r w:rsidR="00603E38">
        <w:t xml:space="preserve">, vera </w:t>
      </w:r>
      <w:r w:rsidR="00FF36B6">
        <w:t>aðgengileg án endurgjalds</w:t>
      </w:r>
      <w:r w:rsidR="00A868F5">
        <w:t>, nema lög</w:t>
      </w:r>
      <w:r w:rsidR="00DA5202">
        <w:t xml:space="preserve"> eða reglugerðir</w:t>
      </w:r>
      <w:r w:rsidR="00A868F5">
        <w:t xml:space="preserve"> mæli sérstaklega svo fyrir.</w:t>
      </w:r>
    </w:p>
    <w:p w14:paraId="0D5378B6" w14:textId="77777777" w:rsidR="00167728" w:rsidRDefault="00167728" w:rsidP="00BA1228">
      <w:pPr>
        <w:ind w:firstLine="0"/>
      </w:pPr>
    </w:p>
    <w:p w14:paraId="6F864109" w14:textId="67C3D25C" w:rsidR="000E5471" w:rsidRDefault="00124D61" w:rsidP="000A4C7D">
      <w:pPr>
        <w:pStyle w:val="Greinarnmer"/>
      </w:pPr>
      <w:r>
        <w:t>7</w:t>
      </w:r>
      <w:r w:rsidR="000A4C7D">
        <w:t>. gr</w:t>
      </w:r>
    </w:p>
    <w:p w14:paraId="6BBE55F8" w14:textId="0B7F5765" w:rsidR="000A4C7D" w:rsidRDefault="6B5789A4" w:rsidP="00B01E99">
      <w:pPr>
        <w:pStyle w:val="Greinarnmer"/>
        <w:ind w:firstLine="284"/>
        <w:jc w:val="both"/>
      </w:pPr>
      <w:r>
        <w:t xml:space="preserve">Við </w:t>
      </w:r>
      <w:r w:rsidR="000E5471">
        <w:t>13</w:t>
      </w:r>
      <w:r w:rsidR="000A4C7D">
        <w:t>.</w:t>
      </w:r>
      <w:r w:rsidR="000E5471">
        <w:t xml:space="preserve"> gr. </w:t>
      </w:r>
      <w:r>
        <w:t xml:space="preserve">laganna bætist nýr málsliður, svohljóðandi: </w:t>
      </w:r>
    </w:p>
    <w:p w14:paraId="76E1B2CD" w14:textId="57A71567" w:rsidR="000A4C7D" w:rsidRDefault="00771EC3" w:rsidP="000A4C7D">
      <w:r>
        <w:t xml:space="preserve"> </w:t>
      </w:r>
      <w:r w:rsidR="001117DF">
        <w:t xml:space="preserve">Jafnframt </w:t>
      </w:r>
      <w:r>
        <w:t>er innlei</w:t>
      </w:r>
      <w:r w:rsidR="000E64CC">
        <w:t>dd</w:t>
      </w:r>
      <w:r w:rsidR="00EA2F28">
        <w:t xml:space="preserve"> tilskipun Evrópuþingsins og ráðsins 2019/1024/ESB frá 20. júní 2019, um opin gögn og endurnotkun upplýsinga frá hinu opinbera, sem felld var inn í XI. viðauka við EES-samninginn með ákvörðun sameiginlegu EES-nefndarinnar nr. 190/2022, </w:t>
      </w:r>
      <w:r w:rsidR="00E765E8">
        <w:t>og</w:t>
      </w:r>
      <w:r w:rsidR="00EA2F28">
        <w:t xml:space="preserve"> fellir úr gildi tilskipun 2003/98/EB um endurnotkun upplýsinga frá hinu opinbera.</w:t>
      </w:r>
    </w:p>
    <w:p w14:paraId="0C14B1AE" w14:textId="77777777" w:rsidR="000A4C7D" w:rsidRDefault="000A4C7D" w:rsidP="00943B67"/>
    <w:p w14:paraId="6A408BEB" w14:textId="108FB31E" w:rsidR="000A4C7D" w:rsidRDefault="00167728" w:rsidP="000A4C7D">
      <w:pPr>
        <w:pStyle w:val="Greinarnmer"/>
      </w:pPr>
      <w:r>
        <w:t>8</w:t>
      </w:r>
      <w:r w:rsidR="000A4C7D">
        <w:t>. gr.</w:t>
      </w:r>
    </w:p>
    <w:p w14:paraId="69D57153" w14:textId="55072639" w:rsidR="000A4C7D" w:rsidRDefault="000A4C7D" w:rsidP="000A4C7D">
      <w:r>
        <w:t>Lög þessi öðlast þegar gildi.</w:t>
      </w:r>
    </w:p>
    <w:p w14:paraId="63595AE8" w14:textId="5F3DE5E5" w:rsidR="006D546F" w:rsidRDefault="006D546F" w:rsidP="00943B67"/>
    <w:p w14:paraId="2AAC3B6F" w14:textId="77777777" w:rsidR="00C35574" w:rsidRDefault="00C35574" w:rsidP="00943B67"/>
    <w:p w14:paraId="2C70D85C" w14:textId="4E3C4DC6" w:rsidR="00E71F27" w:rsidRDefault="00E71F27" w:rsidP="00E71F27">
      <w:pPr>
        <w:pStyle w:val="Fyrirsgn-greinarger"/>
      </w:pPr>
      <w:r>
        <w:t>Greinargerð.</w:t>
      </w:r>
    </w:p>
    <w:p w14:paraId="41AF16C1" w14:textId="77777777" w:rsidR="00C35574" w:rsidRDefault="00C35574" w:rsidP="00943B67"/>
    <w:p w14:paraId="7508D08A" w14:textId="77777777" w:rsidR="00D0740D" w:rsidRDefault="00E71F27" w:rsidP="00D0740D">
      <w:pPr>
        <w:pStyle w:val="Millifyrirsgn1"/>
      </w:pPr>
      <w:r>
        <w:t>1</w:t>
      </w:r>
      <w:r w:rsidR="00D0740D">
        <w:t xml:space="preserve">. Inngangur. </w:t>
      </w:r>
    </w:p>
    <w:p w14:paraId="5C2DAE9F" w14:textId="29AEC09D" w:rsidR="003249A6" w:rsidRDefault="00BF0664" w:rsidP="00BF0664">
      <w:r>
        <w:t>Frumvarp þetta er samið í háskóla,- iðnaðar- og nýsköpunarráðuneytinu</w:t>
      </w:r>
      <w:r w:rsidR="00234806">
        <w:t xml:space="preserve"> í samvinnu við forsætisráðuneyti</w:t>
      </w:r>
      <w:r w:rsidR="003351E4">
        <w:t xml:space="preserve"> og</w:t>
      </w:r>
      <w:r w:rsidR="00234806">
        <w:t xml:space="preserve"> fjármála- og efnahagsráðuneyti</w:t>
      </w:r>
      <w:r w:rsidR="003351E4">
        <w:t>.</w:t>
      </w:r>
      <w:r w:rsidR="00234806">
        <w:t xml:space="preserve"> Markmið frumvarpsins er</w:t>
      </w:r>
      <w:r>
        <w:t xml:space="preserve"> að auka möguleika fyrirtækja</w:t>
      </w:r>
      <w:r w:rsidR="003548A6">
        <w:t xml:space="preserve">, </w:t>
      </w:r>
      <w:r>
        <w:t xml:space="preserve">einkaaðila </w:t>
      </w:r>
      <w:r w:rsidR="003548A6">
        <w:t xml:space="preserve">og almennings </w:t>
      </w:r>
      <w:r>
        <w:t>til hagnýtingar á upplýsingum frá hinu opinbera og stuðla að hagvexti og nýsköpun</w:t>
      </w:r>
      <w:r w:rsidR="002E3BB8">
        <w:t xml:space="preserve"> til</w:t>
      </w:r>
      <w:r w:rsidR="000046A5">
        <w:t xml:space="preserve"> </w:t>
      </w:r>
      <w:r w:rsidR="00B357A3">
        <w:t>aukinnar</w:t>
      </w:r>
      <w:r w:rsidR="000046A5">
        <w:t xml:space="preserve"> samkeppnishæfni og til</w:t>
      </w:r>
      <w:r w:rsidR="002E3BB8">
        <w:t xml:space="preserve"> hagsbóta fyrir samfélagið í heild</w:t>
      </w:r>
      <w:r>
        <w:t xml:space="preserve">. </w:t>
      </w:r>
    </w:p>
    <w:p w14:paraId="26751FE9" w14:textId="7E59BC03" w:rsidR="003249A6" w:rsidRDefault="00BF0664" w:rsidP="00BF0664">
      <w:r>
        <w:t>Einnig eru með frumvarpinu</w:t>
      </w:r>
      <w:r w:rsidR="002C0C3A">
        <w:t xml:space="preserve"> </w:t>
      </w:r>
      <w:r>
        <w:t xml:space="preserve">uppfylltar skyldur íslenska ríkisins til innleiðingar á </w:t>
      </w:r>
      <w:r w:rsidR="000D1781">
        <w:t xml:space="preserve">tilskipun </w:t>
      </w:r>
      <w:r w:rsidR="00C74DF6">
        <w:t>Evrópuþingsins og ráðsins (ESB) 2019/1024</w:t>
      </w:r>
      <w:r w:rsidR="009B304C">
        <w:t xml:space="preserve"> frá 20. júní 2019 </w:t>
      </w:r>
      <w:r w:rsidR="00D03099">
        <w:t>um opin gögn og endurnotkun upplýsinga frá hinu opinbera sem fellir úr gildi</w:t>
      </w:r>
      <w:r w:rsidR="008A0A3E">
        <w:t xml:space="preserve"> tilskipun 2003/98/EB, ásamt síðari breytingum</w:t>
      </w:r>
      <w:r w:rsidR="00F20133">
        <w:t>. Eldri tilskipun</w:t>
      </w:r>
      <w:r w:rsidR="5EC4669B">
        <w:t>in</w:t>
      </w:r>
      <w:r w:rsidR="00F20133">
        <w:t xml:space="preserve"> var innleidd í íslenskan rétt með breytingum á þágildandi up</w:t>
      </w:r>
      <w:r w:rsidR="005360C6">
        <w:t>plýsingalögum, nr. 50/1996, sbr. lög nr. 161/2006.</w:t>
      </w:r>
      <w:r w:rsidR="00E9179A">
        <w:t xml:space="preserve"> </w:t>
      </w:r>
      <w:r w:rsidR="006806B7">
        <w:t>Ákvæði um endurnot opinberra upplýsinga var að finna í VII. kafla</w:t>
      </w:r>
      <w:r w:rsidR="00C05074">
        <w:t xml:space="preserve"> </w:t>
      </w:r>
      <w:r w:rsidR="00E9179A">
        <w:t>upplýsingal</w:t>
      </w:r>
      <w:r w:rsidR="006806B7">
        <w:t>aga</w:t>
      </w:r>
      <w:r w:rsidR="00E9179A">
        <w:t>, nr. 140/2012</w:t>
      </w:r>
      <w:r w:rsidR="008A7F40">
        <w:t>,</w:t>
      </w:r>
      <w:r w:rsidR="00E9179A">
        <w:t xml:space="preserve"> </w:t>
      </w:r>
      <w:r w:rsidR="006806B7">
        <w:t xml:space="preserve">þegar þau </w:t>
      </w:r>
      <w:r w:rsidR="00E9179A">
        <w:t>voru</w:t>
      </w:r>
      <w:r w:rsidR="00C558F8">
        <w:t xml:space="preserve"> sett</w:t>
      </w:r>
      <w:r w:rsidR="006806B7">
        <w:t>.</w:t>
      </w:r>
      <w:r w:rsidR="002F7E4F">
        <w:t xml:space="preserve"> </w:t>
      </w:r>
      <w:r w:rsidR="00746B52">
        <w:t>Við innleiðingu á t</w:t>
      </w:r>
      <w:r w:rsidR="002F7E4F">
        <w:t>ilskipun 2013/37</w:t>
      </w:r>
      <w:r w:rsidR="00156659">
        <w:t>/ESB</w:t>
      </w:r>
      <w:r w:rsidR="00746B52">
        <w:t>,</w:t>
      </w:r>
      <w:r w:rsidR="00156659">
        <w:t xml:space="preserve"> um breytingu á tilskipun 2003/98/EB</w:t>
      </w:r>
      <w:r w:rsidR="00746B52">
        <w:t>, voru ákvæðin</w:t>
      </w:r>
      <w:r w:rsidR="00F350E2">
        <w:t xml:space="preserve"> færð í sérlög um</w:t>
      </w:r>
      <w:r w:rsidR="00DA36A0">
        <w:t xml:space="preserve"> </w:t>
      </w:r>
      <w:r w:rsidR="00746B52">
        <w:t>endurnot opinberra upplýsinga, nr. 45</w:t>
      </w:r>
      <w:r w:rsidR="008811E3">
        <w:t>/2018</w:t>
      </w:r>
      <w:r w:rsidR="00746B52">
        <w:t>.</w:t>
      </w:r>
      <w:r w:rsidR="007B65E8">
        <w:t xml:space="preserve"> </w:t>
      </w:r>
    </w:p>
    <w:p w14:paraId="0C2B06E8" w14:textId="34E9AA83" w:rsidR="003249A6" w:rsidRDefault="003249A6" w:rsidP="00BF0664">
      <w:r>
        <w:t>Tilskipun</w:t>
      </w:r>
      <w:r w:rsidR="00F350E2">
        <w:t xml:space="preserve"> (ESB) 2019/</w:t>
      </w:r>
      <w:r w:rsidR="005F474E">
        <w:t xml:space="preserve">1024 var tekin upp í EES-samninginn á fundi sameiginlegu EES-nefndarinnar </w:t>
      </w:r>
      <w:r w:rsidR="00D43F5F">
        <w:t>hinn 10. júní</w:t>
      </w:r>
      <w:r w:rsidR="004F709C">
        <w:t xml:space="preserve"> 2022 með ákvörðun nr. 190/2022. </w:t>
      </w:r>
    </w:p>
    <w:p w14:paraId="1325046D" w14:textId="2D580F1E" w:rsidR="00F324EC" w:rsidRDefault="00F324EC" w:rsidP="00F324EC"/>
    <w:p w14:paraId="07A3093D" w14:textId="77777777" w:rsidR="00D0740D" w:rsidRDefault="00D0740D" w:rsidP="00D0740D"/>
    <w:p w14:paraId="14A61140" w14:textId="77777777" w:rsidR="00D0740D" w:rsidRDefault="00E71F27" w:rsidP="00D0740D">
      <w:pPr>
        <w:pStyle w:val="Millifyrirsgn1"/>
      </w:pPr>
      <w:r>
        <w:t>2</w:t>
      </w:r>
      <w:r w:rsidR="00D0740D">
        <w:t xml:space="preserve">. Tilefni og nauðsyn lagasetningar. </w:t>
      </w:r>
    </w:p>
    <w:p w14:paraId="2B069809" w14:textId="79C94F7C" w:rsidR="003C19B6" w:rsidRDefault="00354ED6" w:rsidP="00253588">
      <w:r>
        <w:t>Með t</w:t>
      </w:r>
      <w:r w:rsidR="00DF7FEA">
        <w:t>ilskipun 2003/98/EB</w:t>
      </w:r>
      <w:r>
        <w:t xml:space="preserve"> voru settar</w:t>
      </w:r>
      <w:r w:rsidR="007F672B">
        <w:t xml:space="preserve"> samr</w:t>
      </w:r>
      <w:r w:rsidR="00CD6120">
        <w:t>æ</w:t>
      </w:r>
      <w:r w:rsidR="007F672B">
        <w:t>mdar</w:t>
      </w:r>
      <w:r>
        <w:t xml:space="preserve"> lágmarksreglur um end</w:t>
      </w:r>
      <w:r w:rsidR="00B96813">
        <w:t xml:space="preserve">urnotkun </w:t>
      </w:r>
      <w:r w:rsidR="00FF678E">
        <w:t>og hagnýtingu á gögnum sem til voru hjá opinberum aðilum</w:t>
      </w:r>
      <w:r w:rsidR="003A2251">
        <w:t xml:space="preserve"> innan ESB.</w:t>
      </w:r>
      <w:r w:rsidR="00822B35">
        <w:t xml:space="preserve"> </w:t>
      </w:r>
      <w:r w:rsidR="00EA4B26">
        <w:t>Frá því að þær reglur</w:t>
      </w:r>
      <w:r w:rsidR="006D7AD2">
        <w:t xml:space="preserve"> voru samþykktar hefur orðið margföld aukning gagnamagns í heiminum, þ.m.t. opinberra gagna, auk nýrra tegunda gagna</w:t>
      </w:r>
      <w:r w:rsidR="00F43DDA">
        <w:t xml:space="preserve">. </w:t>
      </w:r>
      <w:r w:rsidR="5C0E30FE">
        <w:t>S</w:t>
      </w:r>
      <w:r w:rsidR="00F43DDA">
        <w:t xml:space="preserve">töðug þróun </w:t>
      </w:r>
      <w:r w:rsidR="339DCCAB">
        <w:t xml:space="preserve">er </w:t>
      </w:r>
      <w:r w:rsidR="00F43DDA">
        <w:t>á sviði tækni til greiningar, nýtingar og vinnslu gagna, s.s. með vélnámi</w:t>
      </w:r>
      <w:r w:rsidR="00ED5C8F">
        <w:t xml:space="preserve">, </w:t>
      </w:r>
      <w:r w:rsidR="00F43DDA">
        <w:t>gervigreind</w:t>
      </w:r>
      <w:r w:rsidR="00ED5C8F">
        <w:t xml:space="preserve"> og hlutanet</w:t>
      </w:r>
      <w:r w:rsidR="00D530C8">
        <w:t>inu</w:t>
      </w:r>
      <w:r w:rsidR="00F43DDA">
        <w:t>.</w:t>
      </w:r>
      <w:r w:rsidR="00D83E74">
        <w:t xml:space="preserve"> </w:t>
      </w:r>
      <w:r w:rsidR="00B11ACA">
        <w:t xml:space="preserve">Möguleikar </w:t>
      </w:r>
      <w:r w:rsidR="50F85125">
        <w:t>á tilurð nýrrar</w:t>
      </w:r>
      <w:r w:rsidR="00C05074">
        <w:t xml:space="preserve"> </w:t>
      </w:r>
      <w:r w:rsidR="00B11ACA">
        <w:t xml:space="preserve">þjónustu </w:t>
      </w:r>
      <w:r w:rsidR="00415A60">
        <w:t>sem byggir á notkun, söfnun eða samsetningu gagn</w:t>
      </w:r>
      <w:r w:rsidR="00C05FAB">
        <w:t xml:space="preserve">a aukast með örri tækniþróun. Þær reglur sem settar voru </w:t>
      </w:r>
      <w:r w:rsidR="00AE1390">
        <w:t xml:space="preserve">með tilskipuninni </w:t>
      </w:r>
      <w:r w:rsidR="00C05FAB">
        <w:t>árið 2003 og uppfærðar árið 2013 eru ekki lengur í takti við þ</w:t>
      </w:r>
      <w:r w:rsidR="41C739FB">
        <w:t>essar</w:t>
      </w:r>
      <w:r w:rsidR="00C05FAB">
        <w:t xml:space="preserve"> öru breytingar og þar af leiðandi er hætta á að</w:t>
      </w:r>
      <w:r w:rsidR="00960510">
        <w:t xml:space="preserve"> efnahagsleg og félagsleg tækifæri sem felast í endurnotkun opinberra gagna glatist.</w:t>
      </w:r>
      <w:r w:rsidR="0090601B">
        <w:t xml:space="preserve"> </w:t>
      </w:r>
    </w:p>
    <w:p w14:paraId="48465E2F" w14:textId="3CF6DF12" w:rsidR="00683647" w:rsidRDefault="00634F31" w:rsidP="00461E9A">
      <w:r>
        <w:t>Opin</w:t>
      </w:r>
      <w:r w:rsidR="00BE7481">
        <w:t xml:space="preserve">berir aðilar safna, framleiða, </w:t>
      </w:r>
      <w:proofErr w:type="spellStart"/>
      <w:r w:rsidR="00BE7481">
        <w:t>fjölfalda</w:t>
      </w:r>
      <w:proofErr w:type="spellEnd"/>
      <w:r w:rsidR="00BE7481">
        <w:t xml:space="preserve"> og dreifa gögnum við störf sín og </w:t>
      </w:r>
      <w:r w:rsidR="00461E9A">
        <w:t xml:space="preserve">hið sama á við um </w:t>
      </w:r>
      <w:r w:rsidR="00BE7481">
        <w:t xml:space="preserve">opinber fyrirtæki við veitingu þjónustu í almannaþágu. Notkun </w:t>
      </w:r>
      <w:r w:rsidR="008A4EB1">
        <w:t xml:space="preserve">einkaaðila á opinberum </w:t>
      </w:r>
      <w:r w:rsidR="00CE296E">
        <w:t xml:space="preserve">upplýsingum </w:t>
      </w:r>
      <w:r w:rsidR="008D4582">
        <w:t xml:space="preserve">í öðrum tilgangi </w:t>
      </w:r>
      <w:r w:rsidR="00461E9A">
        <w:t xml:space="preserve">en upphaflega var </w:t>
      </w:r>
      <w:r w:rsidR="0037039C">
        <w:t>ætlunin þegar þeirra var aflað</w:t>
      </w:r>
      <w:r w:rsidR="00461E9A">
        <w:t>,</w:t>
      </w:r>
      <w:r w:rsidR="00E30C7D">
        <w:t xml:space="preserve"> </w:t>
      </w:r>
      <w:r w:rsidR="00BE7481">
        <w:t>telst endurnotkun.</w:t>
      </w:r>
      <w:r w:rsidR="00253588">
        <w:t xml:space="preserve"> </w:t>
      </w:r>
      <w:r w:rsidR="00E7740D">
        <w:t>Uppfæra þarf lagaramma um endurnotkun á upplýsingum frá hinu opinbera og upplýsing</w:t>
      </w:r>
      <w:r w:rsidR="714EEF8F">
        <w:t>um</w:t>
      </w:r>
      <w:r w:rsidR="00E7740D">
        <w:t xml:space="preserve"> sem eru fjármagnaðar af hinu opinbera</w:t>
      </w:r>
      <w:r w:rsidR="00E30EB6">
        <w:t xml:space="preserve"> til samræmis við framfarir í stafrænni tækni og </w:t>
      </w:r>
      <w:r w:rsidR="5CEA5CCE">
        <w:t>svo</w:t>
      </w:r>
      <w:r w:rsidR="00E30EB6">
        <w:t xml:space="preserve"> örva </w:t>
      </w:r>
      <w:r w:rsidR="738E78C3">
        <w:t xml:space="preserve">megi </w:t>
      </w:r>
      <w:r w:rsidR="00E30EB6">
        <w:t>frekar stafræna nýsköpun.</w:t>
      </w:r>
      <w:r w:rsidR="00460A58">
        <w:t xml:space="preserve"> Aðgangur að opinberum upplýsingum hefur áhrif á samkeppnishæfni ríkja, m.a. hversu tilbúin þau eru fyrir hagnýtingu gervigreindar. </w:t>
      </w:r>
    </w:p>
    <w:p w14:paraId="5F49AB64" w14:textId="2DBB756C" w:rsidR="007F71D9" w:rsidRPr="007F71D9" w:rsidRDefault="00D034F1" w:rsidP="007F71D9">
      <w:r>
        <w:t xml:space="preserve">Ísland hefur ekki sett sér </w:t>
      </w:r>
      <w:r w:rsidR="00126157">
        <w:t>sérstaka</w:t>
      </w:r>
      <w:r>
        <w:t xml:space="preserve"> stefnu um opin gögn</w:t>
      </w:r>
      <w:r w:rsidR="00B1315C">
        <w:t>,</w:t>
      </w:r>
      <w:r w:rsidR="008A3E1A">
        <w:t xml:space="preserve"> umfram þá </w:t>
      </w:r>
      <w:r w:rsidR="00B1315C">
        <w:t>stefnu sem kemur fram í gildandi lögum um endurnot</w:t>
      </w:r>
      <w:r w:rsidR="00256A46">
        <w:t xml:space="preserve"> opinberra upplýsinga</w:t>
      </w:r>
      <w:r w:rsidR="00B1315C">
        <w:t>,</w:t>
      </w:r>
      <w:r>
        <w:t xml:space="preserve"> en hægt er að finna umfjöllun um opin gögn og endurnotkun þeirra í ýmsum stefnum stjórnvalda. </w:t>
      </w:r>
      <w:r w:rsidR="007F71D9" w:rsidRPr="00F3206C">
        <w:t xml:space="preserve">Ríkisstjórnin samþykkti í nóvember 2022 </w:t>
      </w:r>
      <w:hyperlink r:id="rId11">
        <w:r w:rsidR="007F71D9">
          <w:t>upplýsingastefnu</w:t>
        </w:r>
      </w:hyperlink>
      <w:r w:rsidR="007F71D9">
        <w:t xml:space="preserve"> stjórnvalda.</w:t>
      </w:r>
      <w:r w:rsidR="007F71D9" w:rsidRPr="00F3206C">
        <w:t xml:space="preserve"> Þar segir: </w:t>
      </w:r>
      <w:r w:rsidR="00126157">
        <w:t>„</w:t>
      </w:r>
      <w:r w:rsidR="007F71D9" w:rsidRPr="00F3206C">
        <w:t xml:space="preserve">Gögn og gagnasöfn skulu gerð aðgengileg með stafrænum hætti til hagnýtingar og úrvinnslu. Hægt er að nálgast gögn á opnum og viðurkenndum gagnasniðum með leitarbærum hætti eftir því sem kostur er.” Í júlí 2021 </w:t>
      </w:r>
      <w:r w:rsidR="001D0034">
        <w:t>var stafræn stefna um þjónustu hins opinbera lögð fram í ríkisstjórn.</w:t>
      </w:r>
      <w:r w:rsidR="007F71D9" w:rsidRPr="00F3206C">
        <w:t xml:space="preserve"> Í henni kemur meðal annars fram að gögn hins opinbera </w:t>
      </w:r>
      <w:r w:rsidR="007F71D9">
        <w:t>skul</w:t>
      </w:r>
      <w:r w:rsidR="2FF3D4C1">
        <w:t>i</w:t>
      </w:r>
      <w:r w:rsidR="007F71D9" w:rsidRPr="00F3206C">
        <w:t xml:space="preserve"> verða aðgengileg og hagnýtt að teknu tilliti til </w:t>
      </w:r>
      <w:r w:rsidR="007F71D9" w:rsidRPr="007F71D9">
        <w:t>persónuverndarsjónarmiða og samþykkis einstaklinga.</w:t>
      </w:r>
      <w:r w:rsidR="00C05074">
        <w:t xml:space="preserve"> </w:t>
      </w:r>
      <w:r w:rsidR="007F71D9" w:rsidRPr="007F71D9">
        <w:t>Í sáttmála Framsóknarflokks, Sjálfstæðisflokks og Vinstrihreyfingarinnar – græns framboðs um ríkisstjórnarsamstarf segir að ríkisstjórnin leggi áherslu á</w:t>
      </w:r>
      <w:r w:rsidR="00AB5C08">
        <w:t xml:space="preserve"> að</w:t>
      </w:r>
      <w:r w:rsidR="007F71D9" w:rsidRPr="007F71D9">
        <w:t xml:space="preserve"> unnið verði áfram að samræmdri úrvinnslu, geymslu og framsetningu opinberra gagna ásamt því að </w:t>
      </w:r>
      <w:r w:rsidR="007F71D9">
        <w:t>stuðla</w:t>
      </w:r>
      <w:r w:rsidR="42A365CB">
        <w:t>ð verði</w:t>
      </w:r>
      <w:r w:rsidR="007F71D9" w:rsidRPr="007F71D9">
        <w:t xml:space="preserve"> að greiðara aðgengi almennings að gögnum. Um markmið stjórnvalda varðandi opin gögn og endurnot þeirra er fjallað undir málefnasviði</w:t>
      </w:r>
      <w:r w:rsidR="00F21FAE">
        <w:t xml:space="preserve"> 6.1</w:t>
      </w:r>
      <w:r w:rsidR="007F71D9" w:rsidRPr="007F71D9">
        <w:t xml:space="preserve"> hagskýrslugerð, grunnskrár og upplýsingamál, sbr. fjármálaáætlun 2024-2028 og </w:t>
      </w:r>
      <w:r w:rsidR="007F71D9" w:rsidRPr="00387400">
        <w:t>frumvarp til fjárlaga 2024.</w:t>
      </w:r>
      <w:r w:rsidR="007F71D9" w:rsidRPr="007F71D9">
        <w:t xml:space="preserve"> Meginmarkmið málefnasviðsins er að í opinberri þjónustu verði sjálfsafgreiðsla reglan og að gögn stjórnsýslunnar verði örugg, opin, gjaldfrjáls, heilleg, tímanleg, aðeins skráð einu sinni og varin með bestu tæknilegu lausnum á hverjum tíma. Í tækifærum til umbóta kemur fram að stefnt verði að því að öll ópersónubundin opinber gögn sem megi birta séu aðgengileg á stafrænu formi, án endurgjalds. Með því megi fjölga nýsköpunarmöguleikum, styrkja atvinnulífið, ýta undir rannsóknir og auka traust og gagnsæi í stjórnsýslunni.</w:t>
      </w:r>
    </w:p>
    <w:p w14:paraId="61ACBB33" w14:textId="6DC53879" w:rsidR="00D034F1" w:rsidRPr="00F3206C" w:rsidRDefault="00454F35" w:rsidP="00D034F1">
      <w:r>
        <w:t>Í</w:t>
      </w:r>
      <w:r w:rsidR="00D034F1" w:rsidRPr="00F3206C">
        <w:t xml:space="preserve"> málefnasvið 6.1 í fjármálaáætlun </w:t>
      </w:r>
      <w:r>
        <w:t>k</w:t>
      </w:r>
      <w:r w:rsidR="732D5EB2">
        <w:t>emur</w:t>
      </w:r>
      <w:r w:rsidR="00705244">
        <w:t xml:space="preserve"> fram að opin gögn skapi jákvæð samfélagsleg, efnahagsleg og pólitísk áhrif, t.d. í formi bættrar þjónustu, gagnsæi</w:t>
      </w:r>
      <w:r w:rsidR="00364BC4">
        <w:t>s</w:t>
      </w:r>
      <w:r w:rsidR="00705244">
        <w:t xml:space="preserve">, nýsköpunar hjá hinu opinbera og á einkamarkaði og með bættri ákvarðanatöku opinberra aðila. </w:t>
      </w:r>
      <w:r w:rsidR="00D034F1" w:rsidRPr="00F3206C">
        <w:t xml:space="preserve">Eftirfarandi kemur þar fram um </w:t>
      </w:r>
      <w:r w:rsidR="00757FBA">
        <w:t xml:space="preserve">stefnu varðandi </w:t>
      </w:r>
      <w:r w:rsidR="00D034F1" w:rsidRPr="00F3206C">
        <w:t>opin gögn</w:t>
      </w:r>
      <w:r w:rsidR="00757FBA">
        <w:t>:</w:t>
      </w:r>
    </w:p>
    <w:p w14:paraId="48E57DF2" w14:textId="77777777" w:rsidR="002A7E3C" w:rsidRDefault="00D034F1" w:rsidP="00D034F1">
      <w:pPr>
        <w:pStyle w:val="Mlsgreinlista"/>
        <w:spacing w:before="60" w:after="60"/>
        <w:ind w:left="714"/>
        <w:rPr>
          <w:i/>
          <w:iCs/>
        </w:rPr>
      </w:pPr>
      <w:r w:rsidRPr="35287875">
        <w:rPr>
          <w:i/>
          <w:iCs/>
        </w:rPr>
        <w:t xml:space="preserve">Stefnt verður að því að öll ópersónubundin opinber gögn sem megi birta séu aðgengileg á stafrænu formi, án endurgjalds. Þá verður unnið að mótun stefnu og </w:t>
      </w:r>
      <w:r w:rsidRPr="35287875">
        <w:rPr>
          <w:i/>
          <w:iCs/>
        </w:rPr>
        <w:lastRenderedPageBreak/>
        <w:t>skipulags sem tryggir markvissar aðgerðir svo opin gögn skapi verðmæti fyrir samfélagið. Þannig má fjölga nýsköpunarmöguleikum, styrkja atvinnulífið, ýta undir rannsóknir og auka traust og gagnsæi í stjórnsýslunni.</w:t>
      </w:r>
    </w:p>
    <w:p w14:paraId="3388031F" w14:textId="77777777" w:rsidR="002A7E3C" w:rsidRDefault="002A7E3C" w:rsidP="00D034F1">
      <w:pPr>
        <w:pStyle w:val="Mlsgreinlista"/>
        <w:spacing w:before="60" w:after="60"/>
        <w:ind w:left="714"/>
        <w:rPr>
          <w:i/>
          <w:iCs/>
        </w:rPr>
      </w:pPr>
    </w:p>
    <w:p w14:paraId="38EA7B54" w14:textId="3A42B728" w:rsidR="00256933" w:rsidRPr="00DC3448" w:rsidRDefault="0CF753F2" w:rsidP="00256933">
      <w:r>
        <w:t xml:space="preserve">Breytingar þær sem lagðar eru til í frumvarpi þessu til </w:t>
      </w:r>
      <w:r w:rsidR="00A1713D" w:rsidRPr="00A1713D">
        <w:t>breytinga</w:t>
      </w:r>
      <w:r w:rsidR="135DEA56">
        <w:t xml:space="preserve"> </w:t>
      </w:r>
      <w:r w:rsidR="002A7E3C" w:rsidRPr="00A1713D">
        <w:t xml:space="preserve">á lögum um endurnot opinberra </w:t>
      </w:r>
      <w:r w:rsidR="00023BFF">
        <w:t xml:space="preserve">upplýsinga </w:t>
      </w:r>
      <w:r w:rsidR="00D034F1" w:rsidRPr="00A1713D">
        <w:t>styrkja þá vegferð</w:t>
      </w:r>
      <w:r w:rsidR="00256933">
        <w:t xml:space="preserve"> og er i</w:t>
      </w:r>
      <w:r w:rsidR="00256933" w:rsidRPr="002429C7">
        <w:t>nnleiðing tilskipunar</w:t>
      </w:r>
      <w:r w:rsidR="003C3683">
        <w:t xml:space="preserve"> (ESB)</w:t>
      </w:r>
      <w:r w:rsidR="00256933" w:rsidRPr="002429C7">
        <w:t xml:space="preserve"> </w:t>
      </w:r>
      <w:r w:rsidR="00256933">
        <w:t>2019/1024</w:t>
      </w:r>
      <w:r w:rsidR="003C3683">
        <w:t xml:space="preserve"> </w:t>
      </w:r>
      <w:r w:rsidR="00256933" w:rsidRPr="002429C7">
        <w:t>skref í að styðja við stefnu stjórnvalda</w:t>
      </w:r>
      <w:r w:rsidR="003C48B0">
        <w:t xml:space="preserve"> á þessu sviði</w:t>
      </w:r>
      <w:r w:rsidR="00256933" w:rsidRPr="002429C7">
        <w:t>.</w:t>
      </w:r>
    </w:p>
    <w:p w14:paraId="05FAF467" w14:textId="24874A77" w:rsidR="00F5454A" w:rsidRDefault="00D034F1" w:rsidP="00F25EC4">
      <w:r w:rsidRPr="00A1713D">
        <w:t xml:space="preserve">Á vefsvæðinu opingogn.is veita opinberir aðilar aðgengi að gögnum sínum. </w:t>
      </w:r>
      <w:r w:rsidR="00950E20">
        <w:t>Samhliða framlagningu frumvarps þessa er r</w:t>
      </w:r>
      <w:r w:rsidRPr="00A1713D">
        <w:t xml:space="preserve">áðgert að </w:t>
      </w:r>
      <w:r w:rsidR="7EF95794">
        <w:t>ráðist verði í</w:t>
      </w:r>
      <w:r>
        <w:t xml:space="preserve"> endurskipul</w:t>
      </w:r>
      <w:r w:rsidR="18AEB5F0">
        <w:t>agningu</w:t>
      </w:r>
      <w:r w:rsidR="00670389">
        <w:t xml:space="preserve"> </w:t>
      </w:r>
      <w:r>
        <w:t>vefsvæði</w:t>
      </w:r>
      <w:r w:rsidR="6F7BB994">
        <w:t>sins</w:t>
      </w:r>
      <w:r w:rsidRPr="00A1713D">
        <w:t xml:space="preserve"> með tilliti til framsetningar og betra aðgengis að þeim gagnasettum og vefþjónustum sem ríkisaðilar bjóða upp á.</w:t>
      </w:r>
      <w:r w:rsidR="0072533F">
        <w:t xml:space="preserve"> </w:t>
      </w:r>
    </w:p>
    <w:p w14:paraId="3DB76A91" w14:textId="77777777" w:rsidR="00D034F1" w:rsidRDefault="00D034F1" w:rsidP="00253588"/>
    <w:p w14:paraId="1B2638E5" w14:textId="77777777" w:rsidR="00E36260" w:rsidRDefault="00E36260" w:rsidP="00D0740D"/>
    <w:p w14:paraId="553E7221" w14:textId="77777777" w:rsidR="00D0740D" w:rsidRDefault="00E71F27" w:rsidP="00D0740D">
      <w:pPr>
        <w:pStyle w:val="Millifyrirsgn1"/>
      </w:pPr>
      <w:r>
        <w:t>3</w:t>
      </w:r>
      <w:r w:rsidR="00D0740D">
        <w:t xml:space="preserve">. Meginefni frumvarpsins. </w:t>
      </w:r>
    </w:p>
    <w:p w14:paraId="11E6D723" w14:textId="38DD7300" w:rsidR="00E77354" w:rsidRDefault="00E77354" w:rsidP="00E77354">
      <w:r>
        <w:t xml:space="preserve">Í tilskipuninni </w:t>
      </w:r>
      <w:r w:rsidR="5E4BCA2D">
        <w:t xml:space="preserve">sem hér er innleidd </w:t>
      </w:r>
      <w:r>
        <w:t>eru aðildarríki hvött til að ýta undir að gögn séu gerð</w:t>
      </w:r>
      <w:r w:rsidR="00A84824">
        <w:t xml:space="preserve"> opin</w:t>
      </w:r>
      <w:r>
        <w:t xml:space="preserve"> samkvæmt </w:t>
      </w:r>
      <w:r w:rsidR="00977A19">
        <w:t xml:space="preserve">þeirri </w:t>
      </w:r>
      <w:r>
        <w:t>meginreglu að innbyggt sé og sjálfgefið að þau séu opin. Með hugtakinu opin gögn er almennt átt við gögn á opnu sniði sem</w:t>
      </w:r>
      <w:r w:rsidR="00C05074">
        <w:t xml:space="preserve"> </w:t>
      </w:r>
      <w:r>
        <w:t xml:space="preserve">hægt </w:t>
      </w:r>
      <w:r w:rsidR="168A18FB">
        <w:t xml:space="preserve">er </w:t>
      </w:r>
      <w:r>
        <w:t>að hagnýta, endurnýta og deila af hverjum sem er og í hvaða tilgangi sem er</w:t>
      </w:r>
      <w:r w:rsidR="008F212E">
        <w:t>.</w:t>
      </w:r>
      <w:r>
        <w:t xml:space="preserve"> Tryggja þarf vernd almannahagsmuna, </w:t>
      </w:r>
      <w:r w:rsidR="353B7BDA">
        <w:t>og</w:t>
      </w:r>
      <w:r>
        <w:t xml:space="preserve"> almannaöryggis, þ.m.t. þar sem um er að ræða viðkvæmar upplýsingar sem tengjast vernd þýðingarmikilla grunnvirkja. Einnig þarf að tryggja vernd persónuupplýsinga, þ.m.t. </w:t>
      </w:r>
      <w:r w:rsidR="003C48B0">
        <w:t xml:space="preserve">í þeim tilfellum </w:t>
      </w:r>
      <w:r>
        <w:t>þar sem upplýsingar í tilteknu gagna</w:t>
      </w:r>
      <w:r w:rsidR="008E4DA4">
        <w:t>setti</w:t>
      </w:r>
      <w:r>
        <w:t xml:space="preserve"> fel</w:t>
      </w:r>
      <w:r w:rsidR="007F1BF2">
        <w:t>a</w:t>
      </w:r>
      <w:r>
        <w:t xml:space="preserve"> ekki í sér hættu á að einstaklingur sé persónugreinanlegur en séu upplýsingarnar </w:t>
      </w:r>
      <w:r w:rsidR="003C48B0">
        <w:t xml:space="preserve">hins vegar </w:t>
      </w:r>
      <w:r>
        <w:t xml:space="preserve">sameinaðar öðrum tiltækum upplýsingum gæti það haft í för með sér slíka áhættu. </w:t>
      </w:r>
    </w:p>
    <w:p w14:paraId="31DCCB1E" w14:textId="77777777" w:rsidR="000D5397" w:rsidRDefault="000D5397" w:rsidP="00E77354"/>
    <w:p w14:paraId="63C24AE6" w14:textId="0B10FB88" w:rsidR="00447A7E" w:rsidRPr="00E97BEA" w:rsidRDefault="00C17E99" w:rsidP="436A9D02">
      <w:pPr>
        <w:rPr>
          <w:i/>
          <w:iCs/>
        </w:rPr>
      </w:pPr>
      <w:r w:rsidRPr="00E97BEA">
        <w:rPr>
          <w:i/>
          <w:iCs/>
        </w:rPr>
        <w:t>3.1. Gildissvið</w:t>
      </w:r>
    </w:p>
    <w:p w14:paraId="4FC1579A" w14:textId="387BD68D" w:rsidR="0062765E" w:rsidRDefault="003A1907" w:rsidP="0062765E">
      <w:r>
        <w:t xml:space="preserve"> </w:t>
      </w:r>
      <w:r w:rsidR="00861071">
        <w:t>Gildandi lög um endurnot opinberra upplýsinga mæla fyrir um samræmdar lágmarksreglur sem gilda þegar einkaaðilar endurnota upplýsingar frá opinberum aðilum</w:t>
      </w:r>
      <w:r w:rsidR="00D97154">
        <w:t>.</w:t>
      </w:r>
      <w:r w:rsidR="00B12C05" w:rsidRPr="00045132">
        <w:t xml:space="preserve"> Lögin</w:t>
      </w:r>
      <w:r w:rsidR="00B12C05" w:rsidRPr="003A1907">
        <w:t xml:space="preserve"> taka ekki til upplýsinga þar sem aðgangur er</w:t>
      </w:r>
      <w:r w:rsidR="53E57CE5" w:rsidRPr="00B34010">
        <w:t xml:space="preserve"> takmarkaður eða útilokaður samkvæmt upplýsingalögum, persónuverndarlögum, öryggisflokkun eða öðrum fyrirmælum sem takmarka eða útiloka aðgang.</w:t>
      </w:r>
      <w:r w:rsidR="53E57CE5">
        <w:t xml:space="preserve"> Lögin hafa þannig ekki áhrif á reglur um hvaða gögn eru aðgengileg samkvæmt upplýsingalögum.</w:t>
      </w:r>
      <w:r w:rsidR="7B857C44">
        <w:t xml:space="preserve"> </w:t>
      </w:r>
      <w:r w:rsidR="53E57CE5">
        <w:t>Þau ná heldur ekki til tilvika þar sem aðgangur að gagni er byggður á sérstökum hagsmunum aðila, s.s. samkvæmt stjórnsýslulögum.</w:t>
      </w:r>
      <w:r w:rsidR="00863FF7" w:rsidRPr="00863FF7">
        <w:t xml:space="preserve"> </w:t>
      </w:r>
      <w:r w:rsidR="00863FF7">
        <w:t>Lögin taka einvörðu til gagna sem eru til hjá opinberum aðilum en kveða ekki á um skyldu til þess að safna nýjum gögnum.</w:t>
      </w:r>
    </w:p>
    <w:p w14:paraId="4BBC34B8" w14:textId="0856CAB6" w:rsidR="00EE5561" w:rsidRPr="008720EB" w:rsidRDefault="00EE5561" w:rsidP="00CC56B4">
      <w:pPr>
        <w:rPr>
          <w:b/>
          <w:bCs/>
          <w:i/>
          <w:iCs/>
        </w:rPr>
      </w:pPr>
      <w:r w:rsidRPr="008720EB">
        <w:rPr>
          <w:b/>
          <w:bCs/>
          <w:i/>
          <w:iCs/>
        </w:rPr>
        <w:t>Opinber fyrirtæki</w:t>
      </w:r>
    </w:p>
    <w:p w14:paraId="4D5B40E7" w14:textId="1C8BC8ED" w:rsidR="00341A52" w:rsidRDefault="004A261C" w:rsidP="00CC56B4">
      <w:r w:rsidRPr="007C6B5E">
        <w:t>Gildissvið eldri tilskipunar</w:t>
      </w:r>
      <w:r w:rsidR="00596118">
        <w:t xml:space="preserve"> um endurnot opinberra upplýsinga</w:t>
      </w:r>
      <w:r w:rsidR="006B7FA3">
        <w:t>,</w:t>
      </w:r>
      <w:r w:rsidR="00596118">
        <w:t xml:space="preserve"> 2003/98/EB,</w:t>
      </w:r>
      <w:r w:rsidRPr="007C6B5E">
        <w:t xml:space="preserve"> </w:t>
      </w:r>
      <w:r w:rsidR="00D92302">
        <w:t xml:space="preserve">tók mið af reglum um opinber innkaup. </w:t>
      </w:r>
      <w:r w:rsidR="00AF5516">
        <w:t>Það</w:t>
      </w:r>
      <w:r w:rsidR="417A3969" w:rsidRPr="007C6B5E">
        <w:t xml:space="preserve"> náði </w:t>
      </w:r>
      <w:r w:rsidR="00AF5516">
        <w:t xml:space="preserve">hins vegar </w:t>
      </w:r>
      <w:r w:rsidR="417A3969" w:rsidRPr="007C6B5E">
        <w:t xml:space="preserve">ekki til fyrirtækja í eigu hins opinbera, sbr. </w:t>
      </w:r>
      <w:r w:rsidR="00CA3A79">
        <w:t>athugasemd 10 í</w:t>
      </w:r>
      <w:r w:rsidR="417A3969" w:rsidRPr="007C6B5E">
        <w:t xml:space="preserve"> formála tilskipunarinnar.</w:t>
      </w:r>
      <w:r w:rsidR="548992CB" w:rsidRPr="007C6B5E">
        <w:t xml:space="preserve"> </w:t>
      </w:r>
      <w:r w:rsidR="00114398">
        <w:t>Í</w:t>
      </w:r>
      <w:r w:rsidR="548992CB" w:rsidRPr="007C6B5E">
        <w:t xml:space="preserve"> tilskipun </w:t>
      </w:r>
      <w:r w:rsidR="00923B9A">
        <w:t xml:space="preserve">ESB </w:t>
      </w:r>
      <w:r w:rsidR="000E2934">
        <w:t>2019/1045</w:t>
      </w:r>
      <w:r w:rsidR="40CA6B6B">
        <w:t xml:space="preserve">, sem nú er innleidd, </w:t>
      </w:r>
      <w:r w:rsidR="548992CB" w:rsidRPr="007C6B5E">
        <w:t xml:space="preserve">er gildissviðið víkkað út þannig að undir það </w:t>
      </w:r>
      <w:r w:rsidR="548992CB">
        <w:t>fall</w:t>
      </w:r>
      <w:r w:rsidR="3AE80729">
        <w:t>i</w:t>
      </w:r>
      <w:r w:rsidR="548992CB" w:rsidRPr="007C6B5E">
        <w:t xml:space="preserve"> fyrirtæki sem </w:t>
      </w:r>
      <w:r w:rsidR="27BFFBBD">
        <w:t xml:space="preserve">starfa </w:t>
      </w:r>
      <w:r w:rsidR="00EA7668">
        <w:t>á</w:t>
      </w:r>
      <w:r w:rsidR="353E0253" w:rsidRPr="007C6B5E">
        <w:t xml:space="preserve"> tilteknum sviðum, þ.e. </w:t>
      </w:r>
      <w:r w:rsidR="5254B998" w:rsidRPr="007C6B5E">
        <w:t xml:space="preserve">opinber fyrirtæki sem annast vatnsveitu, </w:t>
      </w:r>
      <w:proofErr w:type="spellStart"/>
      <w:r w:rsidR="5254B998" w:rsidRPr="007C6B5E">
        <w:t>orkuveitu</w:t>
      </w:r>
      <w:proofErr w:type="spellEnd"/>
      <w:r w:rsidR="5254B998" w:rsidRPr="007C6B5E">
        <w:t>, opinbera þjónustu í farþegaflutningum á vegum, áætl</w:t>
      </w:r>
      <w:r w:rsidR="008F6B08">
        <w:t>u</w:t>
      </w:r>
      <w:r w:rsidR="5254B998" w:rsidRPr="007C6B5E">
        <w:t>narflu</w:t>
      </w:r>
      <w:r w:rsidR="00757BD5">
        <w:t>g</w:t>
      </w:r>
      <w:r w:rsidR="5254B998" w:rsidRPr="007C6B5E">
        <w:t>i og reglubundnum flutningum til eyja.</w:t>
      </w:r>
      <w:r w:rsidR="00CC56B4">
        <w:t xml:space="preserve"> </w:t>
      </w:r>
      <w:r w:rsidR="00E43E37" w:rsidRPr="007C6B5E">
        <w:t>Tilskipunin</w:t>
      </w:r>
      <w:r w:rsidR="000E0E83" w:rsidRPr="007C6B5E">
        <w:t xml:space="preserve"> felur ekki í sér almenna skyldu til að heimila endurnotkun gagna sem verða til hjá opinberum fyrirtækjum. Það er áfram ákvörðun hlutaðeigandi fyrirtækis hvort heimila skuli endurnotkun eða ekki, </w:t>
      </w:r>
      <w:r w:rsidR="00CC56B4">
        <w:t>nema</w:t>
      </w:r>
      <w:r w:rsidR="000E0E83" w:rsidRPr="007C6B5E">
        <w:t xml:space="preserve"> annars sé krafist í tilskipuninni eða landslögum. Einungis eftir að opinbera fyrirtækið hefur gert gögn aðgengileg til endurnotkunar ber því að virða viðeigandi skyldur sem settar eru fram</w:t>
      </w:r>
      <w:r w:rsidR="00855599" w:rsidRPr="007C6B5E">
        <w:t xml:space="preserve"> í lögunum, einkum er varðar snið, gjaldtöku, gagnsæi, leyfi, bann við mismunun og bann við einkanytjafyrirkomulagi</w:t>
      </w:r>
      <w:r w:rsidR="003C7D99">
        <w:t>.</w:t>
      </w:r>
    </w:p>
    <w:p w14:paraId="01A5587F" w14:textId="0DED0CFE" w:rsidR="00CE5E29" w:rsidRDefault="00341A52" w:rsidP="000F5D26">
      <w:r>
        <w:lastRenderedPageBreak/>
        <w:t>Fyrirtæki sem ríki og sveitarfélög eiga og sett hafa verið á fót á einkaréttarlegum grundvelli féllu utan við gildissvið hugtaksins stjórnvald í eldri upplýsingalögum. Eina undantekning frá þessu var sú að hafi einkaréttarlegum aðila verið falið vald til að taka stjó</w:t>
      </w:r>
      <w:r w:rsidR="00AB0ED0">
        <w:t>r</w:t>
      </w:r>
      <w:r>
        <w:t>nvaldsákvarðanir, þ.e. ákvarðanir sem falla undir gildissvið stjórnsýslulaga, nr. 37/1993, þá náðu upplýsingalögin til þeirrar starfsemi.</w:t>
      </w:r>
      <w:r w:rsidR="00D72629" w:rsidRPr="00D72629">
        <w:t xml:space="preserve"> </w:t>
      </w:r>
      <w:r w:rsidR="00D72629">
        <w:t>Við endurskoðun upplýsingalaga með lögum nr. 140/2012 var gildissvið þeirra víkkað út þannig að þau gætu tryggt almenning</w:t>
      </w:r>
      <w:r w:rsidR="00834441">
        <w:t>i</w:t>
      </w:r>
      <w:r w:rsidR="00D72629">
        <w:t xml:space="preserve"> aðgang að gögnum í vörslum einkaréttarlegra lögaðila sem eru í meirihluta í opinberri eigu og einkaaðila að því marki sem þeim hefur falið að fara með opinber verkefni.</w:t>
      </w:r>
      <w:r w:rsidR="009A3B58">
        <w:t xml:space="preserve"> </w:t>
      </w:r>
      <w:r w:rsidR="009D1947">
        <w:t>Við þá breytingu varð gildissvið</w:t>
      </w:r>
      <w:r w:rsidR="00873765">
        <w:t xml:space="preserve"> ákvæða um endurnot opinberra upplýsinga víðara en samkvæmt </w:t>
      </w:r>
      <w:r w:rsidR="00470E4B">
        <w:t>tilskipun 2003/98/EB</w:t>
      </w:r>
      <w:r w:rsidR="00873765">
        <w:t xml:space="preserve">. </w:t>
      </w:r>
      <w:r w:rsidR="000F5D26" w:rsidRPr="007C6B5E">
        <w:t>Lög</w:t>
      </w:r>
      <w:r w:rsidR="000F5D26">
        <w:t xml:space="preserve"> um endurnot opinberra upplýsinga</w:t>
      </w:r>
      <w:r w:rsidR="000F5D26" w:rsidRPr="007C6B5E">
        <w:t xml:space="preserve"> taka </w:t>
      </w:r>
      <w:r w:rsidR="000F5D26">
        <w:t xml:space="preserve">þannig </w:t>
      </w:r>
      <w:r w:rsidR="000F5D26" w:rsidRPr="007C6B5E">
        <w:t xml:space="preserve">þegar til </w:t>
      </w:r>
      <w:r w:rsidR="000F5D26">
        <w:t>fyrirtækja í eigu hins opinbera</w:t>
      </w:r>
      <w:r w:rsidR="00C05074">
        <w:t xml:space="preserve"> </w:t>
      </w:r>
      <w:r w:rsidR="000F5D26" w:rsidRPr="007C6B5E">
        <w:t>og ekki eru áform um að þrengja þann rétt sem fyrir er.</w:t>
      </w:r>
      <w:r w:rsidR="000F5D26">
        <w:t xml:space="preserve"> </w:t>
      </w:r>
    </w:p>
    <w:p w14:paraId="35FBB748" w14:textId="00E44A37" w:rsidR="00010F56" w:rsidRDefault="000F5D26" w:rsidP="00CE5E29">
      <w:r>
        <w:t>Eftir sem áður skapa lög um endurnot</w:t>
      </w:r>
      <w:r w:rsidR="00CE5E29">
        <w:t xml:space="preserve"> opinberra upplýsinga</w:t>
      </w:r>
      <w:r>
        <w:t xml:space="preserve"> ekki skyldu</w:t>
      </w:r>
      <w:r w:rsidR="00C05074">
        <w:t xml:space="preserve"> </w:t>
      </w:r>
      <w:r>
        <w:t xml:space="preserve">fyrir stjórnvöld til þess að veita aðgang að upplýsingum. </w:t>
      </w:r>
      <w:r w:rsidR="00CE5E29">
        <w:rPr>
          <w:color w:val="242424"/>
          <w:shd w:val="clear" w:color="auto" w:fill="FFFFFF"/>
        </w:rPr>
        <w:t>H</w:t>
      </w:r>
      <w:r w:rsidR="008425F9" w:rsidRPr="000F5D26">
        <w:rPr>
          <w:color w:val="242424"/>
          <w:shd w:val="clear" w:color="auto" w:fill="FFFFFF"/>
        </w:rPr>
        <w:t>eimilt</w:t>
      </w:r>
      <w:r w:rsidR="00CE5E29">
        <w:rPr>
          <w:color w:val="242424"/>
          <w:shd w:val="clear" w:color="auto" w:fill="FFFFFF"/>
        </w:rPr>
        <w:t xml:space="preserve"> er</w:t>
      </w:r>
      <w:r w:rsidR="008425F9" w:rsidRPr="000F5D26">
        <w:rPr>
          <w:color w:val="242424"/>
          <w:shd w:val="clear" w:color="auto" w:fill="FFFFFF"/>
        </w:rPr>
        <w:t xml:space="preserve"> að </w:t>
      </w:r>
      <w:proofErr w:type="spellStart"/>
      <w:r w:rsidR="008425F9" w:rsidRPr="000F5D26">
        <w:rPr>
          <w:color w:val="242424"/>
          <w:shd w:val="clear" w:color="auto" w:fill="FFFFFF"/>
        </w:rPr>
        <w:t>undanþiggja</w:t>
      </w:r>
      <w:proofErr w:type="spellEnd"/>
      <w:r w:rsidR="008425F9" w:rsidRPr="000F5D26">
        <w:rPr>
          <w:color w:val="242424"/>
          <w:shd w:val="clear" w:color="auto" w:fill="FFFFFF"/>
        </w:rPr>
        <w:t xml:space="preserve"> ýmsar upplýsingar aðgangsrétti almennings</w:t>
      </w:r>
      <w:r w:rsidR="00CE5E29">
        <w:rPr>
          <w:color w:val="242424"/>
          <w:shd w:val="clear" w:color="auto" w:fill="FFFFFF"/>
        </w:rPr>
        <w:t xml:space="preserve"> vegna samkeppnishagsmuna</w:t>
      </w:r>
      <w:r w:rsidR="008425F9" w:rsidRPr="000F5D26">
        <w:rPr>
          <w:color w:val="242424"/>
          <w:shd w:val="clear" w:color="auto" w:fill="FFFFFF"/>
        </w:rPr>
        <w:t xml:space="preserve">. </w:t>
      </w:r>
      <w:r w:rsidR="00A038D4" w:rsidRPr="000F5D26">
        <w:rPr>
          <w:color w:val="242424"/>
          <w:shd w:val="clear" w:color="auto" w:fill="FFFFFF"/>
        </w:rPr>
        <w:t>F</w:t>
      </w:r>
      <w:r w:rsidR="00226BA2" w:rsidRPr="000F5D26">
        <w:rPr>
          <w:color w:val="242424"/>
          <w:shd w:val="clear" w:color="auto" w:fill="FFFFFF"/>
        </w:rPr>
        <w:t xml:space="preserve">orsætisráðuneytið </w:t>
      </w:r>
      <w:r w:rsidR="006F25DB" w:rsidRPr="000F5D26">
        <w:rPr>
          <w:color w:val="242424"/>
          <w:shd w:val="clear" w:color="auto" w:fill="FFFFFF"/>
        </w:rPr>
        <w:t>heldur</w:t>
      </w:r>
      <w:r w:rsidR="00226BA2" w:rsidRPr="000F5D26">
        <w:rPr>
          <w:color w:val="242424"/>
          <w:shd w:val="clear" w:color="auto" w:fill="FFFFFF"/>
        </w:rPr>
        <w:t xml:space="preserve"> opinbera skrá yfir þá lögaðila</w:t>
      </w:r>
      <w:r w:rsidR="003E4D16" w:rsidRPr="18BD3070">
        <w:rPr>
          <w:color w:val="242424"/>
        </w:rPr>
        <w:t xml:space="preserve"> </w:t>
      </w:r>
      <w:r w:rsidR="008331AF" w:rsidRPr="18BD3070">
        <w:rPr>
          <w:color w:val="242424"/>
        </w:rPr>
        <w:t>sem</w:t>
      </w:r>
      <w:r w:rsidR="003E4D16" w:rsidRPr="000F5D26">
        <w:rPr>
          <w:color w:val="242424"/>
          <w:shd w:val="clear" w:color="auto" w:fill="FFFFFF"/>
        </w:rPr>
        <w:t xml:space="preserve"> undanþegnir eru</w:t>
      </w:r>
      <w:r w:rsidR="00C05074">
        <w:rPr>
          <w:color w:val="242424"/>
          <w:shd w:val="clear" w:color="auto" w:fill="FFFFFF"/>
        </w:rPr>
        <w:t xml:space="preserve"> </w:t>
      </w:r>
      <w:r w:rsidR="003E4D16" w:rsidRPr="000F5D26">
        <w:rPr>
          <w:color w:val="242424"/>
          <w:shd w:val="clear" w:color="auto" w:fill="FFFFFF"/>
        </w:rPr>
        <w:t>gildissviði upplýsingalaga, n</w:t>
      </w:r>
      <w:r w:rsidRPr="000F5D26">
        <w:rPr>
          <w:color w:val="242424"/>
          <w:shd w:val="clear" w:color="auto" w:fill="FFFFFF"/>
        </w:rPr>
        <w:t>r. 140/2012</w:t>
      </w:r>
      <w:r w:rsidR="009C7122">
        <w:rPr>
          <w:color w:val="242424"/>
          <w:shd w:val="clear" w:color="auto" w:fill="FFFFFF"/>
        </w:rPr>
        <w:t>,</w:t>
      </w:r>
      <w:r w:rsidRPr="000F5D26">
        <w:rPr>
          <w:color w:val="242424"/>
          <w:shd w:val="clear" w:color="auto" w:fill="FFFFFF"/>
        </w:rPr>
        <w:t xml:space="preserve"> og </w:t>
      </w:r>
      <w:r w:rsidR="00010F56" w:rsidRPr="000F5D26">
        <w:rPr>
          <w:color w:val="242424"/>
          <w:shd w:val="clear" w:color="auto" w:fill="FFFFFF"/>
        </w:rPr>
        <w:t>undir upplýsingalög fall</w:t>
      </w:r>
      <w:r w:rsidR="00CE2653" w:rsidRPr="18BD3070">
        <w:rPr>
          <w:color w:val="242424"/>
        </w:rPr>
        <w:t>a</w:t>
      </w:r>
      <w:r w:rsidR="00010F56" w:rsidRPr="000F5D26">
        <w:rPr>
          <w:color w:val="242424"/>
          <w:shd w:val="clear" w:color="auto" w:fill="FFFFFF"/>
        </w:rPr>
        <w:t xml:space="preserve"> ekki þeir lögaðilar sem fengið hafa skráningu, eða sótt um skráningu, í kauphöll. Ástæða þess er fyrst og fremst sú að á slíkum lögaðilum hvílir þegar rík skylda til að veita upplýsingar um starfsemi sína eftir þeim reglum sem af skráningunni leiða. Þá er </w:t>
      </w:r>
      <w:r w:rsidRPr="000F5D26">
        <w:rPr>
          <w:color w:val="242424"/>
          <w:shd w:val="clear" w:color="auto" w:fill="FFFFFF"/>
        </w:rPr>
        <w:t>einnig</w:t>
      </w:r>
      <w:r w:rsidR="00010F56" w:rsidRPr="000F5D26">
        <w:rPr>
          <w:color w:val="242424"/>
          <w:shd w:val="clear" w:color="auto" w:fill="FFFFFF"/>
        </w:rPr>
        <w:t xml:space="preserve"> hægt að gera undanþágu frá því að </w:t>
      </w:r>
      <w:r w:rsidRPr="000F5D26">
        <w:rPr>
          <w:color w:val="242424"/>
          <w:shd w:val="clear" w:color="auto" w:fill="FFFFFF"/>
        </w:rPr>
        <w:t>upplýsingalög</w:t>
      </w:r>
      <w:r w:rsidR="00010F56" w:rsidRPr="000F5D26">
        <w:rPr>
          <w:color w:val="242424"/>
          <w:shd w:val="clear" w:color="auto" w:fill="FFFFFF"/>
        </w:rPr>
        <w:t xml:space="preserve"> taki til fyrirtækja í eigu opinberra aðila ef þau starfa nær eingöngu í samkeppni á markaði.</w:t>
      </w:r>
      <w:r w:rsidR="00010F56" w:rsidRPr="007C6B5E">
        <w:t xml:space="preserve"> </w:t>
      </w:r>
    </w:p>
    <w:p w14:paraId="20D424A5" w14:textId="51E377E2" w:rsidR="00E61817" w:rsidRPr="00E61817" w:rsidRDefault="00E61817" w:rsidP="00D0740D">
      <w:pPr>
        <w:rPr>
          <w:b/>
          <w:bCs/>
          <w:i/>
          <w:iCs/>
        </w:rPr>
      </w:pPr>
      <w:r w:rsidRPr="00E61817">
        <w:rPr>
          <w:b/>
          <w:bCs/>
          <w:i/>
          <w:iCs/>
        </w:rPr>
        <w:t>Alþingi og dómstólar</w:t>
      </w:r>
    </w:p>
    <w:p w14:paraId="1CA22C04" w14:textId="25CD4AD4" w:rsidR="00206E2A" w:rsidRDefault="00742FB6" w:rsidP="00761EEC">
      <w:r>
        <w:t>Í frumvarp</w:t>
      </w:r>
      <w:r w:rsidR="005C3C94">
        <w:t xml:space="preserve">i til laga </w:t>
      </w:r>
      <w:r w:rsidR="7C04583B">
        <w:t>um endurnot opinberra upplýsinga,</w:t>
      </w:r>
      <w:r w:rsidR="005C3C94">
        <w:t xml:space="preserve"> nr. </w:t>
      </w:r>
      <w:r w:rsidR="001576AA">
        <w:t>45/2018</w:t>
      </w:r>
      <w:r w:rsidR="4CD49C55">
        <w:t>,</w:t>
      </w:r>
      <w:r w:rsidR="00B55C23">
        <w:t xml:space="preserve"> var í fyrsta sinn tekið fr</w:t>
      </w:r>
      <w:r w:rsidR="00C91910">
        <w:t>am að lagaákvæði</w:t>
      </w:r>
      <w:r w:rsidR="00FE202D">
        <w:t>n</w:t>
      </w:r>
      <w:r w:rsidR="00C91910">
        <w:t xml:space="preserve"> taki ekki til Alþingis, stofnana þess og dómstóla. Sama regla </w:t>
      </w:r>
      <w:r w:rsidR="003B02E6">
        <w:t>var</w:t>
      </w:r>
      <w:r w:rsidR="003C567D">
        <w:t xml:space="preserve"> talin gilda í framkvæmd þar sem upplýsingalög tóku í heild sinni ekki til þessara handhafa ríkisvalds</w:t>
      </w:r>
      <w:r w:rsidR="00761EEC">
        <w:t xml:space="preserve">. </w:t>
      </w:r>
      <w:r w:rsidR="00E477A4">
        <w:t>Með lögum nr. 72/2019</w:t>
      </w:r>
      <w:r w:rsidR="77609748">
        <w:t>,</w:t>
      </w:r>
      <w:r w:rsidR="00963A8F">
        <w:t xml:space="preserve"> um breytingu á upplýsingalögum (útvíkkun gildissviðs o.fl.)</w:t>
      </w:r>
      <w:r w:rsidR="005476D5">
        <w:t>,</w:t>
      </w:r>
      <w:r w:rsidR="00963A8F">
        <w:t xml:space="preserve"> var gildissvið upplýsingalaga </w:t>
      </w:r>
      <w:r w:rsidR="00DB29D7">
        <w:t>víkkað út þannig að handhöfum löggjafar- og dómsvalds varð að meginstefnu skylt að fylgja sömu efnisreglum og handhafar framkvæmdarvalds við ákvarðanir um rétt almennings til aðgangs að gögnum í vörslum þeirra.</w:t>
      </w:r>
      <w:r w:rsidR="002D335D">
        <w:t xml:space="preserve"> </w:t>
      </w:r>
      <w:r w:rsidR="00331E1C">
        <w:t xml:space="preserve">Þá </w:t>
      </w:r>
      <w:r w:rsidR="000C2F5A">
        <w:t>höfðu</w:t>
      </w:r>
      <w:r w:rsidR="00331E1C">
        <w:t xml:space="preserve"> ákvæði um endurnot opinberra upplýsinga</w:t>
      </w:r>
      <w:r w:rsidR="000C2F5A">
        <w:t xml:space="preserve"> verið færð í sérlög og hafði gildissviðsbreytingin ekki áhrif</w:t>
      </w:r>
      <w:r w:rsidR="002807D3">
        <w:t xml:space="preserve"> á þau.</w:t>
      </w:r>
      <w:r w:rsidR="00C705F8">
        <w:t xml:space="preserve"> Rétt þykir </w:t>
      </w:r>
      <w:r w:rsidR="61BD6138">
        <w:t>því</w:t>
      </w:r>
      <w:r w:rsidR="00C705F8">
        <w:t xml:space="preserve"> að fella </w:t>
      </w:r>
      <w:r w:rsidR="410FD3D1">
        <w:t xml:space="preserve">brott </w:t>
      </w:r>
      <w:r w:rsidR="00C705F8">
        <w:t>ákvæði sem undanskilja</w:t>
      </w:r>
      <w:r w:rsidR="008720EB">
        <w:t xml:space="preserve"> Alþingi og stofnanir þess og dómstóla frá ákvæðum laga</w:t>
      </w:r>
      <w:r w:rsidR="00D07A2C">
        <w:t>nna</w:t>
      </w:r>
      <w:r w:rsidR="008720EB">
        <w:t xml:space="preserve"> </w:t>
      </w:r>
      <w:r w:rsidR="00CE5E29">
        <w:t>til þess að tryggja samræmi landsréttar og EES-réttar</w:t>
      </w:r>
      <w:r w:rsidR="008720EB">
        <w:t>.</w:t>
      </w:r>
    </w:p>
    <w:p w14:paraId="1D22E8FA" w14:textId="77777777" w:rsidR="000D5397" w:rsidRPr="000D5397" w:rsidRDefault="000D5397" w:rsidP="00761EEC">
      <w:pPr>
        <w:rPr>
          <w:i/>
          <w:iCs/>
        </w:rPr>
      </w:pPr>
    </w:p>
    <w:p w14:paraId="74045149" w14:textId="7E345740" w:rsidR="00FA2813" w:rsidRDefault="0062591B" w:rsidP="00761EEC">
      <w:pPr>
        <w:rPr>
          <w:i/>
        </w:rPr>
      </w:pPr>
      <w:r w:rsidRPr="000D5397">
        <w:rPr>
          <w:i/>
          <w:iCs/>
        </w:rPr>
        <w:t>3.2. Mjög verðmæt gagnas</w:t>
      </w:r>
      <w:r w:rsidR="00141699">
        <w:rPr>
          <w:i/>
          <w:iCs/>
        </w:rPr>
        <w:t>ett</w:t>
      </w:r>
    </w:p>
    <w:p w14:paraId="77D95F5E" w14:textId="18D420D1" w:rsidR="00365300" w:rsidRDefault="0097755D" w:rsidP="0034125D">
      <w:r>
        <w:t xml:space="preserve">Tilskipun (ESB) 2019/1024 </w:t>
      </w:r>
      <w:r w:rsidR="38F43BB6">
        <w:t>sem hér er innleidd</w:t>
      </w:r>
      <w:r>
        <w:t xml:space="preserve"> er sérstaklega ætlað að auka framboð verðmætra opinberra gagna til </w:t>
      </w:r>
      <w:r w:rsidR="00851C5E">
        <w:t>endurnota</w:t>
      </w:r>
      <w:r w:rsidR="008075E4">
        <w:t xml:space="preserve"> til þess að takast á við samfélagslegar áskoranir, s.s. </w:t>
      </w:r>
      <w:proofErr w:type="spellStart"/>
      <w:r w:rsidR="008075E4">
        <w:t>loftslagsvá</w:t>
      </w:r>
      <w:proofErr w:type="spellEnd"/>
      <w:r w:rsidR="008075E4">
        <w:t>, auka nýsköpun og bæta opinbera þjónustu</w:t>
      </w:r>
      <w:r>
        <w:t xml:space="preserve">. </w:t>
      </w:r>
      <w:r w:rsidR="00D61CF8">
        <w:t>Ein stærsta breytingin m</w:t>
      </w:r>
      <w:r w:rsidR="0065155D">
        <w:t>eð tilskipun</w:t>
      </w:r>
      <w:r w:rsidR="0034125D">
        <w:t xml:space="preserve">inni </w:t>
      </w:r>
      <w:r w:rsidR="00D61CF8">
        <w:t>eru</w:t>
      </w:r>
      <w:r w:rsidR="0065155D">
        <w:t xml:space="preserve"> ákvæði </w:t>
      </w:r>
      <w:r w:rsidR="0034125D">
        <w:t>um mjög verðmæt gagnasett</w:t>
      </w:r>
      <w:r w:rsidR="00DA5C44">
        <w:t xml:space="preserve"> (e. </w:t>
      </w:r>
      <w:proofErr w:type="spellStart"/>
      <w:r w:rsidR="00DA5C44" w:rsidRPr="00DA5C44">
        <w:rPr>
          <w:i/>
          <w:iCs/>
        </w:rPr>
        <w:t>high</w:t>
      </w:r>
      <w:proofErr w:type="spellEnd"/>
      <w:r w:rsidR="00DA5C44" w:rsidRPr="00DA5C44">
        <w:rPr>
          <w:i/>
          <w:iCs/>
        </w:rPr>
        <w:t xml:space="preserve">-value </w:t>
      </w:r>
      <w:proofErr w:type="spellStart"/>
      <w:r w:rsidR="00DA5C44" w:rsidRPr="00DA5C44">
        <w:rPr>
          <w:i/>
          <w:iCs/>
        </w:rPr>
        <w:t>datasets</w:t>
      </w:r>
      <w:proofErr w:type="spellEnd"/>
      <w:r w:rsidR="00DA5C44">
        <w:t>)</w:t>
      </w:r>
      <w:r w:rsidR="00D61CF8">
        <w:t xml:space="preserve"> </w:t>
      </w:r>
      <w:r w:rsidR="00981C6C">
        <w:t xml:space="preserve">sem skulu vera aðgengileg án endurgjalds, tölvulæsileg, veitt um forritaskil og veitt með magnniðurhali, þar sem við á. </w:t>
      </w:r>
      <w:r w:rsidR="00365300">
        <w:t xml:space="preserve">Með forritaskilum (e. </w:t>
      </w:r>
      <w:r w:rsidR="00365300" w:rsidRPr="00227A40">
        <w:rPr>
          <w:i/>
          <w:iCs/>
          <w:lang w:val="en-GB"/>
        </w:rPr>
        <w:t>application programming interface</w:t>
      </w:r>
      <w:r w:rsidR="00365300">
        <w:t>) er átt við forrit sem auðveldar samskipti milli kerfa.</w:t>
      </w:r>
    </w:p>
    <w:p w14:paraId="58E375FF" w14:textId="507FB3D6" w:rsidR="00336C69" w:rsidRDefault="00CF2E28" w:rsidP="0034125D">
      <w:r>
        <w:t xml:space="preserve">Við </w:t>
      </w:r>
      <w:proofErr w:type="spellStart"/>
      <w:r>
        <w:t>tilgreiningu</w:t>
      </w:r>
      <w:proofErr w:type="spellEnd"/>
      <w:r>
        <w:t xml:space="preserve"> á gagnasettu</w:t>
      </w:r>
      <w:r w:rsidR="00B613DF">
        <w:t>nu</w:t>
      </w:r>
      <w:r>
        <w:t>m er litið til möguleika þeirra til að skapa umtalsverðan félagslegan</w:t>
      </w:r>
      <w:r w:rsidR="007256C6">
        <w:t>, hagrænan og umhverfislegan ávinning</w:t>
      </w:r>
      <w:r w:rsidR="008019F0">
        <w:t>, auka nýsköpun, gagnast miklum fjölda notenda</w:t>
      </w:r>
      <w:r w:rsidR="000D434D">
        <w:t xml:space="preserve"> og skapa virði með </w:t>
      </w:r>
      <w:r w:rsidR="00353BB7">
        <w:t xml:space="preserve">því </w:t>
      </w:r>
      <w:r w:rsidR="000D434D" w:rsidRPr="00542323">
        <w:t xml:space="preserve">að </w:t>
      </w:r>
      <w:r w:rsidR="0034125D" w:rsidRPr="00542323">
        <w:t>samtvinna þau</w:t>
      </w:r>
      <w:r w:rsidR="000D434D" w:rsidRPr="00542323">
        <w:t xml:space="preserve"> öðrum gagnasettum</w:t>
      </w:r>
      <w:r w:rsidR="0034125D" w:rsidRPr="00542323">
        <w:t>.</w:t>
      </w:r>
      <w:r w:rsidR="0034125D">
        <w:t xml:space="preserve"> </w:t>
      </w:r>
      <w:r w:rsidR="0065155D">
        <w:t xml:space="preserve">Samkvæmt viðauka I við tilskipunina eru </w:t>
      </w:r>
      <w:r w:rsidR="002B12EA">
        <w:t xml:space="preserve">skilgreindir sex </w:t>
      </w:r>
      <w:r w:rsidR="0065155D">
        <w:t xml:space="preserve">þemabundnir flokkar </w:t>
      </w:r>
      <w:r w:rsidR="002B12EA">
        <w:t>mjög verðmætra gagnasetta</w:t>
      </w:r>
      <w:r w:rsidR="0065155D">
        <w:t xml:space="preserve">: </w:t>
      </w:r>
    </w:p>
    <w:p w14:paraId="5360DE0F" w14:textId="6031A23C" w:rsidR="00336C69" w:rsidRDefault="0065155D" w:rsidP="0034125D">
      <w:bookmarkStart w:id="2" w:name="_Hlk147413990"/>
      <w:r>
        <w:t xml:space="preserve">1. Landupplýsingar, </w:t>
      </w:r>
    </w:p>
    <w:p w14:paraId="69C3FF60" w14:textId="4ABC93BC" w:rsidR="00336C69" w:rsidRDefault="0065155D" w:rsidP="0034125D">
      <w:r>
        <w:t xml:space="preserve">2. </w:t>
      </w:r>
      <w:proofErr w:type="spellStart"/>
      <w:r>
        <w:t>Jarðfjarkönnun</w:t>
      </w:r>
      <w:proofErr w:type="spellEnd"/>
      <w:r>
        <w:t xml:space="preserve"> og umhverfi (umhverfisgögn), </w:t>
      </w:r>
    </w:p>
    <w:p w14:paraId="36A996CA" w14:textId="45862628" w:rsidR="00336C69" w:rsidRDefault="0065155D" w:rsidP="0034125D">
      <w:r>
        <w:t xml:space="preserve">3. Veðurfræði, </w:t>
      </w:r>
    </w:p>
    <w:p w14:paraId="468A7E2B" w14:textId="60E02E1C" w:rsidR="00336C69" w:rsidRDefault="0065155D" w:rsidP="0034125D">
      <w:r>
        <w:lastRenderedPageBreak/>
        <w:t xml:space="preserve">4. Hagskýrslur (tölfræðilegar upplýsingar), </w:t>
      </w:r>
    </w:p>
    <w:p w14:paraId="4EC9CABB" w14:textId="7B3643F2" w:rsidR="00336C69" w:rsidRDefault="0065155D" w:rsidP="0034125D">
      <w:r>
        <w:t>5. Fyrirtæki og eignarhald fyrirtækja,</w:t>
      </w:r>
    </w:p>
    <w:p w14:paraId="4B9BBEC5" w14:textId="26AB1F25" w:rsidR="00336C69" w:rsidRDefault="0065155D" w:rsidP="0034125D">
      <w:r>
        <w:t xml:space="preserve">6. Hreyfanleiki (samgöngunet). </w:t>
      </w:r>
    </w:p>
    <w:bookmarkEnd w:id="2"/>
    <w:p w14:paraId="71A01888" w14:textId="77777777" w:rsidR="00EE0794" w:rsidRDefault="00030418" w:rsidP="00EE0794">
      <w:r w:rsidRPr="78B54571">
        <w:t>Í framkvæmdareglugerð (ESB) 2023/13</w:t>
      </w:r>
      <w:r>
        <w:t>8</w:t>
      </w:r>
      <w:r w:rsidRPr="78B54571">
        <w:t>, sem sett er á grundvelli tilskipunar (ESB) 2019/1024, er skilgreindur listi af mjög verðmætum gagnas</w:t>
      </w:r>
      <w:r>
        <w:t>ett</w:t>
      </w:r>
      <w:r w:rsidRPr="78B54571">
        <w:t>um og tilgreint nánar það fyrirkomulag sem gilda á um</w:t>
      </w:r>
      <w:r>
        <w:t xml:space="preserve"> </w:t>
      </w:r>
      <w:r w:rsidRPr="78B54571">
        <w:t>birtingu og endurnotkun gagnas</w:t>
      </w:r>
      <w:r w:rsidR="008E4DA4">
        <w:t>ettanna</w:t>
      </w:r>
      <w:r w:rsidRPr="78B54571">
        <w:t>.</w:t>
      </w:r>
      <w:r w:rsidR="006E2191" w:rsidRPr="006E2191">
        <w:t xml:space="preserve"> </w:t>
      </w:r>
      <w:r w:rsidR="00917793">
        <w:t>Framkvæmdar</w:t>
      </w:r>
      <w:r w:rsidR="00565C72">
        <w:t>eglugerðin kveður á um frumkvæðisbirtingu gagnasettanna, þ.e. að opinberir aðilar sem</w:t>
      </w:r>
      <w:r w:rsidR="001D6901">
        <w:t xml:space="preserve"> </w:t>
      </w:r>
      <w:r w:rsidR="001329BF">
        <w:t>eru með upplýsingarnar í vörslum sínum</w:t>
      </w:r>
      <w:r w:rsidR="00505053">
        <w:t xml:space="preserve"> skuli að eigin frumkv</w:t>
      </w:r>
      <w:r w:rsidR="006913C5">
        <w:t>æði gera gagnasettin aðgengileg</w:t>
      </w:r>
      <w:r w:rsidR="00EE0794">
        <w:t xml:space="preserve"> án endurgjalds,</w:t>
      </w:r>
      <w:r w:rsidR="006913C5">
        <w:t xml:space="preserve"> </w:t>
      </w:r>
      <w:r w:rsidR="00336C69">
        <w:t>tölvulæsile</w:t>
      </w:r>
      <w:r w:rsidR="00687551">
        <w:t>g, veitt um forritaskil og með magnniðurhali, þar sem við á, án þess að þeim berist sérstök beiðni samkvæmt</w:t>
      </w:r>
      <w:r w:rsidR="00C05074">
        <w:t xml:space="preserve"> </w:t>
      </w:r>
      <w:r w:rsidR="001A4127">
        <w:t>7. gr. laga um endurnot opinberra upplýsinga.</w:t>
      </w:r>
      <w:r w:rsidR="00C2432B">
        <w:t xml:space="preserve"> </w:t>
      </w:r>
    </w:p>
    <w:p w14:paraId="4760A2B5" w14:textId="256CF852" w:rsidR="006E2191" w:rsidRDefault="41E4792C" w:rsidP="00EE0794">
      <w:r>
        <w:t>Af framkvæmdareglugerðinni leiðir að gera þarf</w:t>
      </w:r>
      <w:r w:rsidR="00C05074">
        <w:t xml:space="preserve"> </w:t>
      </w:r>
      <w:r w:rsidR="006E2191">
        <w:t>breyting</w:t>
      </w:r>
      <w:r w:rsidR="56190F43">
        <w:t>ar</w:t>
      </w:r>
      <w:r w:rsidR="006E2191">
        <w:t xml:space="preserve"> á gildandi </w:t>
      </w:r>
      <w:r w:rsidR="009B03AA">
        <w:t xml:space="preserve">framkvæmd á </w:t>
      </w:r>
      <w:r w:rsidR="373011C4">
        <w:t>endurnot</w:t>
      </w:r>
      <w:r w:rsidR="009B03AA">
        <w:t>um</w:t>
      </w:r>
      <w:r w:rsidR="373011C4">
        <w:t xml:space="preserve"> opinberra upplýsinga</w:t>
      </w:r>
      <w:r w:rsidR="006E2191">
        <w:t>. Stofnanir sem áður tóku gjald fyrir afhendingu upplýsinga hafa takmarkaða heimild til þess</w:t>
      </w:r>
      <w:r w:rsidR="001D5A40">
        <w:t>,</w:t>
      </w:r>
      <w:r w:rsidR="006E2191">
        <w:t xml:space="preserve"> ef gagnasettin </w:t>
      </w:r>
      <w:r w:rsidR="002B12EA">
        <w:t>eru skilgreind sem</w:t>
      </w:r>
      <w:r w:rsidR="006E2191">
        <w:t xml:space="preserve"> mjög verðmæt</w:t>
      </w:r>
      <w:r w:rsidR="001D5A40">
        <w:t>, eftir að framkvæmdareglugerðin tekur gildi</w:t>
      </w:r>
      <w:r w:rsidR="006E2191">
        <w:t>.</w:t>
      </w:r>
      <w:r w:rsidR="006E2191" w:rsidRPr="00E93E27">
        <w:t xml:space="preserve"> </w:t>
      </w:r>
      <w:r w:rsidR="38C7AD2B">
        <w:t>Hafi það</w:t>
      </w:r>
      <w:r w:rsidR="006E2191">
        <w:t xml:space="preserve"> veruleg áhrif á fjárhag opinberra aðila að gera gagnasett aðgengileg án endurgjalds, þar sem þeim er skylt að afla tekna til að standa straum af verulegum hluta þess kostnaðar sem tengist opinberu starfssviði þeirra, er </w:t>
      </w:r>
      <w:r w:rsidR="00D418ED">
        <w:t xml:space="preserve">þó </w:t>
      </w:r>
      <w:r w:rsidR="006E2191">
        <w:t xml:space="preserve">heimilt að veita undanþágu í allt að tvö ár frá gildistöku framkvæmdareglugerðarinnar. Framkvæmdareglugerðin tók gildi innan ESB þann 9. janúar 2023 </w:t>
      </w:r>
      <w:r w:rsidR="00353BB7">
        <w:t xml:space="preserve">og </w:t>
      </w:r>
      <w:r w:rsidR="006E2191">
        <w:t>kemur til framkvæmda 9. júní 2024. Innleiðingarferli framkvæmdareglugerðarinnar í EES</w:t>
      </w:r>
      <w:r w:rsidR="00FE378C">
        <w:t>-</w:t>
      </w:r>
      <w:r w:rsidR="3F2E438F">
        <w:t xml:space="preserve">samninginn </w:t>
      </w:r>
      <w:r w:rsidR="006E2191">
        <w:t>er hafið en á þessari stundu er ekki ljóst hvenær hún mun taka gildi</w:t>
      </w:r>
      <w:r w:rsidR="482EA3C0">
        <w:t xml:space="preserve"> hér á landi</w:t>
      </w:r>
      <w:r w:rsidR="006E2191">
        <w:t xml:space="preserve">. </w:t>
      </w:r>
      <w:r w:rsidR="6982FD90">
        <w:t>Í frumvarpi þessu er g</w:t>
      </w:r>
      <w:r w:rsidR="006E2191">
        <w:t xml:space="preserve">ert er ráð fyrir að ráðherra geti kveðið á um slíkar undanþágur í reglugerð. </w:t>
      </w:r>
    </w:p>
    <w:p w14:paraId="7E41A006" w14:textId="607AFF21" w:rsidR="00030418" w:rsidRDefault="00917793" w:rsidP="006D786C">
      <w:r>
        <w:t>Hluti þeirra gagnasetta sem skilgreind eru samkvæmt framkvæmdareglugerðinni h</w:t>
      </w:r>
      <w:r w:rsidR="4594D9F3">
        <w:t>afa</w:t>
      </w:r>
      <w:r>
        <w:t xml:space="preserve"> </w:t>
      </w:r>
      <w:r w:rsidR="00702D7F">
        <w:t xml:space="preserve">tengingu við gagnasett sem </w:t>
      </w:r>
      <w:r w:rsidR="24E74C8C">
        <w:t xml:space="preserve">falla </w:t>
      </w:r>
      <w:r w:rsidR="00702D7F">
        <w:t>undir lög um grunngerð fyrir stafrænar landupplýsingar, nr. 44/2011</w:t>
      </w:r>
      <w:r w:rsidR="00EE0794">
        <w:t>,</w:t>
      </w:r>
      <w:r w:rsidR="002277FC">
        <w:t xml:space="preserve"> og lög um Hagstofu Íslands og opinbera hagskýrslugerð, nr. 163/200</w:t>
      </w:r>
      <w:r w:rsidR="009D3092">
        <w:t>7</w:t>
      </w:r>
      <w:r w:rsidR="002277FC">
        <w:t>.</w:t>
      </w:r>
      <w:r w:rsidR="00702D7F">
        <w:t xml:space="preserve"> </w:t>
      </w:r>
    </w:p>
    <w:p w14:paraId="7D99E0A5" w14:textId="77777777" w:rsidR="000908E3" w:rsidRDefault="000908E3" w:rsidP="006B38B3"/>
    <w:p w14:paraId="62EA7D2C" w14:textId="6B1969F6" w:rsidR="006D3DEF" w:rsidRDefault="00A801B0" w:rsidP="004F6C66">
      <w:pPr>
        <w:rPr>
          <w:i/>
          <w:iCs/>
        </w:rPr>
      </w:pPr>
      <w:r w:rsidRPr="00E4619E">
        <w:rPr>
          <w:i/>
          <w:iCs/>
        </w:rPr>
        <w:t xml:space="preserve">3.3. </w:t>
      </w:r>
      <w:r w:rsidR="006D3DEF">
        <w:rPr>
          <w:i/>
          <w:iCs/>
        </w:rPr>
        <w:t>Kvik gögn</w:t>
      </w:r>
    </w:p>
    <w:p w14:paraId="563D62AF" w14:textId="075DCC61" w:rsidR="008B27C5" w:rsidRPr="0075039D" w:rsidRDefault="00E015EA" w:rsidP="008B27C5">
      <w:pPr>
        <w:rPr>
          <w:highlight w:val="yellow"/>
        </w:rPr>
      </w:pPr>
      <w:r>
        <w:t xml:space="preserve">Sérstök áhersla er lögð á aðgang </w:t>
      </w:r>
      <w:r w:rsidR="002D11A7">
        <w:t>að</w:t>
      </w:r>
      <w:r>
        <w:t xml:space="preserve"> kvikum gögnum, þ.e.</w:t>
      </w:r>
      <w:r w:rsidR="00303587">
        <w:t xml:space="preserve"> gögn</w:t>
      </w:r>
      <w:r w:rsidR="35AD61BA">
        <w:t>um</w:t>
      </w:r>
      <w:r w:rsidR="00303587">
        <w:t xml:space="preserve"> á stafrænu formi sem </w:t>
      </w:r>
      <w:r w:rsidR="00303587" w:rsidRPr="00B97646">
        <w:t>uppfærast ört</w:t>
      </w:r>
      <w:r w:rsidR="00B97646" w:rsidRPr="00B97646">
        <w:t xml:space="preserve"> s.s. úr skynjurum</w:t>
      </w:r>
      <w:r w:rsidR="00B97646">
        <w:t>.</w:t>
      </w:r>
      <w:r w:rsidR="006B4D6C">
        <w:t xml:space="preserve"> </w:t>
      </w:r>
      <w:r w:rsidR="696E95FF">
        <w:t>Slík gögn</w:t>
      </w:r>
      <w:r w:rsidR="00C05074">
        <w:t xml:space="preserve"> </w:t>
      </w:r>
      <w:r w:rsidR="008B27C5" w:rsidRPr="00B97646">
        <w:t xml:space="preserve">skulu vera aðgengileg til endurnotkunar um leið og þeim hefur verið safnað, um viðeigandi forritaskil og með magnniðurhali, þar sem við á. </w:t>
      </w:r>
      <w:r w:rsidR="00AA7CD9">
        <w:t xml:space="preserve">Verðmæti eru falin í því að endurnota og deila kvikum gögnum með </w:t>
      </w:r>
      <w:r w:rsidR="00375613">
        <w:t xml:space="preserve">notkun </w:t>
      </w:r>
      <w:r w:rsidR="00AA7CD9">
        <w:t>forritaskil</w:t>
      </w:r>
      <w:r w:rsidR="004C0A58">
        <w:t>a</w:t>
      </w:r>
      <w:r w:rsidR="00AA7CD9">
        <w:t xml:space="preserve"> þar sem það mun aðstoða þróunaraðila og sprotafyrirtæki við að skapa nýja þjónustu og vörur.</w:t>
      </w:r>
      <w:r w:rsidR="00AA7CD9" w:rsidRPr="00B97646">
        <w:t xml:space="preserve"> </w:t>
      </w:r>
      <w:r w:rsidR="4F1344F1">
        <w:t>Sé</w:t>
      </w:r>
      <w:r w:rsidR="008B27C5" w:rsidRPr="00B97646">
        <w:t xml:space="preserve"> opinber aðili</w:t>
      </w:r>
      <w:r w:rsidR="00C05074">
        <w:t xml:space="preserve"> </w:t>
      </w:r>
      <w:r w:rsidR="008B27C5" w:rsidRPr="00B97646">
        <w:t>ekki fjárhagslega og tæknilega í stakk búinn til að gera kvik gögn aðgengileg til endurnotkunar um leið og þeim hefur verið safnað skulu þau gerð aðgengileg til endurnotkunar innan</w:t>
      </w:r>
      <w:r w:rsidR="004A4686">
        <w:t xml:space="preserve"> tiltekins</w:t>
      </w:r>
      <w:r w:rsidR="008B27C5" w:rsidRPr="00B97646">
        <w:t xml:space="preserve"> tímaramma eða með tímabundnum tæknilegum takmörkunum sem hafa ekki óeðlileg áhrif á nýtingu efnahagslegra og félagslegra möguleika þeirra. </w:t>
      </w:r>
    </w:p>
    <w:p w14:paraId="0D22ABFB" w14:textId="77777777" w:rsidR="00E701AE" w:rsidRDefault="00E701AE" w:rsidP="004F6C66">
      <w:pPr>
        <w:rPr>
          <w:i/>
          <w:iCs/>
        </w:rPr>
      </w:pPr>
    </w:p>
    <w:p w14:paraId="60AAF1AB" w14:textId="30F5CF7C" w:rsidR="000D5397" w:rsidRPr="00E4619E" w:rsidRDefault="002358DA" w:rsidP="004F6C66">
      <w:pPr>
        <w:rPr>
          <w:i/>
          <w:iCs/>
        </w:rPr>
      </w:pPr>
      <w:r>
        <w:rPr>
          <w:i/>
          <w:iCs/>
        </w:rPr>
        <w:t xml:space="preserve">3.4. </w:t>
      </w:r>
      <w:r w:rsidR="00A801B0" w:rsidRPr="00E4619E">
        <w:rPr>
          <w:i/>
          <w:iCs/>
        </w:rPr>
        <w:t>Opi</w:t>
      </w:r>
      <w:r w:rsidR="005269FF">
        <w:rPr>
          <w:i/>
          <w:iCs/>
        </w:rPr>
        <w:t>ð aðgengi</w:t>
      </w:r>
    </w:p>
    <w:p w14:paraId="20EB931B" w14:textId="0C12E78B" w:rsidR="000D5397" w:rsidRDefault="000D5397" w:rsidP="00E4619E">
      <w:r w:rsidRPr="78B54571">
        <w:t xml:space="preserve">Tilskipunin </w:t>
      </w:r>
      <w:r w:rsidR="15D3C23E">
        <w:t xml:space="preserve">sem hér er innleidd </w:t>
      </w:r>
      <w:r w:rsidRPr="78B54571">
        <w:t xml:space="preserve">hefur að geyma ákvæði um að aðildarríki skuli setja sér stefnu og aðgerðaáætlun </w:t>
      </w:r>
      <w:r w:rsidR="5D9C62D8">
        <w:t xml:space="preserve">um </w:t>
      </w:r>
      <w:r>
        <w:t>op</w:t>
      </w:r>
      <w:r w:rsidR="016F2F7D">
        <w:t>ið</w:t>
      </w:r>
      <w:r w:rsidRPr="78B54571">
        <w:t xml:space="preserve"> aðgengi að rannsóknargögnum sem fjármögnuð eru af hinu opinbera. Birting slíkra gagna skal samrýmast FAIR-meginreglum um að rannsóknargögn séu finnanleg, aðgengileg, samvirkandi og endurnýtanleg (e. </w:t>
      </w:r>
      <w:proofErr w:type="spellStart"/>
      <w:r w:rsidRPr="00A91C8B">
        <w:rPr>
          <w:i/>
        </w:rPr>
        <w:t>findable</w:t>
      </w:r>
      <w:proofErr w:type="spellEnd"/>
      <w:r w:rsidRPr="00A91C8B">
        <w:rPr>
          <w:i/>
        </w:rPr>
        <w:t xml:space="preserve">, </w:t>
      </w:r>
      <w:proofErr w:type="spellStart"/>
      <w:r w:rsidRPr="00A91C8B">
        <w:rPr>
          <w:i/>
        </w:rPr>
        <w:t>accessible</w:t>
      </w:r>
      <w:proofErr w:type="spellEnd"/>
      <w:r w:rsidRPr="00A91C8B">
        <w:rPr>
          <w:i/>
        </w:rPr>
        <w:t xml:space="preserve">, </w:t>
      </w:r>
      <w:proofErr w:type="spellStart"/>
      <w:r w:rsidRPr="00A91C8B">
        <w:rPr>
          <w:i/>
        </w:rPr>
        <w:t>interoperable</w:t>
      </w:r>
      <w:proofErr w:type="spellEnd"/>
      <w:r w:rsidRPr="00A91C8B">
        <w:rPr>
          <w:i/>
        </w:rPr>
        <w:t xml:space="preserve"> og </w:t>
      </w:r>
      <w:proofErr w:type="spellStart"/>
      <w:r w:rsidRPr="00A91C8B">
        <w:rPr>
          <w:i/>
        </w:rPr>
        <w:t>reusable</w:t>
      </w:r>
      <w:proofErr w:type="spellEnd"/>
      <w:r w:rsidRPr="78B54571">
        <w:t xml:space="preserve">). </w:t>
      </w:r>
    </w:p>
    <w:p w14:paraId="7F1BF770" w14:textId="769EC6D5" w:rsidR="00AC61BA" w:rsidRDefault="00DD6451" w:rsidP="00D0740D">
      <w:r>
        <w:t>Magn rannsóknargagna sem verð</w:t>
      </w:r>
      <w:r w:rsidR="00B60577">
        <w:t>ur</w:t>
      </w:r>
      <w:r>
        <w:t xml:space="preserve"> til </w:t>
      </w:r>
      <w:r w:rsidR="75B4DB8C">
        <w:t xml:space="preserve">í dag </w:t>
      </w:r>
      <w:r>
        <w:t xml:space="preserve">er í veldisvexti og mögulegt er að endurnota </w:t>
      </w:r>
      <w:r w:rsidR="00B96636">
        <w:t>gögnin</w:t>
      </w:r>
      <w:r>
        <w:t xml:space="preserve"> víðar en í vísindasamfélaginu.</w:t>
      </w:r>
      <w:r w:rsidR="002B2159">
        <w:t xml:space="preserve"> Rannsóknargögn ná yfir tölfræðilegar upplýsingar, niðurstöður tilrauna, mælingar, </w:t>
      </w:r>
      <w:r w:rsidR="009B5EC7">
        <w:t>athuganir sem aflað er</w:t>
      </w:r>
      <w:r w:rsidR="00AC61BA">
        <w:t xml:space="preserve"> á vettvangi, niðurstöður kannana, </w:t>
      </w:r>
      <w:r w:rsidR="00AC61BA">
        <w:lastRenderedPageBreak/>
        <w:t>upptökur viðtala og myndir. Þau taka einnig til lýsigagna, forskrifta og annarra stafrænna hluta</w:t>
      </w:r>
      <w:r w:rsidR="00182D11">
        <w:t>.</w:t>
      </w:r>
    </w:p>
    <w:p w14:paraId="55750D27" w14:textId="188D5054" w:rsidR="002B6581" w:rsidRDefault="00EA477C" w:rsidP="00867D51">
      <w:r>
        <w:t>Niðurstöður rannsókna, sem kostaðar eru með styrkjum úr sjóðum sem falla undir lög um opinberan stuðning um vísindarannsóknir</w:t>
      </w:r>
      <w:r w:rsidR="00771DF7">
        <w:t>, nr. 3/2003</w:t>
      </w:r>
      <w:r>
        <w:t xml:space="preserve">, skulu birtar í opnum aðgangi og vera öllum tiltækar nema um annað sé samið, sbr. breytingu á </w:t>
      </w:r>
      <w:r w:rsidR="00773F7C">
        <w:t>lögunum</w:t>
      </w:r>
      <w:r w:rsidR="00EB798B">
        <w:t xml:space="preserve"> nr. 149/2012. </w:t>
      </w:r>
      <w:r w:rsidR="0059576A">
        <w:t>Ekki er fjallað nánar um þá breytingu í greinargerð með frumvarpi</w:t>
      </w:r>
      <w:r w:rsidR="0F632951">
        <w:t>nu</w:t>
      </w:r>
      <w:r w:rsidR="0059576A">
        <w:t xml:space="preserve"> </w:t>
      </w:r>
      <w:r w:rsidR="008B3D79">
        <w:t xml:space="preserve">en í nefndaráliti </w:t>
      </w:r>
      <w:r w:rsidR="00E047A5">
        <w:t>kemur fram að um nýmæli sé að ræða og að í stefnu Vísinda- og tækniráðs fyrir árin 2010-2012, sé fjallað um mikilvægi þess að tryggja opinn aðgang að niðurstöðum rannsókna sem styrk</w:t>
      </w:r>
      <w:r w:rsidR="00126157">
        <w:t>t</w:t>
      </w:r>
      <w:r w:rsidR="00E047A5">
        <w:t>ar eru</w:t>
      </w:r>
      <w:r w:rsidR="00C05074">
        <w:t xml:space="preserve"> </w:t>
      </w:r>
      <w:r w:rsidR="00E047A5">
        <w:t>af opinberu fé.</w:t>
      </w:r>
      <w:r w:rsidR="00A909A9">
        <w:t xml:space="preserve"> </w:t>
      </w:r>
      <w:r w:rsidR="00867D51">
        <w:t>Í lögunum er ekki sambærilegt ákvæði um rannsóknargögn en í</w:t>
      </w:r>
      <w:r w:rsidR="0069344F">
        <w:t xml:space="preserve"> vísinda- og tæknistefnu 2020-2022 </w:t>
      </w:r>
      <w:r w:rsidR="00A06219">
        <w:t xml:space="preserve">kemur fram að mikil áhersla </w:t>
      </w:r>
      <w:r w:rsidR="3ECAAD5A">
        <w:t>hafi</w:t>
      </w:r>
      <w:r w:rsidR="00C05074">
        <w:t xml:space="preserve"> </w:t>
      </w:r>
      <w:r w:rsidR="00A06219">
        <w:t xml:space="preserve">verið </w:t>
      </w:r>
      <w:r w:rsidR="69FE82F0">
        <w:t>í nágrannaríkjum Íslands</w:t>
      </w:r>
      <w:r w:rsidR="00A06219">
        <w:t xml:space="preserve"> á</w:t>
      </w:r>
      <w:r w:rsidR="00C05074">
        <w:t xml:space="preserve"> </w:t>
      </w:r>
      <w:r w:rsidR="00A06219">
        <w:t xml:space="preserve">að </w:t>
      </w:r>
      <w:r w:rsidR="00F91062">
        <w:t xml:space="preserve">opna aðgang að gögnum </w:t>
      </w:r>
      <w:r w:rsidR="38E84918">
        <w:t>svo</w:t>
      </w:r>
      <w:r w:rsidR="00F91062">
        <w:t xml:space="preserve"> </w:t>
      </w:r>
      <w:r w:rsidR="00A06219">
        <w:t xml:space="preserve">auka </w:t>
      </w:r>
      <w:r w:rsidR="0BF1C10B">
        <w:t xml:space="preserve">megi </w:t>
      </w:r>
      <w:r w:rsidR="00A06219">
        <w:t xml:space="preserve">samfélagslegan ábata </w:t>
      </w:r>
      <w:r w:rsidR="2C521177">
        <w:t>af</w:t>
      </w:r>
      <w:r w:rsidR="00A06219">
        <w:t xml:space="preserve"> opinberri fjárfestingu í gögnum</w:t>
      </w:r>
      <w:r w:rsidR="00F91062">
        <w:t>. Þá sé í auknum mæli verið að kalla eftir opnum aðgangi að gögnum sem verða til fyrir tilstilli opinberra samkeppnissjóða</w:t>
      </w:r>
      <w:r w:rsidR="00826ECE">
        <w:t xml:space="preserve">. </w:t>
      </w:r>
      <w:r w:rsidR="00F44B55">
        <w:t>Í a</w:t>
      </w:r>
      <w:r w:rsidR="00826ECE">
        <w:t>ðgerð</w:t>
      </w:r>
      <w:r w:rsidR="00F44B55">
        <w:t xml:space="preserve"> vísinda- og tæknistefnu</w:t>
      </w:r>
      <w:r w:rsidR="00353BB7">
        <w:t xml:space="preserve"> 2020-2022,</w:t>
      </w:r>
      <w:r w:rsidR="00F44B55">
        <w:t xml:space="preserve"> nr.</w:t>
      </w:r>
      <w:r w:rsidR="00826ECE">
        <w:t xml:space="preserve"> 6</w:t>
      </w:r>
      <w:r w:rsidR="00840848">
        <w:t xml:space="preserve"> </w:t>
      </w:r>
      <w:r w:rsidR="00840848" w:rsidRPr="00E319BB">
        <w:rPr>
          <w:i/>
        </w:rPr>
        <w:t>Opinn aðgangur að gögnum</w:t>
      </w:r>
      <w:r w:rsidR="00AD4D8E">
        <w:t xml:space="preserve">, </w:t>
      </w:r>
      <w:r w:rsidR="6B4433A3">
        <w:t xml:space="preserve">er </w:t>
      </w:r>
      <w:r w:rsidR="00826ECE">
        <w:t>kveð</w:t>
      </w:r>
      <w:r w:rsidR="6ED4F26E">
        <w:t xml:space="preserve">ið </w:t>
      </w:r>
      <w:r w:rsidR="00826ECE">
        <w:t>á um</w:t>
      </w:r>
      <w:r w:rsidR="00AD4D8E">
        <w:t xml:space="preserve"> að unnið verði að því að opna aðgang að opinberum gögnum háskóla</w:t>
      </w:r>
      <w:r w:rsidR="005D02D0">
        <w:t xml:space="preserve"> og</w:t>
      </w:r>
      <w:r w:rsidR="00AD4D8E">
        <w:t xml:space="preserve"> rannsóknastofnana og gagna sem verða til með styrkjum úr opinberum samkeppnissjóðum á sviði rannsó</w:t>
      </w:r>
      <w:r w:rsidR="007D71A4">
        <w:t>kna og nýsköpunar.</w:t>
      </w:r>
      <w:r w:rsidR="002B6581">
        <w:t xml:space="preserve"> </w:t>
      </w:r>
      <w:r w:rsidR="2FCB7D17">
        <w:t>Unnin</w:t>
      </w:r>
      <w:r w:rsidR="002B6581">
        <w:t xml:space="preserve"> </w:t>
      </w:r>
      <w:r w:rsidR="00BD794C">
        <w:t>var</w:t>
      </w:r>
      <w:r w:rsidR="002B6581">
        <w:t xml:space="preserve"> skýrsla um opinn aðgang að niðurstöðum rannsókna </w:t>
      </w:r>
      <w:r w:rsidR="00BD794C">
        <w:t xml:space="preserve">árið 2021 </w:t>
      </w:r>
      <w:r w:rsidR="00FC7A5A">
        <w:t xml:space="preserve">hjá mennta- og menningarmálaráðuneytinu </w:t>
      </w:r>
      <w:r w:rsidR="002B6581">
        <w:t xml:space="preserve">en enn er unnið að stefnu um opinn aðgang að rannsóknargögnum. Í fjárlögum </w:t>
      </w:r>
      <w:r w:rsidR="1E746F18">
        <w:t>ársins</w:t>
      </w:r>
      <w:r w:rsidR="002B6581">
        <w:t xml:space="preserve"> 2023 á málefnasviði </w:t>
      </w:r>
      <w:r w:rsidR="002B6581" w:rsidRPr="00AA1053">
        <w:t xml:space="preserve">07 </w:t>
      </w:r>
      <w:r w:rsidR="002B6581" w:rsidRPr="00E319BB">
        <w:rPr>
          <w:i/>
        </w:rPr>
        <w:t>Nýsköpun, rannsóknir og þekkingargreinar</w:t>
      </w:r>
      <w:r w:rsidR="002B6581">
        <w:t xml:space="preserve"> er gert ráð fyrir</w:t>
      </w:r>
      <w:r w:rsidR="00C05074">
        <w:t xml:space="preserve"> </w:t>
      </w:r>
      <w:r w:rsidR="00C91033">
        <w:t>að unnið sé</w:t>
      </w:r>
      <w:r w:rsidR="002B6581">
        <w:t xml:space="preserve"> að gerð stefnu og aðgerðaáætlun</w:t>
      </w:r>
      <w:r w:rsidR="3632137B">
        <w:t>ar</w:t>
      </w:r>
      <w:r w:rsidR="002B6581">
        <w:t xml:space="preserve"> um opinn aðgang að rannsókna</w:t>
      </w:r>
      <w:r w:rsidR="00C95274">
        <w:t>r</w:t>
      </w:r>
      <w:r w:rsidR="002B6581">
        <w:t xml:space="preserve">gögnum til að ná markmiðinu um vísindastarf á heimsmælikvarða. </w:t>
      </w:r>
    </w:p>
    <w:p w14:paraId="4B1A928D" w14:textId="77777777" w:rsidR="002B6581" w:rsidRDefault="002B6581" w:rsidP="00826ECE"/>
    <w:p w14:paraId="61F6A413" w14:textId="25514608" w:rsidR="00E047A5" w:rsidRPr="002358DA" w:rsidRDefault="002358DA" w:rsidP="00D0740D">
      <w:pPr>
        <w:rPr>
          <w:i/>
          <w:iCs/>
        </w:rPr>
      </w:pPr>
      <w:r w:rsidRPr="002358DA">
        <w:rPr>
          <w:i/>
          <w:iCs/>
        </w:rPr>
        <w:t xml:space="preserve">3.5. </w:t>
      </w:r>
      <w:r w:rsidR="004D2E1A" w:rsidRPr="002358DA">
        <w:rPr>
          <w:i/>
          <w:iCs/>
        </w:rPr>
        <w:t>Gjaldtökuheimildir</w:t>
      </w:r>
    </w:p>
    <w:p w14:paraId="4051440C" w14:textId="1418F43E" w:rsidR="00EA35E5" w:rsidRDefault="004D2E1A" w:rsidP="00703B70">
      <w:r>
        <w:t xml:space="preserve">Lög nr. 161/2006 </w:t>
      </w:r>
      <w:r w:rsidR="04202521">
        <w:t>til breytinga á upplýsingalögum</w:t>
      </w:r>
      <w:r>
        <w:t xml:space="preserve"> gengu að hluta lengra en tilskipun ESB 2003/98/EB með víðtækari stefnumótun um endurnot opinberra upplýsinga sem fól m.a. í sér þrengri gjaldtökuheimildir af upplýsingum úr opinberum skrám og ákvæði um að ríki tæki ekki gjald af höfundarétti sínum af upplýsingunum. Byggði sú </w:t>
      </w:r>
      <w:r w:rsidR="154A5023">
        <w:t>stefnumótun</w:t>
      </w:r>
      <w:r>
        <w:t xml:space="preserve"> á skýrslu nefndar um verðlagningu opinberra upplýsinga frá árinu 2002.</w:t>
      </w:r>
      <w:r w:rsidR="00070EE6">
        <w:t xml:space="preserve"> </w:t>
      </w:r>
    </w:p>
    <w:p w14:paraId="779DC08D" w14:textId="77777777" w:rsidR="00CD677C" w:rsidRDefault="00814EA4" w:rsidP="00814EA4">
      <w:r>
        <w:t xml:space="preserve">Gjöld fyrir endurnotkun gagna fela í sér aðgangshindrun að markaði, sérstaklega fyrir sprotafyrirtæki, lítil og meðalstór fyrirtæki. </w:t>
      </w:r>
      <w:r w:rsidR="005D1285">
        <w:t>Stærsta breytingin í frumvarpi þessu er</w:t>
      </w:r>
      <w:r w:rsidR="002F2D23">
        <w:t xml:space="preserve">u ákvæði um gjaldfrjálst aðgengi að tilteknum mjög verðmætum gagnasettum og rannsóknargögnum. </w:t>
      </w:r>
      <w:r w:rsidR="00CD677C">
        <w:t>Í báðum tilvikum er um að ræða frumkvæðisbirtingu þeirra aðila sem hafa upplýsingarnar í sínum vörslum, en ekki aðgengi sem byggist á beiðnafyrirkomulagi samkvæmt 7. gr. laganna um endurnot opinberra upplýsinga.</w:t>
      </w:r>
    </w:p>
    <w:p w14:paraId="6206F353" w14:textId="35E39A28" w:rsidR="00F33C37" w:rsidRDefault="002F2D23" w:rsidP="00814EA4">
      <w:r>
        <w:t>Þá er einnig u</w:t>
      </w:r>
      <w:r w:rsidR="00F33C37">
        <w:t>ppfærð heimild opinberra aðila til að innheimta jaðargjöld vegna aðgengis að opinberum upplýsingum</w:t>
      </w:r>
      <w:r w:rsidR="005D1285">
        <w:t xml:space="preserve"> í samræmi við þróun sem hefur orðið á vinnslu upplýsinga</w:t>
      </w:r>
      <w:r>
        <w:t xml:space="preserve">, s.s. </w:t>
      </w:r>
      <w:r w:rsidR="00A53505">
        <w:t>til að gera persónuupplýsingar nafnlausar eða gera ráðstafanir til að vernda trúnaðarupplýsingar sem eru viðskiptalegs eðlis.</w:t>
      </w:r>
    </w:p>
    <w:p w14:paraId="743CDB9D" w14:textId="77777777" w:rsidR="00E701AE" w:rsidRDefault="00E701AE" w:rsidP="00703B70"/>
    <w:p w14:paraId="444293C1" w14:textId="77777777" w:rsidR="00E477A4" w:rsidRDefault="00E477A4" w:rsidP="00D0740D"/>
    <w:p w14:paraId="413EE9C2" w14:textId="77777777" w:rsidR="00D0740D" w:rsidRDefault="00E71F27" w:rsidP="00D0740D">
      <w:pPr>
        <w:pStyle w:val="Millifyrirsgn1"/>
      </w:pPr>
      <w:r>
        <w:t>4</w:t>
      </w:r>
      <w:r w:rsidR="00D0740D">
        <w:t xml:space="preserve">. Samræmi við stjórnarskrá og alþjóðlegar skuldbindingar. </w:t>
      </w:r>
    </w:p>
    <w:p w14:paraId="259A97B0" w14:textId="5DC1FD82" w:rsidR="00D0740D" w:rsidRDefault="008429FC" w:rsidP="00D0740D">
      <w:r>
        <w:t>Frumvarpið gaf ekki tilefni til að skoða samræmi við stjórnarskrá.</w:t>
      </w:r>
      <w:r w:rsidR="00DC6BA4">
        <w:t xml:space="preserve"> </w:t>
      </w:r>
      <w:r>
        <w:t>Þá er frumvarpið sem áður segir lagt fram til að uppfylla skyldur Íslands samkvæmt EES-samningnum</w:t>
      </w:r>
      <w:r w:rsidR="00F94427">
        <w:t xml:space="preserve">, með vísan í </w:t>
      </w:r>
      <w:r w:rsidR="00423BE2">
        <w:t>kafla 2 um tilefni og nauðsyn lagasetningar</w:t>
      </w:r>
      <w:r>
        <w:t>.</w:t>
      </w:r>
    </w:p>
    <w:p w14:paraId="76275E95" w14:textId="77777777" w:rsidR="00E701AE" w:rsidRDefault="00E701AE" w:rsidP="00D0740D"/>
    <w:p w14:paraId="36B9F71B" w14:textId="77777777" w:rsidR="00D0740D" w:rsidRDefault="00D0740D" w:rsidP="00D0740D"/>
    <w:p w14:paraId="17499B2E" w14:textId="77777777" w:rsidR="00D0740D" w:rsidRDefault="00E71F27" w:rsidP="00D0740D">
      <w:pPr>
        <w:pStyle w:val="Millifyrirsgn1"/>
      </w:pPr>
      <w:r>
        <w:t>5</w:t>
      </w:r>
      <w:r w:rsidR="00D0740D">
        <w:t xml:space="preserve">. Samráð. </w:t>
      </w:r>
    </w:p>
    <w:p w14:paraId="3A09B60B" w14:textId="4EBF0700" w:rsidR="00143364" w:rsidRPr="00143364" w:rsidRDefault="004775C6" w:rsidP="006345C5">
      <w:r>
        <w:lastRenderedPageBreak/>
        <w:t>Frumvarpið er sem fyrr</w:t>
      </w:r>
      <w:r w:rsidR="00DD6777">
        <w:t xml:space="preserve"> segir samið í háskóla-, iðnaðar- og nýsköpunarráðuneyti</w:t>
      </w:r>
      <w:r w:rsidR="60A80811">
        <w:t>nu</w:t>
      </w:r>
      <w:r w:rsidR="00DD6777">
        <w:t xml:space="preserve">. </w:t>
      </w:r>
      <w:r w:rsidR="18E656DF">
        <w:t>Haldnir hafa verið</w:t>
      </w:r>
      <w:r w:rsidR="00C15FD9">
        <w:t xml:space="preserve"> fundir með fulltrúum frá forsætisráðuneyti</w:t>
      </w:r>
      <w:r w:rsidR="007C7DCF">
        <w:t>,</w:t>
      </w:r>
      <w:r w:rsidR="00C15FD9">
        <w:t xml:space="preserve"> fjármála- og efnahagsráðuneyti</w:t>
      </w:r>
      <w:r w:rsidR="52FAFE2C">
        <w:t xml:space="preserve"> </w:t>
      </w:r>
      <w:r w:rsidR="007C7DCF">
        <w:t>og menningar- og viðskipt</w:t>
      </w:r>
      <w:r w:rsidR="002B3C10">
        <w:t xml:space="preserve">aráðuneyti </w:t>
      </w:r>
      <w:r w:rsidR="52FAFE2C">
        <w:t>vegna frumvarpsins</w:t>
      </w:r>
      <w:r w:rsidR="00C15FD9">
        <w:t xml:space="preserve">. </w:t>
      </w:r>
      <w:r w:rsidR="006345C5">
        <w:t>H</w:t>
      </w:r>
      <w:r w:rsidR="00C15FD9">
        <w:t>aldin</w:t>
      </w:r>
      <w:r w:rsidR="006345C5">
        <w:t xml:space="preserve"> var</w:t>
      </w:r>
      <w:r w:rsidR="00C15FD9">
        <w:t xml:space="preserve"> vinnustofa með fulltrúum Hagstofu Íslands, Landmæling</w:t>
      </w:r>
      <w:r w:rsidR="2B95E7E9">
        <w:t>a</w:t>
      </w:r>
      <w:r w:rsidR="00C15FD9">
        <w:t xml:space="preserve"> Íslands, Hafrannsóknarstofnun</w:t>
      </w:r>
      <w:r w:rsidR="538C72DF">
        <w:t>ar</w:t>
      </w:r>
      <w:r w:rsidR="00C15FD9">
        <w:t xml:space="preserve"> og Veðurstofu Íslands</w:t>
      </w:r>
      <w:r w:rsidR="00CD6120">
        <w:t xml:space="preserve"> um mjög verðmæt gagnasett</w:t>
      </w:r>
      <w:r w:rsidR="007025B5">
        <w:t xml:space="preserve"> í </w:t>
      </w:r>
      <w:r w:rsidR="00EA4F74">
        <w:t>júní</w:t>
      </w:r>
      <w:r w:rsidR="00CD6120">
        <w:t xml:space="preserve"> </w:t>
      </w:r>
      <w:r w:rsidR="00175C69">
        <w:t xml:space="preserve">sl. </w:t>
      </w:r>
      <w:r w:rsidR="00CD6120">
        <w:t>og vinnustofa um opin vísindi</w:t>
      </w:r>
      <w:r w:rsidR="00175C69">
        <w:t xml:space="preserve"> </w:t>
      </w:r>
      <w:r w:rsidR="009905B6">
        <w:t xml:space="preserve">í febrúar </w:t>
      </w:r>
      <w:r w:rsidR="00175C69">
        <w:t>sl. með fulltrúum frá Háskóla Íslands, Háskólanum í Reykjavík, Háskólanum á Akureyri, Listaháskóla Íslands, Landsbókasafni</w:t>
      </w:r>
      <w:r w:rsidR="00AE7434">
        <w:t xml:space="preserve">, Árnastofnun, Rannís, Hugverkastofu, </w:t>
      </w:r>
      <w:proofErr w:type="spellStart"/>
      <w:r w:rsidR="00AE7434">
        <w:t>Carbfix</w:t>
      </w:r>
      <w:proofErr w:type="spellEnd"/>
      <w:r w:rsidR="00AE7434">
        <w:t>, Veðurstofu Íslands og Auðnu tæknitorgi</w:t>
      </w:r>
      <w:r w:rsidR="00C15FD9">
        <w:t xml:space="preserve">. </w:t>
      </w:r>
    </w:p>
    <w:p w14:paraId="331CA6FE" w14:textId="1AE899FA" w:rsidR="00143364" w:rsidRPr="00143364" w:rsidRDefault="00DD6777" w:rsidP="18BD3070">
      <w:r>
        <w:t xml:space="preserve">Áform um lagasetningu voru til umsagnar í </w:t>
      </w:r>
      <w:r w:rsidR="00B24BB0">
        <w:t>S</w:t>
      </w:r>
      <w:r>
        <w:t>amráðsgátt stjórnvalda á vefnum Ísland.is</w:t>
      </w:r>
      <w:r w:rsidR="001E2EB6">
        <w:t xml:space="preserve"> frá 21.</w:t>
      </w:r>
      <w:r w:rsidR="005A736C">
        <w:t xml:space="preserve"> ágúst til 4. september </w:t>
      </w:r>
      <w:r w:rsidR="005F1630">
        <w:t>2023 (mál nr. S-152/2023)</w:t>
      </w:r>
      <w:r w:rsidR="00452C0A">
        <w:t>. Alls bárust fimm umsagnir</w:t>
      </w:r>
      <w:r w:rsidR="00FE6E22">
        <w:t xml:space="preserve"> frá</w:t>
      </w:r>
      <w:r w:rsidR="000F3DB0">
        <w:t xml:space="preserve"> </w:t>
      </w:r>
      <w:r w:rsidR="00452C0A">
        <w:t>Hagstofu Íslands, Háskóla Íslands</w:t>
      </w:r>
      <w:r w:rsidR="00C91033">
        <w:t>,</w:t>
      </w:r>
      <w:r w:rsidR="00452C0A">
        <w:t xml:space="preserve"> Landmælingum Íslands</w:t>
      </w:r>
      <w:r w:rsidR="00475BBA">
        <w:t xml:space="preserve"> og tveimur einstaklingum</w:t>
      </w:r>
      <w:r w:rsidR="00452C0A">
        <w:t>.</w:t>
      </w:r>
      <w:r w:rsidR="00A70610">
        <w:t xml:space="preserve"> </w:t>
      </w:r>
      <w:r w:rsidR="0028063A">
        <w:t xml:space="preserve">Almennt lýstu umsagnaraðilar yfir ánægju með </w:t>
      </w:r>
      <w:r w:rsidR="00661958">
        <w:t>áformin</w:t>
      </w:r>
      <w:r w:rsidR="00D21335">
        <w:t xml:space="preserve">. Landmælingar Íslands bentu á </w:t>
      </w:r>
      <w:r w:rsidR="009376EC">
        <w:t>tengingu milli tilskipunar (ESB) 2019/1024</w:t>
      </w:r>
      <w:r w:rsidR="004F34E5">
        <w:t xml:space="preserve"> og INSPIRE tilskipunarinnar</w:t>
      </w:r>
      <w:r w:rsidR="004A29E9">
        <w:t xml:space="preserve"> sem þegar er í gildi</w:t>
      </w:r>
      <w:r w:rsidR="004F34E5">
        <w:t xml:space="preserve"> og lögðu áherslu </w:t>
      </w:r>
      <w:r w:rsidR="00D96D08">
        <w:t>á að tryggja samræmi á milli laga um endurnot opinberra upplýsinga og laga nr. 44/2011</w:t>
      </w:r>
      <w:r w:rsidR="00E92133">
        <w:t>,</w:t>
      </w:r>
      <w:r w:rsidR="00D96D08">
        <w:t xml:space="preserve"> um grunngerð fyrir stafrænar landupplýsingar.</w:t>
      </w:r>
      <w:r w:rsidR="00141736">
        <w:t xml:space="preserve"> Háskóli Íslands</w:t>
      </w:r>
      <w:r w:rsidR="00836793">
        <w:t xml:space="preserve"> benti á að huga þyrfti að þróun og rekst</w:t>
      </w:r>
      <w:r w:rsidR="0505F640">
        <w:t>ri</w:t>
      </w:r>
      <w:r w:rsidR="00836793">
        <w:t xml:space="preserve"> þeirra innviða sem þarf til að veita opinn aðgang að rannsóknargögnum</w:t>
      </w:r>
      <w:r w:rsidR="009166D2">
        <w:t>.</w:t>
      </w:r>
      <w:r w:rsidR="00D31EAD">
        <w:t xml:space="preserve"> </w:t>
      </w:r>
      <w:r w:rsidR="00B715E0">
        <w:t xml:space="preserve">Hagstofan hvatti til </w:t>
      </w:r>
      <w:r w:rsidR="00B75080">
        <w:t xml:space="preserve">að skoðað yrði hvort tilefni sé til að leggja til ný heildarlög sem taka einnig tillit til væntanlegrar </w:t>
      </w:r>
      <w:r w:rsidR="01CB8E81">
        <w:t>Evrópulöggjafar</w:t>
      </w:r>
      <w:r w:rsidR="00B75080">
        <w:t xml:space="preserve"> sem gilda </w:t>
      </w:r>
      <w:r w:rsidR="6D66FBBF">
        <w:t xml:space="preserve">mun </w:t>
      </w:r>
      <w:r w:rsidR="00B75080">
        <w:t>um gögn innan EES, gagnastjórnun og sameiginleg gagnarými</w:t>
      </w:r>
      <w:r w:rsidR="00B24BB0">
        <w:t>.</w:t>
      </w:r>
      <w:r w:rsidR="00B75080">
        <w:t xml:space="preserve"> </w:t>
      </w:r>
      <w:r w:rsidR="00D31EAD">
        <w:t>Þrír af fimm umsagnaraðilum bentu á efnahagslegan ávinning af auknum tækifærum til hagnýtingar opinna gagna</w:t>
      </w:r>
      <w:r w:rsidR="00B715E0">
        <w:t>.</w:t>
      </w:r>
      <w:r w:rsidR="00B760A6">
        <w:t xml:space="preserve"> </w:t>
      </w:r>
      <w:r w:rsidR="00A70610">
        <w:t xml:space="preserve">Voru umsagnirnar hafðar til hliðsjónar við samningu frumvarpsins en höfðu ekki efnisleg áhrif </w:t>
      </w:r>
      <w:r w:rsidR="0D377367">
        <w:t xml:space="preserve">til breytinga </w:t>
      </w:r>
      <w:r w:rsidR="00A70610">
        <w:t>á þ</w:t>
      </w:r>
      <w:r w:rsidR="59CB6BC7">
        <w:t>ví</w:t>
      </w:r>
      <w:r w:rsidR="00A70610">
        <w:t>.</w:t>
      </w:r>
    </w:p>
    <w:p w14:paraId="302A8284" w14:textId="77777777" w:rsidR="00D0740D" w:rsidRDefault="00D0740D" w:rsidP="00D0740D"/>
    <w:p w14:paraId="69DDCD2E" w14:textId="77777777" w:rsidR="00D0740D" w:rsidRDefault="00E71F27" w:rsidP="00D0740D">
      <w:pPr>
        <w:pStyle w:val="Millifyrirsgn1"/>
      </w:pPr>
      <w:r>
        <w:t>6</w:t>
      </w:r>
      <w:r w:rsidR="00D0740D">
        <w:t xml:space="preserve">. Mat á áhrifum. </w:t>
      </w:r>
    </w:p>
    <w:p w14:paraId="6FAC74B2" w14:textId="2D395B50" w:rsidR="003438A2" w:rsidRDefault="008075E4" w:rsidP="0050039F">
      <w:r>
        <w:t xml:space="preserve">Það er </w:t>
      </w:r>
      <w:r w:rsidR="00DC5AF8">
        <w:t xml:space="preserve">mikill </w:t>
      </w:r>
      <w:r>
        <w:t xml:space="preserve">samfélags- og efnahagslegur ávinningur opinberum </w:t>
      </w:r>
      <w:r w:rsidR="00901478">
        <w:t>upplýsingum</w:t>
      </w:r>
      <w:r>
        <w:t>, sbr. skýrslu OECD frá 2019</w:t>
      </w:r>
      <w:r w:rsidR="001F751F">
        <w:t>,</w:t>
      </w:r>
      <w:r w:rsidR="00514125">
        <w:rPr>
          <w:rStyle w:val="Tilvsunneanmlsgrein"/>
        </w:rPr>
        <w:footnoteReference w:id="2"/>
      </w:r>
      <w:r>
        <w:t xml:space="preserve"> þar sem </w:t>
      </w:r>
      <w:r w:rsidR="001F751F">
        <w:t>m.a. kom fram</w:t>
      </w:r>
      <w:r>
        <w:t xml:space="preserve"> að bætt aðgengi og nýting opinberra upplýsinga geti skapað félagslegan og hagrænan ávinning allt að 1,5% af vergri landsframleiðslu.</w:t>
      </w:r>
      <w:r w:rsidR="003438A2">
        <w:t xml:space="preserve"> Aðgengi að opinberum </w:t>
      </w:r>
      <w:r w:rsidR="00185CF7">
        <w:t>upplýsingum</w:t>
      </w:r>
      <w:r w:rsidR="003438A2">
        <w:t xml:space="preserve"> getur einnig nýst til að takast á við samfélagslegar áskoranir, t.d. með nýsköpun á sviði loftslagsmála og heilbrigðismála</w:t>
      </w:r>
      <w:r w:rsidR="00A971CA">
        <w:t xml:space="preserve"> að leiðarljósi</w:t>
      </w:r>
      <w:r w:rsidR="003438A2">
        <w:t xml:space="preserve">. </w:t>
      </w:r>
      <w:r w:rsidR="00044E39">
        <w:t>Þá bætir a</w:t>
      </w:r>
      <w:r w:rsidR="003438A2">
        <w:t xml:space="preserve">ukið aðgengi einnig opinbera stefnumótun og </w:t>
      </w:r>
      <w:r w:rsidR="00044E39">
        <w:t xml:space="preserve">getur </w:t>
      </w:r>
      <w:r w:rsidR="003438A2">
        <w:t>aukið skilvirkni hjá hinu opinbera. Erfitt er að meta heildarávinningin</w:t>
      </w:r>
      <w:r w:rsidR="001C3544">
        <w:t>n</w:t>
      </w:r>
      <w:r w:rsidR="003438A2">
        <w:t xml:space="preserve"> af bættu aðgengi að opinberum upplýsingum</w:t>
      </w:r>
      <w:r w:rsidR="00044E39">
        <w:t xml:space="preserve"> en s</w:t>
      </w:r>
      <w:r w:rsidR="002E7761">
        <w:t>amkvæmt áhrifamati framkvæmdastjórnar ESB</w:t>
      </w:r>
      <w:r w:rsidR="00D37730">
        <w:rPr>
          <w:rStyle w:val="Tilvsunneanmlsgrein"/>
        </w:rPr>
        <w:footnoteReference w:id="3"/>
      </w:r>
      <w:r w:rsidR="00D37730">
        <w:t xml:space="preserve"> eru óbein efnahagsleg áhrif á milli 2,5 og 3,0</w:t>
      </w:r>
      <w:r w:rsidR="00D92185">
        <w:t xml:space="preserve"> sinnum bein efnahagsleg áhrif</w:t>
      </w:r>
      <w:r w:rsidR="00044E39">
        <w:t>. Í áhrifamatinu</w:t>
      </w:r>
      <w:r w:rsidR="00572C92">
        <w:t xml:space="preserve"> eru</w:t>
      </w:r>
      <w:r w:rsidR="00885650">
        <w:t xml:space="preserve"> heildaráhrif tilskipunarinnar áætlu</w:t>
      </w:r>
      <w:r w:rsidR="00220AA2">
        <w:t>ð sem</w:t>
      </w:r>
      <w:r w:rsidR="00885650">
        <w:t xml:space="preserve"> 2% </w:t>
      </w:r>
      <w:r w:rsidR="005E1753">
        <w:t>af vergri landsframleiðslu</w:t>
      </w:r>
      <w:r w:rsidR="00616331">
        <w:t xml:space="preserve"> árið 2028</w:t>
      </w:r>
      <w:r w:rsidR="005E1753">
        <w:t>.</w:t>
      </w:r>
    </w:p>
    <w:p w14:paraId="4D6CE9FA" w14:textId="2C21FC4B" w:rsidR="00E21068" w:rsidRDefault="00E21068" w:rsidP="00943B67">
      <w:r>
        <w:t xml:space="preserve">Stafrænt Ísland heldur úti vefsvæðinu </w:t>
      </w:r>
      <w:hyperlink r:id="rId12" w:history="1">
        <w:r w:rsidRPr="001B319B">
          <w:rPr>
            <w:rStyle w:val="Tengill"/>
          </w:rPr>
          <w:t>www.opingogn.is</w:t>
        </w:r>
      </w:hyperlink>
      <w:r>
        <w:t xml:space="preserve">. Endurskipuleggja þarf vefsvæðið til að </w:t>
      </w:r>
      <w:r w:rsidR="008075E4">
        <w:t>bæta</w:t>
      </w:r>
      <w:r>
        <w:t xml:space="preserve"> aðgengi fyrir notendur og auðvelda opinberum aðilum að gera gögn sín aðgengileg á vefsvæðinu. </w:t>
      </w:r>
      <w:r w:rsidR="008075E4">
        <w:t>Ekki er</w:t>
      </w:r>
      <w:r>
        <w:t xml:space="preserve"> ætlunin að öll gögn séu birt á vefsvæðinu heldur að það sé </w:t>
      </w:r>
      <w:r w:rsidR="008075E4">
        <w:t>gagna</w:t>
      </w:r>
      <w:r>
        <w:t xml:space="preserve">gátt sem hafi að geyma lista yfir </w:t>
      </w:r>
      <w:r w:rsidR="0084608C">
        <w:t>opin</w:t>
      </w:r>
      <w:r>
        <w:t xml:space="preserve"> gagnasett ásamt lýsigögnum, lista yfir forritaskil sem eru í boði, tækifæri fyrir notendur til að gefa </w:t>
      </w:r>
      <w:proofErr w:type="spellStart"/>
      <w:r>
        <w:t>endurgjöf</w:t>
      </w:r>
      <w:proofErr w:type="spellEnd"/>
      <w:r>
        <w:t xml:space="preserve"> á gagnasett og yfirlit yfir dæmi um notkun opinberra upplýsinga.</w:t>
      </w:r>
      <w:r w:rsidR="008075E4">
        <w:t xml:space="preserve"> Gagnagáttin mun tengjast gagnagátt</w:t>
      </w:r>
      <w:r w:rsidR="00761DAC">
        <w:t xml:space="preserve"> ESB</w:t>
      </w:r>
      <w:r w:rsidR="008075E4">
        <w:t xml:space="preserve">, </w:t>
      </w:r>
      <w:r w:rsidR="008075E4" w:rsidRPr="003D12BC">
        <w:rPr>
          <w:i/>
          <w:iCs/>
        </w:rPr>
        <w:t>European Data Portal</w:t>
      </w:r>
      <w:r w:rsidR="008075E4">
        <w:t>.</w:t>
      </w:r>
      <w:r>
        <w:t xml:space="preserve"> Kostnaður við uppfærsluna er hóflegur og innan ramma fjárhagsáætlunar.</w:t>
      </w:r>
    </w:p>
    <w:p w14:paraId="24B42A35" w14:textId="42FA00BF" w:rsidR="00C949EB" w:rsidRDefault="00C949EB" w:rsidP="00C949EB">
      <w:r>
        <w:t xml:space="preserve">Helsti kostnaður vegna frumvarpsins er tengdur innleiðingu framkvæmdareglugerðar (ESB) 2023/138 um mjög verðmæt gagnasett, sem kemur í fyrsta lagi til framkvæmda í júní 2024. Við gildistöku hennar skapast skylda fyrir stofnanir til þess að veita aðgengi að </w:t>
      </w:r>
      <w:r>
        <w:lastRenderedPageBreak/>
        <w:t>tilteknum gagnasettum án endurgjalds, á véllæsilegu sniði, veitt um forritaskil og með magnniðurhali, þar sem það á við. Kostnaðurinn getur falist í l</w:t>
      </w:r>
      <w:r w:rsidR="00E21068">
        <w:t>auna- og starfsmannakostnað</w:t>
      </w:r>
      <w:r>
        <w:t>i</w:t>
      </w:r>
      <w:r w:rsidR="00E21068">
        <w:t xml:space="preserve"> vegna fjölgunar stöðugilda við innleiðinguna, hvort sem er tímabundið eða til lengri tíma, stofnkostnað</w:t>
      </w:r>
      <w:r>
        <w:t>i</w:t>
      </w:r>
      <w:r w:rsidR="00E21068">
        <w:t xml:space="preserve">, s.s. vegna tækja- og búnaðarkaupa, </w:t>
      </w:r>
      <w:r>
        <w:t>öðrum</w:t>
      </w:r>
      <w:r w:rsidR="00E21068">
        <w:t xml:space="preserve"> rekstrarkostnað</w:t>
      </w:r>
      <w:r>
        <w:t>i</w:t>
      </w:r>
      <w:r w:rsidR="00E21068">
        <w:t xml:space="preserve"> en laun</w:t>
      </w:r>
      <w:r>
        <w:t>um</w:t>
      </w:r>
      <w:r w:rsidR="00E21068">
        <w:t>, s.s. aðkeypt sérfræðiþj</w:t>
      </w:r>
      <w:r>
        <w:t>ó</w:t>
      </w:r>
      <w:r w:rsidR="00E21068">
        <w:t>nusta, rekstrarkostnað</w:t>
      </w:r>
      <w:r>
        <w:t>i</w:t>
      </w:r>
      <w:r w:rsidR="00E21068">
        <w:t xml:space="preserve"> eftir að tæki er komið í notkun, hugbúnað</w:t>
      </w:r>
      <w:r>
        <w:t>i</w:t>
      </w:r>
      <w:r w:rsidR="00E21068">
        <w:t xml:space="preserve"> og tölvuvinnsl</w:t>
      </w:r>
      <w:r>
        <w:t>u. Þá getur gildistakan haft í för með sér tekjutap fyrir stofnanir sem hafa haft sértekjur af gagnasettum, sem falla undir skilgreininguna á mjög verðmætum gagnasettum, vegna skyldu til að láta gögn í té án endurgjalds.</w:t>
      </w:r>
      <w:r w:rsidR="00F53735">
        <w:t xml:space="preserve"> </w:t>
      </w:r>
      <w:r w:rsidR="00364919">
        <w:t xml:space="preserve">Hægt verður að sækja um styrki til innleiðingar í styrkjaáætlun ESB Digital Europe </w:t>
      </w:r>
      <w:proofErr w:type="spellStart"/>
      <w:r w:rsidR="00364919">
        <w:t>Programme</w:t>
      </w:r>
      <w:proofErr w:type="spellEnd"/>
      <w:r w:rsidR="00515520">
        <w:t xml:space="preserve"> til að koma að einhverju leiti til móts við innleiðingarkostnað.</w:t>
      </w:r>
    </w:p>
    <w:p w14:paraId="290B9506" w14:textId="3B2C029B" w:rsidR="001844FD" w:rsidRDefault="008A64C6" w:rsidP="00364919">
      <w:r>
        <w:t>Aðgengi að gagnasettum í þemabundnu flokkunum landupplýsingar</w:t>
      </w:r>
      <w:r w:rsidR="001274B8">
        <w:t xml:space="preserve">, </w:t>
      </w:r>
      <w:proofErr w:type="spellStart"/>
      <w:r w:rsidR="001274B8">
        <w:t>jarðfjarkönnun</w:t>
      </w:r>
      <w:proofErr w:type="spellEnd"/>
      <w:r w:rsidR="001274B8">
        <w:t xml:space="preserve"> og umhverfi</w:t>
      </w:r>
      <w:r>
        <w:t xml:space="preserve"> og hreyfanleiki falla að miklu leyti undir skyldur samkvæmt INSPIRE tilskipuninni</w:t>
      </w:r>
      <w:r w:rsidR="00515520">
        <w:t xml:space="preserve"> og fela því ekki </w:t>
      </w:r>
      <w:r w:rsidR="005E4DEA">
        <w:t>í</w:t>
      </w:r>
      <w:r w:rsidR="00515520">
        <w:t xml:space="preserve"> sér mikinn kostnað umfram það</w:t>
      </w:r>
      <w:r>
        <w:t>.</w:t>
      </w:r>
      <w:r w:rsidR="005030E5">
        <w:t xml:space="preserve"> Ekki er um að ræða</w:t>
      </w:r>
      <w:r w:rsidR="00AA66B7">
        <w:t xml:space="preserve"> tap á sértekjum</w:t>
      </w:r>
      <w:r w:rsidR="00515520">
        <w:t xml:space="preserve"> þar </w:t>
      </w:r>
      <w:r w:rsidR="0046687B">
        <w:t>sem þessar upplýsingar hafa verið aðgengilegar án endurgjalds</w:t>
      </w:r>
      <w:r w:rsidR="00AA66B7">
        <w:t>.</w:t>
      </w:r>
      <w:r w:rsidR="00364919">
        <w:t xml:space="preserve"> </w:t>
      </w:r>
      <w:r w:rsidR="00AA66B7">
        <w:t xml:space="preserve">Varðandi </w:t>
      </w:r>
      <w:r w:rsidR="00C75734">
        <w:t>veðurfræðileg gögn</w:t>
      </w:r>
      <w:r w:rsidR="007145F2">
        <w:t xml:space="preserve"> þá er þegar hluti gagnanna aðgengilegur </w:t>
      </w:r>
      <w:r w:rsidR="00B92C2C">
        <w:t>í gegnum forritaskil. Þar sem veðurfræðigögn eru</w:t>
      </w:r>
      <w:r w:rsidR="001F67AD">
        <w:t xml:space="preserve"> </w:t>
      </w:r>
      <w:r w:rsidR="00F937DB">
        <w:t>fyrirferðarmikil gæti komið til fjárfestingar í innviðum.</w:t>
      </w:r>
      <w:r w:rsidR="00364919">
        <w:t xml:space="preserve"> </w:t>
      </w:r>
      <w:r w:rsidR="0090402C">
        <w:t>Í þemabundna flokknum hagskýrslur er væntanlega mesti kostnaðurinn tengdur gerð forritaskila.</w:t>
      </w:r>
    </w:p>
    <w:p w14:paraId="35129250" w14:textId="10A28CB2" w:rsidR="00C949EB" w:rsidRDefault="008A64C6" w:rsidP="004811D3">
      <w:r>
        <w:t>Tap á sértekjum kemur helst til skoðunar vegna gagnasetta sem falla undir þemabundna flokkinn fyrirtæki og eignarhald fyrirtækja. Ársreikningaskrá og fyrirtækjaskrá hafa haft sértekjur af veitingu slíkra upplýsinga. Það ber hins vegar að athuga að samkvæmt áliti umboðsmanns Alþingis í máli nr. 11711/2022</w:t>
      </w:r>
      <w:r w:rsidR="004811D3">
        <w:t xml:space="preserve"> taldi hann að í ljósi afdráttarlausri sérreglu um gjaldfrjálsa uppflettingu í fyrirtækjaskrá yrði að líta svo á að heimild ráðherra til að móta reglur um gjaldtöku væri takmörkuð að því er lyti að rafrænni uppflettingu. Hafin er vinna í menningar- og viðskiptaráðuneyti við endurskoðun á reglugerð um gjaldtöku fyrirtækjaskrár, hlutafélagaskrár og samvinnufélagaskrár með hliðsjón af álit</w:t>
      </w:r>
      <w:r w:rsidR="00E821C4">
        <w:t>inu</w:t>
      </w:r>
      <w:r w:rsidR="004811D3">
        <w:t xml:space="preserve">. </w:t>
      </w:r>
      <w:r w:rsidR="00C949EB">
        <w:t>Samkvæmt áhrifamati framkvæmdastjórnar ESB</w:t>
      </w:r>
      <w:r w:rsidR="004811D3">
        <w:t xml:space="preserve"> er meðalkostnaður við þróun forritaskila</w:t>
      </w:r>
      <w:r w:rsidR="00AE1F8A">
        <w:t xml:space="preserve"> </w:t>
      </w:r>
      <w:r w:rsidR="00FC65DE">
        <w:t>á þessu sviði</w:t>
      </w:r>
      <w:r w:rsidR="004811D3">
        <w:t xml:space="preserve">, að meðaltali 50.000 EUR, eða 7,3 </w:t>
      </w:r>
      <w:proofErr w:type="spellStart"/>
      <w:r w:rsidR="004811D3">
        <w:t>millj</w:t>
      </w:r>
      <w:proofErr w:type="spellEnd"/>
      <w:r w:rsidR="004811D3">
        <w:t>. krónur, í flokknum fyrirtæki og eignarhald fyrirtækja.</w:t>
      </w:r>
    </w:p>
    <w:p w14:paraId="0637F8FD" w14:textId="367E3797" w:rsidR="00566A29" w:rsidRPr="00126157" w:rsidRDefault="00E21068" w:rsidP="00943B67">
      <w:r w:rsidRPr="00126157">
        <w:t xml:space="preserve"> </w:t>
      </w:r>
      <w:r w:rsidR="0099045F" w:rsidRPr="00126157">
        <w:t xml:space="preserve">Frekara mat </w:t>
      </w:r>
      <w:r w:rsidR="00566A29" w:rsidRPr="00126157">
        <w:t xml:space="preserve">á áhrifum </w:t>
      </w:r>
      <w:r w:rsidR="0099045F" w:rsidRPr="00126157">
        <w:t xml:space="preserve">er </w:t>
      </w:r>
      <w:r w:rsidR="00566A29" w:rsidRPr="00126157">
        <w:t>í vinnslu.</w:t>
      </w:r>
    </w:p>
    <w:p w14:paraId="64FD8E73" w14:textId="77777777" w:rsidR="00E21068" w:rsidRDefault="00E21068" w:rsidP="00943B67"/>
    <w:p w14:paraId="4BFD4EE6" w14:textId="77777777" w:rsidR="00DC030F" w:rsidRDefault="00DC030F" w:rsidP="00943B67"/>
    <w:p w14:paraId="7F53B15A" w14:textId="77777777" w:rsidR="00E71F27" w:rsidRDefault="00E71F27" w:rsidP="00E71F27">
      <w:pPr>
        <w:pStyle w:val="Greinarfyrirsgn"/>
      </w:pPr>
      <w:r w:rsidRPr="009627CF">
        <w:t>Um einstakar greinar frumvarpsins.</w:t>
      </w:r>
    </w:p>
    <w:p w14:paraId="48C7D0CA" w14:textId="77777777" w:rsidR="00E71F27" w:rsidRDefault="00E71F27" w:rsidP="00E71F27">
      <w:pPr>
        <w:pStyle w:val="Greinarnmer"/>
      </w:pPr>
      <w:r>
        <w:t>Um 1. gr.</w:t>
      </w:r>
    </w:p>
    <w:p w14:paraId="0703A2B5" w14:textId="18F2D0B4" w:rsidR="00917482" w:rsidRDefault="00234806" w:rsidP="008D43B6">
      <w:r>
        <w:t xml:space="preserve">Í 1. mgr. 1. gr. </w:t>
      </w:r>
      <w:r w:rsidR="25A54A8D">
        <w:t>gildandi laga um endurnot opinberra upplýsinga,</w:t>
      </w:r>
      <w:r w:rsidR="00C05074">
        <w:t xml:space="preserve"> </w:t>
      </w:r>
      <w:r>
        <w:t>nr. 45/2018</w:t>
      </w:r>
      <w:r w:rsidR="67415859">
        <w:t>,</w:t>
      </w:r>
      <w:r>
        <w:t xml:space="preserve"> er fjallað um markmið laganna, þ.e. að auka endurnot opinberra upplýsinga til hagsbóta fyrir samfélagið í heild. Lagt er til að bæt</w:t>
      </w:r>
      <w:r w:rsidR="00891EE0">
        <w:t>t verði við ákvæðið</w:t>
      </w:r>
      <w:r w:rsidR="003070D3">
        <w:t xml:space="preserve"> markmiði</w:t>
      </w:r>
      <w:r w:rsidR="00215D1D">
        <w:t xml:space="preserve"> um</w:t>
      </w:r>
      <w:r w:rsidR="003070D3">
        <w:t xml:space="preserve"> að örva nýsköpun.</w:t>
      </w:r>
      <w:r w:rsidR="00E13107">
        <w:t xml:space="preserve"> </w:t>
      </w:r>
      <w:r w:rsidR="00344D5D">
        <w:t>Með því að birta opinber gögn á aðgengilega</w:t>
      </w:r>
      <w:r w:rsidR="00E33317">
        <w:t>n</w:t>
      </w:r>
      <w:r w:rsidR="00344D5D">
        <w:t xml:space="preserve"> og rafrænan hátt, m.a. með rauntímaaðgangi að kvikum gögnum, er </w:t>
      </w:r>
      <w:r w:rsidR="00344D5D" w:rsidRPr="00345536">
        <w:t>einstaklingum</w:t>
      </w:r>
      <w:r w:rsidR="00EA22CF" w:rsidRPr="00345536">
        <w:t xml:space="preserve"> og lögaðilum</w:t>
      </w:r>
      <w:r w:rsidR="00F522CE" w:rsidRPr="00345536">
        <w:t xml:space="preserve"> gert</w:t>
      </w:r>
      <w:r w:rsidR="00EA22CF" w:rsidRPr="00345536">
        <w:t xml:space="preserve"> kleift að finna nýjar og skapandi leiðir til þess að </w:t>
      </w:r>
      <w:r w:rsidR="00E33317">
        <w:t xml:space="preserve">nýta </w:t>
      </w:r>
      <w:r w:rsidR="00F522CE" w:rsidRPr="00345536">
        <w:t>gögnin</w:t>
      </w:r>
      <w:r w:rsidR="006B19A8" w:rsidRPr="00345536">
        <w:t>, t.d. með því að samtvinna ólík gagnas</w:t>
      </w:r>
      <w:r w:rsidR="00141699">
        <w:t>ett</w:t>
      </w:r>
      <w:r w:rsidR="005E2CE9" w:rsidRPr="00345536">
        <w:t>.</w:t>
      </w:r>
      <w:r w:rsidR="00345536" w:rsidRPr="00345536">
        <w:t xml:space="preserve"> </w:t>
      </w:r>
      <w:r w:rsidR="003D39AF">
        <w:t xml:space="preserve">Aukið aðgengi </w:t>
      </w:r>
      <w:r w:rsidR="002B2E5D">
        <w:t>að opinberum gögnum getur þannig falið í sér mikil tækifæri fyrir nýsköpun</w:t>
      </w:r>
      <w:r w:rsidR="00722959">
        <w:t xml:space="preserve">. </w:t>
      </w:r>
      <w:r w:rsidR="00116135">
        <w:t>Áréttað er</w:t>
      </w:r>
      <w:r w:rsidR="00345536" w:rsidRPr="00345536">
        <w:t xml:space="preserve"> að lögin fel</w:t>
      </w:r>
      <w:r w:rsidR="00D119DD">
        <w:t>a</w:t>
      </w:r>
      <w:r w:rsidR="00345536" w:rsidRPr="00345536">
        <w:t xml:space="preserve"> í sér</w:t>
      </w:r>
      <w:r w:rsidR="00443AF3" w:rsidRPr="00345536">
        <w:t xml:space="preserve"> lágmarksreglur</w:t>
      </w:r>
      <w:r w:rsidR="00D119DD">
        <w:t xml:space="preserve"> um endurnot opinberra </w:t>
      </w:r>
      <w:r w:rsidR="00861506">
        <w:t>upplýsinga</w:t>
      </w:r>
      <w:r w:rsidRPr="00345536">
        <w:t>.</w:t>
      </w:r>
      <w:r w:rsidR="00443AF3" w:rsidRPr="00345536">
        <w:t xml:space="preserve"> Stjórnvöldum er heimilt að ganga lengra í </w:t>
      </w:r>
      <w:r w:rsidR="0008545D">
        <w:t>að vei</w:t>
      </w:r>
      <w:r w:rsidR="003373DB">
        <w:t>ta aðgengi að opinberum upplýsingum</w:t>
      </w:r>
      <w:r w:rsidR="00443AF3" w:rsidRPr="00345536">
        <w:t>, svo lengi sem það samræmist</w:t>
      </w:r>
      <w:r w:rsidR="00443AF3">
        <w:t xml:space="preserve"> lögum og réttindum þriðju aðila.</w:t>
      </w:r>
    </w:p>
    <w:p w14:paraId="483D33CE" w14:textId="77777777" w:rsidR="0068502E" w:rsidRDefault="0068502E" w:rsidP="008D43B6"/>
    <w:p w14:paraId="0167DF56" w14:textId="4FDEF610" w:rsidR="004A5E56" w:rsidRDefault="004A5E56" w:rsidP="004A5E56">
      <w:pPr>
        <w:pStyle w:val="Greinarnmer"/>
      </w:pPr>
      <w:r>
        <w:t>Um 2. gr.</w:t>
      </w:r>
    </w:p>
    <w:p w14:paraId="4673C5F5" w14:textId="429C0D47" w:rsidR="00502E9F" w:rsidRDefault="00785025" w:rsidP="004A5E56">
      <w:r>
        <w:t xml:space="preserve">Skólar eða rannsóknastofnanir </w:t>
      </w:r>
      <w:r w:rsidR="004D30FC">
        <w:t xml:space="preserve">falla almennt ekki undir </w:t>
      </w:r>
      <w:r w:rsidR="00183548">
        <w:t>ákvæði lagann</w:t>
      </w:r>
      <w:r w:rsidR="00270B35">
        <w:t>a</w:t>
      </w:r>
      <w:r w:rsidR="004C7FD1">
        <w:t xml:space="preserve"> </w:t>
      </w:r>
      <w:r w:rsidR="00163D71">
        <w:t>nem</w:t>
      </w:r>
      <w:r w:rsidR="00AC3907">
        <w:t>a að því er varðar rannsóknargögn, s</w:t>
      </w:r>
      <w:r w:rsidR="00F35F5B">
        <w:t xml:space="preserve">br. </w:t>
      </w:r>
      <w:r w:rsidR="00AD0E84">
        <w:t>3</w:t>
      </w:r>
      <w:r w:rsidR="00F35F5B">
        <w:t>. gr. frumvarps þessa.</w:t>
      </w:r>
      <w:r w:rsidR="001063AB">
        <w:t xml:space="preserve"> </w:t>
      </w:r>
      <w:r w:rsidR="00833774">
        <w:t>Í þessari grein er</w:t>
      </w:r>
      <w:r w:rsidR="001063AB">
        <w:t xml:space="preserve"> gildissviðsákvæðinu</w:t>
      </w:r>
      <w:r w:rsidR="00833774">
        <w:t xml:space="preserve"> breytt</w:t>
      </w:r>
      <w:r w:rsidR="001063AB">
        <w:t xml:space="preserve"> til samræmis við</w:t>
      </w:r>
      <w:r w:rsidR="00B8225D">
        <w:t xml:space="preserve"> </w:t>
      </w:r>
      <w:r w:rsidR="00AD0E84">
        <w:t>3</w:t>
      </w:r>
      <w:r w:rsidR="00B8225D">
        <w:t>. gr.</w:t>
      </w:r>
      <w:r w:rsidR="00AD0E84">
        <w:t xml:space="preserve"> frumvarpsins</w:t>
      </w:r>
      <w:r w:rsidR="00BF44C5">
        <w:t>.</w:t>
      </w:r>
    </w:p>
    <w:p w14:paraId="57F8273B" w14:textId="2F44D922" w:rsidR="00CB06CD" w:rsidRPr="001E3FDF" w:rsidRDefault="00223E98" w:rsidP="00A80DA5">
      <w:r>
        <w:lastRenderedPageBreak/>
        <w:t>L</w:t>
      </w:r>
      <w:r w:rsidR="006701FF">
        <w:t xml:space="preserve">agt </w:t>
      </w:r>
      <w:r w:rsidR="62C24ED7">
        <w:t xml:space="preserve">er </w:t>
      </w:r>
      <w:r w:rsidR="006701FF">
        <w:t xml:space="preserve">til </w:t>
      </w:r>
      <w:r w:rsidR="00CD0AD8">
        <w:t>að</w:t>
      </w:r>
      <w:r w:rsidR="00192A79">
        <w:t xml:space="preserve"> 4.</w:t>
      </w:r>
      <w:r w:rsidR="00701E42">
        <w:t xml:space="preserve"> og 5. tölul. </w:t>
      </w:r>
      <w:r w:rsidR="009358CD">
        <w:t>4. mgr. 2. gr.</w:t>
      </w:r>
      <w:r w:rsidR="00CF348E">
        <w:t xml:space="preserve">, </w:t>
      </w:r>
      <w:r w:rsidR="000F4D70">
        <w:t>f</w:t>
      </w:r>
      <w:r w:rsidR="2AE76F4A">
        <w:t>alli brott</w:t>
      </w:r>
      <w:r w:rsidR="000F4D70">
        <w:t xml:space="preserve"> og Alþingi,</w:t>
      </w:r>
      <w:r w:rsidR="00C05074">
        <w:t xml:space="preserve"> </w:t>
      </w:r>
      <w:r w:rsidR="000F4D70">
        <w:t>stofnanir þess og dómstólar falli</w:t>
      </w:r>
      <w:r w:rsidR="00963303">
        <w:t xml:space="preserve"> nú undir</w:t>
      </w:r>
      <w:r w:rsidR="00CF348E">
        <w:t xml:space="preserve"> </w:t>
      </w:r>
      <w:r w:rsidR="003E47B6">
        <w:t>ákvæði laganna</w:t>
      </w:r>
      <w:r w:rsidR="00720947">
        <w:t xml:space="preserve">. Það er gert </w:t>
      </w:r>
      <w:r w:rsidR="009358CD">
        <w:t>til</w:t>
      </w:r>
      <w:r w:rsidR="00466AD1">
        <w:t xml:space="preserve"> að gæta</w:t>
      </w:r>
      <w:r w:rsidR="009358CD">
        <w:t xml:space="preserve"> samr</w:t>
      </w:r>
      <w:r w:rsidR="00515788">
        <w:t xml:space="preserve">æmis við gildissvið </w:t>
      </w:r>
      <w:r w:rsidR="00A02338">
        <w:t>tilskipunar</w:t>
      </w:r>
      <w:r w:rsidR="00BD2F41">
        <w:t xml:space="preserve"> </w:t>
      </w:r>
      <w:r w:rsidR="00AF59E9">
        <w:t>(ESB)</w:t>
      </w:r>
      <w:r w:rsidR="00D43D3A">
        <w:t xml:space="preserve"> </w:t>
      </w:r>
      <w:r w:rsidR="00AF59E9">
        <w:t>2019/1024</w:t>
      </w:r>
      <w:r w:rsidR="0EB7A2FF">
        <w:t xml:space="preserve"> sem hér er innleidd</w:t>
      </w:r>
      <w:r w:rsidR="008C7BB2">
        <w:t>.</w:t>
      </w:r>
      <w:r w:rsidR="008231E5">
        <w:t xml:space="preserve"> </w:t>
      </w:r>
      <w:r w:rsidR="00CB06CD">
        <w:t>Í forsendukafla tilskipunarinnar</w:t>
      </w:r>
      <w:r w:rsidR="00A80DA5">
        <w:t xml:space="preserve"> </w:t>
      </w:r>
      <w:r w:rsidR="004755A6">
        <w:t>er</w:t>
      </w:r>
      <w:r w:rsidR="00A80DA5">
        <w:t xml:space="preserve"> tekið fram </w:t>
      </w:r>
      <w:r w:rsidR="009F1F8E">
        <w:t xml:space="preserve">að </w:t>
      </w:r>
      <w:r w:rsidR="00A80DA5">
        <w:t xml:space="preserve">með hugtakinu </w:t>
      </w:r>
      <w:r w:rsidR="00E65132">
        <w:t>opinber aðili</w:t>
      </w:r>
      <w:r w:rsidR="00146091">
        <w:t xml:space="preserve"> sé átt við</w:t>
      </w:r>
      <w:r w:rsidR="00161E5C">
        <w:t xml:space="preserve"> </w:t>
      </w:r>
      <w:r w:rsidR="00665063">
        <w:t>þá aðila sem fara með framkvæmdavald, löggjafarvald og dómsvald.</w:t>
      </w:r>
      <w:r w:rsidR="007253A7">
        <w:t xml:space="preserve"> </w:t>
      </w:r>
      <w:r w:rsidR="008266E6">
        <w:t>Við niðurfellingu ákvæðanna skapast ekki</w:t>
      </w:r>
      <w:r w:rsidR="0093167F">
        <w:t xml:space="preserve"> sjálfstæð</w:t>
      </w:r>
      <w:r w:rsidR="00C13C44">
        <w:t>ur</w:t>
      </w:r>
      <w:r w:rsidR="0093167F">
        <w:t xml:space="preserve"> rétt</w:t>
      </w:r>
      <w:r w:rsidR="00C13C44">
        <w:t>ur</w:t>
      </w:r>
      <w:r w:rsidR="0093167F">
        <w:t xml:space="preserve"> til aðgangs að opinberum upplýsingum</w:t>
      </w:r>
      <w:r w:rsidR="00C13C44">
        <w:t xml:space="preserve"> </w:t>
      </w:r>
      <w:r w:rsidR="009A502A">
        <w:t>hjá Alþingi</w:t>
      </w:r>
      <w:r w:rsidR="00A43923">
        <w:t>,</w:t>
      </w:r>
      <w:r w:rsidR="000238AB">
        <w:t xml:space="preserve"> </w:t>
      </w:r>
      <w:r w:rsidR="004618CF">
        <w:t xml:space="preserve">stofnunum þess og dómstólum, heldur byggir </w:t>
      </w:r>
      <w:r w:rsidR="00EE0539">
        <w:t>rétturinn til aðgangs</w:t>
      </w:r>
      <w:r w:rsidR="004618CF">
        <w:t xml:space="preserve"> eftir sem áður á upplýsingalögum, nr. 140/2012.</w:t>
      </w:r>
      <w:r w:rsidR="6E0A1597">
        <w:t xml:space="preserve"> </w:t>
      </w:r>
    </w:p>
    <w:p w14:paraId="691FBB78" w14:textId="2D972155" w:rsidR="004A5E56" w:rsidRDefault="004A5E56" w:rsidP="00943B67"/>
    <w:p w14:paraId="48CEB3E1" w14:textId="1AAB0100" w:rsidR="00DB3165" w:rsidRDefault="00DB3165" w:rsidP="00DB3165">
      <w:pPr>
        <w:pStyle w:val="Greinarnmer"/>
      </w:pPr>
      <w:r>
        <w:t xml:space="preserve">Um </w:t>
      </w:r>
      <w:r w:rsidR="002258AF">
        <w:t>3.</w:t>
      </w:r>
      <w:r>
        <w:t xml:space="preserve"> gr.</w:t>
      </w:r>
    </w:p>
    <w:p w14:paraId="713CCAFB" w14:textId="3F5CE6E1" w:rsidR="001C07AF" w:rsidRDefault="00123CE8" w:rsidP="00840A52">
      <w:r>
        <w:t>Í</w:t>
      </w:r>
      <w:r w:rsidR="00C05074">
        <w:t xml:space="preserve"> </w:t>
      </w:r>
      <w:r w:rsidR="29F8C52C">
        <w:t>á</w:t>
      </w:r>
      <w:r w:rsidR="600C193A">
        <w:t xml:space="preserve">kvæðinu </w:t>
      </w:r>
      <w:r>
        <w:t>er að finna n</w:t>
      </w:r>
      <w:r w:rsidR="00B30F24">
        <w:t>ýmæli</w:t>
      </w:r>
      <w:r>
        <w:t xml:space="preserve"> um að heimilt sé</w:t>
      </w:r>
      <w:r w:rsidR="74E6A503">
        <w:t>, án endurgjalds,</w:t>
      </w:r>
      <w:r w:rsidR="00C05074">
        <w:t xml:space="preserve"> </w:t>
      </w:r>
      <w:r>
        <w:t>að</w:t>
      </w:r>
      <w:r w:rsidR="00CE0700">
        <w:t xml:space="preserve"> endurnota rannsóknargögn </w:t>
      </w:r>
      <w:r w:rsidR="00DB5E1A">
        <w:t>sem eru að hluta eða öllu leyti fjármögnuð af hinu opinbera</w:t>
      </w:r>
      <w:r w:rsidR="00B775FF">
        <w:t>.</w:t>
      </w:r>
      <w:r w:rsidR="00883EC4">
        <w:t xml:space="preserve"> </w:t>
      </w:r>
      <w:r w:rsidR="000E3F50">
        <w:t>R</w:t>
      </w:r>
      <w:r w:rsidR="0083381E">
        <w:t xml:space="preserve">éttur til </w:t>
      </w:r>
      <w:r w:rsidR="5B8B3CF0">
        <w:t>þessa</w:t>
      </w:r>
      <w:r w:rsidR="00C05074">
        <w:t xml:space="preserve"> </w:t>
      </w:r>
      <w:r w:rsidR="0083381E">
        <w:t xml:space="preserve">aðgengis </w:t>
      </w:r>
      <w:r w:rsidR="000E3F50">
        <w:t xml:space="preserve">byggir </w:t>
      </w:r>
      <w:r w:rsidR="0083381E">
        <w:t>ekki á upplýsingalögum</w:t>
      </w:r>
      <w:r w:rsidR="0045088B">
        <w:t>,</w:t>
      </w:r>
      <w:r w:rsidR="1EB0FE6C">
        <w:t xml:space="preserve"> </w:t>
      </w:r>
      <w:r w:rsidR="002976BE">
        <w:t xml:space="preserve">líkt og gildir um </w:t>
      </w:r>
      <w:r w:rsidR="00060EDA">
        <w:t xml:space="preserve">aðrar opinberar upplýsingar sem falla undir lögin, </w:t>
      </w:r>
      <w:r w:rsidR="00830FC3">
        <w:t>heldur</w:t>
      </w:r>
      <w:r w:rsidR="006B09CB">
        <w:t xml:space="preserve"> á </w:t>
      </w:r>
      <w:r w:rsidR="39F8B517">
        <w:t xml:space="preserve">því </w:t>
      </w:r>
      <w:r w:rsidR="006B09CB">
        <w:t>að gögnin hafi verið gerð aðgengileg í gegnum gagnasafn stofnunar eða gagnasafn á tilteknu sviði.</w:t>
      </w:r>
      <w:r w:rsidR="001C07AF">
        <w:t xml:space="preserve"> </w:t>
      </w:r>
      <w:r w:rsidR="004E7EB2">
        <w:t xml:space="preserve">Ákvæði </w:t>
      </w:r>
      <w:r w:rsidR="6F0440C1">
        <w:t>gildandi laga</w:t>
      </w:r>
      <w:r w:rsidR="004E7EB2">
        <w:t xml:space="preserve"> um </w:t>
      </w:r>
      <w:r w:rsidR="006D6081">
        <w:t>beiðni um endurnot opinberra upplýsinga, málshraða</w:t>
      </w:r>
      <w:r w:rsidR="0045088B">
        <w:t>,</w:t>
      </w:r>
      <w:r w:rsidR="006D6081">
        <w:t xml:space="preserve"> rökstuðning og leiðbeiningar gilda því ekki um rannsóknargögn.</w:t>
      </w:r>
      <w:r w:rsidR="006D6081" w:rsidRPr="006D6081">
        <w:t xml:space="preserve"> </w:t>
      </w:r>
      <w:r w:rsidR="00F87CFC">
        <w:t>Rétturinn er takmarkaður af lögum og réttindum þriðju aðila.</w:t>
      </w:r>
    </w:p>
    <w:p w14:paraId="0D041EF9" w14:textId="011C748C" w:rsidR="00DB3165" w:rsidRDefault="001C07AF" w:rsidP="001C07AF">
      <w:r>
        <w:t>Ráðherra</w:t>
      </w:r>
      <w:r w:rsidR="003F1A53">
        <w:t xml:space="preserve"> </w:t>
      </w:r>
      <w:r w:rsidR="001A0180">
        <w:t xml:space="preserve">er </w:t>
      </w:r>
      <w:r w:rsidR="00EFE34B">
        <w:t xml:space="preserve">í ákvæðinu </w:t>
      </w:r>
      <w:r w:rsidR="001A0180">
        <w:t>veitt heimild til þess að útfæra reglur um aðgang í reglugerð</w:t>
      </w:r>
      <w:r w:rsidR="003A1B54">
        <w:t xml:space="preserve">, s.s. </w:t>
      </w:r>
      <w:r w:rsidR="00CF531A">
        <w:t>að</w:t>
      </w:r>
      <w:r w:rsidR="008C44AC">
        <w:t xml:space="preserve"> fylgja skuli</w:t>
      </w:r>
      <w:r w:rsidR="00695BAF">
        <w:t xml:space="preserve"> </w:t>
      </w:r>
      <w:r w:rsidR="00485A89">
        <w:t>meginreglunni „</w:t>
      </w:r>
      <w:r w:rsidR="00CF2B1A">
        <w:t>eins opið og unnt er, eins lokað og nauðsyn krefur</w:t>
      </w:r>
      <w:r w:rsidR="00485A89">
        <w:t>“</w:t>
      </w:r>
      <w:r w:rsidR="00CF2B1A">
        <w:t xml:space="preserve"> </w:t>
      </w:r>
      <w:r w:rsidR="001504F0">
        <w:t>og að opið aðgengi samrýmist F</w:t>
      </w:r>
      <w:r w:rsidR="002553A4">
        <w:t>AIR</w:t>
      </w:r>
      <w:r w:rsidR="001504F0">
        <w:t>-meginreglunum um að rannsóknar</w:t>
      </w:r>
      <w:r w:rsidR="00C37377">
        <w:t>g</w:t>
      </w:r>
      <w:r w:rsidR="001504F0">
        <w:t xml:space="preserve">ögn séu finnanleg, aðgengileg, samvirkandi og </w:t>
      </w:r>
      <w:r w:rsidR="00967068">
        <w:t>endurnýtanleg</w:t>
      </w:r>
      <w:r w:rsidR="002553A4">
        <w:t>.</w:t>
      </w:r>
      <w:r w:rsidR="008C44AC">
        <w:t xml:space="preserve"> </w:t>
      </w:r>
    </w:p>
    <w:p w14:paraId="3C4D49B8" w14:textId="77777777" w:rsidR="003F1A53" w:rsidRPr="00012035" w:rsidRDefault="003F1A53" w:rsidP="00DB3165"/>
    <w:p w14:paraId="3DB24C09" w14:textId="2D522C5A" w:rsidR="003A63D6" w:rsidRDefault="003A63D6" w:rsidP="003A63D6">
      <w:pPr>
        <w:pStyle w:val="Greinarnmer"/>
      </w:pPr>
      <w:r>
        <w:t>Um 4</w:t>
      </w:r>
      <w:r w:rsidR="002258AF">
        <w:t>.</w:t>
      </w:r>
      <w:r>
        <w:t xml:space="preserve"> gr.</w:t>
      </w:r>
    </w:p>
    <w:p w14:paraId="3F16C4C1" w14:textId="14DD3764" w:rsidR="00C9296F" w:rsidRDefault="33B89679" w:rsidP="00C9296F">
      <w:r>
        <w:t>Í ákvæðinu er kveðið á um að e</w:t>
      </w:r>
      <w:r w:rsidR="00552A2B">
        <w:t xml:space="preserve">f </w:t>
      </w:r>
      <w:r w:rsidR="003122E8">
        <w:t>samningur e</w:t>
      </w:r>
      <w:r w:rsidR="00F846D5">
        <w:t xml:space="preserve">r gerður </w:t>
      </w:r>
      <w:r w:rsidR="00986472">
        <w:t>þar sem veitt er sérleyfi til endurnota opinberra upplýsinga</w:t>
      </w:r>
      <w:r w:rsidR="004B1706">
        <w:t>, sem ákvæði laganna taka til, sk</w:t>
      </w:r>
      <w:r w:rsidR="27A89394">
        <w:t>uli</w:t>
      </w:r>
      <w:r w:rsidR="004B1706">
        <w:t xml:space="preserve"> birta </w:t>
      </w:r>
      <w:r w:rsidR="46682783">
        <w:t>umrædda</w:t>
      </w:r>
      <w:r w:rsidR="00347115">
        <w:t>n</w:t>
      </w:r>
      <w:r w:rsidR="46682783">
        <w:t xml:space="preserve"> samning</w:t>
      </w:r>
      <w:r w:rsidR="002E3205">
        <w:t xml:space="preserve"> </w:t>
      </w:r>
      <w:r w:rsidR="00B45C37">
        <w:t xml:space="preserve">á </w:t>
      </w:r>
      <w:r w:rsidR="6FA7460D">
        <w:t>rafrænan hátt</w:t>
      </w:r>
      <w:r w:rsidR="004B1706">
        <w:t xml:space="preserve"> tveimur mánuðum áður en </w:t>
      </w:r>
      <w:r w:rsidR="00BC1757">
        <w:t>hann</w:t>
      </w:r>
      <w:r w:rsidR="004B1706">
        <w:t xml:space="preserve"> t</w:t>
      </w:r>
      <w:r w:rsidR="00BC1757">
        <w:t>ekur</w:t>
      </w:r>
      <w:r w:rsidR="004B1706">
        <w:t xml:space="preserve"> gildi.</w:t>
      </w:r>
      <w:r w:rsidR="00B8591C">
        <w:t xml:space="preserve"> </w:t>
      </w:r>
      <w:r w:rsidR="005E1A3A">
        <w:t>Sama gildir um samning sem samkvæmt orðanna hljóðan veitir ekki einkarétt, en sem ætla má að takmarki aðgang að gögnum til endurnotkunar.</w:t>
      </w:r>
      <w:r w:rsidR="00A46E86">
        <w:t xml:space="preserve"> Er þetta í samræmi við </w:t>
      </w:r>
      <w:r w:rsidR="009E321A">
        <w:t>4. tölul. 12. gr. tilskipunar</w:t>
      </w:r>
      <w:r w:rsidR="00124D30">
        <w:t xml:space="preserve"> (ESB)</w:t>
      </w:r>
      <w:r w:rsidR="009E321A">
        <w:t xml:space="preserve"> 2019/1024.</w:t>
      </w:r>
      <w:r w:rsidR="000B7056">
        <w:t xml:space="preserve"> Birtingin gefur hagsmunaaðilum tækifæri til að óska eftir endurnotkun gagna sem falla undir </w:t>
      </w:r>
      <w:r w:rsidR="006360C6">
        <w:t>fyrirkomulagið</w:t>
      </w:r>
      <w:r w:rsidR="56DD39AA">
        <w:t>.</w:t>
      </w:r>
      <w:r w:rsidR="00C05074">
        <w:t xml:space="preserve"> </w:t>
      </w:r>
      <w:r w:rsidR="005E1A3A">
        <w:t>Með rafrænni birtingu er t.d. átt við birtingu á heimasíðu þeirrar stofnunar sem gerir samninginn</w:t>
      </w:r>
      <w:r w:rsidR="00F65E25">
        <w:t xml:space="preserve"> eða í miðlægri gagnagátt.</w:t>
      </w:r>
    </w:p>
    <w:p w14:paraId="6B2A97C0" w14:textId="77777777" w:rsidR="00C9296F" w:rsidRDefault="00C9296F" w:rsidP="00C9296F"/>
    <w:p w14:paraId="1A6CFEF8" w14:textId="4430C99F" w:rsidR="00650217" w:rsidRDefault="00650217" w:rsidP="00650217">
      <w:pPr>
        <w:pStyle w:val="Greinarnmer"/>
      </w:pPr>
      <w:r>
        <w:t>Um 5. gr.</w:t>
      </w:r>
    </w:p>
    <w:p w14:paraId="3442D61C" w14:textId="16CAAE6B" w:rsidR="00B37D95" w:rsidRDefault="006424EC" w:rsidP="003A63D6">
      <w:r>
        <w:t xml:space="preserve">Í 9. gr. laganna er að finna reglu um snið gagna sem opinber aðili gerir aðgengileg til endurnota. Meginreglan </w:t>
      </w:r>
      <w:r w:rsidR="00024F3E">
        <w:t xml:space="preserve">er að opinberir aðilar skuli gera </w:t>
      </w:r>
      <w:r w:rsidR="00340ADE">
        <w:t>gögn</w:t>
      </w:r>
      <w:r w:rsidR="00024F3E">
        <w:t xml:space="preserve"> aðgengileg á því sniði og tungumáli sem þau eru varðv</w:t>
      </w:r>
      <w:r w:rsidR="0091348C">
        <w:t>ei</w:t>
      </w:r>
      <w:r w:rsidR="00024F3E">
        <w:t xml:space="preserve">tt á. </w:t>
      </w:r>
      <w:r w:rsidR="00BC10E7">
        <w:t>Lagt er til að</w:t>
      </w:r>
      <w:r w:rsidR="00472C77">
        <w:t xml:space="preserve"> tekin verði upp tvö nýmæli</w:t>
      </w:r>
      <w:r w:rsidR="00E60939">
        <w:t xml:space="preserve"> til þess að auka</w:t>
      </w:r>
      <w:r w:rsidR="003563E4">
        <w:t xml:space="preserve"> nýtingarmöguleika á opinberum upplýsingum, annars vegar</w:t>
      </w:r>
      <w:r w:rsidR="00B37D95">
        <w:t xml:space="preserve"> um kvik gögn og</w:t>
      </w:r>
      <w:r w:rsidR="003563E4">
        <w:t xml:space="preserve"> hins vegar</w:t>
      </w:r>
      <w:r w:rsidR="00B37D95">
        <w:t xml:space="preserve"> um mjög verðmæt gagnas</w:t>
      </w:r>
      <w:r w:rsidR="005577EC">
        <w:t>ett</w:t>
      </w:r>
      <w:r w:rsidR="00B37D95">
        <w:t>.</w:t>
      </w:r>
    </w:p>
    <w:p w14:paraId="200CB8F8" w14:textId="106D8DD4" w:rsidR="005E2DDD" w:rsidRPr="00DF58C6" w:rsidRDefault="003A63D6" w:rsidP="00C24692">
      <w:r w:rsidRPr="00375613">
        <w:t>Með kvikum gögn</w:t>
      </w:r>
      <w:r w:rsidR="00BE428E">
        <w:t>um</w:t>
      </w:r>
      <w:r w:rsidRPr="00375613">
        <w:t xml:space="preserve"> er </w:t>
      </w:r>
      <w:r w:rsidR="00E41F60" w:rsidRPr="00375613">
        <w:t>á</w:t>
      </w:r>
      <w:r w:rsidRPr="00375613">
        <w:t>tt við gögn á stafrænu formi sem uppfærast ört eða í rauntíma, einkum vegna þess hversu flöktandi þau eru eða hversu hratt þau úreldast. Gögn sem aflað er með skynjurum teljast yfirleitt til kvikra gagna</w:t>
      </w:r>
      <w:r w:rsidR="000011C9" w:rsidRPr="00375613">
        <w:t>, s.s.</w:t>
      </w:r>
      <w:r w:rsidR="00611E5A" w:rsidRPr="00375613">
        <w:t xml:space="preserve"> umferðargögn, veðurgögn og umhverfisgögn</w:t>
      </w:r>
      <w:r w:rsidRPr="00375613">
        <w:t>.</w:t>
      </w:r>
      <w:r w:rsidR="00145B1B" w:rsidRPr="00375613">
        <w:t xml:space="preserve"> Þau skulu vera aðgengileg til endurnotkunar um leið og þeim hefur verið safnað, um viðeigandi forritaskil og með magnniðurhali, þar sem við á</w:t>
      </w:r>
      <w:r w:rsidR="00420D42" w:rsidRPr="00375613">
        <w:t>.</w:t>
      </w:r>
      <w:r w:rsidR="00843B1D" w:rsidRPr="00375613">
        <w:t xml:space="preserve"> </w:t>
      </w:r>
      <w:r w:rsidR="00DF2941" w:rsidRPr="00375613">
        <w:t xml:space="preserve">Ef </w:t>
      </w:r>
      <w:r w:rsidR="00787C68" w:rsidRPr="00375613">
        <w:t>opinber aði</w:t>
      </w:r>
      <w:r w:rsidR="0037716C" w:rsidRPr="00375613">
        <w:t>l</w:t>
      </w:r>
      <w:r w:rsidR="00787C68" w:rsidRPr="00375613">
        <w:t>i er ekki fjárhagslega og tæknilega í stakk búinn til að gera kvik gögn aðgengileg til endurnotkunar</w:t>
      </w:r>
      <w:r w:rsidR="0037716C" w:rsidRPr="00375613">
        <w:t xml:space="preserve"> um leið og þeim hefur verið safnað</w:t>
      </w:r>
      <w:r w:rsidR="001404BB" w:rsidRPr="00375613">
        <w:t xml:space="preserve"> og það hefði þ.a.l. í för með sér óhóflega fyrirhöfn</w:t>
      </w:r>
      <w:r w:rsidR="00A572DE">
        <w:t>,</w:t>
      </w:r>
      <w:r w:rsidR="001404BB" w:rsidRPr="00375613">
        <w:t xml:space="preserve"> skulu þau gerð aðgengileg til endurnotkunar innan </w:t>
      </w:r>
      <w:r w:rsidR="00124D30">
        <w:t xml:space="preserve">tiltekins </w:t>
      </w:r>
      <w:r w:rsidR="001404BB" w:rsidRPr="00375613">
        <w:t xml:space="preserve">tímaramma eða með tímabundnum tæknilegum takmörkunum sem hafa ekki óeðlileg áhrif á nýtingu efnahagslegra og félagslegra </w:t>
      </w:r>
      <w:r w:rsidR="001404BB" w:rsidRPr="00375613">
        <w:lastRenderedPageBreak/>
        <w:t>möguleika þeirra.</w:t>
      </w:r>
      <w:r w:rsidR="00DF2941" w:rsidRPr="00375613">
        <w:t xml:space="preserve"> </w:t>
      </w:r>
      <w:r w:rsidR="00C24692" w:rsidRPr="00375613">
        <w:t>Þetta á t.d. við e</w:t>
      </w:r>
      <w:r w:rsidR="00A0644D" w:rsidRPr="00375613">
        <w:t xml:space="preserve">f veiting rauntímaaðgangs </w:t>
      </w:r>
      <w:r w:rsidR="00C24692" w:rsidRPr="00375613">
        <w:t>kallar</w:t>
      </w:r>
      <w:r w:rsidR="00A0644D" w:rsidRPr="00375613">
        <w:t xml:space="preserve"> á fjárútlát sem fara fram</w:t>
      </w:r>
      <w:r w:rsidR="00C52B71" w:rsidRPr="00375613">
        <w:t xml:space="preserve"> </w:t>
      </w:r>
      <w:r w:rsidR="00A0644D" w:rsidRPr="00375613">
        <w:t xml:space="preserve">úr </w:t>
      </w:r>
      <w:r w:rsidR="00A0644D" w:rsidRPr="00DF58C6">
        <w:t>fjárheimildum stofnunarinnar eða er umfram tæknilegrar getu innan hennar</w:t>
      </w:r>
      <w:r w:rsidR="00C24692" w:rsidRPr="00DF58C6">
        <w:t>.</w:t>
      </w:r>
    </w:p>
    <w:p w14:paraId="48ADFB2B" w14:textId="45F6BF63" w:rsidR="000E7D9B" w:rsidRPr="00DF58C6" w:rsidRDefault="54E21D00" w:rsidP="003563E4">
      <w:r>
        <w:t>Með tilskipun</w:t>
      </w:r>
      <w:r w:rsidR="00A572DE">
        <w:t xml:space="preserve"> (ESB)</w:t>
      </w:r>
      <w:r>
        <w:t xml:space="preserve"> 2019/1024 voru sett ákvæði um </w:t>
      </w:r>
      <w:r w:rsidR="24CD9EAC">
        <w:t xml:space="preserve">þemabundna flokka </w:t>
      </w:r>
      <w:r>
        <w:t>mjög verðmæt</w:t>
      </w:r>
      <w:r w:rsidR="24CD9EAC">
        <w:t>ra</w:t>
      </w:r>
      <w:r>
        <w:t xml:space="preserve"> gagnas</w:t>
      </w:r>
      <w:r w:rsidR="00A572DE">
        <w:t>etta</w:t>
      </w:r>
      <w:r>
        <w:t xml:space="preserve">, þ.e. </w:t>
      </w:r>
      <w:r w:rsidR="57424151">
        <w:t>gögn þar sem endurnotkun er tengd mikilvægum ávinningi fyrir samfélagið</w:t>
      </w:r>
      <w:r w:rsidR="55482120">
        <w:t xml:space="preserve"> og</w:t>
      </w:r>
      <w:r w:rsidR="57424151">
        <w:t xml:space="preserve"> hagkerfið þar sem þau henta vel til að skapa </w:t>
      </w:r>
      <w:proofErr w:type="spellStart"/>
      <w:r w:rsidR="57424151">
        <w:t>virðisaukandi</w:t>
      </w:r>
      <w:proofErr w:type="spellEnd"/>
      <w:r w:rsidR="57424151">
        <w:t xml:space="preserve"> þjónustu, forrit og ný </w:t>
      </w:r>
      <w:r w:rsidR="3AF23569">
        <w:t xml:space="preserve">störf. </w:t>
      </w:r>
      <w:r w:rsidR="00684648">
        <w:t>Sérstaklega er kveðið á um að opinberir aðilar geri gagnasettin opinber á ákveðnu sniði</w:t>
      </w:r>
      <w:r w:rsidR="00C33DD3">
        <w:t xml:space="preserve"> og því að finna undanþágu frá meginreglunni um að þau skuli vera gerð aðgengileg á því sniði sem gögnin eru varðveitt.</w:t>
      </w:r>
    </w:p>
    <w:p w14:paraId="16206726" w14:textId="4571349B" w:rsidR="00E16132" w:rsidRDefault="00A00FCB" w:rsidP="00141699">
      <w:r w:rsidRPr="00DF58C6">
        <w:t>Framkvæmdastjórnin birti</w:t>
      </w:r>
      <w:r w:rsidR="00CE7249" w:rsidRPr="00DF58C6">
        <w:t xml:space="preserve"> þann 21. desember 2022</w:t>
      </w:r>
      <w:r w:rsidRPr="00DF58C6">
        <w:t xml:space="preserve"> framkvæmdareglugerð </w:t>
      </w:r>
      <w:r w:rsidR="008A66CA">
        <w:t>(ESB)</w:t>
      </w:r>
      <w:r w:rsidRPr="00DF58C6">
        <w:t xml:space="preserve"> 2023/138 </w:t>
      </w:r>
      <w:r w:rsidR="00022FB1" w:rsidRPr="00DF58C6">
        <w:t>með lista af mjög verðmætum gagnas</w:t>
      </w:r>
      <w:r w:rsidR="00141699" w:rsidRPr="00DF58C6">
        <w:t>ettum</w:t>
      </w:r>
      <w:r w:rsidR="00022FB1" w:rsidRPr="00DF58C6">
        <w:t xml:space="preserve"> og </w:t>
      </w:r>
      <w:r w:rsidR="00FF4F79" w:rsidRPr="00DF58C6">
        <w:t>fyrirkomulag birtingar þeirra o</w:t>
      </w:r>
      <w:r w:rsidR="00DA5ABF" w:rsidRPr="00DF58C6">
        <w:t>g endurnotkunar.</w:t>
      </w:r>
      <w:r w:rsidR="009036E8" w:rsidRPr="00DF58C6">
        <w:t xml:space="preserve"> </w:t>
      </w:r>
      <w:r w:rsidR="000E7D9B" w:rsidRPr="00DF58C6">
        <w:t>Með reglugerðarheimildinni getur ráðherra innleitt þær reglur</w:t>
      </w:r>
      <w:r w:rsidR="006F0FF6" w:rsidRPr="00DF58C6">
        <w:t xml:space="preserve"> í landsrétt þegar þær verða innleiddar í EES-samninginn</w:t>
      </w:r>
      <w:r w:rsidR="000E7D9B" w:rsidRPr="00DF58C6">
        <w:t>.</w:t>
      </w:r>
    </w:p>
    <w:p w14:paraId="25252E01" w14:textId="1E62940A" w:rsidR="00167728" w:rsidRDefault="00167728" w:rsidP="003563E4"/>
    <w:p w14:paraId="46D5F589" w14:textId="746F955C" w:rsidR="00167728" w:rsidRDefault="00167728" w:rsidP="00157352">
      <w:pPr>
        <w:jc w:val="center"/>
      </w:pPr>
      <w:r>
        <w:t>Um 6. gr.</w:t>
      </w:r>
    </w:p>
    <w:p w14:paraId="1DA0C8EE" w14:textId="77777777" w:rsidR="00CB131D" w:rsidRDefault="00157352" w:rsidP="003563E4">
      <w:r>
        <w:t>Orðalag 1. mgr. 10. gr. er uppfært til samræmis við þróun sem hefur orðið á vinnslu upplýsing</w:t>
      </w:r>
      <w:r w:rsidR="00EE5BFD">
        <w:t>a og tekur nú einnig til vinnslu gagna</w:t>
      </w:r>
      <w:r w:rsidR="003B548C">
        <w:t xml:space="preserve"> </w:t>
      </w:r>
      <w:r w:rsidR="00CB5C4D">
        <w:t xml:space="preserve">til þess að gera persónuupplýsingar nafnlausar eða gera ráðstafanir til að vernda </w:t>
      </w:r>
      <w:r w:rsidR="00EE2978">
        <w:t>trúnaðarupplýsingar sem eru viðskiptalegs eðlis.</w:t>
      </w:r>
    </w:p>
    <w:p w14:paraId="05397DF4" w14:textId="609575ED" w:rsidR="00707C50" w:rsidRDefault="007233C8" w:rsidP="003563E4">
      <w:r>
        <w:t>Lagt er til nýmæli í nýrri lokamálsgrein 10. gr. laganna</w:t>
      </w:r>
      <w:r w:rsidR="00DF1591">
        <w:t xml:space="preserve"> um að g</w:t>
      </w:r>
      <w:r w:rsidR="000C69C3">
        <w:t>jaldtaka fyrir aðgengi að mjög verðmætum gagnas</w:t>
      </w:r>
      <w:r w:rsidR="00CA2E15">
        <w:t>ettum</w:t>
      </w:r>
      <w:r w:rsidR="000C69C3">
        <w:t xml:space="preserve"> </w:t>
      </w:r>
      <w:r w:rsidR="00DF1591">
        <w:t>verði</w:t>
      </w:r>
      <w:r w:rsidR="000C69C3">
        <w:t xml:space="preserve"> að meginstefnu til óheimil</w:t>
      </w:r>
      <w:r w:rsidR="005971C9">
        <w:t xml:space="preserve">, enda </w:t>
      </w:r>
      <w:r w:rsidR="005F07ED">
        <w:t xml:space="preserve">er gert ráð fyrir að opinberir aðilar </w:t>
      </w:r>
      <w:r w:rsidR="00DD3782">
        <w:t>birti gögnin að eigin frumkvæði í opnum aðgangi</w:t>
      </w:r>
      <w:r w:rsidR="000C69C3">
        <w:t>.</w:t>
      </w:r>
    </w:p>
    <w:p w14:paraId="32957705" w14:textId="65C5B857" w:rsidR="000C69C3" w:rsidRDefault="000C69C3" w:rsidP="003563E4">
      <w:r>
        <w:t xml:space="preserve">Lög og reglur geta þó mælt fyrir um að slík gjaldtaka sé heimil. </w:t>
      </w:r>
      <w:r w:rsidR="00171826">
        <w:t>Ráðherra getur t.d. kveðið á um tímabundna</w:t>
      </w:r>
      <w:r w:rsidR="008A3484">
        <w:t xml:space="preserve"> undanþágu frá reglum um endurgjaldslausan</w:t>
      </w:r>
      <w:r w:rsidR="005B1575">
        <w:t xml:space="preserve"> aðgang þegar það hefur veruleg áhrif á fjárhag opinberra aðila þar sem þeim er skylt að afla tekna til að standa straum af verulegum hluta þess kostnaðar sem tengist opinberu starfssviði þeirra.</w:t>
      </w:r>
      <w:r w:rsidR="00C05074">
        <w:t xml:space="preserve"> </w:t>
      </w:r>
    </w:p>
    <w:p w14:paraId="4D88F676" w14:textId="77777777" w:rsidR="00157352" w:rsidRDefault="00157352" w:rsidP="00184F09">
      <w:pPr>
        <w:ind w:firstLine="0"/>
      </w:pPr>
    </w:p>
    <w:p w14:paraId="7236A58A" w14:textId="443270B3" w:rsidR="00167728" w:rsidRDefault="00167728" w:rsidP="009C6F63">
      <w:pPr>
        <w:jc w:val="center"/>
      </w:pPr>
      <w:r>
        <w:t>Um 7. gr.</w:t>
      </w:r>
    </w:p>
    <w:p w14:paraId="5E1A52D3" w14:textId="442F176F" w:rsidR="00FF5078" w:rsidRDefault="006266B9" w:rsidP="003563E4">
      <w:r>
        <w:t>Greinin þarfnast ekki skýringa.</w:t>
      </w:r>
    </w:p>
    <w:p w14:paraId="5DA2D357" w14:textId="77777777" w:rsidR="00184F09" w:rsidRDefault="00184F09" w:rsidP="003563E4"/>
    <w:p w14:paraId="15DDEFD5" w14:textId="18B1C574" w:rsidR="00FF5078" w:rsidRDefault="00FF5078" w:rsidP="00FF5078">
      <w:pPr>
        <w:jc w:val="center"/>
      </w:pPr>
      <w:r>
        <w:t>Um 8. gr.</w:t>
      </w:r>
    </w:p>
    <w:p w14:paraId="76F0A809" w14:textId="43D68B4A" w:rsidR="00FF5078" w:rsidRDefault="00FF5078" w:rsidP="003563E4">
      <w:r>
        <w:t>Greinin þarfnast ekki skýringa.</w:t>
      </w:r>
    </w:p>
    <w:p w14:paraId="3B1D396C" w14:textId="5F2E5357" w:rsidR="0039473B" w:rsidRPr="00012035" w:rsidRDefault="0039473B" w:rsidP="00E16132">
      <w:pPr>
        <w:ind w:firstLine="0"/>
      </w:pPr>
    </w:p>
    <w:sectPr w:rsidR="0039473B" w:rsidRPr="00012035" w:rsidSect="00947F0E">
      <w:headerReference w:type="default" r:id="rId13"/>
      <w:headerReference w:type="first" r:id="rId14"/>
      <w:pgSz w:w="11906" w:h="16838" w:code="9"/>
      <w:pgMar w:top="1304" w:right="2778" w:bottom="413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A48E62" w14:textId="77777777" w:rsidR="00BC5418" w:rsidRDefault="00BC5418" w:rsidP="006258D7">
      <w:r>
        <w:separator/>
      </w:r>
    </w:p>
    <w:p w14:paraId="45F74428" w14:textId="77777777" w:rsidR="00BC5418" w:rsidRDefault="00BC5418"/>
  </w:endnote>
  <w:endnote w:type="continuationSeparator" w:id="0">
    <w:p w14:paraId="74285805" w14:textId="77777777" w:rsidR="00BC5418" w:rsidRDefault="00BC5418" w:rsidP="006258D7">
      <w:r>
        <w:continuationSeparator/>
      </w:r>
    </w:p>
    <w:p w14:paraId="4AC5A42A" w14:textId="77777777" w:rsidR="00BC5418" w:rsidRDefault="00BC5418"/>
  </w:endnote>
  <w:endnote w:type="continuationNotice" w:id="1">
    <w:p w14:paraId="41CADC84" w14:textId="77777777" w:rsidR="00BC5418" w:rsidRDefault="00BC54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44B919" w14:textId="77777777" w:rsidR="00BC5418" w:rsidRDefault="00BC5418" w:rsidP="005B4CD6">
      <w:pPr>
        <w:ind w:firstLine="0"/>
      </w:pPr>
      <w:r>
        <w:separator/>
      </w:r>
    </w:p>
    <w:p w14:paraId="767DDEDA" w14:textId="77777777" w:rsidR="00BC5418" w:rsidRDefault="00BC5418"/>
  </w:footnote>
  <w:footnote w:type="continuationSeparator" w:id="0">
    <w:p w14:paraId="58DFF276" w14:textId="77777777" w:rsidR="00BC5418" w:rsidRDefault="00BC5418" w:rsidP="006258D7">
      <w:r>
        <w:continuationSeparator/>
      </w:r>
    </w:p>
    <w:p w14:paraId="22656F09" w14:textId="77777777" w:rsidR="00BC5418" w:rsidRDefault="00BC5418"/>
  </w:footnote>
  <w:footnote w:type="continuationNotice" w:id="1">
    <w:p w14:paraId="3FBBF958" w14:textId="77777777" w:rsidR="00BC5418" w:rsidRDefault="00BC5418"/>
  </w:footnote>
  <w:footnote w:id="2">
    <w:p w14:paraId="271A69D9" w14:textId="73DF0658" w:rsidR="00514125" w:rsidRDefault="00514125" w:rsidP="00514125">
      <w:pPr>
        <w:pStyle w:val="Textineanmlsgreinar"/>
      </w:pPr>
      <w:r>
        <w:rPr>
          <w:rStyle w:val="Tilvsunneanmlsgrein"/>
        </w:rPr>
        <w:footnoteRef/>
      </w:r>
      <w:r>
        <w:t xml:space="preserve"> </w:t>
      </w:r>
      <w:r w:rsidRPr="008075E4">
        <w:t>https://www.oecd-ilibrary.org/sites/276aaca8-en/index.html?itemId=/content/publication/276aaca8-en</w:t>
      </w:r>
      <w:r w:rsidR="00B0784C">
        <w:t>.</w:t>
      </w:r>
    </w:p>
  </w:footnote>
  <w:footnote w:id="3">
    <w:p w14:paraId="7F23802A" w14:textId="77777777" w:rsidR="00D37730" w:rsidRDefault="00D37730" w:rsidP="00D37730">
      <w:pPr>
        <w:pStyle w:val="Textineanmlsgreinar"/>
      </w:pPr>
      <w:r>
        <w:rPr>
          <w:rStyle w:val="Tilvsunneanmlsgrein"/>
        </w:rPr>
        <w:footnoteRef/>
      </w:r>
      <w:r>
        <w:t xml:space="preserve"> </w:t>
      </w:r>
      <w:proofErr w:type="spellStart"/>
      <w:r>
        <w:t>Commission</w:t>
      </w:r>
      <w:proofErr w:type="spellEnd"/>
      <w:r>
        <w:t xml:space="preserve"> </w:t>
      </w:r>
      <w:proofErr w:type="spellStart"/>
      <w:r>
        <w:t>staff</w:t>
      </w:r>
      <w:proofErr w:type="spellEnd"/>
      <w:r>
        <w:t xml:space="preserve"> </w:t>
      </w:r>
      <w:proofErr w:type="spellStart"/>
      <w:r>
        <w:t>working</w:t>
      </w:r>
      <w:proofErr w:type="spellEnd"/>
      <w:r>
        <w:t xml:space="preserve"> </w:t>
      </w:r>
      <w:proofErr w:type="spellStart"/>
      <w:r>
        <w:t>document</w:t>
      </w:r>
      <w:proofErr w:type="spellEnd"/>
      <w:r>
        <w:t xml:space="preserve"> – </w:t>
      </w:r>
      <w:proofErr w:type="spellStart"/>
      <w:r>
        <w:t>impact</w:t>
      </w:r>
      <w:proofErr w:type="spellEnd"/>
      <w:r>
        <w:t xml:space="preserve"> </w:t>
      </w:r>
      <w:proofErr w:type="spellStart"/>
      <w:r>
        <w:t>assessment</w:t>
      </w:r>
      <w:proofErr w:type="spellEnd"/>
      <w:r>
        <w:t xml:space="preserve">, SWD(2022) 432 frá 21. </w:t>
      </w:r>
      <w:r>
        <w:t>desember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6052F" w14:textId="2A4045A3" w:rsidR="00655EE3" w:rsidRDefault="00655EE3" w:rsidP="006258D7">
    <w:pPr>
      <w:pStyle w:val="Suhaus"/>
      <w:tabs>
        <w:tab w:val="clear" w:pos="4536"/>
        <w:tab w:val="clear" w:pos="9072"/>
        <w:tab w:val="center" w:pos="3969"/>
        <w:tab w:val="right" w:pos="7797"/>
      </w:tabs>
    </w:pPr>
    <w:r>
      <w:tab/>
    </w:r>
    <w:r w:rsidR="003B68AB">
      <w:fldChar w:fldCharType="begin"/>
    </w:r>
    <w:r w:rsidR="003B68AB">
      <w:instrText>PAGE   \* MERGEFORMAT</w:instrText>
    </w:r>
    <w:r w:rsidR="003B68AB">
      <w:fldChar w:fldCharType="separate"/>
    </w:r>
    <w:r w:rsidR="00C710B1">
      <w:rPr>
        <w:noProof/>
      </w:rPr>
      <w:t>2</w:t>
    </w:r>
    <w:r w:rsidR="003B68AB">
      <w:rPr>
        <w:noProof/>
      </w:rPr>
      <w:fldChar w:fldCharType="end"/>
    </w:r>
    <w:r w:rsidR="002D340A">
      <w:rPr>
        <w:noProof/>
      </w:rPr>
      <w:tab/>
    </w:r>
    <w:r w:rsidR="002D340A" w:rsidRPr="00655EE3">
      <w:rPr>
        <w:b/>
        <w:i/>
        <w:color w:val="7F7F7F"/>
        <w:sz w:val="24"/>
        <w:szCs w:val="24"/>
      </w:rPr>
      <w:t>Í vinnslu</w:t>
    </w:r>
    <w:r w:rsidR="002D340A">
      <w:rPr>
        <w:b/>
        <w:i/>
        <w:color w:val="7F7F7F"/>
        <w:sz w:val="24"/>
        <w:szCs w:val="24"/>
      </w:rPr>
      <w:t xml:space="preserve"> – </w:t>
    </w:r>
    <w:r w:rsidR="002D340A">
      <w:rPr>
        <w:b/>
        <w:i/>
        <w:color w:val="7F7F7F"/>
        <w:sz w:val="24"/>
        <w:szCs w:val="24"/>
      </w:rPr>
      <w:fldChar w:fldCharType="begin"/>
    </w:r>
    <w:r w:rsidR="002D340A">
      <w:rPr>
        <w:b/>
        <w:i/>
        <w:color w:val="7F7F7F"/>
        <w:sz w:val="24"/>
        <w:szCs w:val="24"/>
      </w:rPr>
      <w:instrText xml:space="preserve"> TIME \@ "d. MMMM yyyy" </w:instrText>
    </w:r>
    <w:r w:rsidR="002D340A">
      <w:rPr>
        <w:b/>
        <w:i/>
        <w:color w:val="7F7F7F"/>
        <w:sz w:val="24"/>
        <w:szCs w:val="24"/>
      </w:rPr>
      <w:fldChar w:fldCharType="separate"/>
    </w:r>
    <w:r w:rsidR="00B0784C">
      <w:rPr>
        <w:b/>
        <w:i/>
        <w:noProof/>
        <w:color w:val="7F7F7F"/>
        <w:sz w:val="24"/>
        <w:szCs w:val="24"/>
      </w:rPr>
      <w:t>6. október 2023</w:t>
    </w:r>
    <w:r w:rsidR="002D340A">
      <w:rPr>
        <w:b/>
        <w:i/>
        <w:color w:val="7F7F7F"/>
        <w:sz w:val="24"/>
        <w:szCs w:val="24"/>
      </w:rPr>
      <w:fldChar w:fldCharType="end"/>
    </w:r>
  </w:p>
  <w:p w14:paraId="0641AD86" w14:textId="77777777" w:rsidR="00DA0E37" w:rsidRDefault="00DA0E3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1CFD8" w14:textId="7A6F0547" w:rsidR="00655EE3" w:rsidRDefault="00655EE3" w:rsidP="00655EE3">
    <w:pPr>
      <w:pStyle w:val="Suhaus"/>
      <w:tabs>
        <w:tab w:val="clear" w:pos="4536"/>
        <w:tab w:val="clear" w:pos="9072"/>
        <w:tab w:val="center" w:pos="3969"/>
        <w:tab w:val="right" w:pos="7797"/>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C80E0"/>
    <w:multiLevelType w:val="hybridMultilevel"/>
    <w:tmpl w:val="80DE6166"/>
    <w:lvl w:ilvl="0" w:tplc="E84AFFCE">
      <w:start w:val="1"/>
      <w:numFmt w:val="lowerLetter"/>
      <w:lvlText w:val="%1."/>
      <w:lvlJc w:val="right"/>
      <w:pPr>
        <w:ind w:left="720" w:hanging="360"/>
      </w:pPr>
    </w:lvl>
    <w:lvl w:ilvl="1" w:tplc="42F8733A">
      <w:start w:val="1"/>
      <w:numFmt w:val="lowerLetter"/>
      <w:lvlText w:val="%2."/>
      <w:lvlJc w:val="left"/>
      <w:pPr>
        <w:ind w:left="1440" w:hanging="360"/>
      </w:pPr>
    </w:lvl>
    <w:lvl w:ilvl="2" w:tplc="E6BC5066">
      <w:start w:val="1"/>
      <w:numFmt w:val="lowerRoman"/>
      <w:lvlText w:val="%3."/>
      <w:lvlJc w:val="right"/>
      <w:pPr>
        <w:ind w:left="2160" w:hanging="180"/>
      </w:pPr>
    </w:lvl>
    <w:lvl w:ilvl="3" w:tplc="D2102566">
      <w:start w:val="1"/>
      <w:numFmt w:val="decimal"/>
      <w:lvlText w:val="%4."/>
      <w:lvlJc w:val="left"/>
      <w:pPr>
        <w:ind w:left="2880" w:hanging="360"/>
      </w:pPr>
    </w:lvl>
    <w:lvl w:ilvl="4" w:tplc="3DB46FEC">
      <w:start w:val="1"/>
      <w:numFmt w:val="lowerLetter"/>
      <w:lvlText w:val="%5."/>
      <w:lvlJc w:val="left"/>
      <w:pPr>
        <w:ind w:left="3600" w:hanging="360"/>
      </w:pPr>
    </w:lvl>
    <w:lvl w:ilvl="5" w:tplc="2886F926">
      <w:start w:val="1"/>
      <w:numFmt w:val="lowerRoman"/>
      <w:lvlText w:val="%6."/>
      <w:lvlJc w:val="right"/>
      <w:pPr>
        <w:ind w:left="4320" w:hanging="180"/>
      </w:pPr>
    </w:lvl>
    <w:lvl w:ilvl="6" w:tplc="C3040C6C">
      <w:start w:val="1"/>
      <w:numFmt w:val="decimal"/>
      <w:lvlText w:val="%7."/>
      <w:lvlJc w:val="left"/>
      <w:pPr>
        <w:ind w:left="5040" w:hanging="360"/>
      </w:pPr>
    </w:lvl>
    <w:lvl w:ilvl="7" w:tplc="C62635EC">
      <w:start w:val="1"/>
      <w:numFmt w:val="lowerLetter"/>
      <w:lvlText w:val="%8."/>
      <w:lvlJc w:val="left"/>
      <w:pPr>
        <w:ind w:left="5760" w:hanging="360"/>
      </w:pPr>
    </w:lvl>
    <w:lvl w:ilvl="8" w:tplc="172E9392">
      <w:start w:val="1"/>
      <w:numFmt w:val="lowerRoman"/>
      <w:lvlText w:val="%9."/>
      <w:lvlJc w:val="right"/>
      <w:pPr>
        <w:ind w:left="6480" w:hanging="180"/>
      </w:pPr>
    </w:lvl>
  </w:abstractNum>
  <w:abstractNum w:abstractNumId="1" w15:restartNumberingAfterBreak="0">
    <w:nsid w:val="04DA5AAC"/>
    <w:multiLevelType w:val="multilevel"/>
    <w:tmpl w:val="C6484E02"/>
    <w:numStyleLink w:val="Althingia-1-a-1"/>
  </w:abstractNum>
  <w:abstractNum w:abstractNumId="2" w15:restartNumberingAfterBreak="0">
    <w:nsid w:val="0A56DC88"/>
    <w:multiLevelType w:val="hybridMultilevel"/>
    <w:tmpl w:val="6A640E64"/>
    <w:lvl w:ilvl="0" w:tplc="5F92CA8E">
      <w:start w:val="1"/>
      <w:numFmt w:val="lowerLetter"/>
      <w:lvlText w:val="%1."/>
      <w:lvlJc w:val="right"/>
      <w:pPr>
        <w:ind w:left="720" w:hanging="360"/>
      </w:pPr>
    </w:lvl>
    <w:lvl w:ilvl="1" w:tplc="5C64E682">
      <w:start w:val="1"/>
      <w:numFmt w:val="lowerLetter"/>
      <w:lvlText w:val="%2."/>
      <w:lvlJc w:val="left"/>
      <w:pPr>
        <w:ind w:left="1440" w:hanging="360"/>
      </w:pPr>
    </w:lvl>
    <w:lvl w:ilvl="2" w:tplc="84B0CEAC">
      <w:start w:val="1"/>
      <w:numFmt w:val="lowerRoman"/>
      <w:lvlText w:val="%3."/>
      <w:lvlJc w:val="right"/>
      <w:pPr>
        <w:ind w:left="2160" w:hanging="180"/>
      </w:pPr>
    </w:lvl>
    <w:lvl w:ilvl="3" w:tplc="53AE8A64">
      <w:start w:val="1"/>
      <w:numFmt w:val="decimal"/>
      <w:lvlText w:val="%4."/>
      <w:lvlJc w:val="left"/>
      <w:pPr>
        <w:ind w:left="2880" w:hanging="360"/>
      </w:pPr>
    </w:lvl>
    <w:lvl w:ilvl="4" w:tplc="92264672">
      <w:start w:val="1"/>
      <w:numFmt w:val="lowerLetter"/>
      <w:lvlText w:val="%5."/>
      <w:lvlJc w:val="left"/>
      <w:pPr>
        <w:ind w:left="3600" w:hanging="360"/>
      </w:pPr>
    </w:lvl>
    <w:lvl w:ilvl="5" w:tplc="1758E7F2">
      <w:start w:val="1"/>
      <w:numFmt w:val="lowerRoman"/>
      <w:lvlText w:val="%6."/>
      <w:lvlJc w:val="right"/>
      <w:pPr>
        <w:ind w:left="4320" w:hanging="180"/>
      </w:pPr>
    </w:lvl>
    <w:lvl w:ilvl="6" w:tplc="BDF84744">
      <w:start w:val="1"/>
      <w:numFmt w:val="decimal"/>
      <w:lvlText w:val="%7."/>
      <w:lvlJc w:val="left"/>
      <w:pPr>
        <w:ind w:left="5040" w:hanging="360"/>
      </w:pPr>
    </w:lvl>
    <w:lvl w:ilvl="7" w:tplc="512C57CE">
      <w:start w:val="1"/>
      <w:numFmt w:val="lowerLetter"/>
      <w:lvlText w:val="%8."/>
      <w:lvlJc w:val="left"/>
      <w:pPr>
        <w:ind w:left="5760" w:hanging="360"/>
      </w:pPr>
    </w:lvl>
    <w:lvl w:ilvl="8" w:tplc="0D921CAE">
      <w:start w:val="1"/>
      <w:numFmt w:val="lowerRoman"/>
      <w:lvlText w:val="%9."/>
      <w:lvlJc w:val="right"/>
      <w:pPr>
        <w:ind w:left="6480" w:hanging="180"/>
      </w:pPr>
    </w:lvl>
  </w:abstractNum>
  <w:abstractNum w:abstractNumId="3" w15:restartNumberingAfterBreak="0">
    <w:nsid w:val="0D903228"/>
    <w:multiLevelType w:val="hybridMultilevel"/>
    <w:tmpl w:val="61962508"/>
    <w:lvl w:ilvl="0" w:tplc="302EE200">
      <w:start w:val="1"/>
      <w:numFmt w:val="lowerLetter"/>
      <w:lvlText w:val="%1."/>
      <w:lvlJc w:val="right"/>
      <w:pPr>
        <w:ind w:left="720" w:hanging="360"/>
      </w:pPr>
    </w:lvl>
    <w:lvl w:ilvl="1" w:tplc="AA18F8D0">
      <w:start w:val="1"/>
      <w:numFmt w:val="lowerLetter"/>
      <w:lvlText w:val="%2."/>
      <w:lvlJc w:val="left"/>
      <w:pPr>
        <w:ind w:left="1440" w:hanging="360"/>
      </w:pPr>
    </w:lvl>
    <w:lvl w:ilvl="2" w:tplc="EF508BD8">
      <w:start w:val="1"/>
      <w:numFmt w:val="lowerRoman"/>
      <w:lvlText w:val="%3."/>
      <w:lvlJc w:val="right"/>
      <w:pPr>
        <w:ind w:left="2160" w:hanging="180"/>
      </w:pPr>
    </w:lvl>
    <w:lvl w:ilvl="3" w:tplc="5DD04C32">
      <w:start w:val="1"/>
      <w:numFmt w:val="decimal"/>
      <w:lvlText w:val="%4."/>
      <w:lvlJc w:val="left"/>
      <w:pPr>
        <w:ind w:left="2880" w:hanging="360"/>
      </w:pPr>
    </w:lvl>
    <w:lvl w:ilvl="4" w:tplc="AE3CE8A0">
      <w:start w:val="1"/>
      <w:numFmt w:val="lowerLetter"/>
      <w:lvlText w:val="%5."/>
      <w:lvlJc w:val="left"/>
      <w:pPr>
        <w:ind w:left="3600" w:hanging="360"/>
      </w:pPr>
    </w:lvl>
    <w:lvl w:ilvl="5" w:tplc="FDBCA0E4">
      <w:start w:val="1"/>
      <w:numFmt w:val="lowerRoman"/>
      <w:lvlText w:val="%6."/>
      <w:lvlJc w:val="right"/>
      <w:pPr>
        <w:ind w:left="4320" w:hanging="180"/>
      </w:pPr>
    </w:lvl>
    <w:lvl w:ilvl="6" w:tplc="D99A9614">
      <w:start w:val="1"/>
      <w:numFmt w:val="decimal"/>
      <w:lvlText w:val="%7."/>
      <w:lvlJc w:val="left"/>
      <w:pPr>
        <w:ind w:left="5040" w:hanging="360"/>
      </w:pPr>
    </w:lvl>
    <w:lvl w:ilvl="7" w:tplc="F782DADC">
      <w:start w:val="1"/>
      <w:numFmt w:val="lowerLetter"/>
      <w:lvlText w:val="%8."/>
      <w:lvlJc w:val="left"/>
      <w:pPr>
        <w:ind w:left="5760" w:hanging="360"/>
      </w:pPr>
    </w:lvl>
    <w:lvl w:ilvl="8" w:tplc="D2B89B3A">
      <w:start w:val="1"/>
      <w:numFmt w:val="lowerRoman"/>
      <w:lvlText w:val="%9."/>
      <w:lvlJc w:val="right"/>
      <w:pPr>
        <w:ind w:left="6480" w:hanging="180"/>
      </w:pPr>
    </w:lvl>
  </w:abstractNum>
  <w:abstractNum w:abstractNumId="4" w15:restartNumberingAfterBreak="0">
    <w:nsid w:val="0EEDFF5D"/>
    <w:multiLevelType w:val="hybridMultilevel"/>
    <w:tmpl w:val="3A02B8B8"/>
    <w:lvl w:ilvl="0" w:tplc="F626CA22">
      <w:start w:val="1"/>
      <w:numFmt w:val="lowerLetter"/>
      <w:lvlText w:val="%1."/>
      <w:lvlJc w:val="right"/>
      <w:pPr>
        <w:ind w:left="720" w:hanging="360"/>
      </w:pPr>
    </w:lvl>
    <w:lvl w:ilvl="1" w:tplc="EE76E104">
      <w:start w:val="1"/>
      <w:numFmt w:val="lowerLetter"/>
      <w:lvlText w:val="%2."/>
      <w:lvlJc w:val="left"/>
      <w:pPr>
        <w:ind w:left="1440" w:hanging="360"/>
      </w:pPr>
    </w:lvl>
    <w:lvl w:ilvl="2" w:tplc="1C347072">
      <w:start w:val="1"/>
      <w:numFmt w:val="lowerRoman"/>
      <w:lvlText w:val="%3."/>
      <w:lvlJc w:val="right"/>
      <w:pPr>
        <w:ind w:left="2160" w:hanging="180"/>
      </w:pPr>
    </w:lvl>
    <w:lvl w:ilvl="3" w:tplc="59185E72">
      <w:start w:val="1"/>
      <w:numFmt w:val="decimal"/>
      <w:lvlText w:val="%4."/>
      <w:lvlJc w:val="left"/>
      <w:pPr>
        <w:ind w:left="2880" w:hanging="360"/>
      </w:pPr>
    </w:lvl>
    <w:lvl w:ilvl="4" w:tplc="93D02672">
      <w:start w:val="1"/>
      <w:numFmt w:val="lowerLetter"/>
      <w:lvlText w:val="%5."/>
      <w:lvlJc w:val="left"/>
      <w:pPr>
        <w:ind w:left="3600" w:hanging="360"/>
      </w:pPr>
    </w:lvl>
    <w:lvl w:ilvl="5" w:tplc="2D5EBDAE">
      <w:start w:val="1"/>
      <w:numFmt w:val="lowerRoman"/>
      <w:lvlText w:val="%6."/>
      <w:lvlJc w:val="right"/>
      <w:pPr>
        <w:ind w:left="4320" w:hanging="180"/>
      </w:pPr>
    </w:lvl>
    <w:lvl w:ilvl="6" w:tplc="39FA8D22">
      <w:start w:val="1"/>
      <w:numFmt w:val="decimal"/>
      <w:lvlText w:val="%7."/>
      <w:lvlJc w:val="left"/>
      <w:pPr>
        <w:ind w:left="5040" w:hanging="360"/>
      </w:pPr>
    </w:lvl>
    <w:lvl w:ilvl="7" w:tplc="F782C1A2">
      <w:start w:val="1"/>
      <w:numFmt w:val="lowerLetter"/>
      <w:lvlText w:val="%8."/>
      <w:lvlJc w:val="left"/>
      <w:pPr>
        <w:ind w:left="5760" w:hanging="360"/>
      </w:pPr>
    </w:lvl>
    <w:lvl w:ilvl="8" w:tplc="DC8A2E02">
      <w:start w:val="1"/>
      <w:numFmt w:val="lowerRoman"/>
      <w:lvlText w:val="%9."/>
      <w:lvlJc w:val="right"/>
      <w:pPr>
        <w:ind w:left="6480" w:hanging="180"/>
      </w:pPr>
    </w:lvl>
  </w:abstractNum>
  <w:abstractNum w:abstractNumId="5" w15:restartNumberingAfterBreak="0">
    <w:nsid w:val="0F72372D"/>
    <w:multiLevelType w:val="multilevel"/>
    <w:tmpl w:val="0D70FC7A"/>
    <w:styleLink w:val="Thingskjala-1-a-1"/>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6" w15:restartNumberingAfterBreak="0">
    <w:nsid w:val="1128763B"/>
    <w:multiLevelType w:val="hybridMultilevel"/>
    <w:tmpl w:val="B1F6B992"/>
    <w:lvl w:ilvl="0" w:tplc="D076EAB0">
      <w:start w:val="2"/>
      <w:numFmt w:val="lowerLetter"/>
      <w:lvlText w:val="%1."/>
      <w:lvlJc w:val="left"/>
      <w:pPr>
        <w:ind w:left="720" w:hanging="360"/>
      </w:pPr>
    </w:lvl>
    <w:lvl w:ilvl="1" w:tplc="20BE917E">
      <w:start w:val="1"/>
      <w:numFmt w:val="lowerLetter"/>
      <w:lvlText w:val="%2."/>
      <w:lvlJc w:val="left"/>
      <w:pPr>
        <w:ind w:left="1440" w:hanging="360"/>
      </w:pPr>
    </w:lvl>
    <w:lvl w:ilvl="2" w:tplc="309675B6">
      <w:start w:val="1"/>
      <w:numFmt w:val="lowerRoman"/>
      <w:lvlText w:val="%3."/>
      <w:lvlJc w:val="right"/>
      <w:pPr>
        <w:ind w:left="2160" w:hanging="180"/>
      </w:pPr>
    </w:lvl>
    <w:lvl w:ilvl="3" w:tplc="5F14ED7C">
      <w:start w:val="1"/>
      <w:numFmt w:val="decimal"/>
      <w:lvlText w:val="%4."/>
      <w:lvlJc w:val="left"/>
      <w:pPr>
        <w:ind w:left="2880" w:hanging="360"/>
      </w:pPr>
    </w:lvl>
    <w:lvl w:ilvl="4" w:tplc="422AD7DA">
      <w:start w:val="1"/>
      <w:numFmt w:val="lowerLetter"/>
      <w:lvlText w:val="%5."/>
      <w:lvlJc w:val="left"/>
      <w:pPr>
        <w:ind w:left="3600" w:hanging="360"/>
      </w:pPr>
    </w:lvl>
    <w:lvl w:ilvl="5" w:tplc="5E74FF26">
      <w:start w:val="1"/>
      <w:numFmt w:val="lowerRoman"/>
      <w:lvlText w:val="%6."/>
      <w:lvlJc w:val="right"/>
      <w:pPr>
        <w:ind w:left="4320" w:hanging="180"/>
      </w:pPr>
    </w:lvl>
    <w:lvl w:ilvl="6" w:tplc="1A9AFA46">
      <w:start w:val="1"/>
      <w:numFmt w:val="decimal"/>
      <w:lvlText w:val="%7."/>
      <w:lvlJc w:val="left"/>
      <w:pPr>
        <w:ind w:left="5040" w:hanging="360"/>
      </w:pPr>
    </w:lvl>
    <w:lvl w:ilvl="7" w:tplc="00CAB7E2">
      <w:start w:val="1"/>
      <w:numFmt w:val="lowerLetter"/>
      <w:lvlText w:val="%8."/>
      <w:lvlJc w:val="left"/>
      <w:pPr>
        <w:ind w:left="5760" w:hanging="360"/>
      </w:pPr>
    </w:lvl>
    <w:lvl w:ilvl="8" w:tplc="F6E2EDC2">
      <w:start w:val="1"/>
      <w:numFmt w:val="lowerRoman"/>
      <w:lvlText w:val="%9."/>
      <w:lvlJc w:val="right"/>
      <w:pPr>
        <w:ind w:left="6480" w:hanging="180"/>
      </w:pPr>
    </w:lvl>
  </w:abstractNum>
  <w:abstractNum w:abstractNumId="7" w15:restartNumberingAfterBreak="0">
    <w:nsid w:val="11B67421"/>
    <w:multiLevelType w:val="hybridMultilevel"/>
    <w:tmpl w:val="D798A134"/>
    <w:lvl w:ilvl="0" w:tplc="CBA4D1BE">
      <w:start w:val="1"/>
      <w:numFmt w:val="lowerLetter"/>
      <w:lvlText w:val="%1."/>
      <w:lvlJc w:val="right"/>
      <w:pPr>
        <w:ind w:left="720" w:hanging="360"/>
      </w:pPr>
    </w:lvl>
    <w:lvl w:ilvl="1" w:tplc="ECCE50A4">
      <w:start w:val="1"/>
      <w:numFmt w:val="lowerLetter"/>
      <w:lvlText w:val="%2."/>
      <w:lvlJc w:val="left"/>
      <w:pPr>
        <w:ind w:left="1440" w:hanging="360"/>
      </w:pPr>
    </w:lvl>
    <w:lvl w:ilvl="2" w:tplc="1DAE25E0">
      <w:start w:val="1"/>
      <w:numFmt w:val="lowerRoman"/>
      <w:lvlText w:val="%3."/>
      <w:lvlJc w:val="right"/>
      <w:pPr>
        <w:ind w:left="2160" w:hanging="180"/>
      </w:pPr>
    </w:lvl>
    <w:lvl w:ilvl="3" w:tplc="6BDC4D28">
      <w:start w:val="1"/>
      <w:numFmt w:val="decimal"/>
      <w:lvlText w:val="%4."/>
      <w:lvlJc w:val="left"/>
      <w:pPr>
        <w:ind w:left="2880" w:hanging="360"/>
      </w:pPr>
    </w:lvl>
    <w:lvl w:ilvl="4" w:tplc="7E180688">
      <w:start w:val="1"/>
      <w:numFmt w:val="lowerLetter"/>
      <w:lvlText w:val="%5."/>
      <w:lvlJc w:val="left"/>
      <w:pPr>
        <w:ind w:left="3600" w:hanging="360"/>
      </w:pPr>
    </w:lvl>
    <w:lvl w:ilvl="5" w:tplc="EE188EB2">
      <w:start w:val="1"/>
      <w:numFmt w:val="lowerRoman"/>
      <w:lvlText w:val="%6."/>
      <w:lvlJc w:val="right"/>
      <w:pPr>
        <w:ind w:left="4320" w:hanging="180"/>
      </w:pPr>
    </w:lvl>
    <w:lvl w:ilvl="6" w:tplc="AB08F620">
      <w:start w:val="1"/>
      <w:numFmt w:val="decimal"/>
      <w:lvlText w:val="%7."/>
      <w:lvlJc w:val="left"/>
      <w:pPr>
        <w:ind w:left="5040" w:hanging="360"/>
      </w:pPr>
    </w:lvl>
    <w:lvl w:ilvl="7" w:tplc="D9121258">
      <w:start w:val="1"/>
      <w:numFmt w:val="lowerLetter"/>
      <w:lvlText w:val="%8."/>
      <w:lvlJc w:val="left"/>
      <w:pPr>
        <w:ind w:left="5760" w:hanging="360"/>
      </w:pPr>
    </w:lvl>
    <w:lvl w:ilvl="8" w:tplc="2D5211F8">
      <w:start w:val="1"/>
      <w:numFmt w:val="lowerRoman"/>
      <w:lvlText w:val="%9."/>
      <w:lvlJc w:val="right"/>
      <w:pPr>
        <w:ind w:left="6480" w:hanging="180"/>
      </w:pPr>
    </w:lvl>
  </w:abstractNum>
  <w:abstractNum w:abstractNumId="8" w15:restartNumberingAfterBreak="0">
    <w:nsid w:val="1BC1774B"/>
    <w:multiLevelType w:val="multilevel"/>
    <w:tmpl w:val="0560B0FA"/>
    <w:styleLink w:val="Althingi1-a-1-a"/>
    <w:lvl w:ilvl="0">
      <w:start w:val="1"/>
      <w:numFmt w:val="decimal"/>
      <w:lvlText w:val="%1."/>
      <w:lvlJc w:val="right"/>
      <w:pPr>
        <w:ind w:left="425" w:hanging="141"/>
      </w:pPr>
      <w:rPr>
        <w:rFonts w:hint="default"/>
      </w:rPr>
    </w:lvl>
    <w:lvl w:ilvl="1">
      <w:start w:val="1"/>
      <w:numFmt w:val="lowerLetter"/>
      <w:lvlText w:val="%2."/>
      <w:lvlJc w:val="right"/>
      <w:pPr>
        <w:ind w:left="709" w:hanging="141"/>
      </w:pPr>
      <w:rPr>
        <w:rFonts w:hint="default"/>
      </w:rPr>
    </w:lvl>
    <w:lvl w:ilvl="2">
      <w:start w:val="1"/>
      <w:numFmt w:val="decimal"/>
      <w:lvlText w:val="%3."/>
      <w:lvlJc w:val="right"/>
      <w:pPr>
        <w:ind w:left="993" w:hanging="141"/>
      </w:pPr>
      <w:rPr>
        <w:rFonts w:hint="default"/>
      </w:rPr>
    </w:lvl>
    <w:lvl w:ilvl="3">
      <w:start w:val="1"/>
      <w:numFmt w:val="lowerLetter"/>
      <w:lvlText w:val="%4."/>
      <w:lvlJc w:val="right"/>
      <w:pPr>
        <w:ind w:left="1277" w:hanging="141"/>
      </w:pPr>
      <w:rPr>
        <w:rFonts w:hint="default"/>
      </w:rPr>
    </w:lvl>
    <w:lvl w:ilvl="4">
      <w:start w:val="1"/>
      <w:numFmt w:val="decimal"/>
      <w:lvlText w:val="%5."/>
      <w:lvlJc w:val="right"/>
      <w:pPr>
        <w:ind w:left="1561" w:hanging="141"/>
      </w:pPr>
      <w:rPr>
        <w:rFonts w:hint="default"/>
      </w:rPr>
    </w:lvl>
    <w:lvl w:ilvl="5">
      <w:start w:val="1"/>
      <w:numFmt w:val="lowerLetter"/>
      <w:lvlText w:val="%6."/>
      <w:lvlJc w:val="right"/>
      <w:pPr>
        <w:ind w:left="1845" w:hanging="141"/>
      </w:pPr>
      <w:rPr>
        <w:rFonts w:hint="default"/>
      </w:rPr>
    </w:lvl>
    <w:lvl w:ilvl="6">
      <w:start w:val="1"/>
      <w:numFmt w:val="decimal"/>
      <w:lvlText w:val="%7."/>
      <w:lvlJc w:val="right"/>
      <w:pPr>
        <w:ind w:left="2129" w:hanging="144"/>
      </w:pPr>
      <w:rPr>
        <w:rFonts w:hint="default"/>
      </w:rPr>
    </w:lvl>
    <w:lvl w:ilvl="7">
      <w:start w:val="1"/>
      <w:numFmt w:val="lowerLetter"/>
      <w:lvlText w:val="%8."/>
      <w:lvlJc w:val="right"/>
      <w:pPr>
        <w:ind w:left="2552" w:hanging="284"/>
      </w:pPr>
      <w:rPr>
        <w:rFonts w:hint="default"/>
      </w:rPr>
    </w:lvl>
    <w:lvl w:ilvl="8">
      <w:start w:val="1"/>
      <w:numFmt w:val="decimal"/>
      <w:lvlText w:val="%9."/>
      <w:lvlJc w:val="right"/>
      <w:pPr>
        <w:ind w:left="2697" w:hanging="141"/>
      </w:pPr>
      <w:rPr>
        <w:rFonts w:hint="default"/>
      </w:rPr>
    </w:lvl>
  </w:abstractNum>
  <w:abstractNum w:abstractNumId="9" w15:restartNumberingAfterBreak="0">
    <w:nsid w:val="1CA351AA"/>
    <w:multiLevelType w:val="hybridMultilevel"/>
    <w:tmpl w:val="94C27566"/>
    <w:lvl w:ilvl="0" w:tplc="4A1EE53C">
      <w:start w:val="1"/>
      <w:numFmt w:val="lowerLetter"/>
      <w:lvlText w:val="%1."/>
      <w:lvlJc w:val="right"/>
      <w:pPr>
        <w:ind w:left="720" w:hanging="360"/>
      </w:pPr>
    </w:lvl>
    <w:lvl w:ilvl="1" w:tplc="C346CD7A">
      <w:start w:val="1"/>
      <w:numFmt w:val="lowerLetter"/>
      <w:lvlText w:val="%2."/>
      <w:lvlJc w:val="left"/>
      <w:pPr>
        <w:ind w:left="1440" w:hanging="360"/>
      </w:pPr>
    </w:lvl>
    <w:lvl w:ilvl="2" w:tplc="542C7654">
      <w:start w:val="1"/>
      <w:numFmt w:val="lowerRoman"/>
      <w:lvlText w:val="%3."/>
      <w:lvlJc w:val="right"/>
      <w:pPr>
        <w:ind w:left="2160" w:hanging="180"/>
      </w:pPr>
    </w:lvl>
    <w:lvl w:ilvl="3" w:tplc="167C193E">
      <w:start w:val="1"/>
      <w:numFmt w:val="decimal"/>
      <w:lvlText w:val="%4."/>
      <w:lvlJc w:val="left"/>
      <w:pPr>
        <w:ind w:left="2880" w:hanging="360"/>
      </w:pPr>
    </w:lvl>
    <w:lvl w:ilvl="4" w:tplc="B1E8C006">
      <w:start w:val="1"/>
      <w:numFmt w:val="lowerLetter"/>
      <w:lvlText w:val="%5."/>
      <w:lvlJc w:val="left"/>
      <w:pPr>
        <w:ind w:left="3600" w:hanging="360"/>
      </w:pPr>
    </w:lvl>
    <w:lvl w:ilvl="5" w:tplc="22EE5D62">
      <w:start w:val="1"/>
      <w:numFmt w:val="lowerRoman"/>
      <w:lvlText w:val="%6."/>
      <w:lvlJc w:val="right"/>
      <w:pPr>
        <w:ind w:left="4320" w:hanging="180"/>
      </w:pPr>
    </w:lvl>
    <w:lvl w:ilvl="6" w:tplc="D7461692">
      <w:start w:val="1"/>
      <w:numFmt w:val="decimal"/>
      <w:lvlText w:val="%7."/>
      <w:lvlJc w:val="left"/>
      <w:pPr>
        <w:ind w:left="5040" w:hanging="360"/>
      </w:pPr>
    </w:lvl>
    <w:lvl w:ilvl="7" w:tplc="3D4E6082">
      <w:start w:val="1"/>
      <w:numFmt w:val="lowerLetter"/>
      <w:lvlText w:val="%8."/>
      <w:lvlJc w:val="left"/>
      <w:pPr>
        <w:ind w:left="5760" w:hanging="360"/>
      </w:pPr>
    </w:lvl>
    <w:lvl w:ilvl="8" w:tplc="C6CE8016">
      <w:start w:val="1"/>
      <w:numFmt w:val="lowerRoman"/>
      <w:lvlText w:val="%9."/>
      <w:lvlJc w:val="right"/>
      <w:pPr>
        <w:ind w:left="6480" w:hanging="180"/>
      </w:pPr>
    </w:lvl>
  </w:abstractNum>
  <w:abstractNum w:abstractNumId="10" w15:restartNumberingAfterBreak="0">
    <w:nsid w:val="2537648C"/>
    <w:multiLevelType w:val="hybridMultilevel"/>
    <w:tmpl w:val="61B4A924"/>
    <w:lvl w:ilvl="0" w:tplc="80166BEA">
      <w:start w:val="1"/>
      <w:numFmt w:val="decimal"/>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11" w15:restartNumberingAfterBreak="0">
    <w:nsid w:val="290550E3"/>
    <w:multiLevelType w:val="multilevel"/>
    <w:tmpl w:val="0D70FC7A"/>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12" w15:restartNumberingAfterBreak="0">
    <w:nsid w:val="29FC60C7"/>
    <w:multiLevelType w:val="multilevel"/>
    <w:tmpl w:val="83C6DAE2"/>
    <w:styleLink w:val="Althingi"/>
    <w:lvl w:ilvl="0">
      <w:start w:val="1"/>
      <w:numFmt w:val="bullet"/>
      <w:lvlText w:val="•"/>
      <w:lvlJc w:val="left"/>
      <w:pPr>
        <w:tabs>
          <w:tab w:val="num" w:pos="425"/>
        </w:tabs>
        <w:ind w:left="425" w:hanging="283"/>
      </w:pPr>
      <w:rPr>
        <w:rFonts w:ascii="Calibri" w:hAnsi="Calibri"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2"/>
        </w:tabs>
        <w:ind w:left="993" w:hanging="283"/>
      </w:pPr>
      <w:rPr>
        <w:rFonts w:ascii="Calibri" w:hAnsi="Calibri" w:hint="default"/>
        <w:color w:val="auto"/>
      </w:rPr>
    </w:lvl>
    <w:lvl w:ilvl="3">
      <w:start w:val="1"/>
      <w:numFmt w:val="bullet"/>
      <w:lvlText w:val="•"/>
      <w:lvlJc w:val="left"/>
      <w:pPr>
        <w:tabs>
          <w:tab w:val="num" w:pos="1276"/>
        </w:tabs>
        <w:ind w:left="1277" w:hanging="283"/>
      </w:pPr>
      <w:rPr>
        <w:rFonts w:ascii="Calibri" w:hAnsi="Calibri" w:hint="default"/>
        <w:color w:val="auto"/>
      </w:rPr>
    </w:lvl>
    <w:lvl w:ilvl="4">
      <w:start w:val="1"/>
      <w:numFmt w:val="bullet"/>
      <w:lvlText w:val="•"/>
      <w:lvlJc w:val="left"/>
      <w:pPr>
        <w:tabs>
          <w:tab w:val="num" w:pos="1559"/>
        </w:tabs>
        <w:ind w:left="1561" w:hanging="283"/>
      </w:pPr>
      <w:rPr>
        <w:rFonts w:ascii="Calibri" w:hAnsi="Calibri" w:hint="default"/>
        <w:color w:val="auto"/>
      </w:rPr>
    </w:lvl>
    <w:lvl w:ilvl="5">
      <w:start w:val="1"/>
      <w:numFmt w:val="bullet"/>
      <w:lvlText w:val="•"/>
      <w:lvlJc w:val="left"/>
      <w:pPr>
        <w:tabs>
          <w:tab w:val="num" w:pos="1843"/>
        </w:tabs>
        <w:ind w:left="1845" w:hanging="283"/>
      </w:pPr>
      <w:rPr>
        <w:rFonts w:ascii="Calibri" w:hAnsi="Calibri" w:hint="default"/>
        <w:color w:val="auto"/>
      </w:rPr>
    </w:lvl>
    <w:lvl w:ilvl="6">
      <w:start w:val="1"/>
      <w:numFmt w:val="bullet"/>
      <w:lvlText w:val="•"/>
      <w:lvlJc w:val="left"/>
      <w:pPr>
        <w:tabs>
          <w:tab w:val="num" w:pos="2126"/>
        </w:tabs>
        <w:ind w:left="2129" w:hanging="283"/>
      </w:pPr>
      <w:rPr>
        <w:rFonts w:ascii="Calibri" w:hAnsi="Calibri" w:hint="default"/>
        <w:color w:val="auto"/>
      </w:rPr>
    </w:lvl>
    <w:lvl w:ilvl="7">
      <w:start w:val="1"/>
      <w:numFmt w:val="bullet"/>
      <w:lvlText w:val="•"/>
      <w:lvlJc w:val="left"/>
      <w:pPr>
        <w:tabs>
          <w:tab w:val="num" w:pos="2415"/>
        </w:tabs>
        <w:ind w:left="2413" w:hanging="283"/>
      </w:pPr>
      <w:rPr>
        <w:rFonts w:ascii="Calibri" w:hAnsi="Calibri" w:hint="default"/>
        <w:color w:val="auto"/>
      </w:rPr>
    </w:lvl>
    <w:lvl w:ilvl="8">
      <w:start w:val="1"/>
      <w:numFmt w:val="bullet"/>
      <w:lvlText w:val="•"/>
      <w:lvlJc w:val="left"/>
      <w:pPr>
        <w:tabs>
          <w:tab w:val="num" w:pos="2699"/>
        </w:tabs>
        <w:ind w:left="2697" w:hanging="283"/>
      </w:pPr>
      <w:rPr>
        <w:rFonts w:ascii="Calibri" w:hAnsi="Calibri" w:hint="default"/>
        <w:color w:val="auto"/>
      </w:rPr>
    </w:lvl>
  </w:abstractNum>
  <w:abstractNum w:abstractNumId="13" w15:restartNumberingAfterBreak="0">
    <w:nsid w:val="2B051BD7"/>
    <w:multiLevelType w:val="multilevel"/>
    <w:tmpl w:val="45D802CC"/>
    <w:styleLink w:val="Althingii-1-i-1"/>
    <w:lvl w:ilvl="0">
      <w:start w:val="1"/>
      <w:numFmt w:val="lowerRoman"/>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Roman"/>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Roman"/>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Roman"/>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Roman"/>
      <w:lvlText w:val="%9."/>
      <w:lvlJc w:val="right"/>
      <w:pPr>
        <w:ind w:left="2697" w:hanging="145"/>
      </w:pPr>
      <w:rPr>
        <w:rFonts w:hint="default"/>
      </w:rPr>
    </w:lvl>
  </w:abstractNum>
  <w:abstractNum w:abstractNumId="14" w15:restartNumberingAfterBreak="0">
    <w:nsid w:val="303EE086"/>
    <w:multiLevelType w:val="hybridMultilevel"/>
    <w:tmpl w:val="ABF2D6FA"/>
    <w:lvl w:ilvl="0" w:tplc="B478D618">
      <w:start w:val="1"/>
      <w:numFmt w:val="lowerLetter"/>
      <w:lvlText w:val="%1."/>
      <w:lvlJc w:val="right"/>
      <w:pPr>
        <w:ind w:left="720" w:hanging="360"/>
      </w:pPr>
    </w:lvl>
    <w:lvl w:ilvl="1" w:tplc="DB025C96">
      <w:start w:val="1"/>
      <w:numFmt w:val="lowerLetter"/>
      <w:lvlText w:val="%2."/>
      <w:lvlJc w:val="left"/>
      <w:pPr>
        <w:ind w:left="1440" w:hanging="360"/>
      </w:pPr>
    </w:lvl>
    <w:lvl w:ilvl="2" w:tplc="7FFA35D2">
      <w:start w:val="1"/>
      <w:numFmt w:val="lowerRoman"/>
      <w:lvlText w:val="%3."/>
      <w:lvlJc w:val="right"/>
      <w:pPr>
        <w:ind w:left="2160" w:hanging="180"/>
      </w:pPr>
    </w:lvl>
    <w:lvl w:ilvl="3" w:tplc="10B2F290">
      <w:start w:val="1"/>
      <w:numFmt w:val="decimal"/>
      <w:lvlText w:val="%4."/>
      <w:lvlJc w:val="left"/>
      <w:pPr>
        <w:ind w:left="2880" w:hanging="360"/>
      </w:pPr>
    </w:lvl>
    <w:lvl w:ilvl="4" w:tplc="283A8E3A">
      <w:start w:val="1"/>
      <w:numFmt w:val="lowerLetter"/>
      <w:lvlText w:val="%5."/>
      <w:lvlJc w:val="left"/>
      <w:pPr>
        <w:ind w:left="3600" w:hanging="360"/>
      </w:pPr>
    </w:lvl>
    <w:lvl w:ilvl="5" w:tplc="B778F71A">
      <w:start w:val="1"/>
      <w:numFmt w:val="lowerRoman"/>
      <w:lvlText w:val="%6."/>
      <w:lvlJc w:val="right"/>
      <w:pPr>
        <w:ind w:left="4320" w:hanging="180"/>
      </w:pPr>
    </w:lvl>
    <w:lvl w:ilvl="6" w:tplc="57F6DA5C">
      <w:start w:val="1"/>
      <w:numFmt w:val="decimal"/>
      <w:lvlText w:val="%7."/>
      <w:lvlJc w:val="left"/>
      <w:pPr>
        <w:ind w:left="5040" w:hanging="360"/>
      </w:pPr>
    </w:lvl>
    <w:lvl w:ilvl="7" w:tplc="9C005AFE">
      <w:start w:val="1"/>
      <w:numFmt w:val="lowerLetter"/>
      <w:lvlText w:val="%8."/>
      <w:lvlJc w:val="left"/>
      <w:pPr>
        <w:ind w:left="5760" w:hanging="360"/>
      </w:pPr>
    </w:lvl>
    <w:lvl w:ilvl="8" w:tplc="3FA03666">
      <w:start w:val="1"/>
      <w:numFmt w:val="lowerRoman"/>
      <w:lvlText w:val="%9."/>
      <w:lvlJc w:val="right"/>
      <w:pPr>
        <w:ind w:left="6480" w:hanging="180"/>
      </w:pPr>
    </w:lvl>
  </w:abstractNum>
  <w:abstractNum w:abstractNumId="15" w15:restartNumberingAfterBreak="0">
    <w:nsid w:val="37970AD0"/>
    <w:multiLevelType w:val="hybridMultilevel"/>
    <w:tmpl w:val="DDA0F8C0"/>
    <w:lvl w:ilvl="0" w:tplc="A992BB50">
      <w:start w:val="1"/>
      <w:numFmt w:val="lowerLetter"/>
      <w:lvlText w:val="%1."/>
      <w:lvlJc w:val="right"/>
      <w:pPr>
        <w:ind w:left="720" w:hanging="360"/>
      </w:pPr>
    </w:lvl>
    <w:lvl w:ilvl="1" w:tplc="A5F07E36">
      <w:start w:val="1"/>
      <w:numFmt w:val="lowerLetter"/>
      <w:lvlText w:val="%2."/>
      <w:lvlJc w:val="left"/>
      <w:pPr>
        <w:ind w:left="1440" w:hanging="360"/>
      </w:pPr>
    </w:lvl>
    <w:lvl w:ilvl="2" w:tplc="4ABA12E6">
      <w:start w:val="1"/>
      <w:numFmt w:val="lowerRoman"/>
      <w:lvlText w:val="%3."/>
      <w:lvlJc w:val="right"/>
      <w:pPr>
        <w:ind w:left="2160" w:hanging="180"/>
      </w:pPr>
    </w:lvl>
    <w:lvl w:ilvl="3" w:tplc="68EEEE6C">
      <w:start w:val="1"/>
      <w:numFmt w:val="decimal"/>
      <w:lvlText w:val="%4."/>
      <w:lvlJc w:val="left"/>
      <w:pPr>
        <w:ind w:left="2880" w:hanging="360"/>
      </w:pPr>
    </w:lvl>
    <w:lvl w:ilvl="4" w:tplc="40207AE8">
      <w:start w:val="1"/>
      <w:numFmt w:val="lowerLetter"/>
      <w:lvlText w:val="%5."/>
      <w:lvlJc w:val="left"/>
      <w:pPr>
        <w:ind w:left="3600" w:hanging="360"/>
      </w:pPr>
    </w:lvl>
    <w:lvl w:ilvl="5" w:tplc="A386D59C">
      <w:start w:val="1"/>
      <w:numFmt w:val="lowerRoman"/>
      <w:lvlText w:val="%6."/>
      <w:lvlJc w:val="right"/>
      <w:pPr>
        <w:ind w:left="4320" w:hanging="180"/>
      </w:pPr>
    </w:lvl>
    <w:lvl w:ilvl="6" w:tplc="728A81BE">
      <w:start w:val="1"/>
      <w:numFmt w:val="decimal"/>
      <w:lvlText w:val="%7."/>
      <w:lvlJc w:val="left"/>
      <w:pPr>
        <w:ind w:left="5040" w:hanging="360"/>
      </w:pPr>
    </w:lvl>
    <w:lvl w:ilvl="7" w:tplc="B5728EA2">
      <w:start w:val="1"/>
      <w:numFmt w:val="lowerLetter"/>
      <w:lvlText w:val="%8."/>
      <w:lvlJc w:val="left"/>
      <w:pPr>
        <w:ind w:left="5760" w:hanging="360"/>
      </w:pPr>
    </w:lvl>
    <w:lvl w:ilvl="8" w:tplc="6152EE96">
      <w:start w:val="1"/>
      <w:numFmt w:val="lowerRoman"/>
      <w:lvlText w:val="%9."/>
      <w:lvlJc w:val="right"/>
      <w:pPr>
        <w:ind w:left="6480" w:hanging="180"/>
      </w:pPr>
    </w:lvl>
  </w:abstractNum>
  <w:abstractNum w:abstractNumId="16" w15:restartNumberingAfterBreak="0">
    <w:nsid w:val="3B480B4E"/>
    <w:multiLevelType w:val="multilevel"/>
    <w:tmpl w:val="6DEC8882"/>
    <w:numStyleLink w:val="Althingi---"/>
  </w:abstractNum>
  <w:abstractNum w:abstractNumId="17" w15:restartNumberingAfterBreak="0">
    <w:nsid w:val="43B82962"/>
    <w:multiLevelType w:val="multilevel"/>
    <w:tmpl w:val="C6484E02"/>
    <w:styleLink w:val="Althingia-1-a-1"/>
    <w:lvl w:ilvl="0">
      <w:start w:val="1"/>
      <w:numFmt w:val="lowerLetter"/>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Letter"/>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Letter"/>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Letter"/>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Letter"/>
      <w:lvlText w:val="%9."/>
      <w:lvlJc w:val="right"/>
      <w:pPr>
        <w:ind w:left="2697" w:hanging="141"/>
      </w:pPr>
      <w:rPr>
        <w:rFonts w:hint="default"/>
      </w:rPr>
    </w:lvl>
  </w:abstractNum>
  <w:abstractNum w:abstractNumId="18" w15:restartNumberingAfterBreak="0">
    <w:nsid w:val="455D3FE5"/>
    <w:multiLevelType w:val="multilevel"/>
    <w:tmpl w:val="759EC4BA"/>
    <w:lvl w:ilvl="0">
      <w:start w:val="1"/>
      <w:numFmt w:val="lowerLetter"/>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Letter"/>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Letter"/>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Letter"/>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Letter"/>
      <w:lvlText w:val="%9."/>
      <w:lvlJc w:val="right"/>
      <w:pPr>
        <w:ind w:left="2697" w:hanging="141"/>
      </w:pPr>
      <w:rPr>
        <w:rFonts w:hint="default"/>
      </w:rPr>
    </w:lvl>
  </w:abstractNum>
  <w:abstractNum w:abstractNumId="19" w15:restartNumberingAfterBreak="0">
    <w:nsid w:val="4AB48F5B"/>
    <w:multiLevelType w:val="hybridMultilevel"/>
    <w:tmpl w:val="213EC0BE"/>
    <w:lvl w:ilvl="0" w:tplc="E098ACAE">
      <w:start w:val="1"/>
      <w:numFmt w:val="lowerLetter"/>
      <w:lvlText w:val="%1."/>
      <w:lvlJc w:val="right"/>
      <w:pPr>
        <w:ind w:left="720" w:hanging="360"/>
      </w:pPr>
    </w:lvl>
    <w:lvl w:ilvl="1" w:tplc="197051F2">
      <w:start w:val="1"/>
      <w:numFmt w:val="lowerLetter"/>
      <w:lvlText w:val="%2."/>
      <w:lvlJc w:val="left"/>
      <w:pPr>
        <w:ind w:left="1440" w:hanging="360"/>
      </w:pPr>
    </w:lvl>
    <w:lvl w:ilvl="2" w:tplc="2FAA02E8">
      <w:start w:val="1"/>
      <w:numFmt w:val="lowerRoman"/>
      <w:lvlText w:val="%3."/>
      <w:lvlJc w:val="right"/>
      <w:pPr>
        <w:ind w:left="2160" w:hanging="180"/>
      </w:pPr>
    </w:lvl>
    <w:lvl w:ilvl="3" w:tplc="BF3E461E">
      <w:start w:val="1"/>
      <w:numFmt w:val="decimal"/>
      <w:lvlText w:val="%4."/>
      <w:lvlJc w:val="left"/>
      <w:pPr>
        <w:ind w:left="2880" w:hanging="360"/>
      </w:pPr>
    </w:lvl>
    <w:lvl w:ilvl="4" w:tplc="70C477F4">
      <w:start w:val="1"/>
      <w:numFmt w:val="lowerLetter"/>
      <w:lvlText w:val="%5."/>
      <w:lvlJc w:val="left"/>
      <w:pPr>
        <w:ind w:left="3600" w:hanging="360"/>
      </w:pPr>
    </w:lvl>
    <w:lvl w:ilvl="5" w:tplc="64C8E334">
      <w:start w:val="1"/>
      <w:numFmt w:val="lowerRoman"/>
      <w:lvlText w:val="%6."/>
      <w:lvlJc w:val="right"/>
      <w:pPr>
        <w:ind w:left="4320" w:hanging="180"/>
      </w:pPr>
    </w:lvl>
    <w:lvl w:ilvl="6" w:tplc="CE56630C">
      <w:start w:val="1"/>
      <w:numFmt w:val="decimal"/>
      <w:lvlText w:val="%7."/>
      <w:lvlJc w:val="left"/>
      <w:pPr>
        <w:ind w:left="5040" w:hanging="360"/>
      </w:pPr>
    </w:lvl>
    <w:lvl w:ilvl="7" w:tplc="545A631A">
      <w:start w:val="1"/>
      <w:numFmt w:val="lowerLetter"/>
      <w:lvlText w:val="%8."/>
      <w:lvlJc w:val="left"/>
      <w:pPr>
        <w:ind w:left="5760" w:hanging="360"/>
      </w:pPr>
    </w:lvl>
    <w:lvl w:ilvl="8" w:tplc="60283ACC">
      <w:start w:val="1"/>
      <w:numFmt w:val="lowerRoman"/>
      <w:lvlText w:val="%9."/>
      <w:lvlJc w:val="right"/>
      <w:pPr>
        <w:ind w:left="6480" w:hanging="180"/>
      </w:pPr>
    </w:lvl>
  </w:abstractNum>
  <w:abstractNum w:abstractNumId="20" w15:restartNumberingAfterBreak="0">
    <w:nsid w:val="4E031951"/>
    <w:multiLevelType w:val="hybridMultilevel"/>
    <w:tmpl w:val="667E6638"/>
    <w:lvl w:ilvl="0" w:tplc="064014B0">
      <w:start w:val="1"/>
      <w:numFmt w:val="lowerLetter"/>
      <w:lvlText w:val="%1."/>
      <w:lvlJc w:val="right"/>
      <w:pPr>
        <w:ind w:left="720" w:hanging="360"/>
      </w:pPr>
    </w:lvl>
    <w:lvl w:ilvl="1" w:tplc="EE863D62">
      <w:start w:val="1"/>
      <w:numFmt w:val="lowerLetter"/>
      <w:lvlText w:val="%2."/>
      <w:lvlJc w:val="left"/>
      <w:pPr>
        <w:ind w:left="1440" w:hanging="360"/>
      </w:pPr>
    </w:lvl>
    <w:lvl w:ilvl="2" w:tplc="28C804D4">
      <w:start w:val="1"/>
      <w:numFmt w:val="lowerRoman"/>
      <w:lvlText w:val="%3."/>
      <w:lvlJc w:val="right"/>
      <w:pPr>
        <w:ind w:left="2160" w:hanging="180"/>
      </w:pPr>
    </w:lvl>
    <w:lvl w:ilvl="3" w:tplc="A7701154">
      <w:start w:val="1"/>
      <w:numFmt w:val="decimal"/>
      <w:lvlText w:val="%4."/>
      <w:lvlJc w:val="left"/>
      <w:pPr>
        <w:ind w:left="2880" w:hanging="360"/>
      </w:pPr>
    </w:lvl>
    <w:lvl w:ilvl="4" w:tplc="26609D0C">
      <w:start w:val="1"/>
      <w:numFmt w:val="lowerLetter"/>
      <w:lvlText w:val="%5."/>
      <w:lvlJc w:val="left"/>
      <w:pPr>
        <w:ind w:left="3600" w:hanging="360"/>
      </w:pPr>
    </w:lvl>
    <w:lvl w:ilvl="5" w:tplc="81EEFD8E">
      <w:start w:val="1"/>
      <w:numFmt w:val="lowerRoman"/>
      <w:lvlText w:val="%6."/>
      <w:lvlJc w:val="right"/>
      <w:pPr>
        <w:ind w:left="4320" w:hanging="180"/>
      </w:pPr>
    </w:lvl>
    <w:lvl w:ilvl="6" w:tplc="CAD25BC6">
      <w:start w:val="1"/>
      <w:numFmt w:val="decimal"/>
      <w:lvlText w:val="%7."/>
      <w:lvlJc w:val="left"/>
      <w:pPr>
        <w:ind w:left="5040" w:hanging="360"/>
      </w:pPr>
    </w:lvl>
    <w:lvl w:ilvl="7" w:tplc="2782F028">
      <w:start w:val="1"/>
      <w:numFmt w:val="lowerLetter"/>
      <w:lvlText w:val="%8."/>
      <w:lvlJc w:val="left"/>
      <w:pPr>
        <w:ind w:left="5760" w:hanging="360"/>
      </w:pPr>
    </w:lvl>
    <w:lvl w:ilvl="8" w:tplc="D20EFED8">
      <w:start w:val="1"/>
      <w:numFmt w:val="lowerRoman"/>
      <w:lvlText w:val="%9."/>
      <w:lvlJc w:val="right"/>
      <w:pPr>
        <w:ind w:left="6480" w:hanging="180"/>
      </w:pPr>
    </w:lvl>
  </w:abstractNum>
  <w:abstractNum w:abstractNumId="21" w15:restartNumberingAfterBreak="0">
    <w:nsid w:val="4F3579D0"/>
    <w:multiLevelType w:val="multilevel"/>
    <w:tmpl w:val="16447694"/>
    <w:lvl w:ilvl="0">
      <w:start w:val="1"/>
      <w:numFmt w:val="lowerRoman"/>
      <w:lvlText w:val="%1."/>
      <w:lvlJc w:val="right"/>
      <w:pPr>
        <w:tabs>
          <w:tab w:val="num" w:pos="425"/>
        </w:tabs>
        <w:ind w:left="425" w:hanging="141"/>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Roman"/>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Roman"/>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Roman"/>
      <w:lvlText w:val="%7."/>
      <w:lvlJc w:val="right"/>
      <w:pPr>
        <w:tabs>
          <w:tab w:val="num" w:pos="2129"/>
        </w:tabs>
        <w:ind w:left="2129" w:hanging="141"/>
      </w:pPr>
      <w:rPr>
        <w:rFonts w:hint="default"/>
      </w:rPr>
    </w:lvl>
    <w:lvl w:ilvl="7">
      <w:start w:val="1"/>
      <w:numFmt w:val="decimal"/>
      <w:lvlText w:val="%8."/>
      <w:lvlJc w:val="right"/>
      <w:pPr>
        <w:tabs>
          <w:tab w:val="num" w:pos="2413"/>
        </w:tabs>
        <w:ind w:left="2413" w:hanging="141"/>
      </w:pPr>
      <w:rPr>
        <w:rFonts w:hint="default"/>
      </w:rPr>
    </w:lvl>
    <w:lvl w:ilvl="8">
      <w:start w:val="1"/>
      <w:numFmt w:val="lowerRoman"/>
      <w:lvlText w:val="%9."/>
      <w:lvlJc w:val="left"/>
      <w:pPr>
        <w:tabs>
          <w:tab w:val="num" w:pos="2697"/>
        </w:tabs>
        <w:ind w:left="2697" w:hanging="141"/>
      </w:pPr>
      <w:rPr>
        <w:rFonts w:hint="default"/>
      </w:rPr>
    </w:lvl>
  </w:abstractNum>
  <w:abstractNum w:abstractNumId="22" w15:restartNumberingAfterBreak="0">
    <w:nsid w:val="4F4E56EC"/>
    <w:multiLevelType w:val="hybridMultilevel"/>
    <w:tmpl w:val="2DF8F214"/>
    <w:lvl w:ilvl="0" w:tplc="70DE7BE0">
      <w:start w:val="1"/>
      <w:numFmt w:val="lowerLetter"/>
      <w:lvlText w:val="%1."/>
      <w:lvlJc w:val="right"/>
      <w:pPr>
        <w:ind w:left="720" w:hanging="360"/>
      </w:pPr>
    </w:lvl>
    <w:lvl w:ilvl="1" w:tplc="C94E393E">
      <w:start w:val="1"/>
      <w:numFmt w:val="lowerLetter"/>
      <w:lvlText w:val="%2."/>
      <w:lvlJc w:val="left"/>
      <w:pPr>
        <w:ind w:left="1440" w:hanging="360"/>
      </w:pPr>
    </w:lvl>
    <w:lvl w:ilvl="2" w:tplc="5AD8AD3A">
      <w:start w:val="1"/>
      <w:numFmt w:val="lowerRoman"/>
      <w:lvlText w:val="%3."/>
      <w:lvlJc w:val="right"/>
      <w:pPr>
        <w:ind w:left="2160" w:hanging="180"/>
      </w:pPr>
    </w:lvl>
    <w:lvl w:ilvl="3" w:tplc="0FB62860">
      <w:start w:val="1"/>
      <w:numFmt w:val="decimal"/>
      <w:lvlText w:val="%4."/>
      <w:lvlJc w:val="left"/>
      <w:pPr>
        <w:ind w:left="2880" w:hanging="360"/>
      </w:pPr>
    </w:lvl>
    <w:lvl w:ilvl="4" w:tplc="74E265BC">
      <w:start w:val="1"/>
      <w:numFmt w:val="lowerLetter"/>
      <w:lvlText w:val="%5."/>
      <w:lvlJc w:val="left"/>
      <w:pPr>
        <w:ind w:left="3600" w:hanging="360"/>
      </w:pPr>
    </w:lvl>
    <w:lvl w:ilvl="5" w:tplc="751E9ACA">
      <w:start w:val="1"/>
      <w:numFmt w:val="lowerRoman"/>
      <w:lvlText w:val="%6."/>
      <w:lvlJc w:val="right"/>
      <w:pPr>
        <w:ind w:left="4320" w:hanging="180"/>
      </w:pPr>
    </w:lvl>
    <w:lvl w:ilvl="6" w:tplc="CB284EEC">
      <w:start w:val="1"/>
      <w:numFmt w:val="decimal"/>
      <w:lvlText w:val="%7."/>
      <w:lvlJc w:val="left"/>
      <w:pPr>
        <w:ind w:left="5040" w:hanging="360"/>
      </w:pPr>
    </w:lvl>
    <w:lvl w:ilvl="7" w:tplc="49C20342">
      <w:start w:val="1"/>
      <w:numFmt w:val="lowerLetter"/>
      <w:lvlText w:val="%8."/>
      <w:lvlJc w:val="left"/>
      <w:pPr>
        <w:ind w:left="5760" w:hanging="360"/>
      </w:pPr>
    </w:lvl>
    <w:lvl w:ilvl="8" w:tplc="6B5C3D7E">
      <w:start w:val="1"/>
      <w:numFmt w:val="lowerRoman"/>
      <w:lvlText w:val="%9."/>
      <w:lvlJc w:val="right"/>
      <w:pPr>
        <w:ind w:left="6480" w:hanging="180"/>
      </w:pPr>
    </w:lvl>
  </w:abstractNum>
  <w:abstractNum w:abstractNumId="23" w15:restartNumberingAfterBreak="0">
    <w:nsid w:val="4FF35071"/>
    <w:multiLevelType w:val="multilevel"/>
    <w:tmpl w:val="83C6DAE2"/>
    <w:numStyleLink w:val="Althingi"/>
  </w:abstractNum>
  <w:abstractNum w:abstractNumId="24" w15:restartNumberingAfterBreak="0">
    <w:nsid w:val="51DD5FBF"/>
    <w:multiLevelType w:val="hybridMultilevel"/>
    <w:tmpl w:val="B92EB066"/>
    <w:lvl w:ilvl="0" w:tplc="CC6610EE">
      <w:start w:val="1"/>
      <w:numFmt w:val="lowerLetter"/>
      <w:lvlText w:val="%1."/>
      <w:lvlJc w:val="right"/>
      <w:pPr>
        <w:ind w:left="720" w:hanging="360"/>
      </w:pPr>
    </w:lvl>
    <w:lvl w:ilvl="1" w:tplc="CA36F540">
      <w:start w:val="1"/>
      <w:numFmt w:val="lowerLetter"/>
      <w:lvlText w:val="%2."/>
      <w:lvlJc w:val="left"/>
      <w:pPr>
        <w:ind w:left="1440" w:hanging="360"/>
      </w:pPr>
    </w:lvl>
    <w:lvl w:ilvl="2" w:tplc="3FF878CA">
      <w:start w:val="1"/>
      <w:numFmt w:val="lowerRoman"/>
      <w:lvlText w:val="%3."/>
      <w:lvlJc w:val="right"/>
      <w:pPr>
        <w:ind w:left="2160" w:hanging="180"/>
      </w:pPr>
    </w:lvl>
    <w:lvl w:ilvl="3" w:tplc="5736497C">
      <w:start w:val="1"/>
      <w:numFmt w:val="decimal"/>
      <w:lvlText w:val="%4."/>
      <w:lvlJc w:val="left"/>
      <w:pPr>
        <w:ind w:left="2880" w:hanging="360"/>
      </w:pPr>
    </w:lvl>
    <w:lvl w:ilvl="4" w:tplc="95C658D8">
      <w:start w:val="1"/>
      <w:numFmt w:val="lowerLetter"/>
      <w:lvlText w:val="%5."/>
      <w:lvlJc w:val="left"/>
      <w:pPr>
        <w:ind w:left="3600" w:hanging="360"/>
      </w:pPr>
    </w:lvl>
    <w:lvl w:ilvl="5" w:tplc="B1F0E8BA">
      <w:start w:val="1"/>
      <w:numFmt w:val="lowerRoman"/>
      <w:lvlText w:val="%6."/>
      <w:lvlJc w:val="right"/>
      <w:pPr>
        <w:ind w:left="4320" w:hanging="180"/>
      </w:pPr>
    </w:lvl>
    <w:lvl w:ilvl="6" w:tplc="C2C47C26">
      <w:start w:val="1"/>
      <w:numFmt w:val="decimal"/>
      <w:lvlText w:val="%7."/>
      <w:lvlJc w:val="left"/>
      <w:pPr>
        <w:ind w:left="5040" w:hanging="360"/>
      </w:pPr>
    </w:lvl>
    <w:lvl w:ilvl="7" w:tplc="4CE426B0">
      <w:start w:val="1"/>
      <w:numFmt w:val="lowerLetter"/>
      <w:lvlText w:val="%8."/>
      <w:lvlJc w:val="left"/>
      <w:pPr>
        <w:ind w:left="5760" w:hanging="360"/>
      </w:pPr>
    </w:lvl>
    <w:lvl w:ilvl="8" w:tplc="9AA416F0">
      <w:start w:val="1"/>
      <w:numFmt w:val="lowerRoman"/>
      <w:lvlText w:val="%9."/>
      <w:lvlJc w:val="right"/>
      <w:pPr>
        <w:ind w:left="6480" w:hanging="180"/>
      </w:pPr>
    </w:lvl>
  </w:abstractNum>
  <w:abstractNum w:abstractNumId="25" w15:restartNumberingAfterBreak="0">
    <w:nsid w:val="521E8BA1"/>
    <w:multiLevelType w:val="hybridMultilevel"/>
    <w:tmpl w:val="B5260F18"/>
    <w:lvl w:ilvl="0" w:tplc="6EB69572">
      <w:start w:val="3"/>
      <w:numFmt w:val="lowerLetter"/>
      <w:lvlText w:val="%1."/>
      <w:lvlJc w:val="left"/>
      <w:pPr>
        <w:ind w:left="720" w:hanging="360"/>
      </w:pPr>
    </w:lvl>
    <w:lvl w:ilvl="1" w:tplc="CC80F8B6">
      <w:start w:val="1"/>
      <w:numFmt w:val="lowerLetter"/>
      <w:lvlText w:val="%2."/>
      <w:lvlJc w:val="left"/>
      <w:pPr>
        <w:ind w:left="1440" w:hanging="360"/>
      </w:pPr>
    </w:lvl>
    <w:lvl w:ilvl="2" w:tplc="E7403850">
      <w:start w:val="1"/>
      <w:numFmt w:val="lowerRoman"/>
      <w:lvlText w:val="%3."/>
      <w:lvlJc w:val="right"/>
      <w:pPr>
        <w:ind w:left="2160" w:hanging="180"/>
      </w:pPr>
    </w:lvl>
    <w:lvl w:ilvl="3" w:tplc="A680F93E">
      <w:start w:val="1"/>
      <w:numFmt w:val="decimal"/>
      <w:lvlText w:val="%4."/>
      <w:lvlJc w:val="left"/>
      <w:pPr>
        <w:ind w:left="2880" w:hanging="360"/>
      </w:pPr>
    </w:lvl>
    <w:lvl w:ilvl="4" w:tplc="56C08E7C">
      <w:start w:val="1"/>
      <w:numFmt w:val="lowerLetter"/>
      <w:lvlText w:val="%5."/>
      <w:lvlJc w:val="left"/>
      <w:pPr>
        <w:ind w:left="3600" w:hanging="360"/>
      </w:pPr>
    </w:lvl>
    <w:lvl w:ilvl="5" w:tplc="CB6ED214">
      <w:start w:val="1"/>
      <w:numFmt w:val="lowerRoman"/>
      <w:lvlText w:val="%6."/>
      <w:lvlJc w:val="right"/>
      <w:pPr>
        <w:ind w:left="4320" w:hanging="180"/>
      </w:pPr>
    </w:lvl>
    <w:lvl w:ilvl="6" w:tplc="E8163172">
      <w:start w:val="1"/>
      <w:numFmt w:val="decimal"/>
      <w:lvlText w:val="%7."/>
      <w:lvlJc w:val="left"/>
      <w:pPr>
        <w:ind w:left="5040" w:hanging="360"/>
      </w:pPr>
    </w:lvl>
    <w:lvl w:ilvl="7" w:tplc="72661AF4">
      <w:start w:val="1"/>
      <w:numFmt w:val="lowerLetter"/>
      <w:lvlText w:val="%8."/>
      <w:lvlJc w:val="left"/>
      <w:pPr>
        <w:ind w:left="5760" w:hanging="360"/>
      </w:pPr>
    </w:lvl>
    <w:lvl w:ilvl="8" w:tplc="6BDEC0D2">
      <w:start w:val="1"/>
      <w:numFmt w:val="lowerRoman"/>
      <w:lvlText w:val="%9."/>
      <w:lvlJc w:val="right"/>
      <w:pPr>
        <w:ind w:left="6480" w:hanging="180"/>
      </w:pPr>
    </w:lvl>
  </w:abstractNum>
  <w:abstractNum w:abstractNumId="26" w15:restartNumberingAfterBreak="0">
    <w:nsid w:val="55076E7B"/>
    <w:multiLevelType w:val="hybridMultilevel"/>
    <w:tmpl w:val="5FD85F0C"/>
    <w:lvl w:ilvl="0" w:tplc="C19870EC">
      <w:start w:val="1"/>
      <w:numFmt w:val="lowerLetter"/>
      <w:lvlText w:val="%1."/>
      <w:lvlJc w:val="right"/>
      <w:pPr>
        <w:ind w:left="720" w:hanging="360"/>
      </w:pPr>
    </w:lvl>
    <w:lvl w:ilvl="1" w:tplc="A7D8AF30">
      <w:start w:val="1"/>
      <w:numFmt w:val="lowerLetter"/>
      <w:lvlText w:val="%2."/>
      <w:lvlJc w:val="left"/>
      <w:pPr>
        <w:ind w:left="1440" w:hanging="360"/>
      </w:pPr>
    </w:lvl>
    <w:lvl w:ilvl="2" w:tplc="4816FC6C">
      <w:start w:val="1"/>
      <w:numFmt w:val="lowerRoman"/>
      <w:lvlText w:val="%3."/>
      <w:lvlJc w:val="right"/>
      <w:pPr>
        <w:ind w:left="2160" w:hanging="180"/>
      </w:pPr>
    </w:lvl>
    <w:lvl w:ilvl="3" w:tplc="706652E4">
      <w:start w:val="1"/>
      <w:numFmt w:val="decimal"/>
      <w:lvlText w:val="%4."/>
      <w:lvlJc w:val="left"/>
      <w:pPr>
        <w:ind w:left="2880" w:hanging="360"/>
      </w:pPr>
    </w:lvl>
    <w:lvl w:ilvl="4" w:tplc="7F0440B4">
      <w:start w:val="1"/>
      <w:numFmt w:val="lowerLetter"/>
      <w:lvlText w:val="%5."/>
      <w:lvlJc w:val="left"/>
      <w:pPr>
        <w:ind w:left="3600" w:hanging="360"/>
      </w:pPr>
    </w:lvl>
    <w:lvl w:ilvl="5" w:tplc="9CEC9CA2">
      <w:start w:val="1"/>
      <w:numFmt w:val="lowerRoman"/>
      <w:lvlText w:val="%6."/>
      <w:lvlJc w:val="right"/>
      <w:pPr>
        <w:ind w:left="4320" w:hanging="180"/>
      </w:pPr>
    </w:lvl>
    <w:lvl w:ilvl="6" w:tplc="87E49A52">
      <w:start w:val="1"/>
      <w:numFmt w:val="decimal"/>
      <w:lvlText w:val="%7."/>
      <w:lvlJc w:val="left"/>
      <w:pPr>
        <w:ind w:left="5040" w:hanging="360"/>
      </w:pPr>
    </w:lvl>
    <w:lvl w:ilvl="7" w:tplc="DD38559C">
      <w:start w:val="1"/>
      <w:numFmt w:val="lowerLetter"/>
      <w:lvlText w:val="%8."/>
      <w:lvlJc w:val="left"/>
      <w:pPr>
        <w:ind w:left="5760" w:hanging="360"/>
      </w:pPr>
    </w:lvl>
    <w:lvl w:ilvl="8" w:tplc="D3841E3E">
      <w:start w:val="1"/>
      <w:numFmt w:val="lowerRoman"/>
      <w:lvlText w:val="%9."/>
      <w:lvlJc w:val="right"/>
      <w:pPr>
        <w:ind w:left="6480" w:hanging="180"/>
      </w:pPr>
    </w:lvl>
  </w:abstractNum>
  <w:abstractNum w:abstractNumId="27" w15:restartNumberingAfterBreak="0">
    <w:nsid w:val="5583671C"/>
    <w:multiLevelType w:val="hybridMultilevel"/>
    <w:tmpl w:val="4E184988"/>
    <w:lvl w:ilvl="0" w:tplc="711CC292">
      <w:start w:val="1"/>
      <w:numFmt w:val="lowerLetter"/>
      <w:lvlText w:val="%1."/>
      <w:lvlJc w:val="right"/>
      <w:pPr>
        <w:ind w:left="720" w:hanging="360"/>
      </w:pPr>
    </w:lvl>
    <w:lvl w:ilvl="1" w:tplc="000C320C">
      <w:start w:val="1"/>
      <w:numFmt w:val="lowerLetter"/>
      <w:lvlText w:val="%2."/>
      <w:lvlJc w:val="left"/>
      <w:pPr>
        <w:ind w:left="1440" w:hanging="360"/>
      </w:pPr>
    </w:lvl>
    <w:lvl w:ilvl="2" w:tplc="4E0CAA86">
      <w:start w:val="1"/>
      <w:numFmt w:val="lowerRoman"/>
      <w:lvlText w:val="%3."/>
      <w:lvlJc w:val="right"/>
      <w:pPr>
        <w:ind w:left="2160" w:hanging="180"/>
      </w:pPr>
    </w:lvl>
    <w:lvl w:ilvl="3" w:tplc="8AB0FCA4">
      <w:start w:val="1"/>
      <w:numFmt w:val="decimal"/>
      <w:lvlText w:val="%4."/>
      <w:lvlJc w:val="left"/>
      <w:pPr>
        <w:ind w:left="2880" w:hanging="360"/>
      </w:pPr>
    </w:lvl>
    <w:lvl w:ilvl="4" w:tplc="E9AA9D46">
      <w:start w:val="1"/>
      <w:numFmt w:val="lowerLetter"/>
      <w:lvlText w:val="%5."/>
      <w:lvlJc w:val="left"/>
      <w:pPr>
        <w:ind w:left="3600" w:hanging="360"/>
      </w:pPr>
    </w:lvl>
    <w:lvl w:ilvl="5" w:tplc="03F0917A">
      <w:start w:val="1"/>
      <w:numFmt w:val="lowerRoman"/>
      <w:lvlText w:val="%6."/>
      <w:lvlJc w:val="right"/>
      <w:pPr>
        <w:ind w:left="4320" w:hanging="180"/>
      </w:pPr>
    </w:lvl>
    <w:lvl w:ilvl="6" w:tplc="7A6054B0">
      <w:start w:val="1"/>
      <w:numFmt w:val="decimal"/>
      <w:lvlText w:val="%7."/>
      <w:lvlJc w:val="left"/>
      <w:pPr>
        <w:ind w:left="5040" w:hanging="360"/>
      </w:pPr>
    </w:lvl>
    <w:lvl w:ilvl="7" w:tplc="604E2D32">
      <w:start w:val="1"/>
      <w:numFmt w:val="lowerLetter"/>
      <w:lvlText w:val="%8."/>
      <w:lvlJc w:val="left"/>
      <w:pPr>
        <w:ind w:left="5760" w:hanging="360"/>
      </w:pPr>
    </w:lvl>
    <w:lvl w:ilvl="8" w:tplc="5FAE2BA0">
      <w:start w:val="1"/>
      <w:numFmt w:val="lowerRoman"/>
      <w:lvlText w:val="%9."/>
      <w:lvlJc w:val="right"/>
      <w:pPr>
        <w:ind w:left="6480" w:hanging="180"/>
      </w:pPr>
    </w:lvl>
  </w:abstractNum>
  <w:abstractNum w:abstractNumId="28" w15:restartNumberingAfterBreak="0">
    <w:nsid w:val="59DA3D12"/>
    <w:multiLevelType w:val="multilevel"/>
    <w:tmpl w:val="708AF500"/>
    <w:lvl w:ilvl="0">
      <w:start w:val="1"/>
      <w:numFmt w:val="lowerLetter"/>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Letter"/>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Letter"/>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Letter"/>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Letter"/>
      <w:lvlText w:val="%9."/>
      <w:lvlJc w:val="right"/>
      <w:pPr>
        <w:ind w:left="2697" w:hanging="141"/>
      </w:pPr>
      <w:rPr>
        <w:rFonts w:hint="default"/>
      </w:rPr>
    </w:lvl>
  </w:abstractNum>
  <w:abstractNum w:abstractNumId="29" w15:restartNumberingAfterBreak="0">
    <w:nsid w:val="5DAE2676"/>
    <w:multiLevelType w:val="hybridMultilevel"/>
    <w:tmpl w:val="EE04BF5E"/>
    <w:lvl w:ilvl="0" w:tplc="2C60D49A">
      <w:start w:val="1"/>
      <w:numFmt w:val="lowerLetter"/>
      <w:lvlText w:val="%1."/>
      <w:lvlJc w:val="left"/>
      <w:pPr>
        <w:ind w:left="720" w:hanging="360"/>
      </w:pPr>
    </w:lvl>
    <w:lvl w:ilvl="1" w:tplc="925C7864">
      <w:start w:val="1"/>
      <w:numFmt w:val="lowerLetter"/>
      <w:lvlText w:val="%2."/>
      <w:lvlJc w:val="left"/>
      <w:pPr>
        <w:ind w:left="1440" w:hanging="360"/>
      </w:pPr>
    </w:lvl>
    <w:lvl w:ilvl="2" w:tplc="185AAEB8">
      <w:start w:val="1"/>
      <w:numFmt w:val="lowerRoman"/>
      <w:lvlText w:val="%3."/>
      <w:lvlJc w:val="right"/>
      <w:pPr>
        <w:ind w:left="2160" w:hanging="180"/>
      </w:pPr>
    </w:lvl>
    <w:lvl w:ilvl="3" w:tplc="39109434">
      <w:start w:val="1"/>
      <w:numFmt w:val="decimal"/>
      <w:lvlText w:val="%4."/>
      <w:lvlJc w:val="left"/>
      <w:pPr>
        <w:ind w:left="2880" w:hanging="360"/>
      </w:pPr>
    </w:lvl>
    <w:lvl w:ilvl="4" w:tplc="0B9221D6">
      <w:start w:val="1"/>
      <w:numFmt w:val="lowerLetter"/>
      <w:lvlText w:val="%5."/>
      <w:lvlJc w:val="left"/>
      <w:pPr>
        <w:ind w:left="3600" w:hanging="360"/>
      </w:pPr>
    </w:lvl>
    <w:lvl w:ilvl="5" w:tplc="8E56FD8E">
      <w:start w:val="1"/>
      <w:numFmt w:val="lowerRoman"/>
      <w:lvlText w:val="%6."/>
      <w:lvlJc w:val="right"/>
      <w:pPr>
        <w:ind w:left="4320" w:hanging="180"/>
      </w:pPr>
    </w:lvl>
    <w:lvl w:ilvl="6" w:tplc="D3469C32">
      <w:start w:val="1"/>
      <w:numFmt w:val="decimal"/>
      <w:lvlText w:val="%7."/>
      <w:lvlJc w:val="left"/>
      <w:pPr>
        <w:ind w:left="5040" w:hanging="360"/>
      </w:pPr>
    </w:lvl>
    <w:lvl w:ilvl="7" w:tplc="C23AE12A">
      <w:start w:val="1"/>
      <w:numFmt w:val="lowerLetter"/>
      <w:lvlText w:val="%8."/>
      <w:lvlJc w:val="left"/>
      <w:pPr>
        <w:ind w:left="5760" w:hanging="360"/>
      </w:pPr>
    </w:lvl>
    <w:lvl w:ilvl="8" w:tplc="A62C7F86">
      <w:start w:val="1"/>
      <w:numFmt w:val="lowerRoman"/>
      <w:lvlText w:val="%9."/>
      <w:lvlJc w:val="right"/>
      <w:pPr>
        <w:ind w:left="6480" w:hanging="180"/>
      </w:pPr>
    </w:lvl>
  </w:abstractNum>
  <w:abstractNum w:abstractNumId="30" w15:restartNumberingAfterBreak="0">
    <w:nsid w:val="5F72FACB"/>
    <w:multiLevelType w:val="hybridMultilevel"/>
    <w:tmpl w:val="9302244C"/>
    <w:lvl w:ilvl="0" w:tplc="CDF02F86">
      <w:start w:val="1"/>
      <w:numFmt w:val="lowerLetter"/>
      <w:lvlText w:val="%1."/>
      <w:lvlJc w:val="right"/>
      <w:pPr>
        <w:ind w:left="720" w:hanging="360"/>
      </w:pPr>
    </w:lvl>
    <w:lvl w:ilvl="1" w:tplc="912EF796">
      <w:start w:val="1"/>
      <w:numFmt w:val="lowerLetter"/>
      <w:lvlText w:val="%2."/>
      <w:lvlJc w:val="left"/>
      <w:pPr>
        <w:ind w:left="1440" w:hanging="360"/>
      </w:pPr>
    </w:lvl>
    <w:lvl w:ilvl="2" w:tplc="F8BCFED6">
      <w:start w:val="1"/>
      <w:numFmt w:val="lowerRoman"/>
      <w:lvlText w:val="%3."/>
      <w:lvlJc w:val="right"/>
      <w:pPr>
        <w:ind w:left="2160" w:hanging="180"/>
      </w:pPr>
    </w:lvl>
    <w:lvl w:ilvl="3" w:tplc="E8267D50">
      <w:start w:val="1"/>
      <w:numFmt w:val="decimal"/>
      <w:lvlText w:val="%4."/>
      <w:lvlJc w:val="left"/>
      <w:pPr>
        <w:ind w:left="2880" w:hanging="360"/>
      </w:pPr>
    </w:lvl>
    <w:lvl w:ilvl="4" w:tplc="EFEE056E">
      <w:start w:val="1"/>
      <w:numFmt w:val="lowerLetter"/>
      <w:lvlText w:val="%5."/>
      <w:lvlJc w:val="left"/>
      <w:pPr>
        <w:ind w:left="3600" w:hanging="360"/>
      </w:pPr>
    </w:lvl>
    <w:lvl w:ilvl="5" w:tplc="B4E097DE">
      <w:start w:val="1"/>
      <w:numFmt w:val="lowerRoman"/>
      <w:lvlText w:val="%6."/>
      <w:lvlJc w:val="right"/>
      <w:pPr>
        <w:ind w:left="4320" w:hanging="180"/>
      </w:pPr>
    </w:lvl>
    <w:lvl w:ilvl="6" w:tplc="8DA0BE82">
      <w:start w:val="1"/>
      <w:numFmt w:val="decimal"/>
      <w:lvlText w:val="%7."/>
      <w:lvlJc w:val="left"/>
      <w:pPr>
        <w:ind w:left="5040" w:hanging="360"/>
      </w:pPr>
    </w:lvl>
    <w:lvl w:ilvl="7" w:tplc="174ACD84">
      <w:start w:val="1"/>
      <w:numFmt w:val="lowerLetter"/>
      <w:lvlText w:val="%8."/>
      <w:lvlJc w:val="left"/>
      <w:pPr>
        <w:ind w:left="5760" w:hanging="360"/>
      </w:pPr>
    </w:lvl>
    <w:lvl w:ilvl="8" w:tplc="C33C5520">
      <w:start w:val="1"/>
      <w:numFmt w:val="lowerRoman"/>
      <w:lvlText w:val="%9."/>
      <w:lvlJc w:val="right"/>
      <w:pPr>
        <w:ind w:left="6480" w:hanging="180"/>
      </w:pPr>
    </w:lvl>
  </w:abstractNum>
  <w:abstractNum w:abstractNumId="31" w15:restartNumberingAfterBreak="0">
    <w:nsid w:val="65786772"/>
    <w:multiLevelType w:val="hybridMultilevel"/>
    <w:tmpl w:val="46C8EB94"/>
    <w:lvl w:ilvl="0" w:tplc="1F3E0DE4">
      <w:start w:val="1"/>
      <w:numFmt w:val="lowerLetter"/>
      <w:lvlText w:val="%1."/>
      <w:lvlJc w:val="right"/>
      <w:pPr>
        <w:ind w:left="720" w:hanging="360"/>
      </w:pPr>
    </w:lvl>
    <w:lvl w:ilvl="1" w:tplc="388CDE4E">
      <w:start w:val="1"/>
      <w:numFmt w:val="lowerLetter"/>
      <w:lvlText w:val="%2."/>
      <w:lvlJc w:val="left"/>
      <w:pPr>
        <w:ind w:left="1440" w:hanging="360"/>
      </w:pPr>
    </w:lvl>
    <w:lvl w:ilvl="2" w:tplc="0A6E67AE">
      <w:start w:val="1"/>
      <w:numFmt w:val="lowerRoman"/>
      <w:lvlText w:val="%3."/>
      <w:lvlJc w:val="right"/>
      <w:pPr>
        <w:ind w:left="2160" w:hanging="180"/>
      </w:pPr>
    </w:lvl>
    <w:lvl w:ilvl="3" w:tplc="FAE4838C">
      <w:start w:val="1"/>
      <w:numFmt w:val="decimal"/>
      <w:lvlText w:val="%4."/>
      <w:lvlJc w:val="left"/>
      <w:pPr>
        <w:ind w:left="2880" w:hanging="360"/>
      </w:pPr>
    </w:lvl>
    <w:lvl w:ilvl="4" w:tplc="0400CDE8">
      <w:start w:val="1"/>
      <w:numFmt w:val="lowerLetter"/>
      <w:lvlText w:val="%5."/>
      <w:lvlJc w:val="left"/>
      <w:pPr>
        <w:ind w:left="3600" w:hanging="360"/>
      </w:pPr>
    </w:lvl>
    <w:lvl w:ilvl="5" w:tplc="FC304D96">
      <w:start w:val="1"/>
      <w:numFmt w:val="lowerRoman"/>
      <w:lvlText w:val="%6."/>
      <w:lvlJc w:val="right"/>
      <w:pPr>
        <w:ind w:left="4320" w:hanging="180"/>
      </w:pPr>
    </w:lvl>
    <w:lvl w:ilvl="6" w:tplc="E4E4B7E4">
      <w:start w:val="1"/>
      <w:numFmt w:val="decimal"/>
      <w:lvlText w:val="%7."/>
      <w:lvlJc w:val="left"/>
      <w:pPr>
        <w:ind w:left="5040" w:hanging="360"/>
      </w:pPr>
    </w:lvl>
    <w:lvl w:ilvl="7" w:tplc="314443D0">
      <w:start w:val="1"/>
      <w:numFmt w:val="lowerLetter"/>
      <w:lvlText w:val="%8."/>
      <w:lvlJc w:val="left"/>
      <w:pPr>
        <w:ind w:left="5760" w:hanging="360"/>
      </w:pPr>
    </w:lvl>
    <w:lvl w:ilvl="8" w:tplc="EED020F4">
      <w:start w:val="1"/>
      <w:numFmt w:val="lowerRoman"/>
      <w:lvlText w:val="%9."/>
      <w:lvlJc w:val="right"/>
      <w:pPr>
        <w:ind w:left="6480" w:hanging="180"/>
      </w:pPr>
    </w:lvl>
  </w:abstractNum>
  <w:abstractNum w:abstractNumId="32" w15:restartNumberingAfterBreak="0">
    <w:nsid w:val="66BD9121"/>
    <w:multiLevelType w:val="hybridMultilevel"/>
    <w:tmpl w:val="C8B08CE0"/>
    <w:lvl w:ilvl="0" w:tplc="0DBA0E44">
      <w:start w:val="1"/>
      <w:numFmt w:val="lowerLetter"/>
      <w:lvlText w:val="%1."/>
      <w:lvlJc w:val="right"/>
      <w:pPr>
        <w:ind w:left="720" w:hanging="360"/>
      </w:pPr>
    </w:lvl>
    <w:lvl w:ilvl="1" w:tplc="9B2E9FB6">
      <w:start w:val="1"/>
      <w:numFmt w:val="lowerLetter"/>
      <w:lvlText w:val="%2."/>
      <w:lvlJc w:val="left"/>
      <w:pPr>
        <w:ind w:left="1440" w:hanging="360"/>
      </w:pPr>
    </w:lvl>
    <w:lvl w:ilvl="2" w:tplc="9D9E371C">
      <w:start w:val="1"/>
      <w:numFmt w:val="lowerRoman"/>
      <w:lvlText w:val="%3."/>
      <w:lvlJc w:val="right"/>
      <w:pPr>
        <w:ind w:left="2160" w:hanging="180"/>
      </w:pPr>
    </w:lvl>
    <w:lvl w:ilvl="3" w:tplc="AEAEF528">
      <w:start w:val="1"/>
      <w:numFmt w:val="decimal"/>
      <w:lvlText w:val="%4."/>
      <w:lvlJc w:val="left"/>
      <w:pPr>
        <w:ind w:left="2880" w:hanging="360"/>
      </w:pPr>
    </w:lvl>
    <w:lvl w:ilvl="4" w:tplc="B498D1F6">
      <w:start w:val="1"/>
      <w:numFmt w:val="lowerLetter"/>
      <w:lvlText w:val="%5."/>
      <w:lvlJc w:val="left"/>
      <w:pPr>
        <w:ind w:left="3600" w:hanging="360"/>
      </w:pPr>
    </w:lvl>
    <w:lvl w:ilvl="5" w:tplc="814CA200">
      <w:start w:val="1"/>
      <w:numFmt w:val="lowerRoman"/>
      <w:lvlText w:val="%6."/>
      <w:lvlJc w:val="right"/>
      <w:pPr>
        <w:ind w:left="4320" w:hanging="180"/>
      </w:pPr>
    </w:lvl>
    <w:lvl w:ilvl="6" w:tplc="516857DA">
      <w:start w:val="1"/>
      <w:numFmt w:val="decimal"/>
      <w:lvlText w:val="%7."/>
      <w:lvlJc w:val="left"/>
      <w:pPr>
        <w:ind w:left="5040" w:hanging="360"/>
      </w:pPr>
    </w:lvl>
    <w:lvl w:ilvl="7" w:tplc="C4E4D8C4">
      <w:start w:val="1"/>
      <w:numFmt w:val="lowerLetter"/>
      <w:lvlText w:val="%8."/>
      <w:lvlJc w:val="left"/>
      <w:pPr>
        <w:ind w:left="5760" w:hanging="360"/>
      </w:pPr>
    </w:lvl>
    <w:lvl w:ilvl="8" w:tplc="8166909E">
      <w:start w:val="1"/>
      <w:numFmt w:val="lowerRoman"/>
      <w:lvlText w:val="%9."/>
      <w:lvlJc w:val="right"/>
      <w:pPr>
        <w:ind w:left="6480" w:hanging="180"/>
      </w:pPr>
    </w:lvl>
  </w:abstractNum>
  <w:abstractNum w:abstractNumId="33" w15:restartNumberingAfterBreak="0">
    <w:nsid w:val="6AFA5001"/>
    <w:multiLevelType w:val="multilevel"/>
    <w:tmpl w:val="5D82DA44"/>
    <w:lvl w:ilvl="0">
      <w:start w:val="1"/>
      <w:numFmt w:val="bullet"/>
      <w:lvlText w:val=""/>
      <w:lvlJc w:val="left"/>
      <w:pPr>
        <w:ind w:left="425" w:hanging="141"/>
      </w:pPr>
      <w:rPr>
        <w:rFonts w:ascii="Symbol" w:hAnsi="Symbol" w:hint="default"/>
        <w:color w:val="auto"/>
      </w:rPr>
    </w:lvl>
    <w:lvl w:ilvl="1">
      <w:start w:val="1"/>
      <w:numFmt w:val="bullet"/>
      <w:lvlText w:val=""/>
      <w:lvlJc w:val="left"/>
      <w:pPr>
        <w:ind w:left="709" w:hanging="141"/>
      </w:pPr>
      <w:rPr>
        <w:rFonts w:ascii="Symbol" w:hAnsi="Symbol" w:hint="default"/>
        <w:color w:val="auto"/>
      </w:rPr>
    </w:lvl>
    <w:lvl w:ilvl="2">
      <w:start w:val="1"/>
      <w:numFmt w:val="bullet"/>
      <w:lvlText w:val=""/>
      <w:lvlJc w:val="left"/>
      <w:pPr>
        <w:ind w:left="993" w:hanging="141"/>
      </w:pPr>
      <w:rPr>
        <w:rFonts w:ascii="Symbol" w:hAnsi="Symbol" w:hint="default"/>
        <w:color w:val="auto"/>
      </w:rPr>
    </w:lvl>
    <w:lvl w:ilvl="3">
      <w:start w:val="1"/>
      <w:numFmt w:val="bullet"/>
      <w:lvlText w:val=""/>
      <w:lvlJc w:val="left"/>
      <w:pPr>
        <w:ind w:left="1277" w:hanging="141"/>
      </w:pPr>
      <w:rPr>
        <w:rFonts w:ascii="Symbol" w:hAnsi="Symbol" w:hint="default"/>
        <w:color w:val="auto"/>
      </w:rPr>
    </w:lvl>
    <w:lvl w:ilvl="4">
      <w:start w:val="1"/>
      <w:numFmt w:val="bullet"/>
      <w:lvlText w:val=""/>
      <w:lvlJc w:val="left"/>
      <w:pPr>
        <w:ind w:left="1561" w:hanging="141"/>
      </w:pPr>
      <w:rPr>
        <w:rFonts w:ascii="Symbol" w:hAnsi="Symbol" w:hint="default"/>
        <w:color w:val="auto"/>
      </w:rPr>
    </w:lvl>
    <w:lvl w:ilvl="5">
      <w:start w:val="1"/>
      <w:numFmt w:val="bullet"/>
      <w:lvlText w:val=""/>
      <w:lvlJc w:val="left"/>
      <w:pPr>
        <w:ind w:left="1845" w:hanging="141"/>
      </w:pPr>
      <w:rPr>
        <w:rFonts w:ascii="Symbol" w:hAnsi="Symbol" w:hint="default"/>
        <w:color w:val="auto"/>
      </w:rPr>
    </w:lvl>
    <w:lvl w:ilvl="6">
      <w:start w:val="1"/>
      <w:numFmt w:val="bullet"/>
      <w:lvlText w:val=""/>
      <w:lvlJc w:val="left"/>
      <w:pPr>
        <w:ind w:left="2129" w:hanging="141"/>
      </w:pPr>
      <w:rPr>
        <w:rFonts w:ascii="Symbol" w:hAnsi="Symbol" w:hint="default"/>
        <w:color w:val="auto"/>
      </w:rPr>
    </w:lvl>
    <w:lvl w:ilvl="7">
      <w:start w:val="1"/>
      <w:numFmt w:val="bullet"/>
      <w:lvlText w:val=""/>
      <w:lvlJc w:val="left"/>
      <w:pPr>
        <w:ind w:left="2413" w:hanging="141"/>
      </w:pPr>
      <w:rPr>
        <w:rFonts w:ascii="Symbol" w:hAnsi="Symbol" w:hint="default"/>
        <w:color w:val="auto"/>
      </w:rPr>
    </w:lvl>
    <w:lvl w:ilvl="8">
      <w:start w:val="1"/>
      <w:numFmt w:val="bullet"/>
      <w:lvlText w:val=""/>
      <w:lvlJc w:val="left"/>
      <w:pPr>
        <w:ind w:left="2693" w:hanging="141"/>
      </w:pPr>
      <w:rPr>
        <w:rFonts w:ascii="Symbol" w:hAnsi="Symbol" w:hint="default"/>
        <w:color w:val="auto"/>
      </w:rPr>
    </w:lvl>
  </w:abstractNum>
  <w:abstractNum w:abstractNumId="34" w15:restartNumberingAfterBreak="0">
    <w:nsid w:val="6F9A2B26"/>
    <w:multiLevelType w:val="multilevel"/>
    <w:tmpl w:val="6DEC8882"/>
    <w:styleLink w:val="Althingi---"/>
    <w:lvl w:ilvl="0">
      <w:start w:val="1"/>
      <w:numFmt w:val="bullet"/>
      <w:lvlText w:val="—"/>
      <w:lvlJc w:val="left"/>
      <w:pPr>
        <w:tabs>
          <w:tab w:val="num" w:pos="425"/>
        </w:tabs>
        <w:ind w:left="425" w:hanging="283"/>
      </w:pPr>
      <w:rPr>
        <w:rFonts w:ascii="Times New Roman" w:hAnsi="Times New Roman" w:cs="Times New Roman"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3"/>
        </w:tabs>
        <w:ind w:left="993" w:hanging="283"/>
      </w:pPr>
      <w:rPr>
        <w:rFonts w:ascii="Calibri" w:hAnsi="Calibri" w:hint="default"/>
        <w:color w:val="auto"/>
      </w:rPr>
    </w:lvl>
    <w:lvl w:ilvl="3">
      <w:start w:val="1"/>
      <w:numFmt w:val="bullet"/>
      <w:lvlText w:val="—"/>
      <w:lvlJc w:val="left"/>
      <w:pPr>
        <w:tabs>
          <w:tab w:val="num" w:pos="1277"/>
        </w:tabs>
        <w:ind w:left="1277" w:hanging="283"/>
      </w:pPr>
      <w:rPr>
        <w:rFonts w:ascii="Calibri" w:hAnsi="Calibri" w:hint="default"/>
        <w:color w:val="auto"/>
      </w:rPr>
    </w:lvl>
    <w:lvl w:ilvl="4">
      <w:start w:val="1"/>
      <w:numFmt w:val="bullet"/>
      <w:lvlText w:val="—"/>
      <w:lvlJc w:val="left"/>
      <w:pPr>
        <w:tabs>
          <w:tab w:val="num" w:pos="1561"/>
        </w:tabs>
        <w:ind w:left="1561" w:hanging="283"/>
      </w:pPr>
      <w:rPr>
        <w:rFonts w:ascii="Calibri" w:hAnsi="Calibri" w:hint="default"/>
        <w:color w:val="auto"/>
      </w:rPr>
    </w:lvl>
    <w:lvl w:ilvl="5">
      <w:start w:val="1"/>
      <w:numFmt w:val="bullet"/>
      <w:lvlText w:val="—"/>
      <w:lvlJc w:val="left"/>
      <w:pPr>
        <w:tabs>
          <w:tab w:val="num" w:pos="1845"/>
        </w:tabs>
        <w:ind w:left="1845" w:hanging="283"/>
      </w:pPr>
      <w:rPr>
        <w:rFonts w:ascii="Calibri" w:hAnsi="Calibri" w:hint="default"/>
        <w:color w:val="auto"/>
      </w:rPr>
    </w:lvl>
    <w:lvl w:ilvl="6">
      <w:start w:val="1"/>
      <w:numFmt w:val="bullet"/>
      <w:lvlText w:val="—"/>
      <w:lvlJc w:val="left"/>
      <w:pPr>
        <w:tabs>
          <w:tab w:val="num" w:pos="2129"/>
        </w:tabs>
        <w:ind w:left="2129" w:hanging="283"/>
      </w:pPr>
      <w:rPr>
        <w:rFonts w:ascii="Calibri" w:hAnsi="Calibri" w:hint="default"/>
        <w:color w:val="auto"/>
      </w:rPr>
    </w:lvl>
    <w:lvl w:ilvl="7">
      <w:start w:val="1"/>
      <w:numFmt w:val="bullet"/>
      <w:lvlText w:val="—"/>
      <w:lvlJc w:val="left"/>
      <w:pPr>
        <w:tabs>
          <w:tab w:val="num" w:pos="2413"/>
        </w:tabs>
        <w:ind w:left="2413" w:hanging="283"/>
      </w:pPr>
      <w:rPr>
        <w:rFonts w:ascii="Calibri" w:hAnsi="Calibri" w:hint="default"/>
        <w:color w:val="auto"/>
      </w:rPr>
    </w:lvl>
    <w:lvl w:ilvl="8">
      <w:start w:val="1"/>
      <w:numFmt w:val="bullet"/>
      <w:lvlText w:val="—"/>
      <w:lvlJc w:val="left"/>
      <w:pPr>
        <w:tabs>
          <w:tab w:val="num" w:pos="2697"/>
        </w:tabs>
        <w:ind w:left="2697" w:hanging="283"/>
      </w:pPr>
      <w:rPr>
        <w:rFonts w:ascii="Calibri" w:hAnsi="Calibri" w:hint="default"/>
        <w:color w:val="auto"/>
      </w:rPr>
    </w:lvl>
  </w:abstractNum>
  <w:abstractNum w:abstractNumId="35" w15:restartNumberingAfterBreak="0">
    <w:nsid w:val="75F87127"/>
    <w:multiLevelType w:val="multilevel"/>
    <w:tmpl w:val="6F4C556E"/>
    <w:lvl w:ilvl="0">
      <w:start w:val="1"/>
      <w:numFmt w:val="decimal"/>
      <w:lvlText w:val="%1."/>
      <w:lvlJc w:val="right"/>
      <w:pPr>
        <w:tabs>
          <w:tab w:val="num" w:pos="425"/>
        </w:tabs>
        <w:ind w:left="425" w:hanging="141"/>
      </w:pPr>
      <w:rPr>
        <w:rFonts w:ascii="Times New Roman" w:hAnsi="Times New Roman"/>
        <w:b w:val="0"/>
        <w:i w:val="0"/>
        <w:color w:val="auto"/>
        <w:sz w:val="21"/>
        <w:u w:val="none"/>
      </w:rPr>
    </w:lvl>
    <w:lvl w:ilvl="1">
      <w:start w:val="1"/>
      <w:numFmt w:val="lowerLetter"/>
      <w:lvlText w:val="%2."/>
      <w:lvlJc w:val="right"/>
      <w:pPr>
        <w:tabs>
          <w:tab w:val="num" w:pos="709"/>
        </w:tabs>
        <w:ind w:left="709" w:hanging="141"/>
      </w:pPr>
      <w:rPr>
        <w:rFonts w:hint="default"/>
      </w:rPr>
    </w:lvl>
    <w:lvl w:ilvl="2">
      <w:start w:val="1"/>
      <w:numFmt w:val="decimal"/>
      <w:lvlText w:val="%3."/>
      <w:lvlJc w:val="right"/>
      <w:pPr>
        <w:tabs>
          <w:tab w:val="num" w:pos="993"/>
        </w:tabs>
        <w:ind w:left="993" w:hanging="141"/>
      </w:pPr>
      <w:rPr>
        <w:rFonts w:hint="default"/>
      </w:rPr>
    </w:lvl>
    <w:lvl w:ilvl="3">
      <w:start w:val="1"/>
      <w:numFmt w:val="lowerLetter"/>
      <w:lvlText w:val="%4."/>
      <w:lvlJc w:val="right"/>
      <w:pPr>
        <w:tabs>
          <w:tab w:val="num" w:pos="1277"/>
        </w:tabs>
        <w:ind w:left="1277" w:hanging="141"/>
      </w:pPr>
      <w:rPr>
        <w:rFonts w:hint="default"/>
      </w:rPr>
    </w:lvl>
    <w:lvl w:ilvl="4">
      <w:start w:val="1"/>
      <w:numFmt w:val="decimal"/>
      <w:lvlText w:val="%5."/>
      <w:lvlJc w:val="right"/>
      <w:pPr>
        <w:tabs>
          <w:tab w:val="num" w:pos="1561"/>
        </w:tabs>
        <w:ind w:left="1561" w:hanging="141"/>
      </w:pPr>
      <w:rPr>
        <w:rFonts w:hint="default"/>
      </w:rPr>
    </w:lvl>
    <w:lvl w:ilvl="5">
      <w:start w:val="1"/>
      <w:numFmt w:val="lowerLetter"/>
      <w:lvlText w:val="%6."/>
      <w:lvlJc w:val="right"/>
      <w:pPr>
        <w:tabs>
          <w:tab w:val="num" w:pos="1845"/>
        </w:tabs>
        <w:ind w:left="1845" w:hanging="144"/>
      </w:pPr>
      <w:rPr>
        <w:rFonts w:hint="default"/>
      </w:rPr>
    </w:lvl>
    <w:lvl w:ilvl="6">
      <w:start w:val="1"/>
      <w:numFmt w:val="decimal"/>
      <w:lvlText w:val="%7."/>
      <w:lvlJc w:val="right"/>
      <w:pPr>
        <w:tabs>
          <w:tab w:val="num" w:pos="2129"/>
        </w:tabs>
        <w:ind w:left="2129" w:hanging="144"/>
      </w:pPr>
      <w:rPr>
        <w:rFonts w:hint="default"/>
      </w:rPr>
    </w:lvl>
    <w:lvl w:ilvl="7">
      <w:start w:val="1"/>
      <w:numFmt w:val="lowerLetter"/>
      <w:lvlText w:val="%8."/>
      <w:lvlJc w:val="right"/>
      <w:pPr>
        <w:tabs>
          <w:tab w:val="num" w:pos="2410"/>
        </w:tabs>
        <w:ind w:left="2410" w:hanging="142"/>
      </w:pPr>
      <w:rPr>
        <w:rFonts w:hint="default"/>
      </w:rPr>
    </w:lvl>
    <w:lvl w:ilvl="8">
      <w:start w:val="1"/>
      <w:numFmt w:val="decimal"/>
      <w:lvlText w:val="%9."/>
      <w:lvlJc w:val="right"/>
      <w:pPr>
        <w:tabs>
          <w:tab w:val="num" w:pos="2693"/>
        </w:tabs>
        <w:ind w:left="2693" w:hanging="141"/>
      </w:pPr>
      <w:rPr>
        <w:rFonts w:hint="default"/>
      </w:rPr>
    </w:lvl>
  </w:abstractNum>
  <w:abstractNum w:abstractNumId="36" w15:restartNumberingAfterBreak="0">
    <w:nsid w:val="7E026E32"/>
    <w:multiLevelType w:val="multilevel"/>
    <w:tmpl w:val="7E5C0E42"/>
    <w:lvl w:ilvl="0">
      <w:start w:val="1"/>
      <w:numFmt w:val="bullet"/>
      <w:lvlText w:val=""/>
      <w:lvlJc w:val="left"/>
      <w:pPr>
        <w:ind w:left="425" w:hanging="141"/>
      </w:pPr>
      <w:rPr>
        <w:rFonts w:ascii="Symbol" w:hAnsi="Symbol" w:hint="default"/>
      </w:rPr>
    </w:lvl>
    <w:lvl w:ilvl="1">
      <w:start w:val="1"/>
      <w:numFmt w:val="bullet"/>
      <w:lvlText w:val=""/>
      <w:lvlJc w:val="left"/>
      <w:pPr>
        <w:ind w:left="709" w:hanging="141"/>
      </w:pPr>
      <w:rPr>
        <w:rFonts w:ascii="Symbol" w:hAnsi="Symbol" w:hint="default"/>
      </w:rPr>
    </w:lvl>
    <w:lvl w:ilvl="2">
      <w:start w:val="1"/>
      <w:numFmt w:val="bullet"/>
      <w:lvlText w:val=""/>
      <w:lvlJc w:val="left"/>
      <w:pPr>
        <w:ind w:left="993" w:hanging="141"/>
      </w:pPr>
      <w:rPr>
        <w:rFonts w:ascii="Symbol" w:hAnsi="Symbol" w:hint="default"/>
      </w:rPr>
    </w:lvl>
    <w:lvl w:ilvl="3">
      <w:start w:val="1"/>
      <w:numFmt w:val="bullet"/>
      <w:lvlText w:val=""/>
      <w:lvlJc w:val="left"/>
      <w:pPr>
        <w:ind w:left="1277" w:hanging="141"/>
      </w:pPr>
      <w:rPr>
        <w:rFonts w:ascii="Symbol" w:hAnsi="Symbol" w:hint="default"/>
      </w:rPr>
    </w:lvl>
    <w:lvl w:ilvl="4">
      <w:start w:val="1"/>
      <w:numFmt w:val="bullet"/>
      <w:lvlText w:val=""/>
      <w:lvlJc w:val="left"/>
      <w:pPr>
        <w:ind w:left="1561" w:hanging="141"/>
      </w:pPr>
      <w:rPr>
        <w:rFonts w:ascii="Symbol" w:hAnsi="Symbol" w:hint="default"/>
      </w:rPr>
    </w:lvl>
    <w:lvl w:ilvl="5">
      <w:start w:val="1"/>
      <w:numFmt w:val="bullet"/>
      <w:lvlText w:val=""/>
      <w:lvlJc w:val="left"/>
      <w:pPr>
        <w:ind w:left="1845" w:hanging="141"/>
      </w:pPr>
      <w:rPr>
        <w:rFonts w:ascii="Symbol" w:hAnsi="Symbol" w:hint="default"/>
      </w:rPr>
    </w:lvl>
    <w:lvl w:ilvl="6">
      <w:start w:val="1"/>
      <w:numFmt w:val="bullet"/>
      <w:lvlText w:val=""/>
      <w:lvlJc w:val="left"/>
      <w:pPr>
        <w:ind w:left="2129" w:hanging="141"/>
      </w:pPr>
      <w:rPr>
        <w:rFonts w:ascii="Symbol" w:hAnsi="Symbol" w:hint="default"/>
      </w:rPr>
    </w:lvl>
    <w:lvl w:ilvl="7">
      <w:start w:val="1"/>
      <w:numFmt w:val="bullet"/>
      <w:lvlText w:val=""/>
      <w:lvlJc w:val="left"/>
      <w:pPr>
        <w:ind w:left="2413" w:hanging="141"/>
      </w:pPr>
      <w:rPr>
        <w:rFonts w:ascii="Symbol" w:hAnsi="Symbol" w:hint="default"/>
      </w:rPr>
    </w:lvl>
    <w:lvl w:ilvl="8">
      <w:start w:val="1"/>
      <w:numFmt w:val="bullet"/>
      <w:lvlText w:val=""/>
      <w:lvlJc w:val="left"/>
      <w:pPr>
        <w:ind w:left="2693" w:hanging="141"/>
      </w:pPr>
      <w:rPr>
        <w:rFonts w:ascii="Symbol" w:hAnsi="Symbol" w:hint="default"/>
      </w:rPr>
    </w:lvl>
  </w:abstractNum>
  <w:num w:numId="1">
    <w:abstractNumId w:val="36"/>
  </w:num>
  <w:num w:numId="2">
    <w:abstractNumId w:val="33"/>
  </w:num>
  <w:num w:numId="3">
    <w:abstractNumId w:val="35"/>
  </w:num>
  <w:num w:numId="4">
    <w:abstractNumId w:val="11"/>
  </w:num>
  <w:num w:numId="5">
    <w:abstractNumId w:val="21"/>
  </w:num>
  <w:num w:numId="6">
    <w:abstractNumId w:val="34"/>
  </w:num>
  <w:num w:numId="7">
    <w:abstractNumId w:val="12"/>
  </w:num>
  <w:num w:numId="8">
    <w:abstractNumId w:val="8"/>
  </w:num>
  <w:num w:numId="9">
    <w:abstractNumId w:val="17"/>
  </w:num>
  <w:num w:numId="10">
    <w:abstractNumId w:val="13"/>
  </w:num>
  <w:num w:numId="11">
    <w:abstractNumId w:val="16"/>
  </w:num>
  <w:num w:numId="12">
    <w:abstractNumId w:val="23"/>
  </w:num>
  <w:num w:numId="13">
    <w:abstractNumId w:val="5"/>
  </w:num>
  <w:num w:numId="14">
    <w:abstractNumId w:val="10"/>
  </w:num>
  <w:num w:numId="15">
    <w:abstractNumId w:val="1"/>
  </w:num>
  <w:num w:numId="16">
    <w:abstractNumId w:val="1"/>
    <w:lvlOverride w:ilvl="0">
      <w:lvl w:ilvl="0">
        <w:start w:val="1"/>
        <w:numFmt w:val="lowerLetter"/>
        <w:lvlText w:val="%1."/>
        <w:lvlJc w:val="right"/>
        <w:pPr>
          <w:ind w:left="425" w:hanging="141"/>
        </w:pPr>
        <w:rPr>
          <w:rFonts w:hint="default"/>
        </w:rPr>
      </w:lvl>
    </w:lvlOverride>
    <w:lvlOverride w:ilvl="1">
      <w:lvl w:ilvl="1">
        <w:start w:val="1"/>
        <w:numFmt w:val="decimal"/>
        <w:lvlText w:val="%2."/>
        <w:lvlJc w:val="right"/>
        <w:pPr>
          <w:ind w:left="709" w:hanging="141"/>
        </w:pPr>
        <w:rPr>
          <w:rFonts w:hint="default"/>
        </w:rPr>
      </w:lvl>
    </w:lvlOverride>
    <w:lvlOverride w:ilvl="2">
      <w:lvl w:ilvl="2">
        <w:start w:val="1"/>
        <w:numFmt w:val="lowerLetter"/>
        <w:lvlText w:val="%3."/>
        <w:lvlJc w:val="right"/>
        <w:pPr>
          <w:ind w:left="993" w:hanging="141"/>
        </w:pPr>
        <w:rPr>
          <w:rFonts w:hint="default"/>
        </w:rPr>
      </w:lvl>
    </w:lvlOverride>
    <w:lvlOverride w:ilvl="3">
      <w:lvl w:ilvl="3">
        <w:start w:val="1"/>
        <w:numFmt w:val="decimal"/>
        <w:lvlText w:val="%4."/>
        <w:lvlJc w:val="right"/>
        <w:pPr>
          <w:ind w:left="1277" w:hanging="141"/>
        </w:pPr>
        <w:rPr>
          <w:rFonts w:hint="default"/>
        </w:rPr>
      </w:lvl>
    </w:lvlOverride>
    <w:lvlOverride w:ilvl="4">
      <w:lvl w:ilvl="4">
        <w:start w:val="1"/>
        <w:numFmt w:val="lowerLetter"/>
        <w:lvlText w:val="%5."/>
        <w:lvlJc w:val="right"/>
        <w:pPr>
          <w:ind w:left="1561" w:hanging="141"/>
        </w:pPr>
        <w:rPr>
          <w:rFonts w:hint="default"/>
        </w:rPr>
      </w:lvl>
    </w:lvlOverride>
    <w:lvlOverride w:ilvl="5">
      <w:lvl w:ilvl="5">
        <w:start w:val="1"/>
        <w:numFmt w:val="decimal"/>
        <w:lvlText w:val="%6."/>
        <w:lvlJc w:val="right"/>
        <w:pPr>
          <w:ind w:left="1845" w:hanging="141"/>
        </w:pPr>
        <w:rPr>
          <w:rFonts w:hint="default"/>
        </w:rPr>
      </w:lvl>
    </w:lvlOverride>
    <w:lvlOverride w:ilvl="6">
      <w:lvl w:ilvl="6">
        <w:start w:val="1"/>
        <w:numFmt w:val="lowerLetter"/>
        <w:lvlText w:val="%7."/>
        <w:lvlJc w:val="right"/>
        <w:pPr>
          <w:ind w:left="2129" w:hanging="141"/>
        </w:pPr>
        <w:rPr>
          <w:rFonts w:hint="default"/>
        </w:rPr>
      </w:lvl>
    </w:lvlOverride>
    <w:lvlOverride w:ilvl="7">
      <w:lvl w:ilvl="7">
        <w:start w:val="1"/>
        <w:numFmt w:val="decimal"/>
        <w:lvlText w:val="%8."/>
        <w:lvlJc w:val="right"/>
        <w:pPr>
          <w:ind w:left="2413" w:hanging="141"/>
        </w:pPr>
        <w:rPr>
          <w:rFonts w:hint="default"/>
        </w:rPr>
      </w:lvl>
    </w:lvlOverride>
    <w:lvlOverride w:ilvl="8">
      <w:lvl w:ilvl="8">
        <w:start w:val="1"/>
        <w:numFmt w:val="lowerLetter"/>
        <w:lvlText w:val="%9."/>
        <w:lvlJc w:val="right"/>
        <w:pPr>
          <w:ind w:left="2697" w:hanging="141"/>
        </w:pPr>
        <w:rPr>
          <w:rFonts w:hint="default"/>
        </w:rPr>
      </w:lvl>
    </w:lvlOverride>
  </w:num>
  <w:num w:numId="17">
    <w:abstractNumId w:val="28"/>
  </w:num>
  <w:num w:numId="18">
    <w:abstractNumId w:val="18"/>
  </w:num>
  <w:num w:numId="19">
    <w:abstractNumId w:val="15"/>
  </w:num>
  <w:num w:numId="20">
    <w:abstractNumId w:val="24"/>
  </w:num>
  <w:num w:numId="21">
    <w:abstractNumId w:val="27"/>
  </w:num>
  <w:num w:numId="22">
    <w:abstractNumId w:val="19"/>
  </w:num>
  <w:num w:numId="23">
    <w:abstractNumId w:val="22"/>
  </w:num>
  <w:num w:numId="24">
    <w:abstractNumId w:val="3"/>
  </w:num>
  <w:num w:numId="25">
    <w:abstractNumId w:val="30"/>
  </w:num>
  <w:num w:numId="26">
    <w:abstractNumId w:val="4"/>
  </w:num>
  <w:num w:numId="27">
    <w:abstractNumId w:val="20"/>
  </w:num>
  <w:num w:numId="28">
    <w:abstractNumId w:val="31"/>
  </w:num>
  <w:num w:numId="29">
    <w:abstractNumId w:val="0"/>
  </w:num>
  <w:num w:numId="30">
    <w:abstractNumId w:val="7"/>
  </w:num>
  <w:num w:numId="31">
    <w:abstractNumId w:val="32"/>
  </w:num>
  <w:num w:numId="32">
    <w:abstractNumId w:val="9"/>
  </w:num>
  <w:num w:numId="33">
    <w:abstractNumId w:val="2"/>
  </w:num>
  <w:num w:numId="34">
    <w:abstractNumId w:val="14"/>
  </w:num>
  <w:num w:numId="35">
    <w:abstractNumId w:val="26"/>
  </w:num>
  <w:num w:numId="36">
    <w:abstractNumId w:val="25"/>
  </w:num>
  <w:num w:numId="37">
    <w:abstractNumId w:val="6"/>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removeDateAndTime/>
  <w:proofState w:spelling="clean" w:grammar="clean"/>
  <w:defaultTabStop w:val="28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574"/>
    <w:rsid w:val="000011C9"/>
    <w:rsid w:val="000016E4"/>
    <w:rsid w:val="000023E4"/>
    <w:rsid w:val="00002BBD"/>
    <w:rsid w:val="000046A5"/>
    <w:rsid w:val="00006FB8"/>
    <w:rsid w:val="0000789B"/>
    <w:rsid w:val="00007993"/>
    <w:rsid w:val="00010F43"/>
    <w:rsid w:val="00010F56"/>
    <w:rsid w:val="000125D6"/>
    <w:rsid w:val="000145B6"/>
    <w:rsid w:val="00017FA1"/>
    <w:rsid w:val="00020B12"/>
    <w:rsid w:val="00021758"/>
    <w:rsid w:val="00022FB1"/>
    <w:rsid w:val="000238AB"/>
    <w:rsid w:val="00023BFF"/>
    <w:rsid w:val="00024F3E"/>
    <w:rsid w:val="000251DB"/>
    <w:rsid w:val="00026E14"/>
    <w:rsid w:val="000300CD"/>
    <w:rsid w:val="00030418"/>
    <w:rsid w:val="00030C42"/>
    <w:rsid w:val="00031B69"/>
    <w:rsid w:val="00035536"/>
    <w:rsid w:val="00035563"/>
    <w:rsid w:val="0004068C"/>
    <w:rsid w:val="00041BA8"/>
    <w:rsid w:val="00041D42"/>
    <w:rsid w:val="00043386"/>
    <w:rsid w:val="00044E39"/>
    <w:rsid w:val="00045132"/>
    <w:rsid w:val="0004575B"/>
    <w:rsid w:val="00045DDF"/>
    <w:rsid w:val="0005056B"/>
    <w:rsid w:val="000553F2"/>
    <w:rsid w:val="00055B22"/>
    <w:rsid w:val="00056A81"/>
    <w:rsid w:val="0005724A"/>
    <w:rsid w:val="00060EDA"/>
    <w:rsid w:val="00061A03"/>
    <w:rsid w:val="00061F68"/>
    <w:rsid w:val="00062BD0"/>
    <w:rsid w:val="00063CDD"/>
    <w:rsid w:val="00070E6B"/>
    <w:rsid w:val="00070EE6"/>
    <w:rsid w:val="000713FB"/>
    <w:rsid w:val="00072645"/>
    <w:rsid w:val="0007321A"/>
    <w:rsid w:val="00075F14"/>
    <w:rsid w:val="000761F2"/>
    <w:rsid w:val="00076F30"/>
    <w:rsid w:val="0007706C"/>
    <w:rsid w:val="00082D52"/>
    <w:rsid w:val="00082E85"/>
    <w:rsid w:val="00083E12"/>
    <w:rsid w:val="0008545D"/>
    <w:rsid w:val="00090764"/>
    <w:rsid w:val="000908E3"/>
    <w:rsid w:val="00097843"/>
    <w:rsid w:val="00097867"/>
    <w:rsid w:val="000A11D5"/>
    <w:rsid w:val="000A1E59"/>
    <w:rsid w:val="000A4C7D"/>
    <w:rsid w:val="000A4D8C"/>
    <w:rsid w:val="000A7848"/>
    <w:rsid w:val="000A7B68"/>
    <w:rsid w:val="000B04AB"/>
    <w:rsid w:val="000B33BE"/>
    <w:rsid w:val="000B7056"/>
    <w:rsid w:val="000C20E4"/>
    <w:rsid w:val="000C2F5A"/>
    <w:rsid w:val="000C2FA4"/>
    <w:rsid w:val="000C348A"/>
    <w:rsid w:val="000C356F"/>
    <w:rsid w:val="000C69C3"/>
    <w:rsid w:val="000D1781"/>
    <w:rsid w:val="000D288B"/>
    <w:rsid w:val="000D40D8"/>
    <w:rsid w:val="000D434D"/>
    <w:rsid w:val="000D5397"/>
    <w:rsid w:val="000D70C2"/>
    <w:rsid w:val="000D7895"/>
    <w:rsid w:val="000E0035"/>
    <w:rsid w:val="000E0509"/>
    <w:rsid w:val="000E0E83"/>
    <w:rsid w:val="000E11F9"/>
    <w:rsid w:val="000E16E7"/>
    <w:rsid w:val="000E2934"/>
    <w:rsid w:val="000E3C44"/>
    <w:rsid w:val="000E3F50"/>
    <w:rsid w:val="000E5471"/>
    <w:rsid w:val="000E6268"/>
    <w:rsid w:val="000E63B9"/>
    <w:rsid w:val="000E64CC"/>
    <w:rsid w:val="000E7D9B"/>
    <w:rsid w:val="000F07DC"/>
    <w:rsid w:val="000F3DB0"/>
    <w:rsid w:val="000F46B1"/>
    <w:rsid w:val="000F4D70"/>
    <w:rsid w:val="000F5D22"/>
    <w:rsid w:val="000F5D26"/>
    <w:rsid w:val="000F77EF"/>
    <w:rsid w:val="000F7F74"/>
    <w:rsid w:val="00102E62"/>
    <w:rsid w:val="00103DDD"/>
    <w:rsid w:val="0010422D"/>
    <w:rsid w:val="001063AB"/>
    <w:rsid w:val="00110A2D"/>
    <w:rsid w:val="0011117F"/>
    <w:rsid w:val="001117DF"/>
    <w:rsid w:val="00113F13"/>
    <w:rsid w:val="00114398"/>
    <w:rsid w:val="00116135"/>
    <w:rsid w:val="00117504"/>
    <w:rsid w:val="00117680"/>
    <w:rsid w:val="001203A7"/>
    <w:rsid w:val="00121FA2"/>
    <w:rsid w:val="001222CE"/>
    <w:rsid w:val="0012251C"/>
    <w:rsid w:val="00122EE4"/>
    <w:rsid w:val="00123A04"/>
    <w:rsid w:val="00123CE8"/>
    <w:rsid w:val="00124D30"/>
    <w:rsid w:val="00124D61"/>
    <w:rsid w:val="0012512A"/>
    <w:rsid w:val="00126157"/>
    <w:rsid w:val="001274B8"/>
    <w:rsid w:val="001305A2"/>
    <w:rsid w:val="001329BF"/>
    <w:rsid w:val="00132E7E"/>
    <w:rsid w:val="001334A4"/>
    <w:rsid w:val="00134910"/>
    <w:rsid w:val="001371CD"/>
    <w:rsid w:val="001404BB"/>
    <w:rsid w:val="00141699"/>
    <w:rsid w:val="00141736"/>
    <w:rsid w:val="00143243"/>
    <w:rsid w:val="00143364"/>
    <w:rsid w:val="00145A0F"/>
    <w:rsid w:val="00145B1B"/>
    <w:rsid w:val="00145B27"/>
    <w:rsid w:val="00146091"/>
    <w:rsid w:val="00147978"/>
    <w:rsid w:val="001504F0"/>
    <w:rsid w:val="00155706"/>
    <w:rsid w:val="00156659"/>
    <w:rsid w:val="00157352"/>
    <w:rsid w:val="001576AA"/>
    <w:rsid w:val="0015772E"/>
    <w:rsid w:val="001609FB"/>
    <w:rsid w:val="00161E5C"/>
    <w:rsid w:val="00163D71"/>
    <w:rsid w:val="00163EDC"/>
    <w:rsid w:val="001673BD"/>
    <w:rsid w:val="00167728"/>
    <w:rsid w:val="0017073A"/>
    <w:rsid w:val="00171826"/>
    <w:rsid w:val="00173141"/>
    <w:rsid w:val="00173A28"/>
    <w:rsid w:val="001755DD"/>
    <w:rsid w:val="00175C69"/>
    <w:rsid w:val="00180F55"/>
    <w:rsid w:val="00181038"/>
    <w:rsid w:val="0018139F"/>
    <w:rsid w:val="001823BA"/>
    <w:rsid w:val="00182D11"/>
    <w:rsid w:val="00183548"/>
    <w:rsid w:val="001844FD"/>
    <w:rsid w:val="00184743"/>
    <w:rsid w:val="00184C92"/>
    <w:rsid w:val="00184F09"/>
    <w:rsid w:val="00185CF7"/>
    <w:rsid w:val="00185F12"/>
    <w:rsid w:val="001901B1"/>
    <w:rsid w:val="00191786"/>
    <w:rsid w:val="00192759"/>
    <w:rsid w:val="001928EF"/>
    <w:rsid w:val="00192A79"/>
    <w:rsid w:val="0019406B"/>
    <w:rsid w:val="001956C1"/>
    <w:rsid w:val="00196864"/>
    <w:rsid w:val="00196903"/>
    <w:rsid w:val="001979C4"/>
    <w:rsid w:val="001A0180"/>
    <w:rsid w:val="001A0D69"/>
    <w:rsid w:val="001A4127"/>
    <w:rsid w:val="001A5AC3"/>
    <w:rsid w:val="001B4869"/>
    <w:rsid w:val="001B4AB9"/>
    <w:rsid w:val="001C07AF"/>
    <w:rsid w:val="001C244B"/>
    <w:rsid w:val="001C3544"/>
    <w:rsid w:val="001C5A72"/>
    <w:rsid w:val="001C62D5"/>
    <w:rsid w:val="001D0034"/>
    <w:rsid w:val="001D163A"/>
    <w:rsid w:val="001D5A40"/>
    <w:rsid w:val="001D6901"/>
    <w:rsid w:val="001E23FD"/>
    <w:rsid w:val="001E2EB6"/>
    <w:rsid w:val="001E3FDF"/>
    <w:rsid w:val="001E7BDE"/>
    <w:rsid w:val="001F1C2D"/>
    <w:rsid w:val="001F26F2"/>
    <w:rsid w:val="001F52CA"/>
    <w:rsid w:val="001F6009"/>
    <w:rsid w:val="001F67AD"/>
    <w:rsid w:val="001F6B42"/>
    <w:rsid w:val="001F751F"/>
    <w:rsid w:val="002004A0"/>
    <w:rsid w:val="00200D5E"/>
    <w:rsid w:val="0020294F"/>
    <w:rsid w:val="002042F7"/>
    <w:rsid w:val="002065D2"/>
    <w:rsid w:val="00206E2A"/>
    <w:rsid w:val="002100DF"/>
    <w:rsid w:val="0021182C"/>
    <w:rsid w:val="00215854"/>
    <w:rsid w:val="00215CDD"/>
    <w:rsid w:val="00215D1D"/>
    <w:rsid w:val="002175AE"/>
    <w:rsid w:val="0022006D"/>
    <w:rsid w:val="00220AA2"/>
    <w:rsid w:val="0022131B"/>
    <w:rsid w:val="002224E3"/>
    <w:rsid w:val="00222882"/>
    <w:rsid w:val="00222E96"/>
    <w:rsid w:val="002235B5"/>
    <w:rsid w:val="00223E98"/>
    <w:rsid w:val="002258AF"/>
    <w:rsid w:val="00226BA2"/>
    <w:rsid w:val="002277FC"/>
    <w:rsid w:val="00227A40"/>
    <w:rsid w:val="00227DA0"/>
    <w:rsid w:val="00227F2B"/>
    <w:rsid w:val="002308E0"/>
    <w:rsid w:val="00233349"/>
    <w:rsid w:val="00233FF3"/>
    <w:rsid w:val="00234093"/>
    <w:rsid w:val="00234806"/>
    <w:rsid w:val="002358DA"/>
    <w:rsid w:val="00235F5C"/>
    <w:rsid w:val="00236FAA"/>
    <w:rsid w:val="002411F7"/>
    <w:rsid w:val="002429C7"/>
    <w:rsid w:val="0024325A"/>
    <w:rsid w:val="00243341"/>
    <w:rsid w:val="00243952"/>
    <w:rsid w:val="002449B5"/>
    <w:rsid w:val="00247C53"/>
    <w:rsid w:val="002509E9"/>
    <w:rsid w:val="00253588"/>
    <w:rsid w:val="002553A4"/>
    <w:rsid w:val="00256933"/>
    <w:rsid w:val="00256A46"/>
    <w:rsid w:val="00260FE0"/>
    <w:rsid w:val="00263355"/>
    <w:rsid w:val="00263941"/>
    <w:rsid w:val="002675EE"/>
    <w:rsid w:val="00267750"/>
    <w:rsid w:val="00270A34"/>
    <w:rsid w:val="00270B35"/>
    <w:rsid w:val="002739F1"/>
    <w:rsid w:val="0028063A"/>
    <w:rsid w:val="002807D3"/>
    <w:rsid w:val="002812C2"/>
    <w:rsid w:val="002856B2"/>
    <w:rsid w:val="00285DFF"/>
    <w:rsid w:val="002872DB"/>
    <w:rsid w:val="002905C0"/>
    <w:rsid w:val="002908E0"/>
    <w:rsid w:val="00293FEE"/>
    <w:rsid w:val="0029538B"/>
    <w:rsid w:val="002964D0"/>
    <w:rsid w:val="0029673B"/>
    <w:rsid w:val="00296B7A"/>
    <w:rsid w:val="002976BE"/>
    <w:rsid w:val="002A1A35"/>
    <w:rsid w:val="002A6DCC"/>
    <w:rsid w:val="002A7E3C"/>
    <w:rsid w:val="002B041C"/>
    <w:rsid w:val="002B12EA"/>
    <w:rsid w:val="002B2159"/>
    <w:rsid w:val="002B286B"/>
    <w:rsid w:val="002B2E5D"/>
    <w:rsid w:val="002B3182"/>
    <w:rsid w:val="002B3385"/>
    <w:rsid w:val="002B3C10"/>
    <w:rsid w:val="002B6581"/>
    <w:rsid w:val="002C0C3A"/>
    <w:rsid w:val="002C14F6"/>
    <w:rsid w:val="002C25D2"/>
    <w:rsid w:val="002C76D3"/>
    <w:rsid w:val="002C777F"/>
    <w:rsid w:val="002D034E"/>
    <w:rsid w:val="002D11A7"/>
    <w:rsid w:val="002D1620"/>
    <w:rsid w:val="002D335D"/>
    <w:rsid w:val="002D340A"/>
    <w:rsid w:val="002D7066"/>
    <w:rsid w:val="002D71B9"/>
    <w:rsid w:val="002E11EC"/>
    <w:rsid w:val="002E3205"/>
    <w:rsid w:val="002E3BB8"/>
    <w:rsid w:val="002E4547"/>
    <w:rsid w:val="002E5141"/>
    <w:rsid w:val="002E5478"/>
    <w:rsid w:val="002E5A25"/>
    <w:rsid w:val="002E6F73"/>
    <w:rsid w:val="002E7193"/>
    <w:rsid w:val="002E7761"/>
    <w:rsid w:val="002F0C18"/>
    <w:rsid w:val="002F1988"/>
    <w:rsid w:val="002F2D23"/>
    <w:rsid w:val="002F3AFA"/>
    <w:rsid w:val="002F5393"/>
    <w:rsid w:val="002F7E4F"/>
    <w:rsid w:val="00300B71"/>
    <w:rsid w:val="00301215"/>
    <w:rsid w:val="00302089"/>
    <w:rsid w:val="0030284F"/>
    <w:rsid w:val="00303587"/>
    <w:rsid w:val="00305F4C"/>
    <w:rsid w:val="00306C11"/>
    <w:rsid w:val="003070D3"/>
    <w:rsid w:val="003122E8"/>
    <w:rsid w:val="00313EE3"/>
    <w:rsid w:val="00314F08"/>
    <w:rsid w:val="00322F35"/>
    <w:rsid w:val="00324948"/>
    <w:rsid w:val="003249A6"/>
    <w:rsid w:val="00325009"/>
    <w:rsid w:val="00325C27"/>
    <w:rsid w:val="0032704C"/>
    <w:rsid w:val="00327405"/>
    <w:rsid w:val="00331E1C"/>
    <w:rsid w:val="00332EC2"/>
    <w:rsid w:val="0033382B"/>
    <w:rsid w:val="003351E4"/>
    <w:rsid w:val="00335852"/>
    <w:rsid w:val="00336C69"/>
    <w:rsid w:val="003373DB"/>
    <w:rsid w:val="00340ADE"/>
    <w:rsid w:val="0034125D"/>
    <w:rsid w:val="00341A52"/>
    <w:rsid w:val="0034306C"/>
    <w:rsid w:val="003438A2"/>
    <w:rsid w:val="00344D5D"/>
    <w:rsid w:val="00345536"/>
    <w:rsid w:val="003469EE"/>
    <w:rsid w:val="00347115"/>
    <w:rsid w:val="00351CBA"/>
    <w:rsid w:val="00353678"/>
    <w:rsid w:val="00353BB7"/>
    <w:rsid w:val="003545E6"/>
    <w:rsid w:val="003548A6"/>
    <w:rsid w:val="00354ED6"/>
    <w:rsid w:val="003563E4"/>
    <w:rsid w:val="0036047A"/>
    <w:rsid w:val="0036123F"/>
    <w:rsid w:val="00364919"/>
    <w:rsid w:val="00364927"/>
    <w:rsid w:val="00364BC4"/>
    <w:rsid w:val="00365300"/>
    <w:rsid w:val="00365635"/>
    <w:rsid w:val="0037039C"/>
    <w:rsid w:val="003710CD"/>
    <w:rsid w:val="00373817"/>
    <w:rsid w:val="00375613"/>
    <w:rsid w:val="0037716C"/>
    <w:rsid w:val="00381ECF"/>
    <w:rsid w:val="00387400"/>
    <w:rsid w:val="00387A4B"/>
    <w:rsid w:val="0039135E"/>
    <w:rsid w:val="003917F4"/>
    <w:rsid w:val="00391890"/>
    <w:rsid w:val="00393732"/>
    <w:rsid w:val="0039473B"/>
    <w:rsid w:val="00394781"/>
    <w:rsid w:val="00397E2A"/>
    <w:rsid w:val="003A0A09"/>
    <w:rsid w:val="003A0A80"/>
    <w:rsid w:val="003A1907"/>
    <w:rsid w:val="003A1B54"/>
    <w:rsid w:val="003A2251"/>
    <w:rsid w:val="003A47B3"/>
    <w:rsid w:val="003A63D6"/>
    <w:rsid w:val="003B02E6"/>
    <w:rsid w:val="003B1112"/>
    <w:rsid w:val="003B36BA"/>
    <w:rsid w:val="003B5475"/>
    <w:rsid w:val="003B548C"/>
    <w:rsid w:val="003B68AB"/>
    <w:rsid w:val="003B7AF5"/>
    <w:rsid w:val="003C01BF"/>
    <w:rsid w:val="003C19B6"/>
    <w:rsid w:val="003C1CCC"/>
    <w:rsid w:val="003C3683"/>
    <w:rsid w:val="003C48B0"/>
    <w:rsid w:val="003C567D"/>
    <w:rsid w:val="003C66C2"/>
    <w:rsid w:val="003C7D99"/>
    <w:rsid w:val="003D12BC"/>
    <w:rsid w:val="003D39AF"/>
    <w:rsid w:val="003D76AA"/>
    <w:rsid w:val="003E16AA"/>
    <w:rsid w:val="003E453F"/>
    <w:rsid w:val="003E47B6"/>
    <w:rsid w:val="003E4D16"/>
    <w:rsid w:val="003F1A53"/>
    <w:rsid w:val="003F2708"/>
    <w:rsid w:val="003F4027"/>
    <w:rsid w:val="003F5B37"/>
    <w:rsid w:val="004028DE"/>
    <w:rsid w:val="0040540C"/>
    <w:rsid w:val="00412095"/>
    <w:rsid w:val="00412847"/>
    <w:rsid w:val="004128AC"/>
    <w:rsid w:val="00415A60"/>
    <w:rsid w:val="00420D42"/>
    <w:rsid w:val="00420E09"/>
    <w:rsid w:val="004210E7"/>
    <w:rsid w:val="00423BE2"/>
    <w:rsid w:val="004244FD"/>
    <w:rsid w:val="004257F0"/>
    <w:rsid w:val="004279B1"/>
    <w:rsid w:val="00430F1E"/>
    <w:rsid w:val="00431157"/>
    <w:rsid w:val="004334CC"/>
    <w:rsid w:val="00436458"/>
    <w:rsid w:val="00437015"/>
    <w:rsid w:val="00443A48"/>
    <w:rsid w:val="00443AF3"/>
    <w:rsid w:val="00447A7E"/>
    <w:rsid w:val="0045088B"/>
    <w:rsid w:val="00452B1D"/>
    <w:rsid w:val="00452C0A"/>
    <w:rsid w:val="00454F35"/>
    <w:rsid w:val="00455A5F"/>
    <w:rsid w:val="0046042E"/>
    <w:rsid w:val="0046071B"/>
    <w:rsid w:val="00460A58"/>
    <w:rsid w:val="004618CF"/>
    <w:rsid w:val="00461A8A"/>
    <w:rsid w:val="00461E9A"/>
    <w:rsid w:val="00463361"/>
    <w:rsid w:val="00465A07"/>
    <w:rsid w:val="00465B93"/>
    <w:rsid w:val="0046687B"/>
    <w:rsid w:val="00466AD1"/>
    <w:rsid w:val="00467751"/>
    <w:rsid w:val="00470E4B"/>
    <w:rsid w:val="00472C77"/>
    <w:rsid w:val="00472DAB"/>
    <w:rsid w:val="00473E75"/>
    <w:rsid w:val="004755A6"/>
    <w:rsid w:val="00475BBA"/>
    <w:rsid w:val="004775C6"/>
    <w:rsid w:val="004811D3"/>
    <w:rsid w:val="004851C7"/>
    <w:rsid w:val="00485A89"/>
    <w:rsid w:val="00493A89"/>
    <w:rsid w:val="00494B0B"/>
    <w:rsid w:val="0049606B"/>
    <w:rsid w:val="00496B79"/>
    <w:rsid w:val="004979AC"/>
    <w:rsid w:val="004A261C"/>
    <w:rsid w:val="004A29E9"/>
    <w:rsid w:val="004A4686"/>
    <w:rsid w:val="004A5E56"/>
    <w:rsid w:val="004A6FD4"/>
    <w:rsid w:val="004A74F2"/>
    <w:rsid w:val="004A7DAE"/>
    <w:rsid w:val="004B088E"/>
    <w:rsid w:val="004B1706"/>
    <w:rsid w:val="004B3D9B"/>
    <w:rsid w:val="004C0A58"/>
    <w:rsid w:val="004C37D3"/>
    <w:rsid w:val="004C4D11"/>
    <w:rsid w:val="004C5207"/>
    <w:rsid w:val="004C568E"/>
    <w:rsid w:val="004C7FD1"/>
    <w:rsid w:val="004D0EA3"/>
    <w:rsid w:val="004D14C8"/>
    <w:rsid w:val="004D16F7"/>
    <w:rsid w:val="004D28B7"/>
    <w:rsid w:val="004D2E1A"/>
    <w:rsid w:val="004D30FC"/>
    <w:rsid w:val="004D3761"/>
    <w:rsid w:val="004E0D20"/>
    <w:rsid w:val="004E3A84"/>
    <w:rsid w:val="004E7EB2"/>
    <w:rsid w:val="004F16A8"/>
    <w:rsid w:val="004F193D"/>
    <w:rsid w:val="004F34E5"/>
    <w:rsid w:val="004F37F2"/>
    <w:rsid w:val="004F6C66"/>
    <w:rsid w:val="004F709C"/>
    <w:rsid w:val="004F73ED"/>
    <w:rsid w:val="0050039F"/>
    <w:rsid w:val="00501FF7"/>
    <w:rsid w:val="00502E9F"/>
    <w:rsid w:val="005030E5"/>
    <w:rsid w:val="005036C2"/>
    <w:rsid w:val="0050458D"/>
    <w:rsid w:val="00504C2D"/>
    <w:rsid w:val="00504CFD"/>
    <w:rsid w:val="00505053"/>
    <w:rsid w:val="00507601"/>
    <w:rsid w:val="0051009E"/>
    <w:rsid w:val="00510A9E"/>
    <w:rsid w:val="00513899"/>
    <w:rsid w:val="00514125"/>
    <w:rsid w:val="00515520"/>
    <w:rsid w:val="00515788"/>
    <w:rsid w:val="00515B2E"/>
    <w:rsid w:val="00524AAE"/>
    <w:rsid w:val="005269FF"/>
    <w:rsid w:val="005303CF"/>
    <w:rsid w:val="0053210E"/>
    <w:rsid w:val="00533F65"/>
    <w:rsid w:val="00534B8C"/>
    <w:rsid w:val="00534ECC"/>
    <w:rsid w:val="005356F6"/>
    <w:rsid w:val="005360C6"/>
    <w:rsid w:val="00536981"/>
    <w:rsid w:val="00537142"/>
    <w:rsid w:val="005375B7"/>
    <w:rsid w:val="005404B2"/>
    <w:rsid w:val="00542323"/>
    <w:rsid w:val="00542898"/>
    <w:rsid w:val="00542F1B"/>
    <w:rsid w:val="00545BEC"/>
    <w:rsid w:val="005460BC"/>
    <w:rsid w:val="005476D5"/>
    <w:rsid w:val="0055233B"/>
    <w:rsid w:val="00552A2B"/>
    <w:rsid w:val="00554535"/>
    <w:rsid w:val="005577EC"/>
    <w:rsid w:val="00557B18"/>
    <w:rsid w:val="005630AA"/>
    <w:rsid w:val="00563A1F"/>
    <w:rsid w:val="00564348"/>
    <w:rsid w:val="00564E69"/>
    <w:rsid w:val="00565C72"/>
    <w:rsid w:val="00566A29"/>
    <w:rsid w:val="00567467"/>
    <w:rsid w:val="0057228A"/>
    <w:rsid w:val="0057246C"/>
    <w:rsid w:val="00572C92"/>
    <w:rsid w:val="005731FB"/>
    <w:rsid w:val="00573A94"/>
    <w:rsid w:val="00574EB3"/>
    <w:rsid w:val="00575160"/>
    <w:rsid w:val="00576DA6"/>
    <w:rsid w:val="0057743A"/>
    <w:rsid w:val="0058264A"/>
    <w:rsid w:val="0059203B"/>
    <w:rsid w:val="0059576A"/>
    <w:rsid w:val="00596118"/>
    <w:rsid w:val="005971C9"/>
    <w:rsid w:val="00597EE5"/>
    <w:rsid w:val="005A7066"/>
    <w:rsid w:val="005A736C"/>
    <w:rsid w:val="005A7724"/>
    <w:rsid w:val="005B1575"/>
    <w:rsid w:val="005B4CD6"/>
    <w:rsid w:val="005B7D59"/>
    <w:rsid w:val="005C2175"/>
    <w:rsid w:val="005C3C94"/>
    <w:rsid w:val="005D02D0"/>
    <w:rsid w:val="005D1285"/>
    <w:rsid w:val="005D1A95"/>
    <w:rsid w:val="005D2EEE"/>
    <w:rsid w:val="005D39E1"/>
    <w:rsid w:val="005D5AEE"/>
    <w:rsid w:val="005D7863"/>
    <w:rsid w:val="005E1753"/>
    <w:rsid w:val="005E1A3A"/>
    <w:rsid w:val="005E2C54"/>
    <w:rsid w:val="005E2CE9"/>
    <w:rsid w:val="005E2DDD"/>
    <w:rsid w:val="005E48F7"/>
    <w:rsid w:val="005E4DEA"/>
    <w:rsid w:val="005F07ED"/>
    <w:rsid w:val="005F1630"/>
    <w:rsid w:val="005F474E"/>
    <w:rsid w:val="00603E38"/>
    <w:rsid w:val="00604110"/>
    <w:rsid w:val="0060509D"/>
    <w:rsid w:val="00610BC5"/>
    <w:rsid w:val="00610EED"/>
    <w:rsid w:val="00611277"/>
    <w:rsid w:val="00611AB6"/>
    <w:rsid w:val="00611E5A"/>
    <w:rsid w:val="00614345"/>
    <w:rsid w:val="00616331"/>
    <w:rsid w:val="00616332"/>
    <w:rsid w:val="0062173D"/>
    <w:rsid w:val="00623E2D"/>
    <w:rsid w:val="006258D7"/>
    <w:rsid w:val="0062591B"/>
    <w:rsid w:val="00625AAB"/>
    <w:rsid w:val="006262AC"/>
    <w:rsid w:val="006266B9"/>
    <w:rsid w:val="0062765E"/>
    <w:rsid w:val="00633727"/>
    <w:rsid w:val="006345C5"/>
    <w:rsid w:val="00634F31"/>
    <w:rsid w:val="006360C6"/>
    <w:rsid w:val="006360CC"/>
    <w:rsid w:val="00641494"/>
    <w:rsid w:val="006424EC"/>
    <w:rsid w:val="006440EF"/>
    <w:rsid w:val="00644146"/>
    <w:rsid w:val="00650217"/>
    <w:rsid w:val="006504E0"/>
    <w:rsid w:val="006514F9"/>
    <w:rsid w:val="0065155D"/>
    <w:rsid w:val="00652C9A"/>
    <w:rsid w:val="00655AEA"/>
    <w:rsid w:val="00655EE3"/>
    <w:rsid w:val="00661958"/>
    <w:rsid w:val="00662432"/>
    <w:rsid w:val="0066420A"/>
    <w:rsid w:val="00665063"/>
    <w:rsid w:val="006701FF"/>
    <w:rsid w:val="00670389"/>
    <w:rsid w:val="00672ED0"/>
    <w:rsid w:val="00675AC4"/>
    <w:rsid w:val="00677C2B"/>
    <w:rsid w:val="00677E8D"/>
    <w:rsid w:val="006806B7"/>
    <w:rsid w:val="0068153A"/>
    <w:rsid w:val="00681905"/>
    <w:rsid w:val="00681B48"/>
    <w:rsid w:val="00683647"/>
    <w:rsid w:val="00684648"/>
    <w:rsid w:val="0068502E"/>
    <w:rsid w:val="006850A1"/>
    <w:rsid w:val="00687551"/>
    <w:rsid w:val="006913C5"/>
    <w:rsid w:val="00692D04"/>
    <w:rsid w:val="0069344F"/>
    <w:rsid w:val="00693DB8"/>
    <w:rsid w:val="00695BAF"/>
    <w:rsid w:val="0069784A"/>
    <w:rsid w:val="006A0FD2"/>
    <w:rsid w:val="006A31A4"/>
    <w:rsid w:val="006B09CB"/>
    <w:rsid w:val="006B19A8"/>
    <w:rsid w:val="006B38B3"/>
    <w:rsid w:val="006B4473"/>
    <w:rsid w:val="006B4D6C"/>
    <w:rsid w:val="006B572F"/>
    <w:rsid w:val="006B6B37"/>
    <w:rsid w:val="006B7FA3"/>
    <w:rsid w:val="006C0996"/>
    <w:rsid w:val="006C5165"/>
    <w:rsid w:val="006C588D"/>
    <w:rsid w:val="006C6CAD"/>
    <w:rsid w:val="006D02D0"/>
    <w:rsid w:val="006D0EF6"/>
    <w:rsid w:val="006D1797"/>
    <w:rsid w:val="006D3388"/>
    <w:rsid w:val="006D3DEF"/>
    <w:rsid w:val="006D546F"/>
    <w:rsid w:val="006D6081"/>
    <w:rsid w:val="006D786C"/>
    <w:rsid w:val="006D7AD2"/>
    <w:rsid w:val="006E2191"/>
    <w:rsid w:val="006E2C73"/>
    <w:rsid w:val="006E6157"/>
    <w:rsid w:val="006F069F"/>
    <w:rsid w:val="006F0AD1"/>
    <w:rsid w:val="006F0FF6"/>
    <w:rsid w:val="006F1E0B"/>
    <w:rsid w:val="006F25DB"/>
    <w:rsid w:val="006F3665"/>
    <w:rsid w:val="006F4043"/>
    <w:rsid w:val="006F4D1E"/>
    <w:rsid w:val="006F6652"/>
    <w:rsid w:val="006F74FF"/>
    <w:rsid w:val="00700EE6"/>
    <w:rsid w:val="0070166E"/>
    <w:rsid w:val="00701E42"/>
    <w:rsid w:val="007025B5"/>
    <w:rsid w:val="00702D7F"/>
    <w:rsid w:val="0070310C"/>
    <w:rsid w:val="00703B70"/>
    <w:rsid w:val="00704FD1"/>
    <w:rsid w:val="00705244"/>
    <w:rsid w:val="00705D2F"/>
    <w:rsid w:val="00706572"/>
    <w:rsid w:val="007066AE"/>
    <w:rsid w:val="00707C50"/>
    <w:rsid w:val="00707D37"/>
    <w:rsid w:val="00707FB7"/>
    <w:rsid w:val="007101B4"/>
    <w:rsid w:val="00711CFD"/>
    <w:rsid w:val="007132B9"/>
    <w:rsid w:val="00713D23"/>
    <w:rsid w:val="007145F2"/>
    <w:rsid w:val="0071471E"/>
    <w:rsid w:val="00717202"/>
    <w:rsid w:val="0071731F"/>
    <w:rsid w:val="007176DC"/>
    <w:rsid w:val="00720947"/>
    <w:rsid w:val="007216A6"/>
    <w:rsid w:val="00722959"/>
    <w:rsid w:val="007233C8"/>
    <w:rsid w:val="0072533F"/>
    <w:rsid w:val="007253A7"/>
    <w:rsid w:val="007256C6"/>
    <w:rsid w:val="00725CCE"/>
    <w:rsid w:val="00726BC2"/>
    <w:rsid w:val="007307DD"/>
    <w:rsid w:val="00732457"/>
    <w:rsid w:val="00736D0C"/>
    <w:rsid w:val="00740F18"/>
    <w:rsid w:val="007410C8"/>
    <w:rsid w:val="00741C72"/>
    <w:rsid w:val="00742FB6"/>
    <w:rsid w:val="00744132"/>
    <w:rsid w:val="00746B52"/>
    <w:rsid w:val="0075039D"/>
    <w:rsid w:val="00753919"/>
    <w:rsid w:val="007555E3"/>
    <w:rsid w:val="00757BD5"/>
    <w:rsid w:val="00757FBA"/>
    <w:rsid w:val="00761762"/>
    <w:rsid w:val="007618B5"/>
    <w:rsid w:val="00761DAC"/>
    <w:rsid w:val="00761EEC"/>
    <w:rsid w:val="007627D8"/>
    <w:rsid w:val="00766965"/>
    <w:rsid w:val="007716CA"/>
    <w:rsid w:val="00771DF7"/>
    <w:rsid w:val="00771EC3"/>
    <w:rsid w:val="007724C8"/>
    <w:rsid w:val="00773F7C"/>
    <w:rsid w:val="00775D6C"/>
    <w:rsid w:val="0078078F"/>
    <w:rsid w:val="00785025"/>
    <w:rsid w:val="0078558B"/>
    <w:rsid w:val="0078621E"/>
    <w:rsid w:val="00787C68"/>
    <w:rsid w:val="00790DA6"/>
    <w:rsid w:val="0079207A"/>
    <w:rsid w:val="007967EE"/>
    <w:rsid w:val="007A08F8"/>
    <w:rsid w:val="007A129B"/>
    <w:rsid w:val="007A2627"/>
    <w:rsid w:val="007A3E49"/>
    <w:rsid w:val="007A462F"/>
    <w:rsid w:val="007A5D88"/>
    <w:rsid w:val="007A74A6"/>
    <w:rsid w:val="007A7C81"/>
    <w:rsid w:val="007B0B9E"/>
    <w:rsid w:val="007B13A4"/>
    <w:rsid w:val="007B1838"/>
    <w:rsid w:val="007B2EDE"/>
    <w:rsid w:val="007B3E30"/>
    <w:rsid w:val="007B65E8"/>
    <w:rsid w:val="007C0071"/>
    <w:rsid w:val="007C3115"/>
    <w:rsid w:val="007C3F5D"/>
    <w:rsid w:val="007C4782"/>
    <w:rsid w:val="007C5D0C"/>
    <w:rsid w:val="007C6B5E"/>
    <w:rsid w:val="007C7DCF"/>
    <w:rsid w:val="007D0F49"/>
    <w:rsid w:val="007D0FA1"/>
    <w:rsid w:val="007D1652"/>
    <w:rsid w:val="007D309F"/>
    <w:rsid w:val="007D4338"/>
    <w:rsid w:val="007D4593"/>
    <w:rsid w:val="007D71A4"/>
    <w:rsid w:val="007E5B23"/>
    <w:rsid w:val="007F1BF2"/>
    <w:rsid w:val="007F20E7"/>
    <w:rsid w:val="007F2F06"/>
    <w:rsid w:val="007F3967"/>
    <w:rsid w:val="007F3A77"/>
    <w:rsid w:val="007F3B99"/>
    <w:rsid w:val="007F62F0"/>
    <w:rsid w:val="007F672B"/>
    <w:rsid w:val="007F71D9"/>
    <w:rsid w:val="008019F0"/>
    <w:rsid w:val="00801E04"/>
    <w:rsid w:val="00803CA6"/>
    <w:rsid w:val="00803FAF"/>
    <w:rsid w:val="008067C2"/>
    <w:rsid w:val="008075E4"/>
    <w:rsid w:val="008119B6"/>
    <w:rsid w:val="00814D98"/>
    <w:rsid w:val="00814EA4"/>
    <w:rsid w:val="00815E2D"/>
    <w:rsid w:val="00820E00"/>
    <w:rsid w:val="008212F6"/>
    <w:rsid w:val="008215CE"/>
    <w:rsid w:val="00822B35"/>
    <w:rsid w:val="008231E5"/>
    <w:rsid w:val="0082440E"/>
    <w:rsid w:val="0082445A"/>
    <w:rsid w:val="008253A8"/>
    <w:rsid w:val="008263FA"/>
    <w:rsid w:val="008266E6"/>
    <w:rsid w:val="00826ECE"/>
    <w:rsid w:val="008277B1"/>
    <w:rsid w:val="00827ABA"/>
    <w:rsid w:val="00830A42"/>
    <w:rsid w:val="00830FC3"/>
    <w:rsid w:val="00832964"/>
    <w:rsid w:val="008331AF"/>
    <w:rsid w:val="00833774"/>
    <w:rsid w:val="0083381E"/>
    <w:rsid w:val="00833937"/>
    <w:rsid w:val="00834441"/>
    <w:rsid w:val="008356C7"/>
    <w:rsid w:val="00836793"/>
    <w:rsid w:val="00840848"/>
    <w:rsid w:val="00840A52"/>
    <w:rsid w:val="00841F91"/>
    <w:rsid w:val="008425F9"/>
    <w:rsid w:val="008429FC"/>
    <w:rsid w:val="00843B1D"/>
    <w:rsid w:val="00845A49"/>
    <w:rsid w:val="0084608C"/>
    <w:rsid w:val="00851C5E"/>
    <w:rsid w:val="00852033"/>
    <w:rsid w:val="00852621"/>
    <w:rsid w:val="00852FF3"/>
    <w:rsid w:val="00855599"/>
    <w:rsid w:val="0085674C"/>
    <w:rsid w:val="00856E55"/>
    <w:rsid w:val="008577B7"/>
    <w:rsid w:val="00860217"/>
    <w:rsid w:val="00861071"/>
    <w:rsid w:val="00861506"/>
    <w:rsid w:val="008635A2"/>
    <w:rsid w:val="00863FF7"/>
    <w:rsid w:val="00864C15"/>
    <w:rsid w:val="00866C55"/>
    <w:rsid w:val="00867D51"/>
    <w:rsid w:val="00870F8F"/>
    <w:rsid w:val="008720EB"/>
    <w:rsid w:val="0087311C"/>
    <w:rsid w:val="00873765"/>
    <w:rsid w:val="00873BB7"/>
    <w:rsid w:val="0087542C"/>
    <w:rsid w:val="008767CE"/>
    <w:rsid w:val="00880791"/>
    <w:rsid w:val="008811E3"/>
    <w:rsid w:val="008814AD"/>
    <w:rsid w:val="00882D45"/>
    <w:rsid w:val="00883EC4"/>
    <w:rsid w:val="00885650"/>
    <w:rsid w:val="00885BA2"/>
    <w:rsid w:val="00887C08"/>
    <w:rsid w:val="00890A99"/>
    <w:rsid w:val="00891D7E"/>
    <w:rsid w:val="00891EE0"/>
    <w:rsid w:val="00891F18"/>
    <w:rsid w:val="008923EC"/>
    <w:rsid w:val="00892E5C"/>
    <w:rsid w:val="00895423"/>
    <w:rsid w:val="00895B38"/>
    <w:rsid w:val="008A04DC"/>
    <w:rsid w:val="008A0A3E"/>
    <w:rsid w:val="008A3484"/>
    <w:rsid w:val="008A3E1A"/>
    <w:rsid w:val="008A4EB1"/>
    <w:rsid w:val="008A5EC0"/>
    <w:rsid w:val="008A64C6"/>
    <w:rsid w:val="008A66CA"/>
    <w:rsid w:val="008A6D50"/>
    <w:rsid w:val="008A7F40"/>
    <w:rsid w:val="008B27C5"/>
    <w:rsid w:val="008B3D79"/>
    <w:rsid w:val="008B6B0C"/>
    <w:rsid w:val="008C105F"/>
    <w:rsid w:val="008C245F"/>
    <w:rsid w:val="008C44AC"/>
    <w:rsid w:val="008C4941"/>
    <w:rsid w:val="008C7BB2"/>
    <w:rsid w:val="008D0068"/>
    <w:rsid w:val="008D1C63"/>
    <w:rsid w:val="008D43B6"/>
    <w:rsid w:val="008D4582"/>
    <w:rsid w:val="008D4586"/>
    <w:rsid w:val="008D5904"/>
    <w:rsid w:val="008E033F"/>
    <w:rsid w:val="008E0C5B"/>
    <w:rsid w:val="008E32E5"/>
    <w:rsid w:val="008E37A8"/>
    <w:rsid w:val="008E47E6"/>
    <w:rsid w:val="008E4DA4"/>
    <w:rsid w:val="008F212E"/>
    <w:rsid w:val="008F5ACA"/>
    <w:rsid w:val="008F6B08"/>
    <w:rsid w:val="008F77DD"/>
    <w:rsid w:val="00900436"/>
    <w:rsid w:val="00900A8A"/>
    <w:rsid w:val="00901478"/>
    <w:rsid w:val="009036E8"/>
    <w:rsid w:val="0090402C"/>
    <w:rsid w:val="0090601B"/>
    <w:rsid w:val="00910EEA"/>
    <w:rsid w:val="00911924"/>
    <w:rsid w:val="0091213D"/>
    <w:rsid w:val="0091348C"/>
    <w:rsid w:val="00916429"/>
    <w:rsid w:val="009166D2"/>
    <w:rsid w:val="00917482"/>
    <w:rsid w:val="00917793"/>
    <w:rsid w:val="009177CA"/>
    <w:rsid w:val="009201EB"/>
    <w:rsid w:val="00920959"/>
    <w:rsid w:val="0092147F"/>
    <w:rsid w:val="009228A7"/>
    <w:rsid w:val="00923B9A"/>
    <w:rsid w:val="0092524A"/>
    <w:rsid w:val="0093167F"/>
    <w:rsid w:val="00934C59"/>
    <w:rsid w:val="009358CD"/>
    <w:rsid w:val="0093678C"/>
    <w:rsid w:val="009376EC"/>
    <w:rsid w:val="00941F30"/>
    <w:rsid w:val="00943B67"/>
    <w:rsid w:val="00943C53"/>
    <w:rsid w:val="00947F0E"/>
    <w:rsid w:val="00950E20"/>
    <w:rsid w:val="009510A4"/>
    <w:rsid w:val="00951852"/>
    <w:rsid w:val="009532D0"/>
    <w:rsid w:val="00953B97"/>
    <w:rsid w:val="00960510"/>
    <w:rsid w:val="0096053D"/>
    <w:rsid w:val="00963303"/>
    <w:rsid w:val="009636F5"/>
    <w:rsid w:val="00963A8F"/>
    <w:rsid w:val="00965421"/>
    <w:rsid w:val="00965E80"/>
    <w:rsid w:val="00966461"/>
    <w:rsid w:val="00967068"/>
    <w:rsid w:val="0097073F"/>
    <w:rsid w:val="0097755D"/>
    <w:rsid w:val="0097766E"/>
    <w:rsid w:val="00977A19"/>
    <w:rsid w:val="009809D5"/>
    <w:rsid w:val="00981C6C"/>
    <w:rsid w:val="00983A73"/>
    <w:rsid w:val="0098570E"/>
    <w:rsid w:val="00986472"/>
    <w:rsid w:val="00987339"/>
    <w:rsid w:val="00990374"/>
    <w:rsid w:val="0099045F"/>
    <w:rsid w:val="009905B6"/>
    <w:rsid w:val="00992938"/>
    <w:rsid w:val="009936C1"/>
    <w:rsid w:val="00995085"/>
    <w:rsid w:val="009956FA"/>
    <w:rsid w:val="009A3136"/>
    <w:rsid w:val="009A3B58"/>
    <w:rsid w:val="009A43CD"/>
    <w:rsid w:val="009A502A"/>
    <w:rsid w:val="009A5A67"/>
    <w:rsid w:val="009B03AA"/>
    <w:rsid w:val="009B304C"/>
    <w:rsid w:val="009B4F0D"/>
    <w:rsid w:val="009B5B85"/>
    <w:rsid w:val="009B5EC7"/>
    <w:rsid w:val="009B7D1C"/>
    <w:rsid w:val="009C3502"/>
    <w:rsid w:val="009C3818"/>
    <w:rsid w:val="009C6F63"/>
    <w:rsid w:val="009C7122"/>
    <w:rsid w:val="009C716D"/>
    <w:rsid w:val="009D12B9"/>
    <w:rsid w:val="009D1947"/>
    <w:rsid w:val="009D3092"/>
    <w:rsid w:val="009D560A"/>
    <w:rsid w:val="009D5C1B"/>
    <w:rsid w:val="009D66A0"/>
    <w:rsid w:val="009D7BD1"/>
    <w:rsid w:val="009E0071"/>
    <w:rsid w:val="009E0555"/>
    <w:rsid w:val="009E1D4C"/>
    <w:rsid w:val="009E321A"/>
    <w:rsid w:val="009E5856"/>
    <w:rsid w:val="009E659D"/>
    <w:rsid w:val="009F073D"/>
    <w:rsid w:val="009F1F8E"/>
    <w:rsid w:val="009F3675"/>
    <w:rsid w:val="009F7376"/>
    <w:rsid w:val="00A00FCB"/>
    <w:rsid w:val="00A02338"/>
    <w:rsid w:val="00A034BC"/>
    <w:rsid w:val="00A038D4"/>
    <w:rsid w:val="00A04044"/>
    <w:rsid w:val="00A05303"/>
    <w:rsid w:val="00A06219"/>
    <w:rsid w:val="00A0644D"/>
    <w:rsid w:val="00A10AE9"/>
    <w:rsid w:val="00A11362"/>
    <w:rsid w:val="00A141B9"/>
    <w:rsid w:val="00A1713D"/>
    <w:rsid w:val="00A17D93"/>
    <w:rsid w:val="00A207D1"/>
    <w:rsid w:val="00A20F7D"/>
    <w:rsid w:val="00A2280D"/>
    <w:rsid w:val="00A23C53"/>
    <w:rsid w:val="00A24367"/>
    <w:rsid w:val="00A30475"/>
    <w:rsid w:val="00A3119F"/>
    <w:rsid w:val="00A32BC3"/>
    <w:rsid w:val="00A34F05"/>
    <w:rsid w:val="00A363B6"/>
    <w:rsid w:val="00A366EA"/>
    <w:rsid w:val="00A36E11"/>
    <w:rsid w:val="00A3707B"/>
    <w:rsid w:val="00A41BD3"/>
    <w:rsid w:val="00A425DE"/>
    <w:rsid w:val="00A43923"/>
    <w:rsid w:val="00A46E86"/>
    <w:rsid w:val="00A52204"/>
    <w:rsid w:val="00A52DFD"/>
    <w:rsid w:val="00A53505"/>
    <w:rsid w:val="00A54193"/>
    <w:rsid w:val="00A572DE"/>
    <w:rsid w:val="00A600DA"/>
    <w:rsid w:val="00A651CC"/>
    <w:rsid w:val="00A6605A"/>
    <w:rsid w:val="00A70610"/>
    <w:rsid w:val="00A74357"/>
    <w:rsid w:val="00A743C2"/>
    <w:rsid w:val="00A74F68"/>
    <w:rsid w:val="00A76FC8"/>
    <w:rsid w:val="00A801B0"/>
    <w:rsid w:val="00A80DA5"/>
    <w:rsid w:val="00A84824"/>
    <w:rsid w:val="00A84C9D"/>
    <w:rsid w:val="00A864DC"/>
    <w:rsid w:val="00A865AF"/>
    <w:rsid w:val="00A868F5"/>
    <w:rsid w:val="00A90212"/>
    <w:rsid w:val="00A909A9"/>
    <w:rsid w:val="00A91C8B"/>
    <w:rsid w:val="00A92F1D"/>
    <w:rsid w:val="00A971CA"/>
    <w:rsid w:val="00AA1053"/>
    <w:rsid w:val="00AA4818"/>
    <w:rsid w:val="00AA66B7"/>
    <w:rsid w:val="00AA7CD9"/>
    <w:rsid w:val="00AB0B0B"/>
    <w:rsid w:val="00AB0ED0"/>
    <w:rsid w:val="00AB34C1"/>
    <w:rsid w:val="00AB4DB6"/>
    <w:rsid w:val="00AB5C08"/>
    <w:rsid w:val="00AB764A"/>
    <w:rsid w:val="00AC111B"/>
    <w:rsid w:val="00AC3907"/>
    <w:rsid w:val="00AC61BA"/>
    <w:rsid w:val="00AC6A5A"/>
    <w:rsid w:val="00AC7C2A"/>
    <w:rsid w:val="00AD0879"/>
    <w:rsid w:val="00AD0E84"/>
    <w:rsid w:val="00AD18D3"/>
    <w:rsid w:val="00AD1F11"/>
    <w:rsid w:val="00AD4D8E"/>
    <w:rsid w:val="00AD6935"/>
    <w:rsid w:val="00AE1390"/>
    <w:rsid w:val="00AE1F8A"/>
    <w:rsid w:val="00AE45DE"/>
    <w:rsid w:val="00AE5AA7"/>
    <w:rsid w:val="00AE7434"/>
    <w:rsid w:val="00AF5516"/>
    <w:rsid w:val="00AF581E"/>
    <w:rsid w:val="00AF59E9"/>
    <w:rsid w:val="00B011FF"/>
    <w:rsid w:val="00B01E99"/>
    <w:rsid w:val="00B022AA"/>
    <w:rsid w:val="00B02723"/>
    <w:rsid w:val="00B02961"/>
    <w:rsid w:val="00B0423A"/>
    <w:rsid w:val="00B0784C"/>
    <w:rsid w:val="00B10FC3"/>
    <w:rsid w:val="00B11A2C"/>
    <w:rsid w:val="00B11ACA"/>
    <w:rsid w:val="00B12C05"/>
    <w:rsid w:val="00B1315C"/>
    <w:rsid w:val="00B203DC"/>
    <w:rsid w:val="00B20922"/>
    <w:rsid w:val="00B20E81"/>
    <w:rsid w:val="00B24BB0"/>
    <w:rsid w:val="00B24E04"/>
    <w:rsid w:val="00B25BAD"/>
    <w:rsid w:val="00B25CD4"/>
    <w:rsid w:val="00B27958"/>
    <w:rsid w:val="00B30F24"/>
    <w:rsid w:val="00B31DB7"/>
    <w:rsid w:val="00B34010"/>
    <w:rsid w:val="00B357A3"/>
    <w:rsid w:val="00B37D95"/>
    <w:rsid w:val="00B4280B"/>
    <w:rsid w:val="00B42D2C"/>
    <w:rsid w:val="00B43906"/>
    <w:rsid w:val="00B4575C"/>
    <w:rsid w:val="00B45C37"/>
    <w:rsid w:val="00B474F9"/>
    <w:rsid w:val="00B51369"/>
    <w:rsid w:val="00B55C23"/>
    <w:rsid w:val="00B56947"/>
    <w:rsid w:val="00B5743E"/>
    <w:rsid w:val="00B57A66"/>
    <w:rsid w:val="00B57BF8"/>
    <w:rsid w:val="00B60577"/>
    <w:rsid w:val="00B613DF"/>
    <w:rsid w:val="00B63622"/>
    <w:rsid w:val="00B63A30"/>
    <w:rsid w:val="00B63D6F"/>
    <w:rsid w:val="00B6406B"/>
    <w:rsid w:val="00B657AB"/>
    <w:rsid w:val="00B67F5E"/>
    <w:rsid w:val="00B715E0"/>
    <w:rsid w:val="00B7175E"/>
    <w:rsid w:val="00B71FB5"/>
    <w:rsid w:val="00B75080"/>
    <w:rsid w:val="00B7605C"/>
    <w:rsid w:val="00B760A6"/>
    <w:rsid w:val="00B775FF"/>
    <w:rsid w:val="00B80025"/>
    <w:rsid w:val="00B819A0"/>
    <w:rsid w:val="00B8225D"/>
    <w:rsid w:val="00B82B12"/>
    <w:rsid w:val="00B8591C"/>
    <w:rsid w:val="00B86A93"/>
    <w:rsid w:val="00B900D0"/>
    <w:rsid w:val="00B91C85"/>
    <w:rsid w:val="00B92C2C"/>
    <w:rsid w:val="00B937DB"/>
    <w:rsid w:val="00B93C59"/>
    <w:rsid w:val="00B96636"/>
    <w:rsid w:val="00B96813"/>
    <w:rsid w:val="00B96CA6"/>
    <w:rsid w:val="00B97646"/>
    <w:rsid w:val="00B9794F"/>
    <w:rsid w:val="00BA0F20"/>
    <w:rsid w:val="00BA1228"/>
    <w:rsid w:val="00BA13DD"/>
    <w:rsid w:val="00BA1530"/>
    <w:rsid w:val="00BA203B"/>
    <w:rsid w:val="00BA208A"/>
    <w:rsid w:val="00BA2221"/>
    <w:rsid w:val="00BA388C"/>
    <w:rsid w:val="00BA541F"/>
    <w:rsid w:val="00BB348E"/>
    <w:rsid w:val="00BB45EE"/>
    <w:rsid w:val="00BC10E7"/>
    <w:rsid w:val="00BC1757"/>
    <w:rsid w:val="00BC24CF"/>
    <w:rsid w:val="00BC31E7"/>
    <w:rsid w:val="00BC3809"/>
    <w:rsid w:val="00BC5418"/>
    <w:rsid w:val="00BC5796"/>
    <w:rsid w:val="00BC59CB"/>
    <w:rsid w:val="00BC5FCB"/>
    <w:rsid w:val="00BD2F41"/>
    <w:rsid w:val="00BD794C"/>
    <w:rsid w:val="00BE3AE6"/>
    <w:rsid w:val="00BE428E"/>
    <w:rsid w:val="00BE43B2"/>
    <w:rsid w:val="00BE553E"/>
    <w:rsid w:val="00BE7441"/>
    <w:rsid w:val="00BE7481"/>
    <w:rsid w:val="00BF02BC"/>
    <w:rsid w:val="00BF0407"/>
    <w:rsid w:val="00BF0664"/>
    <w:rsid w:val="00BF2C1E"/>
    <w:rsid w:val="00BF3671"/>
    <w:rsid w:val="00BF3D23"/>
    <w:rsid w:val="00BF44C5"/>
    <w:rsid w:val="00C01743"/>
    <w:rsid w:val="00C05074"/>
    <w:rsid w:val="00C05B65"/>
    <w:rsid w:val="00C05FAB"/>
    <w:rsid w:val="00C068D0"/>
    <w:rsid w:val="00C12642"/>
    <w:rsid w:val="00C13C44"/>
    <w:rsid w:val="00C148F6"/>
    <w:rsid w:val="00C15FD9"/>
    <w:rsid w:val="00C17E99"/>
    <w:rsid w:val="00C2432B"/>
    <w:rsid w:val="00C24692"/>
    <w:rsid w:val="00C246C8"/>
    <w:rsid w:val="00C26322"/>
    <w:rsid w:val="00C31757"/>
    <w:rsid w:val="00C31BD9"/>
    <w:rsid w:val="00C31D07"/>
    <w:rsid w:val="00C33DD3"/>
    <w:rsid w:val="00C34A72"/>
    <w:rsid w:val="00C34BC6"/>
    <w:rsid w:val="00C34F52"/>
    <w:rsid w:val="00C350BA"/>
    <w:rsid w:val="00C35574"/>
    <w:rsid w:val="00C36086"/>
    <w:rsid w:val="00C36677"/>
    <w:rsid w:val="00C36F3F"/>
    <w:rsid w:val="00C37377"/>
    <w:rsid w:val="00C4072E"/>
    <w:rsid w:val="00C41100"/>
    <w:rsid w:val="00C468BA"/>
    <w:rsid w:val="00C52B71"/>
    <w:rsid w:val="00C54C5F"/>
    <w:rsid w:val="00C558F8"/>
    <w:rsid w:val="00C56E48"/>
    <w:rsid w:val="00C5720D"/>
    <w:rsid w:val="00C617C5"/>
    <w:rsid w:val="00C6294A"/>
    <w:rsid w:val="00C705F8"/>
    <w:rsid w:val="00C710B1"/>
    <w:rsid w:val="00C719F4"/>
    <w:rsid w:val="00C71FAA"/>
    <w:rsid w:val="00C72145"/>
    <w:rsid w:val="00C74DF6"/>
    <w:rsid w:val="00C75734"/>
    <w:rsid w:val="00C80BCB"/>
    <w:rsid w:val="00C850B7"/>
    <w:rsid w:val="00C85E8E"/>
    <w:rsid w:val="00C86D01"/>
    <w:rsid w:val="00C91033"/>
    <w:rsid w:val="00C91356"/>
    <w:rsid w:val="00C918B4"/>
    <w:rsid w:val="00C91910"/>
    <w:rsid w:val="00C9296F"/>
    <w:rsid w:val="00C93896"/>
    <w:rsid w:val="00C94718"/>
    <w:rsid w:val="00C949EB"/>
    <w:rsid w:val="00C95274"/>
    <w:rsid w:val="00C9569F"/>
    <w:rsid w:val="00CA2E15"/>
    <w:rsid w:val="00CA31D0"/>
    <w:rsid w:val="00CA3A79"/>
    <w:rsid w:val="00CA3B00"/>
    <w:rsid w:val="00CA51D5"/>
    <w:rsid w:val="00CA60F7"/>
    <w:rsid w:val="00CA64BE"/>
    <w:rsid w:val="00CA6D6B"/>
    <w:rsid w:val="00CB06CD"/>
    <w:rsid w:val="00CB131D"/>
    <w:rsid w:val="00CB2D9F"/>
    <w:rsid w:val="00CB5C4D"/>
    <w:rsid w:val="00CB6573"/>
    <w:rsid w:val="00CB73C1"/>
    <w:rsid w:val="00CC0538"/>
    <w:rsid w:val="00CC4AE4"/>
    <w:rsid w:val="00CC56B4"/>
    <w:rsid w:val="00CC5FBF"/>
    <w:rsid w:val="00CC7ED2"/>
    <w:rsid w:val="00CD02A8"/>
    <w:rsid w:val="00CD0AD8"/>
    <w:rsid w:val="00CD281A"/>
    <w:rsid w:val="00CD3D9E"/>
    <w:rsid w:val="00CD52B2"/>
    <w:rsid w:val="00CD54BE"/>
    <w:rsid w:val="00CD6120"/>
    <w:rsid w:val="00CD677C"/>
    <w:rsid w:val="00CD75DF"/>
    <w:rsid w:val="00CE0700"/>
    <w:rsid w:val="00CE1A56"/>
    <w:rsid w:val="00CE20B7"/>
    <w:rsid w:val="00CE2653"/>
    <w:rsid w:val="00CE296E"/>
    <w:rsid w:val="00CE4AE2"/>
    <w:rsid w:val="00CE5BB8"/>
    <w:rsid w:val="00CE5D74"/>
    <w:rsid w:val="00CE5E29"/>
    <w:rsid w:val="00CE7249"/>
    <w:rsid w:val="00CF1DD6"/>
    <w:rsid w:val="00CF244F"/>
    <w:rsid w:val="00CF2B1A"/>
    <w:rsid w:val="00CF2E28"/>
    <w:rsid w:val="00CF348E"/>
    <w:rsid w:val="00CF4600"/>
    <w:rsid w:val="00CF4FB9"/>
    <w:rsid w:val="00CF531A"/>
    <w:rsid w:val="00CF7943"/>
    <w:rsid w:val="00D00504"/>
    <w:rsid w:val="00D0166E"/>
    <w:rsid w:val="00D03099"/>
    <w:rsid w:val="00D034F1"/>
    <w:rsid w:val="00D046DC"/>
    <w:rsid w:val="00D05185"/>
    <w:rsid w:val="00D066A7"/>
    <w:rsid w:val="00D06ABE"/>
    <w:rsid w:val="00D06D9D"/>
    <w:rsid w:val="00D0728D"/>
    <w:rsid w:val="00D0740D"/>
    <w:rsid w:val="00D07A2C"/>
    <w:rsid w:val="00D07BA5"/>
    <w:rsid w:val="00D10417"/>
    <w:rsid w:val="00D10908"/>
    <w:rsid w:val="00D119DD"/>
    <w:rsid w:val="00D129F3"/>
    <w:rsid w:val="00D13478"/>
    <w:rsid w:val="00D134E5"/>
    <w:rsid w:val="00D205B5"/>
    <w:rsid w:val="00D21335"/>
    <w:rsid w:val="00D21FA5"/>
    <w:rsid w:val="00D25E73"/>
    <w:rsid w:val="00D26CCB"/>
    <w:rsid w:val="00D27657"/>
    <w:rsid w:val="00D31EAD"/>
    <w:rsid w:val="00D32949"/>
    <w:rsid w:val="00D33036"/>
    <w:rsid w:val="00D337AE"/>
    <w:rsid w:val="00D35567"/>
    <w:rsid w:val="00D35F8D"/>
    <w:rsid w:val="00D363F8"/>
    <w:rsid w:val="00D3740C"/>
    <w:rsid w:val="00D37730"/>
    <w:rsid w:val="00D3782E"/>
    <w:rsid w:val="00D37B01"/>
    <w:rsid w:val="00D401D5"/>
    <w:rsid w:val="00D418ED"/>
    <w:rsid w:val="00D43D3A"/>
    <w:rsid w:val="00D43F5F"/>
    <w:rsid w:val="00D45F78"/>
    <w:rsid w:val="00D46693"/>
    <w:rsid w:val="00D50AB7"/>
    <w:rsid w:val="00D512A4"/>
    <w:rsid w:val="00D530C8"/>
    <w:rsid w:val="00D5679C"/>
    <w:rsid w:val="00D61CF8"/>
    <w:rsid w:val="00D62062"/>
    <w:rsid w:val="00D63B4C"/>
    <w:rsid w:val="00D64F4F"/>
    <w:rsid w:val="00D66D17"/>
    <w:rsid w:val="00D67A5B"/>
    <w:rsid w:val="00D72629"/>
    <w:rsid w:val="00D72932"/>
    <w:rsid w:val="00D74FE1"/>
    <w:rsid w:val="00D76A47"/>
    <w:rsid w:val="00D76E59"/>
    <w:rsid w:val="00D824B6"/>
    <w:rsid w:val="00D8314B"/>
    <w:rsid w:val="00D83E74"/>
    <w:rsid w:val="00D84B8B"/>
    <w:rsid w:val="00D92185"/>
    <w:rsid w:val="00D92302"/>
    <w:rsid w:val="00D965B3"/>
    <w:rsid w:val="00D96D08"/>
    <w:rsid w:val="00D97154"/>
    <w:rsid w:val="00DA0E37"/>
    <w:rsid w:val="00DA36A0"/>
    <w:rsid w:val="00DA5202"/>
    <w:rsid w:val="00DA5ABF"/>
    <w:rsid w:val="00DA5C44"/>
    <w:rsid w:val="00DB1D0F"/>
    <w:rsid w:val="00DB29D7"/>
    <w:rsid w:val="00DB3165"/>
    <w:rsid w:val="00DB4D3C"/>
    <w:rsid w:val="00DB5E1A"/>
    <w:rsid w:val="00DC030F"/>
    <w:rsid w:val="00DC0901"/>
    <w:rsid w:val="00DC0FB2"/>
    <w:rsid w:val="00DC2E71"/>
    <w:rsid w:val="00DC3448"/>
    <w:rsid w:val="00DC5AF8"/>
    <w:rsid w:val="00DC6BA4"/>
    <w:rsid w:val="00DD04B7"/>
    <w:rsid w:val="00DD303D"/>
    <w:rsid w:val="00DD3782"/>
    <w:rsid w:val="00DD6451"/>
    <w:rsid w:val="00DD6777"/>
    <w:rsid w:val="00DD6899"/>
    <w:rsid w:val="00DD6C25"/>
    <w:rsid w:val="00DE18A9"/>
    <w:rsid w:val="00DE376C"/>
    <w:rsid w:val="00DE420D"/>
    <w:rsid w:val="00DE7135"/>
    <w:rsid w:val="00DF058C"/>
    <w:rsid w:val="00DF1591"/>
    <w:rsid w:val="00DF26D9"/>
    <w:rsid w:val="00DF2941"/>
    <w:rsid w:val="00DF305E"/>
    <w:rsid w:val="00DF330F"/>
    <w:rsid w:val="00DF5819"/>
    <w:rsid w:val="00DF58C6"/>
    <w:rsid w:val="00DF7457"/>
    <w:rsid w:val="00DF7FEA"/>
    <w:rsid w:val="00E00332"/>
    <w:rsid w:val="00E015EA"/>
    <w:rsid w:val="00E01A5A"/>
    <w:rsid w:val="00E03868"/>
    <w:rsid w:val="00E047A5"/>
    <w:rsid w:val="00E0712D"/>
    <w:rsid w:val="00E11259"/>
    <w:rsid w:val="00E11B67"/>
    <w:rsid w:val="00E13107"/>
    <w:rsid w:val="00E1612C"/>
    <w:rsid w:val="00E16132"/>
    <w:rsid w:val="00E17B51"/>
    <w:rsid w:val="00E20343"/>
    <w:rsid w:val="00E21068"/>
    <w:rsid w:val="00E2106F"/>
    <w:rsid w:val="00E2383F"/>
    <w:rsid w:val="00E23F86"/>
    <w:rsid w:val="00E25580"/>
    <w:rsid w:val="00E255CC"/>
    <w:rsid w:val="00E273B5"/>
    <w:rsid w:val="00E30C7D"/>
    <w:rsid w:val="00E30EB6"/>
    <w:rsid w:val="00E319BB"/>
    <w:rsid w:val="00E325F5"/>
    <w:rsid w:val="00E33317"/>
    <w:rsid w:val="00E36260"/>
    <w:rsid w:val="00E365A9"/>
    <w:rsid w:val="00E40466"/>
    <w:rsid w:val="00E40ED4"/>
    <w:rsid w:val="00E410DA"/>
    <w:rsid w:val="00E41F60"/>
    <w:rsid w:val="00E43E37"/>
    <w:rsid w:val="00E45CB1"/>
    <w:rsid w:val="00E46183"/>
    <w:rsid w:val="00E4619E"/>
    <w:rsid w:val="00E477A4"/>
    <w:rsid w:val="00E5273A"/>
    <w:rsid w:val="00E53210"/>
    <w:rsid w:val="00E539FC"/>
    <w:rsid w:val="00E60939"/>
    <w:rsid w:val="00E61817"/>
    <w:rsid w:val="00E61893"/>
    <w:rsid w:val="00E61BF4"/>
    <w:rsid w:val="00E61D77"/>
    <w:rsid w:val="00E65132"/>
    <w:rsid w:val="00E657A3"/>
    <w:rsid w:val="00E67F3C"/>
    <w:rsid w:val="00E701AE"/>
    <w:rsid w:val="00E71F27"/>
    <w:rsid w:val="00E7395A"/>
    <w:rsid w:val="00E765E8"/>
    <w:rsid w:val="00E7676B"/>
    <w:rsid w:val="00E77354"/>
    <w:rsid w:val="00E7740D"/>
    <w:rsid w:val="00E77D4A"/>
    <w:rsid w:val="00E821C4"/>
    <w:rsid w:val="00E84EC2"/>
    <w:rsid w:val="00E851E0"/>
    <w:rsid w:val="00E86FE5"/>
    <w:rsid w:val="00E9179A"/>
    <w:rsid w:val="00E92133"/>
    <w:rsid w:val="00E92CBD"/>
    <w:rsid w:val="00E9308A"/>
    <w:rsid w:val="00E93E27"/>
    <w:rsid w:val="00E95515"/>
    <w:rsid w:val="00E95C2C"/>
    <w:rsid w:val="00E97BEA"/>
    <w:rsid w:val="00EA0043"/>
    <w:rsid w:val="00EA1681"/>
    <w:rsid w:val="00EA1D9B"/>
    <w:rsid w:val="00EA1EF6"/>
    <w:rsid w:val="00EA22CF"/>
    <w:rsid w:val="00EA2F28"/>
    <w:rsid w:val="00EA3465"/>
    <w:rsid w:val="00EA35E5"/>
    <w:rsid w:val="00EA477C"/>
    <w:rsid w:val="00EA4B26"/>
    <w:rsid w:val="00EA4BBC"/>
    <w:rsid w:val="00EA4F74"/>
    <w:rsid w:val="00EA5681"/>
    <w:rsid w:val="00EA7668"/>
    <w:rsid w:val="00EB12F6"/>
    <w:rsid w:val="00EB3C39"/>
    <w:rsid w:val="00EB4AA8"/>
    <w:rsid w:val="00EB6D70"/>
    <w:rsid w:val="00EB798B"/>
    <w:rsid w:val="00EB79FB"/>
    <w:rsid w:val="00EC3FC6"/>
    <w:rsid w:val="00ED0359"/>
    <w:rsid w:val="00ED0955"/>
    <w:rsid w:val="00ED1124"/>
    <w:rsid w:val="00ED1890"/>
    <w:rsid w:val="00ED4174"/>
    <w:rsid w:val="00ED5C8F"/>
    <w:rsid w:val="00EE037F"/>
    <w:rsid w:val="00EE0539"/>
    <w:rsid w:val="00EE0794"/>
    <w:rsid w:val="00EE1135"/>
    <w:rsid w:val="00EE2978"/>
    <w:rsid w:val="00EE2D1E"/>
    <w:rsid w:val="00EE5561"/>
    <w:rsid w:val="00EE5BFD"/>
    <w:rsid w:val="00EE6CDB"/>
    <w:rsid w:val="00EF043C"/>
    <w:rsid w:val="00EF1AB7"/>
    <w:rsid w:val="00EF776B"/>
    <w:rsid w:val="00EFE34B"/>
    <w:rsid w:val="00F008C3"/>
    <w:rsid w:val="00F011C5"/>
    <w:rsid w:val="00F04FC9"/>
    <w:rsid w:val="00F05330"/>
    <w:rsid w:val="00F129BC"/>
    <w:rsid w:val="00F15E92"/>
    <w:rsid w:val="00F171CB"/>
    <w:rsid w:val="00F20133"/>
    <w:rsid w:val="00F20BF1"/>
    <w:rsid w:val="00F21FAE"/>
    <w:rsid w:val="00F22680"/>
    <w:rsid w:val="00F22B11"/>
    <w:rsid w:val="00F235BC"/>
    <w:rsid w:val="00F25506"/>
    <w:rsid w:val="00F25814"/>
    <w:rsid w:val="00F25EC4"/>
    <w:rsid w:val="00F324EC"/>
    <w:rsid w:val="00F33C37"/>
    <w:rsid w:val="00F350E2"/>
    <w:rsid w:val="00F35F5B"/>
    <w:rsid w:val="00F417DD"/>
    <w:rsid w:val="00F4394C"/>
    <w:rsid w:val="00F439CC"/>
    <w:rsid w:val="00F43DDA"/>
    <w:rsid w:val="00F43F03"/>
    <w:rsid w:val="00F44737"/>
    <w:rsid w:val="00F44B55"/>
    <w:rsid w:val="00F522CE"/>
    <w:rsid w:val="00F5347F"/>
    <w:rsid w:val="00F53735"/>
    <w:rsid w:val="00F5454A"/>
    <w:rsid w:val="00F54C9A"/>
    <w:rsid w:val="00F62E87"/>
    <w:rsid w:val="00F63E62"/>
    <w:rsid w:val="00F65E25"/>
    <w:rsid w:val="00F7695D"/>
    <w:rsid w:val="00F76CC3"/>
    <w:rsid w:val="00F779AE"/>
    <w:rsid w:val="00F803EA"/>
    <w:rsid w:val="00F81D9E"/>
    <w:rsid w:val="00F846D5"/>
    <w:rsid w:val="00F87CFC"/>
    <w:rsid w:val="00F91062"/>
    <w:rsid w:val="00F910C6"/>
    <w:rsid w:val="00F92DF7"/>
    <w:rsid w:val="00F937DB"/>
    <w:rsid w:val="00F94427"/>
    <w:rsid w:val="00F9670E"/>
    <w:rsid w:val="00F97D80"/>
    <w:rsid w:val="00FA05CE"/>
    <w:rsid w:val="00FA0690"/>
    <w:rsid w:val="00FA0A1D"/>
    <w:rsid w:val="00FA0FDC"/>
    <w:rsid w:val="00FA1CAA"/>
    <w:rsid w:val="00FA2813"/>
    <w:rsid w:val="00FA29AF"/>
    <w:rsid w:val="00FA5739"/>
    <w:rsid w:val="00FB4B5A"/>
    <w:rsid w:val="00FB4C9B"/>
    <w:rsid w:val="00FB7D84"/>
    <w:rsid w:val="00FC08AF"/>
    <w:rsid w:val="00FC557F"/>
    <w:rsid w:val="00FC65DE"/>
    <w:rsid w:val="00FC6EDB"/>
    <w:rsid w:val="00FC77D3"/>
    <w:rsid w:val="00FC7A5A"/>
    <w:rsid w:val="00FD0178"/>
    <w:rsid w:val="00FD1938"/>
    <w:rsid w:val="00FD35FF"/>
    <w:rsid w:val="00FD5176"/>
    <w:rsid w:val="00FE07DC"/>
    <w:rsid w:val="00FE202D"/>
    <w:rsid w:val="00FE378C"/>
    <w:rsid w:val="00FE510D"/>
    <w:rsid w:val="00FE5B87"/>
    <w:rsid w:val="00FE6E22"/>
    <w:rsid w:val="00FF36B6"/>
    <w:rsid w:val="00FF382D"/>
    <w:rsid w:val="00FF49E8"/>
    <w:rsid w:val="00FF4F79"/>
    <w:rsid w:val="00FF5078"/>
    <w:rsid w:val="00FF6086"/>
    <w:rsid w:val="00FF678E"/>
    <w:rsid w:val="00FF73E3"/>
    <w:rsid w:val="0135C2B0"/>
    <w:rsid w:val="016F2F7D"/>
    <w:rsid w:val="019AD268"/>
    <w:rsid w:val="01CB8E81"/>
    <w:rsid w:val="02190B10"/>
    <w:rsid w:val="026D88AD"/>
    <w:rsid w:val="04202521"/>
    <w:rsid w:val="042AA22A"/>
    <w:rsid w:val="04833C68"/>
    <w:rsid w:val="04D2732A"/>
    <w:rsid w:val="0505F640"/>
    <w:rsid w:val="0527C049"/>
    <w:rsid w:val="056B4A5D"/>
    <w:rsid w:val="06D1CA44"/>
    <w:rsid w:val="0713473B"/>
    <w:rsid w:val="072A9658"/>
    <w:rsid w:val="076242EC"/>
    <w:rsid w:val="07F9EF5E"/>
    <w:rsid w:val="08244F14"/>
    <w:rsid w:val="09D51776"/>
    <w:rsid w:val="0A096B06"/>
    <w:rsid w:val="0A52634C"/>
    <w:rsid w:val="0BA83437"/>
    <w:rsid w:val="0BF1C10B"/>
    <w:rsid w:val="0C016D62"/>
    <w:rsid w:val="0C07ECF3"/>
    <w:rsid w:val="0C6B4D0D"/>
    <w:rsid w:val="0CF49D10"/>
    <w:rsid w:val="0CF753F2"/>
    <w:rsid w:val="0D2BA0E7"/>
    <w:rsid w:val="0D3476AC"/>
    <w:rsid w:val="0D377367"/>
    <w:rsid w:val="0D99D7DC"/>
    <w:rsid w:val="0EA88899"/>
    <w:rsid w:val="0EB7A2FF"/>
    <w:rsid w:val="0F632951"/>
    <w:rsid w:val="0F754257"/>
    <w:rsid w:val="0F7707C4"/>
    <w:rsid w:val="0FBDA567"/>
    <w:rsid w:val="104458FA"/>
    <w:rsid w:val="1054D375"/>
    <w:rsid w:val="1056703C"/>
    <w:rsid w:val="122C22D8"/>
    <w:rsid w:val="1245414D"/>
    <w:rsid w:val="12C0FE73"/>
    <w:rsid w:val="131A7F0E"/>
    <w:rsid w:val="13318036"/>
    <w:rsid w:val="135DEA56"/>
    <w:rsid w:val="138879D7"/>
    <w:rsid w:val="13A453B3"/>
    <w:rsid w:val="1401CC44"/>
    <w:rsid w:val="141B0E04"/>
    <w:rsid w:val="1452666D"/>
    <w:rsid w:val="1515B964"/>
    <w:rsid w:val="152B14D9"/>
    <w:rsid w:val="154A5023"/>
    <w:rsid w:val="159D9CA5"/>
    <w:rsid w:val="15D3C23E"/>
    <w:rsid w:val="15EE36CE"/>
    <w:rsid w:val="168A18FB"/>
    <w:rsid w:val="16AC8963"/>
    <w:rsid w:val="16C37D37"/>
    <w:rsid w:val="173F472F"/>
    <w:rsid w:val="17FD8F37"/>
    <w:rsid w:val="18AEB5F0"/>
    <w:rsid w:val="18BD3070"/>
    <w:rsid w:val="18CE9A2A"/>
    <w:rsid w:val="18E656DF"/>
    <w:rsid w:val="19E42A25"/>
    <w:rsid w:val="1AA98068"/>
    <w:rsid w:val="1ADBF2C8"/>
    <w:rsid w:val="1ADEFE33"/>
    <w:rsid w:val="1B352FF9"/>
    <w:rsid w:val="1BA8D904"/>
    <w:rsid w:val="1BF12D8C"/>
    <w:rsid w:val="1C0CDE29"/>
    <w:rsid w:val="1DF948B3"/>
    <w:rsid w:val="1E2C1343"/>
    <w:rsid w:val="1E746F18"/>
    <w:rsid w:val="1EB0FE6C"/>
    <w:rsid w:val="211C8A9F"/>
    <w:rsid w:val="2136EBC5"/>
    <w:rsid w:val="21612F29"/>
    <w:rsid w:val="21696AEA"/>
    <w:rsid w:val="2290B724"/>
    <w:rsid w:val="22A1B492"/>
    <w:rsid w:val="23A14F20"/>
    <w:rsid w:val="23E062C1"/>
    <w:rsid w:val="24CD9EAC"/>
    <w:rsid w:val="24E74C8C"/>
    <w:rsid w:val="25A54A8D"/>
    <w:rsid w:val="2623B035"/>
    <w:rsid w:val="27A89394"/>
    <w:rsid w:val="27B15121"/>
    <w:rsid w:val="27BFFBBD"/>
    <w:rsid w:val="281B4D07"/>
    <w:rsid w:val="282D7281"/>
    <w:rsid w:val="283A0847"/>
    <w:rsid w:val="295CE809"/>
    <w:rsid w:val="29F8C52C"/>
    <w:rsid w:val="2A4E0673"/>
    <w:rsid w:val="2A939E1A"/>
    <w:rsid w:val="2AE76F4A"/>
    <w:rsid w:val="2B95E7E9"/>
    <w:rsid w:val="2C521177"/>
    <w:rsid w:val="2D86F09A"/>
    <w:rsid w:val="2D874507"/>
    <w:rsid w:val="2E1790D7"/>
    <w:rsid w:val="2EE05420"/>
    <w:rsid w:val="2FCB7D17"/>
    <w:rsid w:val="2FF3D4C1"/>
    <w:rsid w:val="3093DF77"/>
    <w:rsid w:val="310260DC"/>
    <w:rsid w:val="3285B194"/>
    <w:rsid w:val="32952FDD"/>
    <w:rsid w:val="32CF83CE"/>
    <w:rsid w:val="336AD274"/>
    <w:rsid w:val="339DCCAB"/>
    <w:rsid w:val="33B89679"/>
    <w:rsid w:val="34EFC8A8"/>
    <w:rsid w:val="353B7BDA"/>
    <w:rsid w:val="353E0253"/>
    <w:rsid w:val="35AD61BA"/>
    <w:rsid w:val="35F958FE"/>
    <w:rsid w:val="3632137B"/>
    <w:rsid w:val="365F0884"/>
    <w:rsid w:val="366738C8"/>
    <w:rsid w:val="36F70132"/>
    <w:rsid w:val="373011C4"/>
    <w:rsid w:val="37B8AEFD"/>
    <w:rsid w:val="381BFEDD"/>
    <w:rsid w:val="38C7AD2B"/>
    <w:rsid w:val="38E84918"/>
    <w:rsid w:val="38F43BB6"/>
    <w:rsid w:val="395E3A8F"/>
    <w:rsid w:val="39EB5A33"/>
    <w:rsid w:val="39F8B517"/>
    <w:rsid w:val="3AD2DBAD"/>
    <w:rsid w:val="3AE80729"/>
    <w:rsid w:val="3AF23569"/>
    <w:rsid w:val="3D395538"/>
    <w:rsid w:val="3EAC9AEF"/>
    <w:rsid w:val="3ECAAD5A"/>
    <w:rsid w:val="3F2E438F"/>
    <w:rsid w:val="4013D3C8"/>
    <w:rsid w:val="40CA6B6B"/>
    <w:rsid w:val="410FD3D1"/>
    <w:rsid w:val="4164617B"/>
    <w:rsid w:val="416948CB"/>
    <w:rsid w:val="417A3969"/>
    <w:rsid w:val="41C739FB"/>
    <w:rsid w:val="41E4792C"/>
    <w:rsid w:val="42A365CB"/>
    <w:rsid w:val="436A9D02"/>
    <w:rsid w:val="43D7C9E5"/>
    <w:rsid w:val="43E509A8"/>
    <w:rsid w:val="4526BFBE"/>
    <w:rsid w:val="45564404"/>
    <w:rsid w:val="4594D9F3"/>
    <w:rsid w:val="46682783"/>
    <w:rsid w:val="46C2901F"/>
    <w:rsid w:val="46F21465"/>
    <w:rsid w:val="46FDD2B3"/>
    <w:rsid w:val="47A7B138"/>
    <w:rsid w:val="482EA3C0"/>
    <w:rsid w:val="48595F60"/>
    <w:rsid w:val="485E6080"/>
    <w:rsid w:val="4B091D9F"/>
    <w:rsid w:val="4B960142"/>
    <w:rsid w:val="4CAF9588"/>
    <w:rsid w:val="4CD49C55"/>
    <w:rsid w:val="4DD94551"/>
    <w:rsid w:val="4E570116"/>
    <w:rsid w:val="4F1344F1"/>
    <w:rsid w:val="50B0E380"/>
    <w:rsid w:val="50F85125"/>
    <w:rsid w:val="51FF1FC5"/>
    <w:rsid w:val="52024D01"/>
    <w:rsid w:val="5211AF4E"/>
    <w:rsid w:val="5252F9B9"/>
    <w:rsid w:val="5254B998"/>
    <w:rsid w:val="52FAFE2C"/>
    <w:rsid w:val="538C72DF"/>
    <w:rsid w:val="53E57CE5"/>
    <w:rsid w:val="54185FDB"/>
    <w:rsid w:val="546D8148"/>
    <w:rsid w:val="548992CB"/>
    <w:rsid w:val="54E21D00"/>
    <w:rsid w:val="5539EDC3"/>
    <w:rsid w:val="553C8F44"/>
    <w:rsid w:val="55482120"/>
    <w:rsid w:val="55A79A9A"/>
    <w:rsid w:val="56190F43"/>
    <w:rsid w:val="56DD39AA"/>
    <w:rsid w:val="57311264"/>
    <w:rsid w:val="57424151"/>
    <w:rsid w:val="58718E85"/>
    <w:rsid w:val="58C23B3D"/>
    <w:rsid w:val="59CB6BC7"/>
    <w:rsid w:val="5A0D5EE6"/>
    <w:rsid w:val="5AD91400"/>
    <w:rsid w:val="5B7E271F"/>
    <w:rsid w:val="5B8B3CF0"/>
    <w:rsid w:val="5BA92F47"/>
    <w:rsid w:val="5BF9DBFF"/>
    <w:rsid w:val="5C08FE61"/>
    <w:rsid w:val="5C0E30FE"/>
    <w:rsid w:val="5C68ABA0"/>
    <w:rsid w:val="5C74E461"/>
    <w:rsid w:val="5CEA5CCE"/>
    <w:rsid w:val="5CF4B00D"/>
    <w:rsid w:val="5D9C62D8"/>
    <w:rsid w:val="5DF8E8E9"/>
    <w:rsid w:val="5E4BCA2D"/>
    <w:rsid w:val="5E8E77B4"/>
    <w:rsid w:val="5EC4669B"/>
    <w:rsid w:val="5F402D7B"/>
    <w:rsid w:val="5FEC1F3D"/>
    <w:rsid w:val="600C193A"/>
    <w:rsid w:val="60A80811"/>
    <w:rsid w:val="61485584"/>
    <w:rsid w:val="61BD6138"/>
    <w:rsid w:val="623F1559"/>
    <w:rsid w:val="62C24ED7"/>
    <w:rsid w:val="62E425E5"/>
    <w:rsid w:val="6323BFFF"/>
    <w:rsid w:val="63668147"/>
    <w:rsid w:val="63698D4B"/>
    <w:rsid w:val="6478A92A"/>
    <w:rsid w:val="64979739"/>
    <w:rsid w:val="650251A8"/>
    <w:rsid w:val="65454751"/>
    <w:rsid w:val="65D9AC44"/>
    <w:rsid w:val="666E93D6"/>
    <w:rsid w:val="67415859"/>
    <w:rsid w:val="682F16F1"/>
    <w:rsid w:val="68E04C8D"/>
    <w:rsid w:val="696E95FF"/>
    <w:rsid w:val="697C595B"/>
    <w:rsid w:val="6982FD90"/>
    <w:rsid w:val="699CB476"/>
    <w:rsid w:val="69C23C36"/>
    <w:rsid w:val="69FC1541"/>
    <w:rsid w:val="69FE82F0"/>
    <w:rsid w:val="6A5ED5E4"/>
    <w:rsid w:val="6A7C1CEE"/>
    <w:rsid w:val="6B13DC9F"/>
    <w:rsid w:val="6B3884D7"/>
    <w:rsid w:val="6B4433A3"/>
    <w:rsid w:val="6B5789A4"/>
    <w:rsid w:val="6BA92141"/>
    <w:rsid w:val="6C17ED4F"/>
    <w:rsid w:val="6CC27851"/>
    <w:rsid w:val="6CD45538"/>
    <w:rsid w:val="6D66FBBF"/>
    <w:rsid w:val="6DEF4B4D"/>
    <w:rsid w:val="6E0A1597"/>
    <w:rsid w:val="6E452055"/>
    <w:rsid w:val="6E702599"/>
    <w:rsid w:val="6ED4F26E"/>
    <w:rsid w:val="6F0440C1"/>
    <w:rsid w:val="6F3F84FE"/>
    <w:rsid w:val="6F4F8E11"/>
    <w:rsid w:val="6F7BB994"/>
    <w:rsid w:val="6FA7460D"/>
    <w:rsid w:val="6FD18E69"/>
    <w:rsid w:val="7044776F"/>
    <w:rsid w:val="714EEF8F"/>
    <w:rsid w:val="71A7C65B"/>
    <w:rsid w:val="72CEB39D"/>
    <w:rsid w:val="73189178"/>
    <w:rsid w:val="732D5EB2"/>
    <w:rsid w:val="738E78C3"/>
    <w:rsid w:val="73A357BA"/>
    <w:rsid w:val="73DCCD82"/>
    <w:rsid w:val="7422FF34"/>
    <w:rsid w:val="7436F869"/>
    <w:rsid w:val="74C5394C"/>
    <w:rsid w:val="74E6A503"/>
    <w:rsid w:val="75B4DB8C"/>
    <w:rsid w:val="76B3B8F3"/>
    <w:rsid w:val="77609748"/>
    <w:rsid w:val="778EE069"/>
    <w:rsid w:val="77BB27F6"/>
    <w:rsid w:val="7A9240B8"/>
    <w:rsid w:val="7AC6812B"/>
    <w:rsid w:val="7ACFA7DC"/>
    <w:rsid w:val="7B2A80A0"/>
    <w:rsid w:val="7B4AB5BB"/>
    <w:rsid w:val="7B857C44"/>
    <w:rsid w:val="7C04583B"/>
    <w:rsid w:val="7C4321F7"/>
    <w:rsid w:val="7DBB60A5"/>
    <w:rsid w:val="7EF95794"/>
    <w:rsid w:val="7F2028F4"/>
    <w:rsid w:val="7F57310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89DACC"/>
  <w15:docId w15:val="{348B1303-5E82-4BCC-B6EF-6A32650C6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rsid w:val="00E21068"/>
    <w:pPr>
      <w:ind w:firstLine="284"/>
      <w:jc w:val="both"/>
    </w:pPr>
    <w:rPr>
      <w:rFonts w:ascii="Times New Roman" w:hAnsi="Times New Roman"/>
      <w:sz w:val="21"/>
      <w:szCs w:val="22"/>
      <w:lang w:val="is-IS"/>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customStyle="1" w:styleId="Normalmija">
    <w:name w:val="Normal/miðjað"/>
    <w:basedOn w:val="Venjulegur"/>
    <w:qFormat/>
    <w:rsid w:val="007A08F8"/>
    <w:pPr>
      <w:ind w:firstLine="0"/>
      <w:jc w:val="center"/>
    </w:pPr>
  </w:style>
  <w:style w:type="paragraph" w:styleId="Enginbil">
    <w:name w:val="No Spacing"/>
    <w:uiPriority w:val="1"/>
    <w:rsid w:val="00C35574"/>
    <w:pPr>
      <w:tabs>
        <w:tab w:val="left" w:pos="284"/>
        <w:tab w:val="left" w:pos="425"/>
        <w:tab w:val="left" w:pos="567"/>
        <w:tab w:val="left" w:pos="709"/>
        <w:tab w:val="left" w:pos="851"/>
        <w:tab w:val="left" w:pos="992"/>
        <w:tab w:val="left" w:pos="1134"/>
        <w:tab w:val="left" w:pos="1418"/>
        <w:tab w:val="decimal" w:pos="6804"/>
        <w:tab w:val="right" w:pos="7825"/>
      </w:tabs>
      <w:ind w:firstLine="284"/>
      <w:jc w:val="both"/>
    </w:pPr>
    <w:rPr>
      <w:rFonts w:ascii="Times New Roman" w:hAnsi="Times New Roman"/>
      <w:sz w:val="21"/>
      <w:szCs w:val="22"/>
      <w:lang w:val="is-IS"/>
    </w:rPr>
  </w:style>
  <w:style w:type="paragraph" w:customStyle="1" w:styleId="Strik">
    <w:name w:val="Strik"/>
    <w:basedOn w:val="Venjulegur"/>
    <w:next w:val="Venjulegur"/>
    <w:qFormat/>
    <w:rsid w:val="007A08F8"/>
    <w:pPr>
      <w:pBdr>
        <w:bottom w:val="single" w:sz="4" w:space="1" w:color="auto"/>
      </w:pBdr>
      <w:spacing w:before="120"/>
      <w:ind w:left="3402" w:right="3402" w:firstLine="0"/>
    </w:pPr>
  </w:style>
  <w:style w:type="paragraph" w:customStyle="1" w:styleId="Millifyrirsgn2">
    <w:name w:val="Millifyrirsögn 2"/>
    <w:basedOn w:val="Venjulegur"/>
    <w:next w:val="Venjulegur"/>
    <w:qFormat/>
    <w:rsid w:val="00117680"/>
    <w:pPr>
      <w:ind w:firstLine="0"/>
    </w:pPr>
    <w:rPr>
      <w:i/>
    </w:rPr>
  </w:style>
  <w:style w:type="paragraph" w:customStyle="1" w:styleId="Millifyrirsgn1">
    <w:name w:val="Millifyrirsögn 1"/>
    <w:basedOn w:val="Venjulegur"/>
    <w:next w:val="Venjulegur"/>
    <w:qFormat/>
    <w:rsid w:val="00117680"/>
    <w:pPr>
      <w:ind w:firstLine="0"/>
    </w:pPr>
    <w:rPr>
      <w:b/>
    </w:rPr>
  </w:style>
  <w:style w:type="paragraph" w:customStyle="1" w:styleId="Fyrirsgn-fylgiskjl">
    <w:name w:val="Fyrirsögn - fylgiskjöl"/>
    <w:basedOn w:val="Venjulegur"/>
    <w:next w:val="Venjulegur"/>
    <w:qFormat/>
    <w:rsid w:val="00322F35"/>
    <w:pPr>
      <w:ind w:firstLine="0"/>
      <w:jc w:val="left"/>
    </w:pPr>
    <w:rPr>
      <w:b/>
      <w:u w:val="single"/>
    </w:rPr>
  </w:style>
  <w:style w:type="paragraph" w:customStyle="1" w:styleId="Fyrirsgn-athugasemdir">
    <w:name w:val="Fyrirsögn - athugasemdir"/>
    <w:basedOn w:val="Venjulegur"/>
    <w:next w:val="Venjulegur"/>
    <w:qFormat/>
    <w:rsid w:val="00C35574"/>
    <w:pPr>
      <w:ind w:firstLine="0"/>
      <w:jc w:val="center"/>
    </w:pPr>
    <w:rPr>
      <w:spacing w:val="44"/>
    </w:rPr>
  </w:style>
  <w:style w:type="paragraph" w:customStyle="1" w:styleId="Fyrirsgn-skjalategund">
    <w:name w:val="Fyrirsögn - skjalategund"/>
    <w:basedOn w:val="Venjulegur"/>
    <w:next w:val="Venjulegur"/>
    <w:rsid w:val="007F3B99"/>
    <w:pPr>
      <w:spacing w:before="480" w:after="240"/>
      <w:ind w:firstLine="0"/>
      <w:jc w:val="center"/>
      <w:outlineLvl w:val="0"/>
    </w:pPr>
    <w:rPr>
      <w:rFonts w:eastAsiaTheme="minorHAnsi" w:cstheme="minorBidi"/>
      <w:b/>
      <w:sz w:val="32"/>
    </w:rPr>
  </w:style>
  <w:style w:type="paragraph" w:customStyle="1" w:styleId="Fyrirsgn-undirfyrirsgn">
    <w:name w:val="Fyrirsögn - undirfyrirsögn"/>
    <w:basedOn w:val="Venjulegur"/>
    <w:next w:val="Venjulegur"/>
    <w:qFormat/>
    <w:rsid w:val="002675EE"/>
    <w:pPr>
      <w:ind w:firstLine="0"/>
      <w:jc w:val="center"/>
    </w:pPr>
    <w:rPr>
      <w:rFonts w:eastAsiaTheme="minorHAnsi" w:cstheme="minorBidi"/>
      <w:b/>
    </w:rPr>
  </w:style>
  <w:style w:type="paragraph" w:styleId="Suhaus">
    <w:name w:val="header"/>
    <w:basedOn w:val="Venjulegur"/>
    <w:link w:val="SuhausStaf"/>
    <w:uiPriority w:val="99"/>
    <w:unhideWhenUsed/>
    <w:rsid w:val="006258D7"/>
    <w:pPr>
      <w:tabs>
        <w:tab w:val="center" w:pos="4536"/>
        <w:tab w:val="right" w:pos="9072"/>
      </w:tabs>
    </w:pPr>
  </w:style>
  <w:style w:type="paragraph" w:customStyle="1" w:styleId="Greinarnmer">
    <w:name w:val="Greinarnúmer"/>
    <w:basedOn w:val="Venjulegur"/>
    <w:next w:val="Venjulegur"/>
    <w:qFormat/>
    <w:rsid w:val="00895423"/>
    <w:pPr>
      <w:ind w:firstLine="0"/>
      <w:jc w:val="center"/>
    </w:pPr>
  </w:style>
  <w:style w:type="paragraph" w:customStyle="1" w:styleId="Greinarfyrirsgn">
    <w:name w:val="Greinarfyrirsögn"/>
    <w:basedOn w:val="Venjulegur"/>
    <w:next w:val="Venjulegur"/>
    <w:qFormat/>
    <w:rsid w:val="00895423"/>
    <w:pPr>
      <w:ind w:firstLine="0"/>
      <w:jc w:val="center"/>
    </w:pPr>
    <w:rPr>
      <w:i/>
    </w:rPr>
  </w:style>
  <w:style w:type="paragraph" w:customStyle="1" w:styleId="Kaflafyrirsgn">
    <w:name w:val="Kaflafyrirsögn"/>
    <w:basedOn w:val="Venjulegur"/>
    <w:next w:val="Venjulegur"/>
    <w:qFormat/>
    <w:rsid w:val="00895423"/>
    <w:pPr>
      <w:ind w:firstLine="0"/>
      <w:jc w:val="center"/>
    </w:pPr>
    <w:rPr>
      <w:b/>
    </w:rPr>
  </w:style>
  <w:style w:type="paragraph" w:customStyle="1" w:styleId="Kaflanmer">
    <w:name w:val="Kaflanúmer"/>
    <w:basedOn w:val="Venjulegur"/>
    <w:next w:val="Venjulegur"/>
    <w:qFormat/>
    <w:rsid w:val="00895423"/>
    <w:pPr>
      <w:ind w:firstLine="0"/>
      <w:jc w:val="center"/>
    </w:pPr>
    <w:rPr>
      <w:caps/>
    </w:rPr>
  </w:style>
  <w:style w:type="character" w:customStyle="1" w:styleId="SuhausStaf">
    <w:name w:val="Síðuhaus Staf"/>
    <w:link w:val="Suhaus"/>
    <w:uiPriority w:val="99"/>
    <w:rsid w:val="006258D7"/>
    <w:rPr>
      <w:rFonts w:ascii="Times New Roman" w:hAnsi="Times New Roman"/>
      <w:sz w:val="21"/>
      <w:szCs w:val="22"/>
      <w:lang w:eastAsia="en-US"/>
    </w:rPr>
  </w:style>
  <w:style w:type="paragraph" w:styleId="Suftur">
    <w:name w:val="footer"/>
    <w:basedOn w:val="Venjulegur"/>
    <w:link w:val="SufturStaf"/>
    <w:uiPriority w:val="99"/>
    <w:unhideWhenUsed/>
    <w:rsid w:val="006258D7"/>
    <w:pPr>
      <w:tabs>
        <w:tab w:val="center" w:pos="4536"/>
        <w:tab w:val="right" w:pos="9072"/>
      </w:tabs>
    </w:pPr>
  </w:style>
  <w:style w:type="character" w:customStyle="1" w:styleId="SufturStaf">
    <w:name w:val="Síðufótur Staf"/>
    <w:link w:val="Suftur"/>
    <w:uiPriority w:val="99"/>
    <w:rsid w:val="006258D7"/>
    <w:rPr>
      <w:rFonts w:ascii="Times New Roman" w:hAnsi="Times New Roman"/>
      <w:sz w:val="21"/>
      <w:szCs w:val="22"/>
      <w:lang w:eastAsia="en-US"/>
    </w:rPr>
  </w:style>
  <w:style w:type="character" w:styleId="Tengill">
    <w:name w:val="Hyperlink"/>
    <w:basedOn w:val="Sjlfgefinleturgermlsgreinar"/>
    <w:uiPriority w:val="99"/>
    <w:unhideWhenUsed/>
    <w:rsid w:val="00D512A4"/>
  </w:style>
  <w:style w:type="paragraph" w:styleId="Textineanmlsgreinar">
    <w:name w:val="footnote text"/>
    <w:basedOn w:val="Venjulegur"/>
    <w:link w:val="TextineanmlsgreinarStaf"/>
    <w:uiPriority w:val="99"/>
    <w:semiHidden/>
    <w:unhideWhenUsed/>
    <w:rsid w:val="005B4CD6"/>
    <w:pPr>
      <w:ind w:left="284" w:hanging="284"/>
    </w:pPr>
    <w:rPr>
      <w:sz w:val="18"/>
      <w:szCs w:val="20"/>
    </w:rPr>
  </w:style>
  <w:style w:type="character" w:customStyle="1" w:styleId="TextineanmlsgreinarStaf">
    <w:name w:val="Texti neðanmálsgreinar Staf"/>
    <w:link w:val="Textineanmlsgreinar"/>
    <w:uiPriority w:val="99"/>
    <w:semiHidden/>
    <w:rsid w:val="005B4CD6"/>
    <w:rPr>
      <w:rFonts w:ascii="Times New Roman" w:hAnsi="Times New Roman"/>
      <w:sz w:val="18"/>
      <w:lang w:eastAsia="en-US"/>
    </w:rPr>
  </w:style>
  <w:style w:type="character" w:styleId="Tilvsunneanmlsgrein">
    <w:name w:val="footnote reference"/>
    <w:uiPriority w:val="99"/>
    <w:semiHidden/>
    <w:unhideWhenUsed/>
    <w:rsid w:val="005B4CD6"/>
    <w:rPr>
      <w:vertAlign w:val="superscript"/>
    </w:rPr>
  </w:style>
  <w:style w:type="numbering" w:customStyle="1" w:styleId="Althingi---">
    <w:name w:val="Althingi - - -"/>
    <w:uiPriority w:val="99"/>
    <w:rsid w:val="00995085"/>
    <w:pPr>
      <w:numPr>
        <w:numId w:val="6"/>
      </w:numPr>
    </w:pPr>
  </w:style>
  <w:style w:type="numbering" w:customStyle="1" w:styleId="Althingi">
    <w:name w:val="Althingi • • •"/>
    <w:uiPriority w:val="99"/>
    <w:rsid w:val="00995085"/>
    <w:pPr>
      <w:numPr>
        <w:numId w:val="7"/>
      </w:numPr>
    </w:pPr>
  </w:style>
  <w:style w:type="numbering" w:customStyle="1" w:styleId="Althingi1-a-1-a">
    <w:name w:val="Althingi 1 - a - 1 -a"/>
    <w:uiPriority w:val="99"/>
    <w:rsid w:val="00A10AE9"/>
    <w:pPr>
      <w:numPr>
        <w:numId w:val="8"/>
      </w:numPr>
    </w:pPr>
  </w:style>
  <w:style w:type="numbering" w:customStyle="1" w:styleId="Althingia-1-a-1">
    <w:name w:val="Althingi a - 1 - a - 1"/>
    <w:uiPriority w:val="99"/>
    <w:rsid w:val="00A10AE9"/>
    <w:pPr>
      <w:numPr>
        <w:numId w:val="9"/>
      </w:numPr>
    </w:pPr>
  </w:style>
  <w:style w:type="numbering" w:customStyle="1" w:styleId="Althingii-1-i-1">
    <w:name w:val="Althingi i - 1 - i - 1"/>
    <w:uiPriority w:val="99"/>
    <w:rsid w:val="00A10AE9"/>
    <w:pPr>
      <w:numPr>
        <w:numId w:val="10"/>
      </w:numPr>
    </w:pPr>
  </w:style>
  <w:style w:type="paragraph" w:customStyle="1" w:styleId="Nmeringsskjalsmls">
    <w:name w:val="Númer þings/skjals/máls"/>
    <w:basedOn w:val="Venjulegur"/>
    <w:next w:val="Venjulegur"/>
    <w:qFormat/>
    <w:rsid w:val="00270A34"/>
    <w:pPr>
      <w:ind w:firstLine="0"/>
    </w:pPr>
    <w:rPr>
      <w:b/>
    </w:rPr>
  </w:style>
  <w:style w:type="paragraph" w:customStyle="1" w:styleId="Default">
    <w:name w:val="Default"/>
    <w:rsid w:val="00D0740D"/>
    <w:pPr>
      <w:autoSpaceDE w:val="0"/>
      <w:autoSpaceDN w:val="0"/>
      <w:adjustRightInd w:val="0"/>
    </w:pPr>
    <w:rPr>
      <w:rFonts w:ascii="Times New Roman" w:hAnsi="Times New Roman"/>
      <w:color w:val="000000"/>
      <w:sz w:val="24"/>
      <w:szCs w:val="24"/>
    </w:rPr>
  </w:style>
  <w:style w:type="paragraph" w:styleId="Mlsgreinlista">
    <w:name w:val="List Paragraph"/>
    <w:basedOn w:val="Venjulegur"/>
    <w:uiPriority w:val="34"/>
    <w:unhideWhenUsed/>
    <w:qFormat/>
    <w:rsid w:val="00B20E81"/>
    <w:pPr>
      <w:ind w:left="720"/>
      <w:contextualSpacing/>
    </w:pPr>
  </w:style>
  <w:style w:type="paragraph" w:customStyle="1" w:styleId="Frrherra">
    <w:name w:val="Frá ...ráðherra."/>
    <w:basedOn w:val="Venjulegur"/>
    <w:next w:val="Venjulegur"/>
    <w:qFormat/>
    <w:rsid w:val="00E71F27"/>
    <w:pPr>
      <w:ind w:firstLine="0"/>
      <w:jc w:val="center"/>
    </w:pPr>
    <w:rPr>
      <w:rFonts w:eastAsiaTheme="minorHAnsi" w:cstheme="minorBidi"/>
    </w:rPr>
  </w:style>
  <w:style w:type="paragraph" w:customStyle="1" w:styleId="Fyrirsgn-greinarger">
    <w:name w:val="Fyrirsögn - greinargerð"/>
    <w:basedOn w:val="Venjulegur"/>
    <w:next w:val="Venjulegur"/>
    <w:qFormat/>
    <w:rsid w:val="00E71F27"/>
    <w:pPr>
      <w:ind w:firstLine="0"/>
      <w:jc w:val="center"/>
      <w:outlineLvl w:val="0"/>
    </w:pPr>
    <w:rPr>
      <w:rFonts w:eastAsiaTheme="minorHAnsi" w:cstheme="minorBidi"/>
      <w:spacing w:val="44"/>
    </w:rPr>
  </w:style>
  <w:style w:type="numbering" w:customStyle="1" w:styleId="Thingskjala-1-a-1">
    <w:name w:val="Thingskjal a-1-a-1"/>
    <w:uiPriority w:val="99"/>
    <w:rsid w:val="00E71F27"/>
    <w:pPr>
      <w:numPr>
        <w:numId w:val="13"/>
      </w:numPr>
    </w:pPr>
  </w:style>
  <w:style w:type="paragraph" w:styleId="Blrutexti">
    <w:name w:val="Balloon Text"/>
    <w:basedOn w:val="Venjulegur"/>
    <w:link w:val="BlrutextiStaf"/>
    <w:uiPriority w:val="99"/>
    <w:semiHidden/>
    <w:unhideWhenUsed/>
    <w:rsid w:val="005D1A95"/>
    <w:rPr>
      <w:rFonts w:ascii="Segoe UI" w:hAnsi="Segoe UI" w:cs="Segoe UI"/>
      <w:sz w:val="18"/>
      <w:szCs w:val="18"/>
    </w:rPr>
  </w:style>
  <w:style w:type="character" w:customStyle="1" w:styleId="BlrutextiStaf">
    <w:name w:val="Blöðrutexti Staf"/>
    <w:basedOn w:val="Sjlfgefinleturgermlsgreinar"/>
    <w:link w:val="Blrutexti"/>
    <w:uiPriority w:val="99"/>
    <w:semiHidden/>
    <w:rsid w:val="005D1A95"/>
    <w:rPr>
      <w:rFonts w:ascii="Segoe UI" w:hAnsi="Segoe UI" w:cs="Segoe UI"/>
      <w:sz w:val="18"/>
      <w:szCs w:val="18"/>
      <w:lang w:val="is-IS"/>
    </w:rPr>
  </w:style>
  <w:style w:type="character" w:styleId="Tilvsunathugasemd">
    <w:name w:val="annotation reference"/>
    <w:basedOn w:val="Sjlfgefinleturgermlsgreinar"/>
    <w:uiPriority w:val="99"/>
    <w:semiHidden/>
    <w:unhideWhenUsed/>
    <w:rsid w:val="006D546F"/>
    <w:rPr>
      <w:sz w:val="16"/>
      <w:szCs w:val="16"/>
    </w:rPr>
  </w:style>
  <w:style w:type="paragraph" w:styleId="Textiathugasemdar">
    <w:name w:val="annotation text"/>
    <w:basedOn w:val="Venjulegur"/>
    <w:link w:val="TextiathugasemdarStaf"/>
    <w:uiPriority w:val="99"/>
    <w:unhideWhenUsed/>
    <w:rsid w:val="006D546F"/>
    <w:rPr>
      <w:sz w:val="20"/>
      <w:szCs w:val="20"/>
    </w:rPr>
  </w:style>
  <w:style w:type="character" w:customStyle="1" w:styleId="TextiathugasemdarStaf">
    <w:name w:val="Texti athugasemdar Staf"/>
    <w:basedOn w:val="Sjlfgefinleturgermlsgreinar"/>
    <w:link w:val="Textiathugasemdar"/>
    <w:uiPriority w:val="99"/>
    <w:rsid w:val="006D546F"/>
    <w:rPr>
      <w:rFonts w:ascii="Times New Roman" w:hAnsi="Times New Roman"/>
      <w:lang w:val="is-IS"/>
    </w:rPr>
  </w:style>
  <w:style w:type="paragraph" w:styleId="Efniathugasemdar">
    <w:name w:val="annotation subject"/>
    <w:basedOn w:val="Textiathugasemdar"/>
    <w:next w:val="Textiathugasemdar"/>
    <w:link w:val="EfniathugasemdarStaf"/>
    <w:uiPriority w:val="99"/>
    <w:semiHidden/>
    <w:unhideWhenUsed/>
    <w:rsid w:val="006D546F"/>
    <w:rPr>
      <w:b/>
      <w:bCs/>
    </w:rPr>
  </w:style>
  <w:style w:type="character" w:customStyle="1" w:styleId="EfniathugasemdarStaf">
    <w:name w:val="Efni athugasemdar Staf"/>
    <w:basedOn w:val="TextiathugasemdarStaf"/>
    <w:link w:val="Efniathugasemdar"/>
    <w:uiPriority w:val="99"/>
    <w:semiHidden/>
    <w:rsid w:val="006D546F"/>
    <w:rPr>
      <w:rFonts w:ascii="Times New Roman" w:hAnsi="Times New Roman"/>
      <w:b/>
      <w:bCs/>
      <w:lang w:val="is-IS"/>
    </w:rPr>
  </w:style>
  <w:style w:type="character" w:styleId="Ekkileystrtilgreiningu">
    <w:name w:val="Unresolved Mention"/>
    <w:basedOn w:val="Sjlfgefinleturgermlsgreinar"/>
    <w:uiPriority w:val="99"/>
    <w:semiHidden/>
    <w:unhideWhenUsed/>
    <w:rsid w:val="00F324EC"/>
    <w:rPr>
      <w:color w:val="605E5C"/>
      <w:shd w:val="clear" w:color="auto" w:fill="E1DFDD"/>
    </w:rPr>
  </w:style>
  <w:style w:type="paragraph" w:customStyle="1" w:styleId="stitle-article-norm">
    <w:name w:val="stitle-article-norm"/>
    <w:basedOn w:val="Venjulegur"/>
    <w:rsid w:val="008E47E6"/>
    <w:pPr>
      <w:spacing w:before="100" w:beforeAutospacing="1" w:after="100" w:afterAutospacing="1"/>
      <w:ind w:firstLine="0"/>
      <w:jc w:val="left"/>
    </w:pPr>
    <w:rPr>
      <w:rFonts w:eastAsia="Times New Roman"/>
      <w:sz w:val="24"/>
      <w:szCs w:val="24"/>
    </w:rPr>
  </w:style>
  <w:style w:type="paragraph" w:customStyle="1" w:styleId="norm">
    <w:name w:val="norm"/>
    <w:basedOn w:val="Venjulegur"/>
    <w:rsid w:val="008E47E6"/>
    <w:pPr>
      <w:spacing w:before="100" w:beforeAutospacing="1" w:after="100" w:afterAutospacing="1"/>
      <w:ind w:firstLine="0"/>
      <w:jc w:val="left"/>
    </w:pPr>
    <w:rPr>
      <w:rFonts w:eastAsia="Times New Roman"/>
      <w:sz w:val="24"/>
      <w:szCs w:val="24"/>
    </w:rPr>
  </w:style>
  <w:style w:type="character" w:styleId="Umtal">
    <w:name w:val="Mention"/>
    <w:basedOn w:val="Sjlfgefinleturgermlsgreinar"/>
    <w:uiPriority w:val="99"/>
    <w:unhideWhenUsed/>
    <w:rsid w:val="0068153A"/>
    <w:rPr>
      <w:color w:val="2B579A"/>
      <w:shd w:val="clear" w:color="auto" w:fill="E1DFDD"/>
    </w:rPr>
  </w:style>
  <w:style w:type="paragraph" w:styleId="Endurskoun">
    <w:name w:val="Revision"/>
    <w:hidden/>
    <w:uiPriority w:val="99"/>
    <w:semiHidden/>
    <w:rsid w:val="0068502E"/>
    <w:rPr>
      <w:rFonts w:ascii="Times New Roman" w:hAnsi="Times New Roman"/>
      <w:sz w:val="21"/>
      <w:szCs w:val="22"/>
      <w:lang w:val="is-I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898979">
      <w:bodyDiv w:val="1"/>
      <w:marLeft w:val="0"/>
      <w:marRight w:val="0"/>
      <w:marTop w:val="0"/>
      <w:marBottom w:val="0"/>
      <w:divBdr>
        <w:top w:val="none" w:sz="0" w:space="0" w:color="auto"/>
        <w:left w:val="none" w:sz="0" w:space="0" w:color="auto"/>
        <w:bottom w:val="none" w:sz="0" w:space="0" w:color="auto"/>
        <w:right w:val="none" w:sz="0" w:space="0" w:color="auto"/>
      </w:divBdr>
    </w:div>
    <w:div w:id="638413778">
      <w:bodyDiv w:val="1"/>
      <w:marLeft w:val="0"/>
      <w:marRight w:val="0"/>
      <w:marTop w:val="0"/>
      <w:marBottom w:val="0"/>
      <w:divBdr>
        <w:top w:val="none" w:sz="0" w:space="0" w:color="auto"/>
        <w:left w:val="none" w:sz="0" w:space="0" w:color="auto"/>
        <w:bottom w:val="none" w:sz="0" w:space="0" w:color="auto"/>
        <w:right w:val="none" w:sz="0" w:space="0" w:color="auto"/>
      </w:divBdr>
    </w:div>
    <w:div w:id="698823923">
      <w:bodyDiv w:val="1"/>
      <w:marLeft w:val="0"/>
      <w:marRight w:val="0"/>
      <w:marTop w:val="0"/>
      <w:marBottom w:val="0"/>
      <w:divBdr>
        <w:top w:val="none" w:sz="0" w:space="0" w:color="auto"/>
        <w:left w:val="none" w:sz="0" w:space="0" w:color="auto"/>
        <w:bottom w:val="none" w:sz="0" w:space="0" w:color="auto"/>
        <w:right w:val="none" w:sz="0" w:space="0" w:color="auto"/>
      </w:divBdr>
    </w:div>
    <w:div w:id="1468007451">
      <w:bodyDiv w:val="1"/>
      <w:marLeft w:val="0"/>
      <w:marRight w:val="0"/>
      <w:marTop w:val="0"/>
      <w:marBottom w:val="0"/>
      <w:divBdr>
        <w:top w:val="none" w:sz="0" w:space="0" w:color="auto"/>
        <w:left w:val="none" w:sz="0" w:space="0" w:color="auto"/>
        <w:bottom w:val="none" w:sz="0" w:space="0" w:color="auto"/>
        <w:right w:val="none" w:sz="0" w:space="0" w:color="auto"/>
      </w:divBdr>
      <w:divsChild>
        <w:div w:id="333580620">
          <w:marLeft w:val="600"/>
          <w:marRight w:val="0"/>
          <w:marTop w:val="0"/>
          <w:marBottom w:val="0"/>
          <w:divBdr>
            <w:top w:val="none" w:sz="0" w:space="0" w:color="auto"/>
            <w:left w:val="none" w:sz="0" w:space="0" w:color="auto"/>
            <w:bottom w:val="none" w:sz="0" w:space="0" w:color="auto"/>
            <w:right w:val="none" w:sz="0" w:space="0" w:color="auto"/>
          </w:divBdr>
        </w:div>
        <w:div w:id="882905438">
          <w:marLeft w:val="600"/>
          <w:marRight w:val="0"/>
          <w:marTop w:val="0"/>
          <w:marBottom w:val="0"/>
          <w:divBdr>
            <w:top w:val="none" w:sz="0" w:space="0" w:color="auto"/>
            <w:left w:val="none" w:sz="0" w:space="0" w:color="auto"/>
            <w:bottom w:val="none" w:sz="0" w:space="0" w:color="auto"/>
            <w:right w:val="none" w:sz="0" w:space="0" w:color="auto"/>
          </w:divBdr>
        </w:div>
        <w:div w:id="1422988612">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pingogn.i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jornarradid.is/verkefni/log-og-rettur/upplysingalog/upplysingastefna-stjornvald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47AB2DDD810748B8D97A44BF7BF7E3" ma:contentTypeVersion="12" ma:contentTypeDescription="Create a new document." ma:contentTypeScope="" ma:versionID="22386923a4157add3074babf4bb0bb92">
  <xsd:schema xmlns:xsd="http://www.w3.org/2001/XMLSchema" xmlns:xs="http://www.w3.org/2001/XMLSchema" xmlns:p="http://schemas.microsoft.com/office/2006/metadata/properties" xmlns:ns2="1f7be524-8a87-4dd6-9c13-95a0b594f372" xmlns:ns3="d94cd1ca-6c6d-491b-83ec-fc541c4f935d" targetNamespace="http://schemas.microsoft.com/office/2006/metadata/properties" ma:root="true" ma:fieldsID="97cde92ab738768e768bbb091f340bcc" ns2:_="" ns3:_="">
    <xsd:import namespace="1f7be524-8a87-4dd6-9c13-95a0b594f372"/>
    <xsd:import namespace="d94cd1ca-6c6d-491b-83ec-fc541c4f93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be524-8a87-4dd6-9c13-95a0b594f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1cd932-cc98-4095-8bcb-5b6fb66ada2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4cd1ca-6c6d-491b-83ec-fc541c4f935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2bcd8b9-9a31-473b-a652-5612d82564c8}" ma:internalName="TaxCatchAll" ma:showField="CatchAllData" ma:web="d94cd1ca-6c6d-491b-83ec-fc541c4f93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94cd1ca-6c6d-491b-83ec-fc541c4f935d" xsi:nil="true"/>
    <lcf76f155ced4ddcb4097134ff3c332f xmlns="1f7be524-8a87-4dd6-9c13-95a0b594f372">
      <Terms xmlns="http://schemas.microsoft.com/office/infopath/2007/PartnerControls"/>
    </lcf76f155ced4ddcb4097134ff3c332f>
    <SharedWithUsers xmlns="d94cd1ca-6c6d-491b-83ec-fc541c4f935d">
      <UserInfo>
        <DisplayName>Sigríður Valgeirsdóttir</DisplayName>
        <AccountId>27</AccountId>
        <AccountType/>
      </UserInfo>
      <UserInfo>
        <DisplayName>Birgir Rafn Þráinsson</DisplayName>
        <AccountId>41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B31E3-E7AE-4105-9A7F-C6D3EBF22C22}">
  <ds:schemaRefs>
    <ds:schemaRef ds:uri="http://schemas.microsoft.com/sharepoint/v3/contenttype/forms"/>
  </ds:schemaRefs>
</ds:datastoreItem>
</file>

<file path=customXml/itemProps2.xml><?xml version="1.0" encoding="utf-8"?>
<ds:datastoreItem xmlns:ds="http://schemas.openxmlformats.org/officeDocument/2006/customXml" ds:itemID="{86E82679-C61D-438F-A0AC-DA7162941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be524-8a87-4dd6-9c13-95a0b594f372"/>
    <ds:schemaRef ds:uri="d94cd1ca-6c6d-491b-83ec-fc541c4f93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C8D9A7-21C4-4ADA-BA0C-5D8C152E9D18}">
  <ds:schemaRefs>
    <ds:schemaRef ds:uri="http://schemas.microsoft.com/office/2006/metadata/properties"/>
    <ds:schemaRef ds:uri="http://schemas.microsoft.com/office/infopath/2007/PartnerControls"/>
    <ds:schemaRef ds:uri="d94cd1ca-6c6d-491b-83ec-fc541c4f935d"/>
    <ds:schemaRef ds:uri="1f7be524-8a87-4dd6-9c13-95a0b594f372"/>
  </ds:schemaRefs>
</ds:datastoreItem>
</file>

<file path=customXml/itemProps4.xml><?xml version="1.0" encoding="utf-8"?>
<ds:datastoreItem xmlns:ds="http://schemas.openxmlformats.org/officeDocument/2006/customXml" ds:itemID="{A5DDA5BC-84C4-4802-8E4E-3FA2A1BC7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5125</Words>
  <Characters>29215</Characters>
  <Application>Microsoft Office Word</Application>
  <DocSecurity>0</DocSecurity>
  <Lines>243</Lines>
  <Paragraphs>68</Paragraphs>
  <ScaleCrop>false</ScaleCrop>
  <HeadingPairs>
    <vt:vector size="2" baseType="variant">
      <vt:variant>
        <vt:lpstr>Titill</vt:lpstr>
      </vt:variant>
      <vt:variant>
        <vt:i4>1</vt:i4>
      </vt:variant>
    </vt:vector>
  </HeadingPairs>
  <TitlesOfParts>
    <vt:vector size="1" baseType="lpstr">
      <vt:lpstr/>
    </vt:vector>
  </TitlesOfParts>
  <Company/>
  <LinksUpToDate>false</LinksUpToDate>
  <CharactersWithSpaces>34272</CharactersWithSpaces>
  <SharedDoc>false</SharedDoc>
  <HLinks>
    <vt:vector size="12" baseType="variant">
      <vt:variant>
        <vt:i4>7340070</vt:i4>
      </vt:variant>
      <vt:variant>
        <vt:i4>3</vt:i4>
      </vt:variant>
      <vt:variant>
        <vt:i4>0</vt:i4>
      </vt:variant>
      <vt:variant>
        <vt:i4>5</vt:i4>
      </vt:variant>
      <vt:variant>
        <vt:lpwstr>http://www.opingogn.is/</vt:lpwstr>
      </vt:variant>
      <vt:variant>
        <vt:lpwstr/>
      </vt:variant>
      <vt:variant>
        <vt:i4>6291579</vt:i4>
      </vt:variant>
      <vt:variant>
        <vt:i4>0</vt:i4>
      </vt:variant>
      <vt:variant>
        <vt:i4>0</vt:i4>
      </vt:variant>
      <vt:variant>
        <vt:i4>5</vt:i4>
      </vt:variant>
      <vt:variant>
        <vt:lpwstr>https://www.stjornarradid.is/verkefni/log-og-rettur/upplysingalog/upplysingastefna-stjornvalda/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stjornarskjol@althingi.is</dc:creator>
  <cp:keywords/>
  <cp:lastModifiedBy>Helga Hauksdóttir</cp:lastModifiedBy>
  <cp:revision>3</cp:revision>
  <cp:lastPrinted>2023-10-02T17:40:00Z</cp:lastPrinted>
  <dcterms:created xsi:type="dcterms:W3CDTF">2023-10-06T14:54:00Z</dcterms:created>
  <dcterms:modified xsi:type="dcterms:W3CDTF">2023-10-06T14:54:00Z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0x010100B047AB2DDD810748B8D97A44BF7BF7E3</vt:lpwstr>
  </property>
  <property fmtid="{D5CDD505-2E9C-101B-9397-08002B2CF9AE}" pid="3" name="MediaServiceImageTags">
    <vt:lpwstr/>
  </property>
</Properties>
</file>