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E34B42" w:rsidRPr="00E34B42" w14:paraId="5FF37A22" w14:textId="77777777" w:rsidTr="00F51F2D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014427" w14:textId="77777777" w:rsidR="00883508" w:rsidRPr="00E34B4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07141421" wp14:editId="2854FB4C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04C4E" w14:textId="77777777" w:rsidR="00883508" w:rsidRPr="00E34B42" w:rsidRDefault="0012646E" w:rsidP="0012646E">
            <w:pPr>
              <w:spacing w:before="400" w:after="120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 xml:space="preserve">      </w:t>
            </w:r>
            <w:r w:rsidR="007414CB"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ÁFORM UM LAGASETNINGU</w:t>
            </w:r>
          </w:p>
          <w:p w14:paraId="229C4443" w14:textId="77777777" w:rsidR="00883508" w:rsidRPr="00E34B42" w:rsidRDefault="00883508" w:rsidP="00DA27FF">
            <w:pPr>
              <w:spacing w:before="120" w:after="120"/>
              <w:rPr>
                <w:rFonts w:ascii="Times New Roman" w:hAnsi="Times New Roman" w:cs="Times New Roman"/>
                <w:i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E34B42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>– sbr. samþykkt ríkisstjórnar frá 10. mars 2017</w:t>
            </w:r>
            <w:r w:rsidR="009C1771" w:rsidRPr="00E34B42">
              <w:rPr>
                <w:rFonts w:ascii="Times New Roman" w:hAnsi="Times New Roman" w:cs="Times New Roman"/>
                <w:i/>
                <w:lang w:val="is-IS"/>
              </w:rPr>
              <w:t>, 1.-4.  gr.</w:t>
            </w:r>
          </w:p>
        </w:tc>
      </w:tr>
      <w:tr w:rsidR="00E34B42" w:rsidRPr="00E34B42" w14:paraId="70338330" w14:textId="77777777" w:rsidTr="00F51F2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AA1423F" w14:textId="77777777" w:rsidR="00135B40" w:rsidRPr="003100AA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2071340904" w:edGrp="everyone" w:colFirst="1" w:colLast="1"/>
            <w:r w:rsidRPr="003100AA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7720D6" w14:textId="5EB2785F" w:rsidR="00135B40" w:rsidRPr="00293790" w:rsidRDefault="00135B40" w:rsidP="00674DB3">
                <w:pPr>
                  <w:spacing w:before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293790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3100AA" w:rsidRPr="00293790">
                  <w:rPr>
                    <w:rFonts w:ascii="Times New Roman" w:hAnsi="Times New Roman" w:cs="Times New Roman"/>
                    <w:lang w:val="is-IS"/>
                  </w:rPr>
                  <w:t>MAR2206</w:t>
                </w:r>
                <w:r w:rsidR="00A33441" w:rsidRPr="00293790">
                  <w:rPr>
                    <w:rFonts w:ascii="Times New Roman" w:hAnsi="Times New Roman" w:cs="Times New Roman"/>
                    <w:lang w:val="is-IS"/>
                  </w:rPr>
                  <w:t>0023</w:t>
                </w:r>
                <w:r w:rsidR="003100AA" w:rsidRPr="00293790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3100AA" w:rsidRPr="00293790">
                  <w:rPr>
                    <w:rStyle w:val="normaltextrun"/>
                    <w:rFonts w:ascii="Times New Roman" w:hAnsi="Times New Roman" w:cs="Times New Roman"/>
                    <w:shd w:val="clear" w:color="auto" w:fill="FFFFFF"/>
                    <w:lang w:val="is-IS"/>
                  </w:rPr>
                  <w:t>Frumvarp til laga um breytingu á lögum um stjórn fiskveiða (rafvæðing smábáta)</w:t>
                </w:r>
                <w:r w:rsidR="00B70019">
                  <w:rPr>
                    <w:rStyle w:val="normaltextrun"/>
                    <w:rFonts w:ascii="Times New Roman" w:hAnsi="Times New Roman" w:cs="Times New Roman"/>
                    <w:shd w:val="clear" w:color="auto" w:fill="FFFFFF"/>
                    <w:lang w:val="is-IS"/>
                  </w:rPr>
                  <w:t>.</w:t>
                </w:r>
                <w:r w:rsidR="003100AA" w:rsidRPr="00293790">
                  <w:rPr>
                    <w:rStyle w:val="normaltextrun"/>
                    <w:rFonts w:ascii="Times New Roman" w:hAnsi="Times New Roman" w:cs="Times New Roman"/>
                    <w:shd w:val="clear" w:color="auto" w:fill="FFFFFF"/>
                    <w:lang w:val="is-IS"/>
                  </w:rPr>
                  <w:t> </w:t>
                </w:r>
                <w:r w:rsidR="003100AA" w:rsidRPr="00293790">
                  <w:rPr>
                    <w:rStyle w:val="eop"/>
                    <w:rFonts w:ascii="Times New Roman" w:hAnsi="Times New Roman" w:cs="Times New Roman"/>
                    <w:shd w:val="clear" w:color="auto" w:fill="FFFFFF"/>
                  </w:rPr>
                  <w:t> </w:t>
                </w:r>
              </w:p>
            </w:tc>
          </w:sdtContent>
        </w:sdt>
      </w:tr>
      <w:tr w:rsidR="00E34B42" w:rsidRPr="00E34B42" w14:paraId="62AD068B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33CB34A" w14:textId="77777777"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221064615" w:edGrp="everyone" w:colFirst="1" w:colLast="1"/>
            <w:permEnd w:id="2071340904"/>
            <w:r w:rsidRPr="00E34B42">
              <w:rPr>
                <w:rFonts w:ascii="Times New Roman" w:hAnsi="Times New Roman" w:cs="Times New Roman"/>
                <w:b/>
                <w:lang w:val="is-IS"/>
              </w:rPr>
              <w:t>Ráðuneyti /verkefnisstjóri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4AB6D242" w14:textId="044D5753" w:rsidR="00135B40" w:rsidRPr="00E34B42" w:rsidRDefault="003100AA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Matvælaráðuneyti</w:t>
                </w:r>
                <w:r w:rsidR="0076480E">
                  <w:rPr>
                    <w:rFonts w:ascii="Times New Roman" w:hAnsi="Times New Roman" w:cs="Times New Roman"/>
                    <w:lang w:val="is-IS"/>
                  </w:rPr>
                  <w:t>/skrifstofa sjávarútvegs</w:t>
                </w:r>
                <w:r w:rsidR="008867EC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135B40"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</w:tc>
          </w:sdtContent>
        </w:sdt>
      </w:tr>
      <w:tr w:rsidR="00E34B42" w:rsidRPr="00E34B42" w14:paraId="4C32A84D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22E0E7CD" w14:textId="77777777"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2004101442" w:edGrp="everyone" w:colFirst="1" w:colLast="1"/>
            <w:permEnd w:id="221064615"/>
            <w:r w:rsidRPr="00E34B42">
              <w:rPr>
                <w:rFonts w:ascii="Times New Roman" w:hAnsi="Times New Roman" w:cs="Times New Roman"/>
                <w:b/>
                <w:lang w:val="is-IS"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14:paraId="29296D21" w14:textId="77777777" w:rsidR="00135B40" w:rsidRPr="00E34B42" w:rsidRDefault="000156F7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E34B42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Já</w:t>
            </w:r>
          </w:p>
          <w:p w14:paraId="354C53AB" w14:textId="53ABCA9C" w:rsidR="00135B40" w:rsidRPr="00E34B42" w:rsidRDefault="000156F7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0AA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Nei</w:t>
            </w:r>
          </w:p>
        </w:tc>
      </w:tr>
      <w:tr w:rsidR="00135B40" w:rsidRPr="00E34B42" w14:paraId="56E34446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25D" w14:textId="77777777" w:rsidR="00135B40" w:rsidRPr="00E34B42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910189048" w:edGrp="everyone" w:colFirst="1" w:colLast="1"/>
            <w:permEnd w:id="2004101442"/>
            <w:r w:rsidRPr="00E34B42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E9154F" w14:textId="4FE2D4CB" w:rsidR="00135B40" w:rsidRPr="00E34B42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C76AD6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652AF4">
                  <w:rPr>
                    <w:rFonts w:ascii="Times New Roman" w:hAnsi="Times New Roman" w:cs="Times New Roman"/>
                    <w:lang w:val="is-IS"/>
                  </w:rPr>
                  <w:t>7</w:t>
                </w:r>
                <w:r w:rsidR="003100AA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C76AD6">
                  <w:rPr>
                    <w:rFonts w:ascii="Times New Roman" w:hAnsi="Times New Roman" w:cs="Times New Roman"/>
                    <w:lang w:val="is-IS"/>
                  </w:rPr>
                  <w:t>08</w:t>
                </w:r>
                <w:r w:rsidR="003100AA">
                  <w:rPr>
                    <w:rFonts w:ascii="Times New Roman" w:hAnsi="Times New Roman" w:cs="Times New Roman"/>
                    <w:lang w:val="is-IS"/>
                  </w:rPr>
                  <w:t>.2022</w:t>
                </w:r>
              </w:p>
            </w:tc>
          </w:sdtContent>
        </w:sdt>
      </w:tr>
      <w:permEnd w:id="910189048"/>
    </w:tbl>
    <w:p w14:paraId="67BF23B1" w14:textId="77777777" w:rsidR="007414CB" w:rsidRPr="00E34B42" w:rsidRDefault="007414CB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E34B42" w:rsidRPr="00E34B42" w14:paraId="054C2F69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2AC93D94" w14:textId="77777777" w:rsidR="00263F72" w:rsidRPr="00E34B42" w:rsidRDefault="00F93B5C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Úrlausnarefni</w:t>
            </w:r>
          </w:p>
        </w:tc>
      </w:tr>
      <w:tr w:rsidR="00E34B42" w:rsidRPr="002A54E0" w14:paraId="19E8E457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/>
            <w:sdtContent>
              <w:permStart w:id="1559568848" w:edGrp="everyone" w:displacedByCustomXml="prev"/>
              <w:p w14:paraId="56C37E0C" w14:textId="31220C61" w:rsidR="00FD2097" w:rsidRDefault="00133146" w:rsidP="00A92F9D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Forsaga 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máls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tilefni</w:t>
                </w:r>
              </w:p>
              <w:p w14:paraId="64B394E5" w14:textId="020CFA23" w:rsidR="009B1A13" w:rsidRPr="00B7206C" w:rsidRDefault="00B7206C" w:rsidP="00B7206C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Í 6. gr. a. í lögum nr. 116/2006, um stjórn fiskveiða, er fjallað um strandveiðar</w:t>
                </w:r>
                <w:r w:rsidR="00937843">
                  <w:rPr>
                    <w:rFonts w:ascii="Times New Roman" w:hAnsi="Times New Roman" w:cs="Times New Roman"/>
                    <w:bCs/>
                    <w:lang w:val="is-IS"/>
                  </w:rPr>
                  <w:t>;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um leyfi, tímabil, svæðaskiptingu, aflamagn og önnur skilyrði strandveiða, m.a. um að</w:t>
                </w:r>
                <w:r w:rsidRPr="00B7206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hverju fiskiskipi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sé</w:t>
                </w:r>
                <w:r w:rsidRPr="00B7206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heimilt að draga 650 kg, í þorskígildum talið, af kvótabundnum tegundum í hverri veiðiferð.</w:t>
                </w:r>
                <w:r w:rsidR="008D1FE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Matvælaráðuneytið áformar að leggja fram frumvarp til laga sem á að </w:t>
                </w:r>
                <w:r w:rsidR="009B1A13" w:rsidRPr="00B7206C">
                  <w:rPr>
                    <w:rFonts w:ascii="Times New Roman" w:hAnsi="Times New Roman" w:cs="Times New Roman"/>
                    <w:bCs/>
                    <w:lang w:val="is-IS"/>
                  </w:rPr>
                  <w:t>stuðla að því að eigendur smábáta</w:t>
                </w:r>
                <w:r w:rsidR="00674DB3" w:rsidRPr="00B7206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eða minni </w:t>
                </w:r>
                <w:r w:rsidR="009B1A13" w:rsidRPr="00B7206C">
                  <w:rPr>
                    <w:rFonts w:ascii="Times New Roman" w:hAnsi="Times New Roman" w:cs="Times New Roman"/>
                    <w:bCs/>
                    <w:lang w:val="is-IS"/>
                  </w:rPr>
                  <w:t>fiskiskipa sjái hvata til þess að fjárfesta í nýjum bátum</w:t>
                </w:r>
                <w:r w:rsidR="00674DB3" w:rsidRPr="00B7206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eða </w:t>
                </w:r>
                <w:r w:rsidR="009B1A13" w:rsidRPr="00B7206C">
                  <w:rPr>
                    <w:rFonts w:ascii="Times New Roman" w:hAnsi="Times New Roman" w:cs="Times New Roman"/>
                    <w:bCs/>
                    <w:lang w:val="is-IS"/>
                  </w:rPr>
                  <w:t>skipum eða gera breytingar á bátum</w:t>
                </w:r>
                <w:r w:rsidR="00674DB3" w:rsidRPr="00B7206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</w:t>
                </w:r>
                <w:r w:rsidR="009B1A13" w:rsidRPr="00B7206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skipum sínum þannig að þau gangi fyrir rafmagni með drifrafhlöðum í stað jarðefnaeldsneytis. </w:t>
                </w:r>
              </w:p>
              <w:p w14:paraId="24C78753" w14:textId="3505FD05" w:rsidR="00FD2097" w:rsidRDefault="00D148DB" w:rsidP="00674DB3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Hvert er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úrlausnarefni</w:t>
                </w:r>
                <w:r w:rsidR="00E832C9" w:rsidRPr="00E34B42">
                  <w:rPr>
                    <w:rFonts w:ascii="Times New Roman" w:hAnsi="Times New Roman" w:cs="Times New Roman"/>
                    <w:b/>
                    <w:lang w:val="is-IS"/>
                  </w:rPr>
                  <w:t>ð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? </w:t>
                </w:r>
              </w:p>
              <w:p w14:paraId="41C887D3" w14:textId="28F03F5F" w:rsidR="00674DB3" w:rsidRPr="00674DB3" w:rsidRDefault="00674DB3" w:rsidP="00674DB3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674DB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Áform um lagasetningu snúa að því að leggja til ákvæði </w:t>
                </w:r>
                <w:r w:rsidR="008D1FE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til bráðabirgða </w:t>
                </w:r>
                <w:r w:rsidRPr="00674DB3">
                  <w:rPr>
                    <w:rFonts w:ascii="Times New Roman" w:hAnsi="Times New Roman" w:cs="Times New Roman"/>
                    <w:bCs/>
                    <w:lang w:val="is-IS"/>
                  </w:rPr>
                  <w:t>í lög nr. 116/2</w:t>
                </w:r>
                <w:r w:rsidR="00652AF4">
                  <w:rPr>
                    <w:rFonts w:ascii="Times New Roman" w:hAnsi="Times New Roman" w:cs="Times New Roman"/>
                    <w:bCs/>
                    <w:lang w:val="is-IS"/>
                  </w:rPr>
                  <w:t>006</w:t>
                </w:r>
                <w:r w:rsidRPr="00674DB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þannig að þeim smábátum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eða </w:t>
                </w:r>
                <w:r w:rsidR="008D1FE6">
                  <w:rPr>
                    <w:rFonts w:ascii="Times New Roman" w:hAnsi="Times New Roman" w:cs="Times New Roman"/>
                    <w:bCs/>
                    <w:lang w:val="is-IS"/>
                  </w:rPr>
                  <w:t>fiski</w:t>
                </w:r>
                <w:r w:rsidRPr="00674DB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skipum sem knúin eru </w:t>
                </w:r>
                <w:r w:rsidR="000156F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eingöngu </w:t>
                </w:r>
                <w:r w:rsidRPr="00674DB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rafmagni verði heimilt að </w:t>
                </w:r>
                <w:r w:rsidR="00652AF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sækja um að </w:t>
                </w:r>
                <w:r w:rsidRPr="00674DB3">
                  <w:rPr>
                    <w:rFonts w:ascii="Times New Roman" w:hAnsi="Times New Roman" w:cs="Times New Roman"/>
                    <w:bCs/>
                    <w:lang w:val="is-IS"/>
                  </w:rPr>
                  <w:t>landa 750 kg</w:t>
                </w:r>
                <w:r w:rsidR="008D1FE6">
                  <w:rPr>
                    <w:rFonts w:ascii="Times New Roman" w:hAnsi="Times New Roman" w:cs="Times New Roman"/>
                    <w:bCs/>
                    <w:lang w:val="is-IS"/>
                  </w:rPr>
                  <w:t>,</w:t>
                </w:r>
                <w:r w:rsidRPr="00674DB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 þorskígildum talið</w:t>
                </w:r>
                <w:r w:rsidR="008D1FE6">
                  <w:rPr>
                    <w:rFonts w:ascii="Times New Roman" w:hAnsi="Times New Roman" w:cs="Times New Roman"/>
                    <w:bCs/>
                    <w:lang w:val="is-IS"/>
                  </w:rPr>
                  <w:t>,</w:t>
                </w:r>
                <w:r w:rsidRPr="00674DB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af kvótabundnum tegundum í hverri veiðiferð á strandveiðum á fiskveiðiár</w:t>
                </w:r>
                <w:r w:rsidR="008D1FE6">
                  <w:rPr>
                    <w:rFonts w:ascii="Times New Roman" w:hAnsi="Times New Roman" w:cs="Times New Roman"/>
                    <w:bCs/>
                    <w:lang w:val="is-IS"/>
                  </w:rPr>
                  <w:t>inu</w:t>
                </w:r>
                <w:r w:rsidRPr="00674DB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2022/2023</w:t>
                </w:r>
                <w:r w:rsidR="008D1FE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D760F9">
                  <w:rPr>
                    <w:rFonts w:ascii="Times New Roman" w:hAnsi="Times New Roman" w:cs="Times New Roman"/>
                    <w:bCs/>
                    <w:lang w:val="is-IS"/>
                  </w:rPr>
                  <w:t>í stað 650 kg</w:t>
                </w:r>
                <w:r w:rsidRPr="00674DB3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6C36F284" w14:textId="77777777" w:rsidR="008867EC" w:rsidRDefault="007822E4" w:rsidP="00674DB3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ð hvaða marki 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>duga gildandi lög og reglur ekki til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159F4363" w14:textId="4DFB5E27" w:rsidR="00CA3381" w:rsidRPr="00E34B42" w:rsidRDefault="008867EC" w:rsidP="00674DB3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8867EC">
                  <w:rPr>
                    <w:rFonts w:ascii="Times New Roman" w:hAnsi="Times New Roman" w:cs="Times New Roman"/>
                    <w:bCs/>
                    <w:lang w:val="is-IS"/>
                  </w:rPr>
                  <w:t>Ekki er að finna þá hvata í lögum um stjórn fiskveiða sem ætlunin er að leggja til með þessum áformum.</w:t>
                </w:r>
                <w:r w:rsidR="00704B9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C5037E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</w:sdtContent>
          </w:sdt>
          <w:permEnd w:id="1559568848" w:displacedByCustomXml="prev"/>
        </w:tc>
      </w:tr>
      <w:tr w:rsidR="00E34B42" w:rsidRPr="00E34B42" w14:paraId="2AFCB4E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68C9A00" w14:textId="77777777" w:rsidR="00263F72" w:rsidRPr="00E34B42" w:rsidRDefault="00263F72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Markmið</w:t>
            </w:r>
            <w:r w:rsidR="007A02FD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2A54E0" w14:paraId="515A50C1" w14:textId="77777777" w:rsidTr="005E6791">
        <w:trPr>
          <w:trHeight w:val="747"/>
        </w:trPr>
        <w:tc>
          <w:tcPr>
            <w:tcW w:w="9288" w:type="dxa"/>
          </w:tcPr>
          <w:permStart w:id="1352823794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3BB5305A" w14:textId="359FFB03" w:rsidR="006C6EA3" w:rsidRDefault="00645781" w:rsidP="00BA5089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Stefna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hins opinbera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viðkomandi málefna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sviði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/málaflokki</w:t>
                </w:r>
              </w:p>
              <w:p w14:paraId="556D7290" w14:textId="029DAF74" w:rsidR="000F1CB2" w:rsidRPr="000F1CB2" w:rsidRDefault="003E7B25" w:rsidP="008F2D4F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Í fjármálaáætlun 2023-2027 er f</w:t>
                </w:r>
                <w:r w:rsidR="009F1F7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yrirhugað frumvarp á málefnasviði 13 – Sjávarútvegur og fiskeldi og fellur undir málaflokk 13.10. Frumvarpið fellur vel að meginmarkmiðum málefnasviðsins, þ.e. að tryggja að íslenskur sjávarútvegur verði áfram í fremstu röð á alþjóðavísu </w:t>
                </w:r>
                <w:r w:rsidR="00937843">
                  <w:rPr>
                    <w:rFonts w:ascii="Times New Roman" w:hAnsi="Times New Roman" w:cs="Times New Roman"/>
                    <w:bCs/>
                    <w:lang w:val="is-IS"/>
                  </w:rPr>
                  <w:t>með</w:t>
                </w:r>
                <w:r w:rsidR="009F1F7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sjálfbær</w:t>
                </w:r>
                <w:r w:rsidR="00937843">
                  <w:rPr>
                    <w:rFonts w:ascii="Times New Roman" w:hAnsi="Times New Roman" w:cs="Times New Roman"/>
                    <w:bCs/>
                    <w:lang w:val="is-IS"/>
                  </w:rPr>
                  <w:t>ri</w:t>
                </w:r>
                <w:r w:rsidR="009F1F7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auðlindanýting</w:t>
                </w:r>
                <w:r w:rsidR="0093784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u, </w:t>
                </w:r>
                <w:r w:rsidR="009F1F7C">
                  <w:rPr>
                    <w:rFonts w:ascii="Times New Roman" w:hAnsi="Times New Roman" w:cs="Times New Roman"/>
                    <w:bCs/>
                    <w:lang w:val="is-IS"/>
                  </w:rPr>
                  <w:t>verðmætasköpun</w:t>
                </w:r>
                <w:r w:rsidR="0093784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kolefnishlutleysi</w:t>
                </w:r>
                <w:r w:rsidR="009F1F7C">
                  <w:rPr>
                    <w:rFonts w:ascii="Times New Roman" w:hAnsi="Times New Roman" w:cs="Times New Roman"/>
                    <w:bCs/>
                    <w:lang w:val="is-IS"/>
                  </w:rPr>
                  <w:t>. Þá er í</w:t>
                </w:r>
                <w:r w:rsidR="000F1CB2" w:rsidRPr="000F1CB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stjórnarsáttmála kveðið á um orkuskipti í sjávarútvegi </w:t>
                </w:r>
                <w:r w:rsidR="00E7788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og er fyrirhugað frumvarp hluti af þeim verkefnum sem ýta undir orkuskipti í sjávarútvegi </w:t>
                </w:r>
                <w:r w:rsidR="000F1CB2" w:rsidRPr="000F1CB2">
                  <w:rPr>
                    <w:rFonts w:ascii="Times New Roman" w:hAnsi="Times New Roman" w:cs="Times New Roman"/>
                    <w:bCs/>
                    <w:lang w:val="is-IS"/>
                  </w:rPr>
                  <w:t>og verður áframhaldandi vinna í þeim efnum</w:t>
                </w:r>
                <w:r w:rsidR="00E7788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ennfremur</w:t>
                </w:r>
                <w:r w:rsidR="000F1CB2" w:rsidRPr="000F1CB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byggð á tillögum úr nýlega útgefinni skýrslu um græn skref í sjávarútvegi.</w:t>
                </w:r>
              </w:p>
              <w:p w14:paraId="6D35EE99" w14:textId="77777777" w:rsidR="000F1CB2" w:rsidRDefault="00187E36" w:rsidP="00645781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Markmið sem að er stefnt 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með lagasetningu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í ljósi úrlausnarefnis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stefnu stjórnvalda</w:t>
                </w:r>
              </w:p>
              <w:p w14:paraId="310CC124" w14:textId="4AA7B9EA" w:rsidR="00CA3381" w:rsidRPr="00BE26F4" w:rsidRDefault="0018409C" w:rsidP="008F2D4F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Í stjórnarsáttmála er </w:t>
                </w:r>
                <w:r w:rsidRPr="004B041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lýst yfir að loftslagsmál verði sett í forgang. </w:t>
                </w:r>
                <w:r w:rsidR="00937843">
                  <w:rPr>
                    <w:rFonts w:ascii="Times New Roman" w:hAnsi="Times New Roman" w:cs="Times New Roman"/>
                    <w:bCs/>
                    <w:lang w:val="is-IS"/>
                  </w:rPr>
                  <w:t>L</w:t>
                </w:r>
                <w:r w:rsidRPr="004B0411">
                  <w:rPr>
                    <w:rFonts w:ascii="Times New Roman" w:hAnsi="Times New Roman" w:cs="Times New Roman"/>
                    <w:color w:val="333333"/>
                    <w:shd w:val="clear" w:color="auto" w:fill="FFFFFF"/>
                    <w:lang w:val="is-IS"/>
                  </w:rPr>
                  <w:t>ögð verð</w:t>
                </w:r>
                <w:r>
                  <w:rPr>
                    <w:rFonts w:ascii="Times New Roman" w:hAnsi="Times New Roman" w:cs="Times New Roman"/>
                    <w:color w:val="333333"/>
                    <w:shd w:val="clear" w:color="auto" w:fill="FFFFFF"/>
                    <w:lang w:val="is-IS"/>
                  </w:rPr>
                  <w:t>i</w:t>
                </w:r>
                <w:r w:rsidRPr="004B0411">
                  <w:rPr>
                    <w:rFonts w:ascii="Times New Roman" w:hAnsi="Times New Roman" w:cs="Times New Roman"/>
                    <w:color w:val="333333"/>
                    <w:shd w:val="clear" w:color="auto" w:fill="FFFFFF"/>
                    <w:lang w:val="is-IS"/>
                  </w:rPr>
                  <w:t xml:space="preserve"> áhersla á markvissar og metnaðarfullar aðgerðir til að draga úr losun og hraða orkuskiptum á öllum sviðum. Markmiðið </w:t>
                </w:r>
                <w:r>
                  <w:rPr>
                    <w:rFonts w:ascii="Times New Roman" w:hAnsi="Times New Roman" w:cs="Times New Roman"/>
                    <w:color w:val="333333"/>
                    <w:shd w:val="clear" w:color="auto" w:fill="FFFFFF"/>
                    <w:lang w:val="is-IS"/>
                  </w:rPr>
                  <w:t>verði</w:t>
                </w:r>
                <w:r w:rsidRPr="004B0411">
                  <w:rPr>
                    <w:rFonts w:ascii="Times New Roman" w:hAnsi="Times New Roman" w:cs="Times New Roman"/>
                    <w:color w:val="333333"/>
                    <w:shd w:val="clear" w:color="auto" w:fill="FFFFFF"/>
                    <w:lang w:val="is-IS"/>
                  </w:rPr>
                  <w:t xml:space="preserve"> að Ísland nái kolefnishlutleysi og fullum orkuskiptum eigi síðar en árið 2040 og verði þá óháð jarðefnaeldsneyti fyrst ríkja</w:t>
                </w:r>
                <w:r w:rsidR="00BE26F4">
                  <w:rPr>
                    <w:rFonts w:ascii="Times New Roman" w:hAnsi="Times New Roman" w:cs="Times New Roman"/>
                    <w:color w:val="333333"/>
                    <w:shd w:val="clear" w:color="auto" w:fill="FFFFFF"/>
                    <w:lang w:val="is-IS"/>
                  </w:rPr>
                  <w:t>.</w:t>
                </w:r>
                <w:r w:rsidR="00BE26F4" w:rsidRPr="00BE26F4">
                  <w:rPr>
                    <w:bCs/>
                    <w:lang w:val="is-IS"/>
                  </w:rPr>
                  <w:t xml:space="preserve"> </w:t>
                </w:r>
                <w:r w:rsidR="00BE26F4" w:rsidRPr="00BE26F4">
                  <w:rPr>
                    <w:rFonts w:ascii="Times New Roman" w:hAnsi="Times New Roman" w:cs="Times New Roman"/>
                    <w:bCs/>
                    <w:color w:val="333333"/>
                    <w:shd w:val="clear" w:color="auto" w:fill="FFFFFF"/>
                    <w:lang w:val="is-IS"/>
                  </w:rPr>
                  <w:t>Markmið stjórnvalda eru að skapa sjávarútvegi skilyrði til aukinnar verðmætasköpunar með sjálfbæra nýtingu og vistkerfisnálgun að leiðarljósi. Draga verður úr losun gróðurhúsalofttegunda við fiskveiðar</w:t>
                </w:r>
                <w:r w:rsidR="00937843">
                  <w:rPr>
                    <w:rFonts w:ascii="Times New Roman" w:hAnsi="Times New Roman" w:cs="Times New Roman"/>
                    <w:bCs/>
                    <w:color w:val="333333"/>
                    <w:shd w:val="clear" w:color="auto" w:fill="FFFFFF"/>
                    <w:lang w:val="is-IS"/>
                  </w:rPr>
                  <w:t>.</w:t>
                </w:r>
              </w:p>
            </w:sdtContent>
          </w:sdt>
        </w:tc>
      </w:tr>
      <w:permEnd w:id="1352823794"/>
      <w:tr w:rsidR="00E34B42" w:rsidRPr="00E34B42" w14:paraId="67FC95A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0D8CB51" w14:textId="77777777" w:rsidR="00263F72" w:rsidRPr="00E34B42" w:rsidRDefault="00E832C9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Leiðir</w:t>
            </w:r>
          </w:p>
        </w:tc>
      </w:tr>
      <w:tr w:rsidR="00E34B42" w:rsidRPr="00E34B42" w14:paraId="6A581B2E" w14:textId="77777777" w:rsidTr="00FD2097">
        <w:trPr>
          <w:trHeight w:val="826"/>
        </w:trPr>
        <w:tc>
          <w:tcPr>
            <w:tcW w:w="9288" w:type="dxa"/>
          </w:tcPr>
          <w:permStart w:id="381031645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DEC21B2" w14:textId="77777777" w:rsidR="00674DB3" w:rsidRDefault="004978E5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Ekkert aðhafst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 - hvaða afleiðingar hefði það?</w:t>
                </w:r>
              </w:p>
              <w:p w14:paraId="6006F0FA" w14:textId="0AC366D7" w:rsidR="00FD2097" w:rsidRPr="00674DB3" w:rsidRDefault="00652AF4" w:rsidP="00674DB3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Það </w:t>
                </w:r>
                <w:r w:rsidR="00674DB3" w:rsidRPr="00674DB3">
                  <w:rPr>
                    <w:rFonts w:ascii="Times New Roman" w:hAnsi="Times New Roman" w:cs="Times New Roman"/>
                    <w:bCs/>
                    <w:lang w:val="is-IS"/>
                  </w:rPr>
                  <w:t>g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æti</w:t>
                </w:r>
                <w:r w:rsidR="00674DB3" w:rsidRPr="00674DB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tekið lengri tíma að rafvæða smábáta og kanna </w:t>
                </w:r>
                <w:r w:rsidR="00937843">
                  <w:rPr>
                    <w:rFonts w:ascii="Times New Roman" w:hAnsi="Times New Roman" w:cs="Times New Roman"/>
                    <w:bCs/>
                    <w:lang w:val="is-IS"/>
                  </w:rPr>
                  <w:t>þá</w:t>
                </w:r>
                <w:r w:rsidR="00674DB3" w:rsidRPr="00674DB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möguleika sem gæt</w:t>
                </w:r>
                <w:r w:rsidR="00937843">
                  <w:rPr>
                    <w:rFonts w:ascii="Times New Roman" w:hAnsi="Times New Roman" w:cs="Times New Roman"/>
                    <w:bCs/>
                    <w:lang w:val="is-IS"/>
                  </w:rPr>
                  <w:t>u</w:t>
                </w:r>
                <w:r w:rsidR="00674DB3" w:rsidRPr="00674DB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haft jákvæð áhrif á kolefnishlutleysi Íslands til lengri tíma.</w:t>
                </w:r>
                <w:r w:rsidR="00E67F09" w:rsidRPr="00674DB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05578C94" w14:textId="026E5687" w:rsidR="00FD2097" w:rsidRDefault="004978E5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úrræði en lagasetning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metin hafa verið</w:t>
                </w:r>
              </w:p>
              <w:p w14:paraId="5DFA1B95" w14:textId="666AE7B9" w:rsidR="00D45992" w:rsidRPr="0004390A" w:rsidRDefault="001F205F" w:rsidP="008949D7">
                <w:pPr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04390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4390A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>Í 5. t</w:t>
                </w:r>
                <w:r w:rsidR="00652AF4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>ölul</w:t>
                </w:r>
                <w:r w:rsidRPr="0004390A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. 5. mgr. 6. gr. a. laga um stjórn fiskveiða er skýr takmörkun á heimildum hvað </w:t>
                </w:r>
                <w:r w:rsidR="00937843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varðar </w:t>
                </w:r>
                <w:r w:rsidRPr="0004390A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>þyngd afla</w:t>
                </w:r>
                <w:r w:rsidR="00937843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 í hverri veiðiferð</w:t>
                </w:r>
                <w:r w:rsidR="007926AB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 á strandveiðum</w:t>
                </w:r>
                <w:r w:rsidRPr="0004390A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. Til þess að hægt sé að setja hvata til rafvæðingar </w:t>
                </w:r>
                <w:r w:rsidR="00937843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smábáta </w:t>
                </w:r>
                <w:r w:rsidRPr="0004390A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>er nauðsynlegt að gera breytingar á ákvæðum laganna og veita skýra heimild fyrir slíkum hvötum</w:t>
                </w:r>
                <w:r w:rsidR="00937843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 þannig að rafvæddir bátar geti dregið meira magn í hverri veiðiferð</w:t>
                </w:r>
                <w:r w:rsidRPr="0004390A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>.</w:t>
                </w:r>
              </w:p>
              <w:p w14:paraId="3D7C645F" w14:textId="77777777" w:rsidR="002F1AA6" w:rsidRDefault="0047580A" w:rsidP="002F1AA6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Mögulegar l</w:t>
                </w:r>
                <w:r w:rsidR="00A77160" w:rsidRPr="00E34B42">
                  <w:rPr>
                    <w:rFonts w:ascii="Times New Roman" w:hAnsi="Times New Roman" w:cs="Times New Roman"/>
                    <w:b/>
                    <w:lang w:val="is-IS"/>
                  </w:rPr>
                  <w:t>eiðir við l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agasetning</w:t>
                </w:r>
                <w:r w:rsidR="00CA3381" w:rsidRPr="00E34B42">
                  <w:rPr>
                    <w:rFonts w:ascii="Times New Roman" w:hAnsi="Times New Roman" w:cs="Times New Roman"/>
                    <w:b/>
                    <w:lang w:val="is-IS"/>
                  </w:rPr>
                  <w:t>u</w:t>
                </w:r>
              </w:p>
            </w:sdtContent>
          </w:sdt>
          <w:p w14:paraId="0AB8B082" w14:textId="3ED5097A" w:rsidR="00D45992" w:rsidRPr="0025097C" w:rsidRDefault="002F1AA6" w:rsidP="0025097C">
            <w:pPr>
              <w:pStyle w:val="Mlsgreinlista"/>
              <w:spacing w:before="60" w:after="60"/>
              <w:ind w:left="714"/>
              <w:contextualSpacing w:val="0"/>
              <w:rPr>
                <w:lang w:val="is-IS"/>
              </w:rPr>
            </w:pPr>
            <w:r w:rsidRPr="0025097C">
              <w:rPr>
                <w:rFonts w:ascii="Times New Roman" w:hAnsi="Times New Roman" w:cs="Times New Roman"/>
                <w:bCs/>
                <w:lang w:val="is-IS"/>
              </w:rPr>
              <w:t>Þar sem um er að ræða áherslur sem gilda eiga í tiltekinn tíma er rétt að miða við ákvæði til bráðabirgða í lög um stjórn fiskveiða.</w:t>
            </w:r>
            <w:r>
              <w:rPr>
                <w:rFonts w:ascii="Times New Roman" w:hAnsi="Times New Roman" w:cs="Times New Roman"/>
                <w:bCs/>
                <w:lang w:val="is-IS"/>
              </w:rPr>
              <w:t xml:space="preserve">  </w:t>
            </w:r>
          </w:p>
        </w:tc>
      </w:tr>
      <w:permEnd w:id="381031645"/>
      <w:tr w:rsidR="00E34B42" w:rsidRPr="00E34B42" w14:paraId="110E1B58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51179724" w14:textId="77777777" w:rsidR="000D6E33" w:rsidRPr="00E34B42" w:rsidRDefault="000D6E33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Hvaða leið er áformuð og hvers vegna?</w:t>
            </w:r>
          </w:p>
        </w:tc>
      </w:tr>
      <w:tr w:rsidR="00E34B42" w:rsidRPr="002A54E0" w14:paraId="4F0E490B" w14:textId="77777777" w:rsidTr="002115E6">
        <w:trPr>
          <w:trHeight w:val="67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/>
            <w:sdtContent>
              <w:permStart w:id="489099949" w:edGrp="everyone" w:displacedByCustomXml="prev"/>
              <w:p w14:paraId="653BBB95" w14:textId="6EEE0869" w:rsidR="000D6E33" w:rsidRDefault="000D6E33" w:rsidP="00BA508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Stutt lýsing á þeirri leið sem áformuð er og rökstuðningur fyrir henni</w:t>
                </w:r>
              </w:p>
              <w:p w14:paraId="3CC5A9BE" w14:textId="68A03E43" w:rsidR="00807D65" w:rsidRPr="00807D65" w:rsidRDefault="00807D65" w:rsidP="00807D65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807D6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Að leggja til að í ákvæði til bráðabirgða við lög </w:t>
                </w:r>
                <w:r w:rsidR="008D5D6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um </w:t>
                </w:r>
                <w:r w:rsidRPr="00807D6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stjórn fiskveiða sé gert ráð fyrir að smábátar sem knúnir eru </w:t>
                </w:r>
                <w:r w:rsidR="000156F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eingöngu </w:t>
                </w:r>
                <w:r w:rsidRPr="00807D6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rafmagni geti sótt um að fá úthlutað aflamarki upp á 750 kg. </w:t>
                </w:r>
                <w:r w:rsidR="0093784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í hverri veiðiferð </w:t>
                </w:r>
                <w:r w:rsidR="007926A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strandveiðum </w:t>
                </w:r>
                <w:r w:rsidRPr="00807D65">
                  <w:rPr>
                    <w:rFonts w:ascii="Times New Roman" w:hAnsi="Times New Roman" w:cs="Times New Roman"/>
                    <w:bCs/>
                    <w:lang w:val="is-IS"/>
                  </w:rPr>
                  <w:t>fiskveiðiárið 2022/2023.</w:t>
                </w:r>
              </w:p>
              <w:p w14:paraId="3056A335" w14:textId="77777777" w:rsidR="003C767A" w:rsidRDefault="000D6E33" w:rsidP="00BA508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lstu fyrirhuguðu breytingar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gildandi lögum og reglum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hvort heldur bætt er við eða fellt brott</w:t>
                </w:r>
              </w:p>
              <w:p w14:paraId="3F98414F" w14:textId="1F10BD41" w:rsidR="000D6E33" w:rsidRPr="00E34B42" w:rsidRDefault="003C767A" w:rsidP="003C767A">
                <w:pPr>
                  <w:pStyle w:val="Mlsgreinlista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Sjá D.1.</w:t>
                </w:r>
                <w:r w:rsidR="00BA4BB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ermEnd w:id="489099949" w:displacedByCustomXml="next"/>
            </w:sdtContent>
          </w:sdt>
        </w:tc>
      </w:tr>
      <w:tr w:rsidR="00E34B42" w:rsidRPr="002A54E0" w14:paraId="2AC37EC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2150090" w14:textId="77777777" w:rsidR="00311838" w:rsidRPr="00E34B42" w:rsidRDefault="0013710B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Samræmi við stjórnarskrá og þjóðarétt – aðrar grundvallarspurningar</w:t>
            </w:r>
          </w:p>
        </w:tc>
      </w:tr>
      <w:tr w:rsidR="00E34B42" w:rsidRPr="00E34B42" w14:paraId="6E5A01A8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/>
            <w:sdtContent>
              <w:permStart w:id="1701973121" w:edGrp="everyone" w:displacedByCustomXml="prev"/>
              <w:p w14:paraId="28E3C335" w14:textId="4B3FFC39" w:rsidR="009941D2" w:rsidRPr="00807D65" w:rsidRDefault="002B70B7" w:rsidP="00807D65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Koma áformin inn á svið stjórnarskrár og þjóðréttarskuldbindinga?</w:t>
                </w:r>
                <w:r w:rsidR="004463C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Nei.</w:t>
                </w:r>
              </w:p>
              <w:p w14:paraId="44C48818" w14:textId="0036C45F" w:rsidR="009941D2" w:rsidRPr="00E34B42" w:rsidRDefault="002B70B7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Varða áformin ákvæði EES-samningsins um ríkisaðstoð, tæknilegar reglur um vöru og fjarþjónustu eða frelsi til að veita þjónustu?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4463C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Nei.</w:t>
                </w:r>
              </w:p>
              <w:p w14:paraId="42A5D144" w14:textId="0FE6A43E" w:rsidR="00CA3381" w:rsidRPr="00E34B42" w:rsidRDefault="00D62AAC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önnur grundvallarlöggjöf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taka þarf tillit til?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4463C6">
                  <w:rPr>
                    <w:rFonts w:ascii="Times New Roman" w:hAnsi="Times New Roman" w:cs="Times New Roman"/>
                    <w:b/>
                    <w:lang w:val="is-IS"/>
                  </w:rPr>
                  <w:t>Nei.</w:t>
                </w:r>
                <w:r w:rsidR="00BA4BB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ermEnd w:id="1701973121" w:displacedByCustomXml="next"/>
            </w:sdtContent>
          </w:sdt>
        </w:tc>
      </w:tr>
      <w:tr w:rsidR="00E34B42" w:rsidRPr="00E34B42" w14:paraId="75105F5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DFE6FB6" w14:textId="77777777" w:rsidR="00311838" w:rsidRPr="00E34B42" w:rsidRDefault="0013710B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Samráð</w:t>
            </w:r>
          </w:p>
        </w:tc>
      </w:tr>
      <w:tr w:rsidR="00E34B42" w:rsidRPr="00E34B42" w14:paraId="10DFD456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01779221"/>
            </w:sdtPr>
            <w:sdtEndPr/>
            <w:sdtContent>
              <w:permStart w:id="2045927770" w:edGrp="everyone" w:displacedByCustomXml="prev"/>
              <w:p w14:paraId="70BCBAA4" w14:textId="481DE800" w:rsidR="00807D65" w:rsidRPr="008F2D4F" w:rsidRDefault="002B70B7" w:rsidP="008949D7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Hverjir eru helstu hagsmunaaðilar?</w:t>
                </w:r>
                <w:r w:rsidR="004463C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8F2D4F">
                  <w:rPr>
                    <w:rFonts w:ascii="Times New Roman" w:hAnsi="Times New Roman" w:cs="Times New Roman"/>
                    <w:bCs/>
                    <w:lang w:val="is-IS"/>
                  </w:rPr>
                  <w:t>Fiskistofa. A</w:t>
                </w:r>
                <w:r w:rsidR="004463C6">
                  <w:rPr>
                    <w:rFonts w:ascii="Times New Roman" w:hAnsi="Times New Roman" w:cs="Times New Roman"/>
                    <w:bCs/>
                    <w:lang w:val="is-IS"/>
                  </w:rPr>
                  <w:t>ðilar sem hyggjast rafvæða skip sem falla undir ákvæði 6. gr. a. laga um stjórn fiskveiða.</w:t>
                </w:r>
                <w:r w:rsidR="008F2D4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807D65" w:rsidRPr="008F2D4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Landssamband smábátaeigenda, </w:t>
                </w:r>
                <w:r w:rsidR="007926A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Strandveiðifélag Íslands, </w:t>
                </w:r>
                <w:r w:rsidR="00807D65" w:rsidRPr="008F2D4F">
                  <w:rPr>
                    <w:rFonts w:ascii="Times New Roman" w:hAnsi="Times New Roman" w:cs="Times New Roman"/>
                    <w:bCs/>
                    <w:lang w:val="is-IS"/>
                  </w:rPr>
                  <w:t>Samtök fyrirtækja í sjávarútvegi, Hafnarsamband Íslands, Innviðaráðuneytið, Samgöngustofa, Samorka.</w:t>
                </w:r>
              </w:p>
              <w:p w14:paraId="165850E3" w14:textId="618A2014" w:rsidR="009941D2" w:rsidRPr="00E34B4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skörun við stjórnarmálefni annarra ráðuneyta?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4463C6">
                  <w:rPr>
                    <w:rFonts w:ascii="Times New Roman" w:hAnsi="Times New Roman" w:cs="Times New Roman"/>
                    <w:b/>
                    <w:lang w:val="is-IS"/>
                  </w:rPr>
                  <w:t>Nei.</w:t>
                </w:r>
              </w:p>
              <w:p w14:paraId="5523CD42" w14:textId="3C7A2BAF" w:rsidR="009941D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Samráð sem þegar hefur farið fram</w:t>
                </w:r>
                <w:r w:rsidR="004463C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5EAA946" w14:textId="3C638AB8" w:rsidR="004463C6" w:rsidRPr="00071747" w:rsidRDefault="00071747" w:rsidP="004463C6">
                <w:pPr>
                  <w:pStyle w:val="Mlsgreinlista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071747">
                  <w:rPr>
                    <w:rFonts w:ascii="Times New Roman" w:hAnsi="Times New Roman" w:cs="Times New Roman"/>
                    <w:bCs/>
                    <w:lang w:val="is-IS"/>
                  </w:rPr>
                  <w:t>Samráð hefur ekki farið fram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52E26409" w14:textId="77777777" w:rsidR="00071747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Fyrirhugað samráð</w:t>
                </w:r>
              </w:p>
              <w:p w14:paraId="5986510A" w14:textId="63E27687" w:rsidR="00CA3381" w:rsidRPr="00E34B42" w:rsidRDefault="00071747" w:rsidP="008949D7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Áform um lagasetningu v</w:t>
                </w:r>
                <w:r w:rsidR="008F2D4F">
                  <w:rPr>
                    <w:rFonts w:ascii="Times New Roman" w:hAnsi="Times New Roman" w:cs="Times New Roman"/>
                    <w:bCs/>
                    <w:lang w:val="is-IS"/>
                  </w:rPr>
                  <w:t>e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rða birt í samráðsgátt stjórnvalda sem og </w:t>
                </w:r>
                <w:r w:rsidR="008F2D4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drög að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frumvarp</w:t>
                </w:r>
                <w:r w:rsidR="008F2D4F">
                  <w:rPr>
                    <w:rFonts w:ascii="Times New Roman" w:hAnsi="Times New Roman" w:cs="Times New Roman"/>
                    <w:bCs/>
                    <w:lang w:val="is-IS"/>
                  </w:rPr>
                  <w:t>i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til laga</w:t>
                </w:r>
                <w:r w:rsidR="008F2D4F">
                  <w:rPr>
                    <w:rFonts w:ascii="Times New Roman" w:hAnsi="Times New Roman" w:cs="Times New Roman"/>
                    <w:bCs/>
                    <w:lang w:val="is-IS"/>
                  </w:rPr>
                  <w:t>. Hagsmunaaðilum verður tilkynnt sérstaklega um áformin og birtingu þeirra í samráðsgátt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BA4BB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ermEnd w:id="2045927770" w:displacedByCustomXml="next"/>
            </w:sdtContent>
          </w:sdt>
        </w:tc>
      </w:tr>
      <w:tr w:rsidR="00E34B42" w:rsidRPr="00E34B42" w14:paraId="6D383CA6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5E1A9B3" w14:textId="77777777" w:rsidR="00311838" w:rsidRPr="00E34B42" w:rsidRDefault="003821A7" w:rsidP="003821A7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M</w:t>
            </w:r>
            <w:r w:rsidRPr="00E34B42">
              <w:rPr>
                <w:rFonts w:ascii="Times New Roman" w:hAnsi="Times New Roman" w:cs="Times New Roman"/>
                <w:b/>
                <w:lang w:val="is-IS"/>
              </w:rPr>
              <w:t xml:space="preserve">at </w:t>
            </w:r>
            <w:r w:rsidR="0013710B" w:rsidRPr="00E34B42">
              <w:rPr>
                <w:rFonts w:ascii="Times New Roman" w:hAnsi="Times New Roman" w:cs="Times New Roman"/>
                <w:b/>
                <w:lang w:val="is-IS"/>
              </w:rPr>
              <w:t>á áhrifum þeirrar leiðar sem áformuð er</w:t>
            </w:r>
            <w:r w:rsidR="0091519C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permStart w:id="1449531465" w:edGrp="everyone" w:colFirst="0" w:colLast="0"/>
      <w:tr w:rsidR="00E34B42" w:rsidRPr="002A54E0" w14:paraId="1DC16991" w14:textId="77777777" w:rsidTr="007414CB">
        <w:trPr>
          <w:trHeight w:val="283"/>
        </w:trPr>
        <w:tc>
          <w:tcPr>
            <w:tcW w:w="9288" w:type="dxa"/>
          </w:tcPr>
          <w:p w14:paraId="217B99A1" w14:textId="0146D00A" w:rsidR="00F93B5C" w:rsidRPr="00D63ED7" w:rsidRDefault="000156F7" w:rsidP="008F2D4F">
            <w:pPr>
              <w:pStyle w:val="Mlsgreinlista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b/>
                  <w:lang w:val="is-IS"/>
                </w:rPr>
                <w:id w:val="352008833"/>
              </w:sdtPr>
              <w:sdtEndPr>
                <w:rPr>
                  <w:rFonts w:asciiTheme="minorHAnsi" w:hAnsiTheme="minorHAnsi" w:cstheme="minorBidi"/>
                  <w:b w:val="0"/>
                </w:rPr>
              </w:sdtEndPr>
              <w:sdtContent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>Niðurstaða frummats á áhrifum, sbr. fylgiskjal</w:t>
                </w:r>
                <w:r w:rsidR="008F2D4F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sdtContent>
            </w:sdt>
            <w:r w:rsidR="008F2D4F">
              <w:rPr>
                <w:rFonts w:ascii="Times New Roman" w:hAnsi="Times New Roman" w:cs="Times New Roman"/>
                <w:bCs/>
                <w:lang w:val="is-IS"/>
              </w:rPr>
              <w:t xml:space="preserve"> Ekki er talið að frumvarpið muni hafa fjárhagsáhrif á ríkissjóð verði það að lögum.</w:t>
            </w:r>
            <w:r w:rsidR="008F2D4F">
              <w:t xml:space="preserve"> </w:t>
            </w:r>
            <w:r w:rsidR="008949D7">
              <w:rPr>
                <w:rFonts w:ascii="Times New Roman" w:hAnsi="Times New Roman" w:cs="Times New Roman"/>
                <w:bCs/>
                <w:lang w:val="is-IS"/>
              </w:rPr>
              <w:t xml:space="preserve">Það hvetur </w:t>
            </w:r>
            <w:r w:rsidR="008F2D4F" w:rsidRPr="008F2D4F">
              <w:rPr>
                <w:rFonts w:ascii="Times New Roman" w:hAnsi="Times New Roman" w:cs="Times New Roman"/>
                <w:bCs/>
                <w:lang w:val="is-IS"/>
              </w:rPr>
              <w:t>til orkuskipta í fiskveiðum og styður þar með markmið stjórnvalda um að Ísland nái kolefnishlutleysi og fullum orkuskiptum eigi síðar en árið 2040</w:t>
            </w:r>
            <w:r w:rsidR="008F2D4F">
              <w:rPr>
                <w:rFonts w:ascii="Times New Roman" w:hAnsi="Times New Roman" w:cs="Times New Roman"/>
                <w:bCs/>
                <w:lang w:val="is-IS"/>
              </w:rPr>
              <w:t>.</w:t>
            </w:r>
          </w:p>
        </w:tc>
      </w:tr>
      <w:permEnd w:id="1449531465"/>
      <w:tr w:rsidR="00E34B42" w:rsidRPr="00E34B42" w14:paraId="12AAA0F0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FFB9C5F" w14:textId="77777777" w:rsidR="00311838" w:rsidRPr="00E34B42" w:rsidRDefault="008A2C75" w:rsidP="008A2C75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Næstu skref, innleiðing</w:t>
            </w:r>
          </w:p>
        </w:tc>
      </w:tr>
      <w:tr w:rsidR="00E34B42" w:rsidRPr="002A54E0" w14:paraId="7F045E25" w14:textId="77777777" w:rsidTr="00FD2097">
        <w:trPr>
          <w:trHeight w:val="826"/>
        </w:trPr>
        <w:tc>
          <w:tcPr>
            <w:tcW w:w="9288" w:type="dxa"/>
          </w:tcPr>
          <w:permStart w:id="356798919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954320449"/>
            </w:sdtPr>
            <w:sdtEndPr/>
            <w:sdtContent>
              <w:p w14:paraId="36ECC20C" w14:textId="5262E5A5" w:rsidR="009941D2" w:rsidRDefault="00133146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gerð verk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>efnis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áætlun fyrir frumvarpssmíðina?</w:t>
                </w:r>
              </w:p>
              <w:p w14:paraId="3710DE8E" w14:textId="55DCE0D5" w:rsidR="00807D65" w:rsidRPr="00807D65" w:rsidRDefault="00807D65" w:rsidP="00807D65">
                <w:pPr>
                  <w:pStyle w:val="Mlsgreinlista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807D65">
                  <w:rPr>
                    <w:rFonts w:ascii="Times New Roman" w:hAnsi="Times New Roman" w:cs="Times New Roman"/>
                    <w:bCs/>
                    <w:lang w:val="is-IS"/>
                  </w:rPr>
                  <w:t>Já.</w:t>
                </w:r>
              </w:p>
              <w:p w14:paraId="33DD1C4E" w14:textId="6A032C01" w:rsidR="009941D2" w:rsidRPr="00E34B42" w:rsidRDefault="00941142" w:rsidP="00730722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Hvernig verður staðið að innleiðingu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löggjafar</w:t>
                </w:r>
                <w:r w:rsidR="006960C1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Hvað má gera ráð fyrir að þeir sem verða fyrir áhrifum, </w:t>
                </w:r>
                <w:r w:rsidR="005E51EA" w:rsidRPr="00E34B42">
                  <w:rPr>
                    <w:rFonts w:ascii="Times New Roman" w:hAnsi="Times New Roman" w:cs="Times New Roman"/>
                    <w:b/>
                    <w:lang w:val="is-IS"/>
                  </w:rPr>
                  <w:t>opinberar stofnanir/hagsmunaaðilar/almenningur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þurfi langan tíma til 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>undirbúnings/aðlögunar?</w:t>
                </w:r>
                <w:r w:rsidR="0007174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73072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Það er </w:t>
                </w:r>
                <w:r w:rsidR="00071747">
                  <w:rPr>
                    <w:rFonts w:ascii="Times New Roman" w:hAnsi="Times New Roman" w:cs="Times New Roman"/>
                    <w:bCs/>
                    <w:lang w:val="is-IS"/>
                  </w:rPr>
                  <w:t>undir þeim komið sem nýta sér heimildina.</w:t>
                </w:r>
                <w:r w:rsidR="0073072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Fiskistofa myndi þurfa að innleiða nýjan skráningarflokk fyrir strandveiðar í sín kerfi.</w:t>
                </w:r>
              </w:p>
              <w:p w14:paraId="44939CED" w14:textId="3E5A1A92" w:rsidR="009941D2" w:rsidRPr="00E34B42" w:rsidRDefault="00133146" w:rsidP="00730722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vaða forsendur þurfa að vera fyrir hendi til að lagasetning beri árangur?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7174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Löggjöfin ber árangur ef fleiri </w:t>
                </w:r>
                <w:r w:rsidR="0073072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smábátar eða </w:t>
                </w:r>
                <w:r w:rsidR="00071747">
                  <w:rPr>
                    <w:rFonts w:ascii="Times New Roman" w:hAnsi="Times New Roman" w:cs="Times New Roman"/>
                    <w:bCs/>
                    <w:lang w:val="is-IS"/>
                  </w:rPr>
                  <w:t>skip verða rafvædd. Umræddur hvati þarf því að vera þess eðlis að eigendur skipa sjái hag sinn í að rafvæða skipin</w:t>
                </w:r>
                <w:r w:rsidR="00730722">
                  <w:rPr>
                    <w:rFonts w:ascii="Times New Roman" w:hAnsi="Times New Roman" w:cs="Times New Roman"/>
                    <w:bCs/>
                    <w:lang w:val="is-IS"/>
                  </w:rPr>
                  <w:t>, og mega því veiða meira magn í hverri veiðiferð.</w:t>
                </w:r>
                <w:r w:rsidR="0007174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6DF7F99A" w14:textId="6FE9231F" w:rsidR="00645781" w:rsidRPr="00E34B42" w:rsidRDefault="00645781" w:rsidP="00730722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Mælikvarðar á árangur og útkomu</w:t>
                </w:r>
                <w:r w:rsidR="00071747">
                  <w:rPr>
                    <w:rFonts w:ascii="Times New Roman" w:hAnsi="Times New Roman" w:cs="Times New Roman"/>
                    <w:b/>
                    <w:lang w:val="is-IS"/>
                  </w:rPr>
                  <w:t xml:space="preserve">. </w:t>
                </w:r>
                <w:r w:rsidR="00071747">
                  <w:rPr>
                    <w:rFonts w:ascii="Times New Roman" w:hAnsi="Times New Roman" w:cs="Times New Roman"/>
                    <w:bCs/>
                    <w:lang w:val="is-IS"/>
                  </w:rPr>
                  <w:t>Fjöldi rafvæddra skipa og samdráttur í notkun dís</w:t>
                </w:r>
                <w:r w:rsidR="005625C9">
                  <w:rPr>
                    <w:rFonts w:ascii="Times New Roman" w:hAnsi="Times New Roman" w:cs="Times New Roman"/>
                    <w:bCs/>
                    <w:lang w:val="is-IS"/>
                  </w:rPr>
                  <w:t>i</w:t>
                </w:r>
                <w:r w:rsidR="00071747">
                  <w:rPr>
                    <w:rFonts w:ascii="Times New Roman" w:hAnsi="Times New Roman" w:cs="Times New Roman"/>
                    <w:bCs/>
                    <w:lang w:val="is-IS"/>
                  </w:rPr>
                  <w:t>lolíu.</w:t>
                </w:r>
              </w:p>
              <w:p w14:paraId="5D2F6A0D" w14:textId="2B48E4CF" w:rsidR="009941D2" w:rsidRPr="00730722" w:rsidRDefault="00941142" w:rsidP="00730722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hugað að því að afla gagna til að meta árangur þegar þar að kemur?</w:t>
                </w:r>
                <w:r w:rsidR="0073072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730722" w:rsidRPr="0073072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Hægt verður að kalla eftir gögnum frá Fiskistofu </w:t>
                </w:r>
                <w:r w:rsidR="0073072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eftir fiskveiðiárið </w:t>
                </w:r>
                <w:r w:rsidR="00730722" w:rsidRPr="00730722">
                  <w:rPr>
                    <w:rFonts w:ascii="Times New Roman" w:hAnsi="Times New Roman" w:cs="Times New Roman"/>
                    <w:bCs/>
                    <w:lang w:val="is-IS"/>
                  </w:rPr>
                  <w:t>um þá aðila sem nýta sér þessa heimild.</w:t>
                </w:r>
              </w:p>
            </w:sdtContent>
          </w:sdt>
        </w:tc>
      </w:tr>
      <w:permEnd w:id="356798919"/>
      <w:tr w:rsidR="00E34B42" w:rsidRPr="00E34B42" w14:paraId="44DC9558" w14:textId="77777777" w:rsidTr="00744E3E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659CA115" w14:textId="77777777" w:rsidR="00E34B42" w:rsidRPr="00E34B42" w:rsidRDefault="00E34B42" w:rsidP="00744E3E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Annað</w:t>
            </w:r>
          </w:p>
        </w:tc>
      </w:tr>
      <w:permStart w:id="2040071427" w:edGrp="everyone" w:colFirst="0" w:colLast="0"/>
      <w:tr w:rsidR="00E34B42" w:rsidRPr="00E34B42" w14:paraId="67B032CA" w14:textId="77777777" w:rsidTr="00744E3E">
        <w:trPr>
          <w:trHeight w:val="300"/>
        </w:trPr>
        <w:tc>
          <w:tcPr>
            <w:tcW w:w="9288" w:type="dxa"/>
          </w:tcPr>
          <w:p w14:paraId="5D5A2E54" w14:textId="77777777" w:rsidR="00E34B42" w:rsidRPr="00E34B42" w:rsidRDefault="000156F7" w:rsidP="00744E3E">
            <w:pPr>
              <w:spacing w:before="60" w:after="60"/>
              <w:ind w:left="426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2087638118"/>
              </w:sdtPr>
              <w:sdtEndPr/>
              <w:sdtContent>
                <w:r w:rsidR="00E34B42"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sdtContent>
            </w:sdt>
          </w:p>
        </w:tc>
      </w:tr>
      <w:permEnd w:id="2040071427"/>
      <w:tr w:rsidR="00E34B42" w:rsidRPr="00E34B42" w14:paraId="3201832D" w14:textId="77777777" w:rsidTr="007414CB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6D996D43" w14:textId="77777777" w:rsidR="00000C39" w:rsidRPr="00E34B42" w:rsidRDefault="00E34B42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Fylgiskjöl</w:t>
            </w:r>
          </w:p>
        </w:tc>
      </w:tr>
      <w:tr w:rsidR="00E34B42" w:rsidRPr="00E34B42" w14:paraId="450A17C3" w14:textId="77777777" w:rsidTr="007414CB">
        <w:trPr>
          <w:trHeight w:val="300"/>
        </w:trPr>
        <w:tc>
          <w:tcPr>
            <w:tcW w:w="9288" w:type="dxa"/>
          </w:tcPr>
          <w:permStart w:id="1654399670" w:edGrp="everyone" w:colFirst="0" w:colLast="0" w:displacedByCustomXml="next"/>
          <w:sdt>
            <w:sdtPr>
              <w:rPr>
                <w:lang w:val="is-IS"/>
              </w:rPr>
              <w:id w:val="1543943641"/>
            </w:sdtPr>
            <w:sdtEndPr/>
            <w:sdtContent>
              <w:p w14:paraId="7F12151C" w14:textId="77777777" w:rsidR="00E34B42" w:rsidRPr="00E34B42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Mat á áhrifum lagasetningar – Frummat, sbr. eyðublað</w:t>
                </w:r>
              </w:p>
              <w:p w14:paraId="73C0C31D" w14:textId="77777777" w:rsidR="00000C39" w:rsidRPr="00E34B42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fylgiskjöl eftir atvikum</w:t>
                </w:r>
              </w:p>
            </w:sdtContent>
          </w:sdt>
        </w:tc>
      </w:tr>
      <w:permEnd w:id="1654399670"/>
    </w:tbl>
    <w:p w14:paraId="2F3E60CB" w14:textId="77777777" w:rsidR="00263F72" w:rsidRPr="00E34B42" w:rsidRDefault="00263F72">
      <w:pPr>
        <w:rPr>
          <w:rFonts w:ascii="Times New Roman" w:hAnsi="Times New Roman" w:cs="Times New Roman"/>
          <w:lang w:val="is-IS"/>
        </w:rPr>
      </w:pPr>
    </w:p>
    <w:sectPr w:rsidR="00263F72" w:rsidRPr="00E34B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F9F0A" w14:textId="77777777" w:rsidR="00500D95" w:rsidRDefault="00500D95" w:rsidP="007478E0">
      <w:pPr>
        <w:spacing w:after="0" w:line="240" w:lineRule="auto"/>
      </w:pPr>
      <w:r>
        <w:separator/>
      </w:r>
    </w:p>
  </w:endnote>
  <w:endnote w:type="continuationSeparator" w:id="0">
    <w:p w14:paraId="5327E585" w14:textId="77777777" w:rsidR="00500D95" w:rsidRDefault="00500D95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81501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301" w:rsidRPr="00360301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227AA0FB" w14:textId="77777777" w:rsidR="002A4788" w:rsidRPr="00063E97" w:rsidRDefault="001F168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>Útg.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613A4" w14:textId="77777777" w:rsidR="00500D95" w:rsidRDefault="00500D95" w:rsidP="007478E0">
      <w:pPr>
        <w:spacing w:after="0" w:line="240" w:lineRule="auto"/>
      </w:pPr>
      <w:r>
        <w:separator/>
      </w:r>
    </w:p>
  </w:footnote>
  <w:footnote w:type="continuationSeparator" w:id="0">
    <w:p w14:paraId="7C5A1B2D" w14:textId="77777777" w:rsidR="00500D95" w:rsidRDefault="00500D95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24364"/>
    <w:multiLevelType w:val="hybridMultilevel"/>
    <w:tmpl w:val="0F4C4FB4"/>
    <w:lvl w:ilvl="0" w:tplc="5224A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0C4"/>
    <w:multiLevelType w:val="hybridMultilevel"/>
    <w:tmpl w:val="F1085F28"/>
    <w:lvl w:ilvl="0" w:tplc="E9B4582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94" w:hanging="360"/>
      </w:pPr>
    </w:lvl>
    <w:lvl w:ilvl="2" w:tplc="040F001B" w:tentative="1">
      <w:start w:val="1"/>
      <w:numFmt w:val="lowerRoman"/>
      <w:lvlText w:val="%3."/>
      <w:lvlJc w:val="right"/>
      <w:pPr>
        <w:ind w:left="2514" w:hanging="180"/>
      </w:pPr>
    </w:lvl>
    <w:lvl w:ilvl="3" w:tplc="040F000F" w:tentative="1">
      <w:start w:val="1"/>
      <w:numFmt w:val="decimal"/>
      <w:lvlText w:val="%4."/>
      <w:lvlJc w:val="left"/>
      <w:pPr>
        <w:ind w:left="3234" w:hanging="360"/>
      </w:pPr>
    </w:lvl>
    <w:lvl w:ilvl="4" w:tplc="040F0019" w:tentative="1">
      <w:start w:val="1"/>
      <w:numFmt w:val="lowerLetter"/>
      <w:lvlText w:val="%5."/>
      <w:lvlJc w:val="left"/>
      <w:pPr>
        <w:ind w:left="3954" w:hanging="360"/>
      </w:pPr>
    </w:lvl>
    <w:lvl w:ilvl="5" w:tplc="040F001B" w:tentative="1">
      <w:start w:val="1"/>
      <w:numFmt w:val="lowerRoman"/>
      <w:lvlText w:val="%6."/>
      <w:lvlJc w:val="right"/>
      <w:pPr>
        <w:ind w:left="4674" w:hanging="180"/>
      </w:pPr>
    </w:lvl>
    <w:lvl w:ilvl="6" w:tplc="040F000F" w:tentative="1">
      <w:start w:val="1"/>
      <w:numFmt w:val="decimal"/>
      <w:lvlText w:val="%7."/>
      <w:lvlJc w:val="left"/>
      <w:pPr>
        <w:ind w:left="5394" w:hanging="360"/>
      </w:pPr>
    </w:lvl>
    <w:lvl w:ilvl="7" w:tplc="040F0019" w:tentative="1">
      <w:start w:val="1"/>
      <w:numFmt w:val="lowerLetter"/>
      <w:lvlText w:val="%8."/>
      <w:lvlJc w:val="left"/>
      <w:pPr>
        <w:ind w:left="6114" w:hanging="360"/>
      </w:pPr>
    </w:lvl>
    <w:lvl w:ilvl="8" w:tplc="040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1F0"/>
    <w:multiLevelType w:val="hybridMultilevel"/>
    <w:tmpl w:val="80AA8A9C"/>
    <w:lvl w:ilvl="0" w:tplc="3F5C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12D75"/>
    <w:multiLevelType w:val="hybridMultilevel"/>
    <w:tmpl w:val="021E8F06"/>
    <w:lvl w:ilvl="0" w:tplc="AE6606E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C0447A"/>
    <w:multiLevelType w:val="hybridMultilevel"/>
    <w:tmpl w:val="2086370C"/>
    <w:lvl w:ilvl="0" w:tplc="533229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9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7"/>
  </w:num>
  <w:num w:numId="12">
    <w:abstractNumId w:val="18"/>
  </w:num>
  <w:num w:numId="13">
    <w:abstractNumId w:val="2"/>
  </w:num>
  <w:num w:numId="14">
    <w:abstractNumId w:val="3"/>
  </w:num>
  <w:num w:numId="15">
    <w:abstractNumId w:val="20"/>
  </w:num>
  <w:num w:numId="16">
    <w:abstractNumId w:val="0"/>
  </w:num>
  <w:num w:numId="17">
    <w:abstractNumId w:val="6"/>
  </w:num>
  <w:num w:numId="18">
    <w:abstractNumId w:val="14"/>
  </w:num>
  <w:num w:numId="19">
    <w:abstractNumId w:val="11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5502"/>
    <w:rsid w:val="000156F7"/>
    <w:rsid w:val="0004390A"/>
    <w:rsid w:val="00043E61"/>
    <w:rsid w:val="00050DAE"/>
    <w:rsid w:val="00051DC6"/>
    <w:rsid w:val="00063E97"/>
    <w:rsid w:val="00071747"/>
    <w:rsid w:val="00081ED8"/>
    <w:rsid w:val="000829E4"/>
    <w:rsid w:val="0008494B"/>
    <w:rsid w:val="000903B0"/>
    <w:rsid w:val="00096B1D"/>
    <w:rsid w:val="000A7176"/>
    <w:rsid w:val="000C58BD"/>
    <w:rsid w:val="000D6E33"/>
    <w:rsid w:val="000E1312"/>
    <w:rsid w:val="000E34DF"/>
    <w:rsid w:val="000F1CB2"/>
    <w:rsid w:val="00100138"/>
    <w:rsid w:val="0012646E"/>
    <w:rsid w:val="00126525"/>
    <w:rsid w:val="00133146"/>
    <w:rsid w:val="00135B40"/>
    <w:rsid w:val="0013710B"/>
    <w:rsid w:val="00143B7A"/>
    <w:rsid w:val="00176943"/>
    <w:rsid w:val="0018409C"/>
    <w:rsid w:val="00187E36"/>
    <w:rsid w:val="001928E6"/>
    <w:rsid w:val="001972B9"/>
    <w:rsid w:val="001D117E"/>
    <w:rsid w:val="001D5BCE"/>
    <w:rsid w:val="001E2499"/>
    <w:rsid w:val="001E7950"/>
    <w:rsid w:val="001F1687"/>
    <w:rsid w:val="001F205F"/>
    <w:rsid w:val="001F2301"/>
    <w:rsid w:val="001F7268"/>
    <w:rsid w:val="002115E6"/>
    <w:rsid w:val="0021293B"/>
    <w:rsid w:val="00242342"/>
    <w:rsid w:val="00244F3D"/>
    <w:rsid w:val="0025097C"/>
    <w:rsid w:val="00251D26"/>
    <w:rsid w:val="00263F72"/>
    <w:rsid w:val="0026420F"/>
    <w:rsid w:val="002666DE"/>
    <w:rsid w:val="002704D7"/>
    <w:rsid w:val="00281D86"/>
    <w:rsid w:val="00293790"/>
    <w:rsid w:val="002A4788"/>
    <w:rsid w:val="002A54E0"/>
    <w:rsid w:val="002B70B7"/>
    <w:rsid w:val="002C573F"/>
    <w:rsid w:val="002C76B6"/>
    <w:rsid w:val="002D4FA8"/>
    <w:rsid w:val="002F1AA6"/>
    <w:rsid w:val="003025EB"/>
    <w:rsid w:val="003100AA"/>
    <w:rsid w:val="00311838"/>
    <w:rsid w:val="00314679"/>
    <w:rsid w:val="00335A2A"/>
    <w:rsid w:val="00350CD3"/>
    <w:rsid w:val="0035270D"/>
    <w:rsid w:val="00360301"/>
    <w:rsid w:val="00364D97"/>
    <w:rsid w:val="003821A7"/>
    <w:rsid w:val="003A1821"/>
    <w:rsid w:val="003B784E"/>
    <w:rsid w:val="003C767A"/>
    <w:rsid w:val="003D01BF"/>
    <w:rsid w:val="003D1515"/>
    <w:rsid w:val="003D443E"/>
    <w:rsid w:val="003E270A"/>
    <w:rsid w:val="003E611E"/>
    <w:rsid w:val="003E7B25"/>
    <w:rsid w:val="00403139"/>
    <w:rsid w:val="0043227F"/>
    <w:rsid w:val="00441AD0"/>
    <w:rsid w:val="004463C6"/>
    <w:rsid w:val="00450029"/>
    <w:rsid w:val="0047580A"/>
    <w:rsid w:val="00480BB0"/>
    <w:rsid w:val="004978E5"/>
    <w:rsid w:val="004A515F"/>
    <w:rsid w:val="004E0322"/>
    <w:rsid w:val="004E4F53"/>
    <w:rsid w:val="004F0024"/>
    <w:rsid w:val="004F142F"/>
    <w:rsid w:val="004F1C38"/>
    <w:rsid w:val="004F5331"/>
    <w:rsid w:val="00500D95"/>
    <w:rsid w:val="00532D45"/>
    <w:rsid w:val="00535EC4"/>
    <w:rsid w:val="005625C9"/>
    <w:rsid w:val="005641B1"/>
    <w:rsid w:val="00564856"/>
    <w:rsid w:val="00592E19"/>
    <w:rsid w:val="005B46C8"/>
    <w:rsid w:val="005C123A"/>
    <w:rsid w:val="005C1678"/>
    <w:rsid w:val="005C5DEB"/>
    <w:rsid w:val="005E51EA"/>
    <w:rsid w:val="005E6791"/>
    <w:rsid w:val="00606E17"/>
    <w:rsid w:val="00614066"/>
    <w:rsid w:val="00614FAD"/>
    <w:rsid w:val="00631C8F"/>
    <w:rsid w:val="00645781"/>
    <w:rsid w:val="00652AF4"/>
    <w:rsid w:val="00670F44"/>
    <w:rsid w:val="00674DB3"/>
    <w:rsid w:val="00676A80"/>
    <w:rsid w:val="00683957"/>
    <w:rsid w:val="00694183"/>
    <w:rsid w:val="006960C1"/>
    <w:rsid w:val="00697B19"/>
    <w:rsid w:val="006C5CA8"/>
    <w:rsid w:val="006C6EA3"/>
    <w:rsid w:val="006D5876"/>
    <w:rsid w:val="006D76C1"/>
    <w:rsid w:val="006F0215"/>
    <w:rsid w:val="006F2947"/>
    <w:rsid w:val="00700AB1"/>
    <w:rsid w:val="00704B91"/>
    <w:rsid w:val="0070586C"/>
    <w:rsid w:val="00730722"/>
    <w:rsid w:val="00730F7B"/>
    <w:rsid w:val="00731AD2"/>
    <w:rsid w:val="007365C0"/>
    <w:rsid w:val="007414CB"/>
    <w:rsid w:val="007478E0"/>
    <w:rsid w:val="0076480E"/>
    <w:rsid w:val="007822E4"/>
    <w:rsid w:val="0078460B"/>
    <w:rsid w:val="007926AB"/>
    <w:rsid w:val="00795B16"/>
    <w:rsid w:val="00796FBB"/>
    <w:rsid w:val="007A02FD"/>
    <w:rsid w:val="007B71B2"/>
    <w:rsid w:val="007C7454"/>
    <w:rsid w:val="007E0D8F"/>
    <w:rsid w:val="007F64AB"/>
    <w:rsid w:val="00807D65"/>
    <w:rsid w:val="00811C11"/>
    <w:rsid w:val="00820DCE"/>
    <w:rsid w:val="008210FC"/>
    <w:rsid w:val="008218F2"/>
    <w:rsid w:val="00823C70"/>
    <w:rsid w:val="00826B1C"/>
    <w:rsid w:val="00851A99"/>
    <w:rsid w:val="0085776D"/>
    <w:rsid w:val="00863BC9"/>
    <w:rsid w:val="00872634"/>
    <w:rsid w:val="00883508"/>
    <w:rsid w:val="008867EC"/>
    <w:rsid w:val="00886AC9"/>
    <w:rsid w:val="00892071"/>
    <w:rsid w:val="008949D7"/>
    <w:rsid w:val="008A2C75"/>
    <w:rsid w:val="008D09FC"/>
    <w:rsid w:val="008D1FE6"/>
    <w:rsid w:val="008D5D6E"/>
    <w:rsid w:val="008E14CF"/>
    <w:rsid w:val="008F2D4F"/>
    <w:rsid w:val="0091519C"/>
    <w:rsid w:val="00923554"/>
    <w:rsid w:val="0092759D"/>
    <w:rsid w:val="00932BC6"/>
    <w:rsid w:val="00933946"/>
    <w:rsid w:val="00937843"/>
    <w:rsid w:val="00941142"/>
    <w:rsid w:val="009439F8"/>
    <w:rsid w:val="00944199"/>
    <w:rsid w:val="009449CA"/>
    <w:rsid w:val="00951F81"/>
    <w:rsid w:val="00956B33"/>
    <w:rsid w:val="00960D10"/>
    <w:rsid w:val="00993115"/>
    <w:rsid w:val="00994012"/>
    <w:rsid w:val="009941D2"/>
    <w:rsid w:val="009B1A13"/>
    <w:rsid w:val="009B7A52"/>
    <w:rsid w:val="009C1771"/>
    <w:rsid w:val="009C2DA3"/>
    <w:rsid w:val="009C3565"/>
    <w:rsid w:val="009F1F7C"/>
    <w:rsid w:val="009F64EA"/>
    <w:rsid w:val="00A30C51"/>
    <w:rsid w:val="00A33441"/>
    <w:rsid w:val="00A51298"/>
    <w:rsid w:val="00A6722A"/>
    <w:rsid w:val="00A77160"/>
    <w:rsid w:val="00A92F9D"/>
    <w:rsid w:val="00AA2EFD"/>
    <w:rsid w:val="00AB6474"/>
    <w:rsid w:val="00AB7771"/>
    <w:rsid w:val="00AB7B39"/>
    <w:rsid w:val="00AB7DCB"/>
    <w:rsid w:val="00AC1AE9"/>
    <w:rsid w:val="00AC47A3"/>
    <w:rsid w:val="00AE50E5"/>
    <w:rsid w:val="00B01FF3"/>
    <w:rsid w:val="00B339AF"/>
    <w:rsid w:val="00B3771A"/>
    <w:rsid w:val="00B50990"/>
    <w:rsid w:val="00B65214"/>
    <w:rsid w:val="00B70019"/>
    <w:rsid w:val="00B7206C"/>
    <w:rsid w:val="00B863E2"/>
    <w:rsid w:val="00BA1F90"/>
    <w:rsid w:val="00BA4BB1"/>
    <w:rsid w:val="00BA5089"/>
    <w:rsid w:val="00BB2B30"/>
    <w:rsid w:val="00BE1D1C"/>
    <w:rsid w:val="00BE26F4"/>
    <w:rsid w:val="00BE781B"/>
    <w:rsid w:val="00BF3B4A"/>
    <w:rsid w:val="00BF5ACD"/>
    <w:rsid w:val="00C10C94"/>
    <w:rsid w:val="00C171B2"/>
    <w:rsid w:val="00C209C4"/>
    <w:rsid w:val="00C22E8B"/>
    <w:rsid w:val="00C24145"/>
    <w:rsid w:val="00C412C9"/>
    <w:rsid w:val="00C454D6"/>
    <w:rsid w:val="00C5037E"/>
    <w:rsid w:val="00C61306"/>
    <w:rsid w:val="00C67F5E"/>
    <w:rsid w:val="00C7397C"/>
    <w:rsid w:val="00C76AD6"/>
    <w:rsid w:val="00CA3381"/>
    <w:rsid w:val="00CC774F"/>
    <w:rsid w:val="00CD60E4"/>
    <w:rsid w:val="00CE190D"/>
    <w:rsid w:val="00CF477F"/>
    <w:rsid w:val="00D03E7A"/>
    <w:rsid w:val="00D0424B"/>
    <w:rsid w:val="00D121DE"/>
    <w:rsid w:val="00D148DB"/>
    <w:rsid w:val="00D23EAD"/>
    <w:rsid w:val="00D30286"/>
    <w:rsid w:val="00D45992"/>
    <w:rsid w:val="00D46483"/>
    <w:rsid w:val="00D503AC"/>
    <w:rsid w:val="00D60DF2"/>
    <w:rsid w:val="00D62AAC"/>
    <w:rsid w:val="00D62CC3"/>
    <w:rsid w:val="00D63ED7"/>
    <w:rsid w:val="00D760F9"/>
    <w:rsid w:val="00D87B33"/>
    <w:rsid w:val="00D913A8"/>
    <w:rsid w:val="00DA4633"/>
    <w:rsid w:val="00DB2A10"/>
    <w:rsid w:val="00DB645F"/>
    <w:rsid w:val="00DC4A56"/>
    <w:rsid w:val="00DD7EA1"/>
    <w:rsid w:val="00DF2AA7"/>
    <w:rsid w:val="00E02D04"/>
    <w:rsid w:val="00E17DA4"/>
    <w:rsid w:val="00E231B6"/>
    <w:rsid w:val="00E31C26"/>
    <w:rsid w:val="00E34B42"/>
    <w:rsid w:val="00E57920"/>
    <w:rsid w:val="00E664C8"/>
    <w:rsid w:val="00E67F09"/>
    <w:rsid w:val="00E71099"/>
    <w:rsid w:val="00E77886"/>
    <w:rsid w:val="00E832C9"/>
    <w:rsid w:val="00E8379D"/>
    <w:rsid w:val="00EA460C"/>
    <w:rsid w:val="00F51F2D"/>
    <w:rsid w:val="00F60EE8"/>
    <w:rsid w:val="00F656C4"/>
    <w:rsid w:val="00F7438A"/>
    <w:rsid w:val="00F82EA5"/>
    <w:rsid w:val="00F841D8"/>
    <w:rsid w:val="00F93B5C"/>
    <w:rsid w:val="00F9608F"/>
    <w:rsid w:val="00FA7664"/>
    <w:rsid w:val="00FD2097"/>
    <w:rsid w:val="00FE119E"/>
    <w:rsid w:val="00FE281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EB501F"/>
  <w15:docId w15:val="{58131114-737D-4F57-87DE-5D3C351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character" w:customStyle="1" w:styleId="normaltextrun">
    <w:name w:val="normaltextrun"/>
    <w:basedOn w:val="Sjlfgefinleturgermlsgreinar"/>
    <w:rsid w:val="003100AA"/>
  </w:style>
  <w:style w:type="character" w:customStyle="1" w:styleId="eop">
    <w:name w:val="eop"/>
    <w:basedOn w:val="Sjlfgefinleturgermlsgreinar"/>
    <w:rsid w:val="0031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14208B"/>
    <w:rsid w:val="001525B0"/>
    <w:rsid w:val="001A3FD6"/>
    <w:rsid w:val="001C5BB7"/>
    <w:rsid w:val="001F46D7"/>
    <w:rsid w:val="00227D39"/>
    <w:rsid w:val="00261A33"/>
    <w:rsid w:val="00286EC5"/>
    <w:rsid w:val="002A3015"/>
    <w:rsid w:val="002C7EC4"/>
    <w:rsid w:val="002F7912"/>
    <w:rsid w:val="003044D5"/>
    <w:rsid w:val="003742E6"/>
    <w:rsid w:val="0057537A"/>
    <w:rsid w:val="0062144B"/>
    <w:rsid w:val="00640000"/>
    <w:rsid w:val="00651AC2"/>
    <w:rsid w:val="006B17C6"/>
    <w:rsid w:val="006F1B63"/>
    <w:rsid w:val="0070759F"/>
    <w:rsid w:val="00757EF8"/>
    <w:rsid w:val="00805AC3"/>
    <w:rsid w:val="008E61E5"/>
    <w:rsid w:val="00940263"/>
    <w:rsid w:val="009C6FB7"/>
    <w:rsid w:val="009F53A8"/>
    <w:rsid w:val="00AF12E0"/>
    <w:rsid w:val="00DE4646"/>
    <w:rsid w:val="00DE681D"/>
    <w:rsid w:val="00E424E4"/>
    <w:rsid w:val="00E641C6"/>
    <w:rsid w:val="00F10F4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2599-AA89-4167-87D7-44563B8B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Agnar Bragi Bragason</cp:lastModifiedBy>
  <cp:revision>13</cp:revision>
  <cp:lastPrinted>2017-01-12T13:13:00Z</cp:lastPrinted>
  <dcterms:created xsi:type="dcterms:W3CDTF">2022-08-16T13:03:00Z</dcterms:created>
  <dcterms:modified xsi:type="dcterms:W3CDTF">2022-08-17T12:51:00Z</dcterms:modified>
</cp:coreProperties>
</file>