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597C8" w14:textId="77777777" w:rsidR="00E772EE" w:rsidRPr="00E772EE" w:rsidRDefault="00E772EE" w:rsidP="00E772EE">
      <w:pPr>
        <w:shd w:val="clear" w:color="auto" w:fill="FFFFFF"/>
        <w:spacing w:before="240" w:after="60" w:line="240" w:lineRule="auto"/>
        <w:jc w:val="center"/>
        <w:rPr>
          <w:rFonts w:eastAsia="Times New Roman" w:cs="Times New Roman"/>
          <w:caps/>
          <w:spacing w:val="34"/>
          <w:sz w:val="32"/>
          <w:szCs w:val="56"/>
        </w:rPr>
      </w:pPr>
      <w:r w:rsidRPr="00E772EE">
        <w:rPr>
          <w:rFonts w:eastAsia="Times New Roman" w:cs="Times New Roman"/>
          <w:caps/>
          <w:spacing w:val="34"/>
          <w:sz w:val="32"/>
          <w:szCs w:val="56"/>
        </w:rPr>
        <w:t>ReglUGerÐ</w:t>
      </w:r>
    </w:p>
    <w:p w14:paraId="5A4C87F4" w14:textId="3BC45D35" w:rsidR="00E772EE" w:rsidRPr="00E772EE" w:rsidRDefault="00790883" w:rsidP="00E772EE">
      <w:pPr>
        <w:spacing w:after="0" w:line="240" w:lineRule="auto"/>
        <w:jc w:val="center"/>
        <w:rPr>
          <w:rFonts w:eastAsia="Calibri" w:cs="Times New Roman"/>
          <w:b/>
          <w:sz w:val="21"/>
          <w:szCs w:val="20"/>
        </w:rPr>
      </w:pPr>
      <w:r>
        <w:rPr>
          <w:rFonts w:eastAsia="Calibri" w:cs="Times New Roman"/>
          <w:b/>
          <w:sz w:val="21"/>
          <w:szCs w:val="20"/>
        </w:rPr>
        <w:t xml:space="preserve">um </w:t>
      </w:r>
      <w:r w:rsidR="00E772EE">
        <w:rPr>
          <w:rFonts w:eastAsia="Calibri" w:cs="Times New Roman"/>
          <w:b/>
          <w:sz w:val="21"/>
          <w:szCs w:val="20"/>
        </w:rPr>
        <w:t xml:space="preserve">breytingu á reglugerð nr. </w:t>
      </w:r>
      <w:r w:rsidR="001974C3">
        <w:rPr>
          <w:rFonts w:eastAsia="Calibri" w:cs="Times New Roman"/>
          <w:b/>
          <w:sz w:val="21"/>
          <w:szCs w:val="20"/>
        </w:rPr>
        <w:t>456/1994 um fuglaveiðar og nýtingu hlunninda af villtum fuglum, með síðari breytingum.</w:t>
      </w:r>
    </w:p>
    <w:p w14:paraId="4508939A" w14:textId="77777777" w:rsidR="00E772EE" w:rsidRPr="00E772EE" w:rsidRDefault="00E772EE" w:rsidP="00E772EE">
      <w:pPr>
        <w:spacing w:after="0" w:line="240" w:lineRule="auto"/>
        <w:ind w:firstLine="397"/>
        <w:jc w:val="both"/>
        <w:rPr>
          <w:rFonts w:eastAsia="Calibri" w:cs="Times New Roman"/>
          <w:sz w:val="21"/>
          <w:szCs w:val="20"/>
        </w:rPr>
      </w:pPr>
    </w:p>
    <w:p w14:paraId="75134D5D" w14:textId="77777777" w:rsidR="00E772EE" w:rsidRPr="00E772EE" w:rsidRDefault="00E772EE" w:rsidP="00E772EE">
      <w:pPr>
        <w:spacing w:after="0" w:line="240" w:lineRule="auto"/>
        <w:ind w:firstLine="397"/>
        <w:jc w:val="both"/>
        <w:rPr>
          <w:rFonts w:eastAsia="Calibri" w:cs="Times New Roman"/>
          <w:sz w:val="21"/>
          <w:szCs w:val="20"/>
        </w:rPr>
      </w:pPr>
    </w:p>
    <w:p w14:paraId="008BE180" w14:textId="77777777" w:rsidR="00E772EE" w:rsidRPr="00E772EE" w:rsidRDefault="00E772EE" w:rsidP="00E772EE">
      <w:pPr>
        <w:spacing w:after="0" w:line="240" w:lineRule="auto"/>
        <w:jc w:val="center"/>
        <w:rPr>
          <w:rFonts w:eastAsia="Calibri" w:cs="Times New Roman"/>
          <w:sz w:val="21"/>
          <w:szCs w:val="20"/>
        </w:rPr>
      </w:pPr>
      <w:r w:rsidRPr="00E772EE">
        <w:rPr>
          <w:rFonts w:eastAsia="Calibri" w:cs="Times New Roman"/>
          <w:sz w:val="21"/>
          <w:szCs w:val="20"/>
        </w:rPr>
        <w:t>1.gr.</w:t>
      </w:r>
    </w:p>
    <w:p w14:paraId="3D8B6D10" w14:textId="2817B1C9" w:rsidR="001974C3" w:rsidRDefault="001974C3" w:rsidP="001974C3">
      <w:pPr>
        <w:spacing w:after="0" w:line="240" w:lineRule="auto"/>
        <w:ind w:firstLine="397"/>
        <w:jc w:val="both"/>
        <w:rPr>
          <w:rFonts w:eastAsia="Calibri" w:cs="Times New Roman"/>
          <w:sz w:val="21"/>
          <w:szCs w:val="20"/>
        </w:rPr>
      </w:pPr>
      <w:r>
        <w:rPr>
          <w:rFonts w:eastAsia="Calibri" w:cs="Times New Roman"/>
          <w:sz w:val="21"/>
          <w:szCs w:val="20"/>
        </w:rPr>
        <w:t>7. tl. 2. mgr. 8. gr. reglugerðarinnar orðist svo: Frá 1. september til 15. mars: Helsingi, nema í Austur-Skaftafellssýslum, en þar er friðun helsingja aflétt frá 10. september til 15. mars.</w:t>
      </w:r>
    </w:p>
    <w:p w14:paraId="14DB161B" w14:textId="77777777" w:rsidR="00E772EE" w:rsidRPr="00E772EE" w:rsidRDefault="00E772EE" w:rsidP="00E772EE">
      <w:pPr>
        <w:spacing w:after="0" w:line="240" w:lineRule="auto"/>
        <w:jc w:val="both"/>
        <w:rPr>
          <w:rFonts w:eastAsia="Calibri" w:cs="Times New Roman"/>
          <w:sz w:val="21"/>
          <w:szCs w:val="20"/>
        </w:rPr>
      </w:pPr>
    </w:p>
    <w:p w14:paraId="33EBD87C" w14:textId="77777777" w:rsidR="00E772EE" w:rsidRPr="00E772EE" w:rsidRDefault="00E772EE" w:rsidP="00E772EE">
      <w:pPr>
        <w:spacing w:after="0" w:line="240" w:lineRule="auto"/>
        <w:jc w:val="center"/>
        <w:rPr>
          <w:rFonts w:eastAsia="Calibri" w:cs="Times New Roman"/>
          <w:sz w:val="21"/>
          <w:szCs w:val="20"/>
        </w:rPr>
      </w:pPr>
      <w:r w:rsidRPr="00E772EE">
        <w:rPr>
          <w:rFonts w:eastAsia="Calibri" w:cs="Times New Roman"/>
          <w:sz w:val="21"/>
          <w:szCs w:val="20"/>
        </w:rPr>
        <w:t>2.gr.</w:t>
      </w:r>
    </w:p>
    <w:p w14:paraId="07871D13" w14:textId="5128C7CB" w:rsidR="001974C3" w:rsidRPr="00E772EE" w:rsidRDefault="001974C3" w:rsidP="001974C3">
      <w:pPr>
        <w:spacing w:after="0" w:line="240" w:lineRule="auto"/>
        <w:ind w:firstLine="397"/>
        <w:jc w:val="both"/>
        <w:rPr>
          <w:rFonts w:eastAsia="Calibri" w:cs="Times New Roman"/>
          <w:sz w:val="21"/>
          <w:szCs w:val="20"/>
        </w:rPr>
      </w:pPr>
      <w:r>
        <w:rPr>
          <w:rFonts w:eastAsia="Calibri" w:cs="Times New Roman"/>
          <w:sz w:val="21"/>
          <w:szCs w:val="20"/>
        </w:rPr>
        <w:t>Reglugerð þessi er sett skv. 1</w:t>
      </w:r>
      <w:r w:rsidR="00790883">
        <w:rPr>
          <w:rFonts w:eastAsia="Calibri" w:cs="Times New Roman"/>
          <w:sz w:val="21"/>
          <w:szCs w:val="20"/>
        </w:rPr>
        <w:t>7</w:t>
      </w:r>
      <w:r>
        <w:rPr>
          <w:rFonts w:eastAsia="Calibri" w:cs="Times New Roman"/>
          <w:sz w:val="21"/>
          <w:szCs w:val="20"/>
        </w:rPr>
        <w:t>. gr. laga nr. 64/1994, um vernd, friðun og veiðar á villtum fuglum og villtum spendýrum með síðari breytingum, og öðlast þegar gildi.</w:t>
      </w:r>
    </w:p>
    <w:p w14:paraId="0B80B67B" w14:textId="77777777" w:rsidR="001974C3" w:rsidRDefault="001974C3" w:rsidP="00E772EE">
      <w:pPr>
        <w:spacing w:after="0" w:line="240" w:lineRule="auto"/>
        <w:ind w:firstLine="397"/>
        <w:jc w:val="center"/>
        <w:rPr>
          <w:rFonts w:eastAsia="Calibri" w:cs="Times New Roman"/>
          <w:i/>
          <w:sz w:val="21"/>
          <w:szCs w:val="20"/>
        </w:rPr>
      </w:pPr>
    </w:p>
    <w:p w14:paraId="6F989702" w14:textId="77777777" w:rsidR="001974C3" w:rsidRDefault="001974C3" w:rsidP="00E772EE">
      <w:pPr>
        <w:spacing w:after="0" w:line="240" w:lineRule="auto"/>
        <w:ind w:firstLine="397"/>
        <w:jc w:val="center"/>
        <w:rPr>
          <w:rFonts w:eastAsia="Calibri" w:cs="Times New Roman"/>
          <w:i/>
          <w:sz w:val="21"/>
          <w:szCs w:val="20"/>
        </w:rPr>
      </w:pPr>
    </w:p>
    <w:p w14:paraId="6D043647" w14:textId="29D147A0" w:rsidR="00E772EE" w:rsidRPr="00E772EE" w:rsidRDefault="00E772EE" w:rsidP="00E772EE">
      <w:pPr>
        <w:spacing w:after="0" w:line="240" w:lineRule="auto"/>
        <w:ind w:firstLine="397"/>
        <w:jc w:val="center"/>
        <w:rPr>
          <w:rFonts w:eastAsia="Calibri" w:cs="Times New Roman"/>
          <w:i/>
          <w:sz w:val="21"/>
          <w:szCs w:val="20"/>
        </w:rPr>
      </w:pPr>
      <w:r w:rsidRPr="00E772EE">
        <w:rPr>
          <w:rFonts w:eastAsia="Calibri" w:cs="Times New Roman"/>
          <w:i/>
          <w:sz w:val="21"/>
          <w:szCs w:val="20"/>
        </w:rPr>
        <w:t xml:space="preserve">Umhverfis- og auðlindaráðuneytinu, </w:t>
      </w:r>
      <w:r w:rsidR="001974C3">
        <w:rPr>
          <w:rFonts w:eastAsia="Calibri" w:cs="Times New Roman"/>
          <w:i/>
          <w:sz w:val="21"/>
          <w:szCs w:val="20"/>
        </w:rPr>
        <w:t>XX ágúst 2021.</w:t>
      </w:r>
    </w:p>
    <w:p w14:paraId="55A34644" w14:textId="77777777" w:rsidR="00E772EE" w:rsidRPr="00E772EE" w:rsidRDefault="00E772EE" w:rsidP="00E772EE">
      <w:pPr>
        <w:spacing w:after="0" w:line="240" w:lineRule="auto"/>
        <w:ind w:firstLine="397"/>
        <w:jc w:val="both"/>
        <w:rPr>
          <w:rFonts w:eastAsia="Calibri" w:cs="Times New Roman"/>
          <w:sz w:val="21"/>
          <w:szCs w:val="20"/>
        </w:rPr>
      </w:pPr>
    </w:p>
    <w:p w14:paraId="60AB34DB" w14:textId="77777777" w:rsidR="008B0D4E" w:rsidRDefault="008B0D4E" w:rsidP="008B0D4E">
      <w:pPr>
        <w:jc w:val="center"/>
      </w:pPr>
    </w:p>
    <w:sectPr w:rsidR="008B0D4E" w:rsidSect="0015427F">
      <w:headerReference w:type="default" r:id="rId6"/>
      <w:footerReference w:type="default" r:id="rId7"/>
      <w:pgSz w:w="11906" w:h="16838" w:code="9"/>
      <w:pgMar w:top="2495" w:right="1758" w:bottom="1361" w:left="164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177AD" w14:textId="77777777" w:rsidR="006301FD" w:rsidRDefault="00583F10">
      <w:pPr>
        <w:spacing w:after="0" w:line="240" w:lineRule="auto"/>
      </w:pPr>
      <w:r>
        <w:separator/>
      </w:r>
    </w:p>
  </w:endnote>
  <w:endnote w:type="continuationSeparator" w:id="0">
    <w:p w14:paraId="7C53FD97" w14:textId="77777777" w:rsidR="006301FD" w:rsidRDefault="0058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3D159" w14:textId="77777777" w:rsidR="001B7C38" w:rsidRDefault="00790883">
    <w:pPr>
      <w:pStyle w:val="Suftur"/>
      <w:jc w:val="center"/>
    </w:pPr>
  </w:p>
  <w:p w14:paraId="53B34508" w14:textId="77777777" w:rsidR="001B7C38" w:rsidRDefault="00790883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7994A" w14:textId="77777777" w:rsidR="006301FD" w:rsidRDefault="00583F10">
      <w:pPr>
        <w:spacing w:after="0" w:line="240" w:lineRule="auto"/>
      </w:pPr>
      <w:r>
        <w:separator/>
      </w:r>
    </w:p>
  </w:footnote>
  <w:footnote w:type="continuationSeparator" w:id="0">
    <w:p w14:paraId="1F9B0B88" w14:textId="77777777" w:rsidR="006301FD" w:rsidRDefault="0058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680E3" w14:textId="77777777" w:rsidR="00A472C7" w:rsidRDefault="00790883" w:rsidP="00A472C7">
    <w:pPr>
      <w:pStyle w:val="Suhaus"/>
      <w:tabs>
        <w:tab w:val="right" w:pos="7938"/>
      </w:tabs>
    </w:pPr>
  </w:p>
  <w:p w14:paraId="36FB583C" w14:textId="77777777" w:rsidR="00A472C7" w:rsidRDefault="00790883" w:rsidP="00A472C7">
    <w:pPr>
      <w:pStyle w:val="Suhaus"/>
      <w:tabs>
        <w:tab w:val="right" w:pos="7938"/>
      </w:tabs>
    </w:pPr>
  </w:p>
  <w:p w14:paraId="6374D27B" w14:textId="77777777" w:rsidR="00A472C7" w:rsidRDefault="00790883" w:rsidP="00A472C7">
    <w:pPr>
      <w:pStyle w:val="Suhaus"/>
      <w:tabs>
        <w:tab w:val="right" w:pos="7938"/>
      </w:tabs>
    </w:pPr>
  </w:p>
  <w:p w14:paraId="13BBACFA" w14:textId="77777777" w:rsidR="00A472C7" w:rsidRDefault="00790883" w:rsidP="00A472C7">
    <w:pPr>
      <w:pStyle w:val="Suhaus"/>
      <w:tabs>
        <w:tab w:val="right" w:pos="7938"/>
      </w:tabs>
    </w:pPr>
  </w:p>
  <w:p w14:paraId="21E7A2B4" w14:textId="77777777" w:rsidR="00A472C7" w:rsidRDefault="00790883" w:rsidP="00A472C7">
    <w:pPr>
      <w:pStyle w:val="Suhaus"/>
      <w:tabs>
        <w:tab w:val="right" w:pos="7938"/>
      </w:tabs>
    </w:pPr>
  </w:p>
  <w:p w14:paraId="4E59897D" w14:textId="77777777" w:rsidR="00CE097C" w:rsidRDefault="00E772EE" w:rsidP="00E824BF">
    <w:pPr>
      <w:pStyle w:val="5-Nmerogdagsetninghaus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EE"/>
    <w:rsid w:val="0000508E"/>
    <w:rsid w:val="00012D7A"/>
    <w:rsid w:val="00015064"/>
    <w:rsid w:val="00021F70"/>
    <w:rsid w:val="000225E3"/>
    <w:rsid w:val="00030694"/>
    <w:rsid w:val="0004149E"/>
    <w:rsid w:val="00043B25"/>
    <w:rsid w:val="000461E6"/>
    <w:rsid w:val="000543C0"/>
    <w:rsid w:val="00065B2A"/>
    <w:rsid w:val="00067892"/>
    <w:rsid w:val="00070D0C"/>
    <w:rsid w:val="0007172D"/>
    <w:rsid w:val="00073785"/>
    <w:rsid w:val="00076244"/>
    <w:rsid w:val="0009414E"/>
    <w:rsid w:val="00094928"/>
    <w:rsid w:val="00094F93"/>
    <w:rsid w:val="000A0528"/>
    <w:rsid w:val="000A2E89"/>
    <w:rsid w:val="000A3FEA"/>
    <w:rsid w:val="000A46F8"/>
    <w:rsid w:val="000A471E"/>
    <w:rsid w:val="000A4D3B"/>
    <w:rsid w:val="000D03F8"/>
    <w:rsid w:val="000D3F62"/>
    <w:rsid w:val="000E63BC"/>
    <w:rsid w:val="000F1847"/>
    <w:rsid w:val="000F71A3"/>
    <w:rsid w:val="00105ADC"/>
    <w:rsid w:val="0010716C"/>
    <w:rsid w:val="00120605"/>
    <w:rsid w:val="001213CE"/>
    <w:rsid w:val="00130CFE"/>
    <w:rsid w:val="001314E0"/>
    <w:rsid w:val="0013230D"/>
    <w:rsid w:val="00140713"/>
    <w:rsid w:val="00144B2A"/>
    <w:rsid w:val="001453FF"/>
    <w:rsid w:val="00150D3E"/>
    <w:rsid w:val="00151751"/>
    <w:rsid w:val="00157AA5"/>
    <w:rsid w:val="001631AB"/>
    <w:rsid w:val="00163B3E"/>
    <w:rsid w:val="00170E24"/>
    <w:rsid w:val="001717D4"/>
    <w:rsid w:val="001828A7"/>
    <w:rsid w:val="001915CB"/>
    <w:rsid w:val="00191EF7"/>
    <w:rsid w:val="001923F8"/>
    <w:rsid w:val="001974C3"/>
    <w:rsid w:val="001A5D4C"/>
    <w:rsid w:val="001B0597"/>
    <w:rsid w:val="001B3619"/>
    <w:rsid w:val="001B36D5"/>
    <w:rsid w:val="001B47C6"/>
    <w:rsid w:val="001B5A68"/>
    <w:rsid w:val="001B6BF4"/>
    <w:rsid w:val="001C31B0"/>
    <w:rsid w:val="001C47E8"/>
    <w:rsid w:val="001C6B01"/>
    <w:rsid w:val="001C70CA"/>
    <w:rsid w:val="001D0048"/>
    <w:rsid w:val="001D2ADB"/>
    <w:rsid w:val="001D3BC6"/>
    <w:rsid w:val="001D3C52"/>
    <w:rsid w:val="001D605D"/>
    <w:rsid w:val="001D7C0F"/>
    <w:rsid w:val="001E5F5C"/>
    <w:rsid w:val="001F37EC"/>
    <w:rsid w:val="0020637C"/>
    <w:rsid w:val="00210021"/>
    <w:rsid w:val="002102E0"/>
    <w:rsid w:val="0022292F"/>
    <w:rsid w:val="00227878"/>
    <w:rsid w:val="0023210E"/>
    <w:rsid w:val="00237243"/>
    <w:rsid w:val="00243C7B"/>
    <w:rsid w:val="00257E6E"/>
    <w:rsid w:val="0026302A"/>
    <w:rsid w:val="002639FB"/>
    <w:rsid w:val="0026452A"/>
    <w:rsid w:val="00273B67"/>
    <w:rsid w:val="00277B7F"/>
    <w:rsid w:val="0028391F"/>
    <w:rsid w:val="00287505"/>
    <w:rsid w:val="00287C13"/>
    <w:rsid w:val="0029133F"/>
    <w:rsid w:val="002918E1"/>
    <w:rsid w:val="002921F0"/>
    <w:rsid w:val="002A7F4C"/>
    <w:rsid w:val="002B0928"/>
    <w:rsid w:val="002B2396"/>
    <w:rsid w:val="002C5A10"/>
    <w:rsid w:val="002C6E20"/>
    <w:rsid w:val="002D614A"/>
    <w:rsid w:val="002E0A53"/>
    <w:rsid w:val="002E3CCE"/>
    <w:rsid w:val="002F30F5"/>
    <w:rsid w:val="002F6E95"/>
    <w:rsid w:val="00301E9F"/>
    <w:rsid w:val="00305F42"/>
    <w:rsid w:val="00306E66"/>
    <w:rsid w:val="00307F6A"/>
    <w:rsid w:val="00310B2A"/>
    <w:rsid w:val="00315C6C"/>
    <w:rsid w:val="00326E82"/>
    <w:rsid w:val="00331934"/>
    <w:rsid w:val="00337E84"/>
    <w:rsid w:val="0034278E"/>
    <w:rsid w:val="00345C65"/>
    <w:rsid w:val="00350369"/>
    <w:rsid w:val="0035305C"/>
    <w:rsid w:val="0036259D"/>
    <w:rsid w:val="00367C8F"/>
    <w:rsid w:val="00373091"/>
    <w:rsid w:val="0037628F"/>
    <w:rsid w:val="003907AA"/>
    <w:rsid w:val="00390D50"/>
    <w:rsid w:val="003A43EA"/>
    <w:rsid w:val="003B0522"/>
    <w:rsid w:val="003B1225"/>
    <w:rsid w:val="003B2AC7"/>
    <w:rsid w:val="003B449B"/>
    <w:rsid w:val="003B73CA"/>
    <w:rsid w:val="003C6602"/>
    <w:rsid w:val="003D0170"/>
    <w:rsid w:val="003D5B77"/>
    <w:rsid w:val="003E0DE9"/>
    <w:rsid w:val="003F1B13"/>
    <w:rsid w:val="003F2B71"/>
    <w:rsid w:val="003F4E43"/>
    <w:rsid w:val="00401759"/>
    <w:rsid w:val="00402F5F"/>
    <w:rsid w:val="00403EC1"/>
    <w:rsid w:val="0040577C"/>
    <w:rsid w:val="0040578D"/>
    <w:rsid w:val="00415926"/>
    <w:rsid w:val="004177C4"/>
    <w:rsid w:val="004253A9"/>
    <w:rsid w:val="00425528"/>
    <w:rsid w:val="00425966"/>
    <w:rsid w:val="0043024A"/>
    <w:rsid w:val="0043565C"/>
    <w:rsid w:val="0044340E"/>
    <w:rsid w:val="0044557C"/>
    <w:rsid w:val="00446361"/>
    <w:rsid w:val="00450AB9"/>
    <w:rsid w:val="00450DBD"/>
    <w:rsid w:val="00454F77"/>
    <w:rsid w:val="004571BC"/>
    <w:rsid w:val="0045773C"/>
    <w:rsid w:val="00457E87"/>
    <w:rsid w:val="00460216"/>
    <w:rsid w:val="004837C6"/>
    <w:rsid w:val="00483E8A"/>
    <w:rsid w:val="00486131"/>
    <w:rsid w:val="004B047C"/>
    <w:rsid w:val="004B18E9"/>
    <w:rsid w:val="004B293D"/>
    <w:rsid w:val="004B3D90"/>
    <w:rsid w:val="004B4D1F"/>
    <w:rsid w:val="004B53B3"/>
    <w:rsid w:val="004C0EBF"/>
    <w:rsid w:val="004C19C4"/>
    <w:rsid w:val="004C2EDA"/>
    <w:rsid w:val="004C485A"/>
    <w:rsid w:val="004C6C57"/>
    <w:rsid w:val="004D32A4"/>
    <w:rsid w:val="004F0C1C"/>
    <w:rsid w:val="004F1FF8"/>
    <w:rsid w:val="004F4C36"/>
    <w:rsid w:val="0051006E"/>
    <w:rsid w:val="00520807"/>
    <w:rsid w:val="00521529"/>
    <w:rsid w:val="00534F21"/>
    <w:rsid w:val="0054089C"/>
    <w:rsid w:val="0054428B"/>
    <w:rsid w:val="00546260"/>
    <w:rsid w:val="00551091"/>
    <w:rsid w:val="00552688"/>
    <w:rsid w:val="0056276A"/>
    <w:rsid w:val="00563DB5"/>
    <w:rsid w:val="00571433"/>
    <w:rsid w:val="00583F10"/>
    <w:rsid w:val="00584A9A"/>
    <w:rsid w:val="005A69D1"/>
    <w:rsid w:val="005B79D9"/>
    <w:rsid w:val="005C0A67"/>
    <w:rsid w:val="005C4A8D"/>
    <w:rsid w:val="005D0189"/>
    <w:rsid w:val="005D2AA9"/>
    <w:rsid w:val="005F0D75"/>
    <w:rsid w:val="005F2CE1"/>
    <w:rsid w:val="0060729C"/>
    <w:rsid w:val="00607FBF"/>
    <w:rsid w:val="0061129C"/>
    <w:rsid w:val="00611C21"/>
    <w:rsid w:val="0061243C"/>
    <w:rsid w:val="00615EA5"/>
    <w:rsid w:val="00624CC9"/>
    <w:rsid w:val="006301FD"/>
    <w:rsid w:val="00632E2D"/>
    <w:rsid w:val="0064389B"/>
    <w:rsid w:val="006458ED"/>
    <w:rsid w:val="006461F9"/>
    <w:rsid w:val="006472E5"/>
    <w:rsid w:val="006513E2"/>
    <w:rsid w:val="006567D0"/>
    <w:rsid w:val="0066310B"/>
    <w:rsid w:val="0067080B"/>
    <w:rsid w:val="00672A88"/>
    <w:rsid w:val="00672EC6"/>
    <w:rsid w:val="00685641"/>
    <w:rsid w:val="006A4EE0"/>
    <w:rsid w:val="006B14EB"/>
    <w:rsid w:val="006B433B"/>
    <w:rsid w:val="006B480C"/>
    <w:rsid w:val="006B7261"/>
    <w:rsid w:val="006D08AE"/>
    <w:rsid w:val="006D41B8"/>
    <w:rsid w:val="006E3BAE"/>
    <w:rsid w:val="006E6E4E"/>
    <w:rsid w:val="007003D7"/>
    <w:rsid w:val="00701194"/>
    <w:rsid w:val="00702040"/>
    <w:rsid w:val="00705382"/>
    <w:rsid w:val="00714CBA"/>
    <w:rsid w:val="00715DBE"/>
    <w:rsid w:val="00716B9C"/>
    <w:rsid w:val="00717C69"/>
    <w:rsid w:val="007378D5"/>
    <w:rsid w:val="00741552"/>
    <w:rsid w:val="00743D49"/>
    <w:rsid w:val="00750CAA"/>
    <w:rsid w:val="007529A1"/>
    <w:rsid w:val="00755ACC"/>
    <w:rsid w:val="00756551"/>
    <w:rsid w:val="00757313"/>
    <w:rsid w:val="00765B34"/>
    <w:rsid w:val="00766FD4"/>
    <w:rsid w:val="00770663"/>
    <w:rsid w:val="00774A08"/>
    <w:rsid w:val="00786C2A"/>
    <w:rsid w:val="00790883"/>
    <w:rsid w:val="007A0C00"/>
    <w:rsid w:val="007A6462"/>
    <w:rsid w:val="007C07B9"/>
    <w:rsid w:val="007D180E"/>
    <w:rsid w:val="007D517C"/>
    <w:rsid w:val="007E4156"/>
    <w:rsid w:val="007E4257"/>
    <w:rsid w:val="007F7AB0"/>
    <w:rsid w:val="0080088E"/>
    <w:rsid w:val="00805F20"/>
    <w:rsid w:val="00840950"/>
    <w:rsid w:val="00847434"/>
    <w:rsid w:val="00847F0C"/>
    <w:rsid w:val="0085071D"/>
    <w:rsid w:val="00852FE7"/>
    <w:rsid w:val="0085306D"/>
    <w:rsid w:val="0087116B"/>
    <w:rsid w:val="00873B2B"/>
    <w:rsid w:val="008828AF"/>
    <w:rsid w:val="00891F13"/>
    <w:rsid w:val="00893113"/>
    <w:rsid w:val="00893DEA"/>
    <w:rsid w:val="0089642B"/>
    <w:rsid w:val="00896803"/>
    <w:rsid w:val="00897A2A"/>
    <w:rsid w:val="008A03D2"/>
    <w:rsid w:val="008B0D4E"/>
    <w:rsid w:val="008B2335"/>
    <w:rsid w:val="008B45A6"/>
    <w:rsid w:val="008B6753"/>
    <w:rsid w:val="008C355F"/>
    <w:rsid w:val="008C6A2B"/>
    <w:rsid w:val="008C7F02"/>
    <w:rsid w:val="008D019D"/>
    <w:rsid w:val="008D584B"/>
    <w:rsid w:val="008D6467"/>
    <w:rsid w:val="008D67D0"/>
    <w:rsid w:val="008D7D9E"/>
    <w:rsid w:val="008E5BAA"/>
    <w:rsid w:val="008E6447"/>
    <w:rsid w:val="008E7993"/>
    <w:rsid w:val="008F2BF1"/>
    <w:rsid w:val="00904D7E"/>
    <w:rsid w:val="00910EF4"/>
    <w:rsid w:val="00912127"/>
    <w:rsid w:val="00913497"/>
    <w:rsid w:val="009134F2"/>
    <w:rsid w:val="009209E2"/>
    <w:rsid w:val="009263F0"/>
    <w:rsid w:val="00932972"/>
    <w:rsid w:val="00941340"/>
    <w:rsid w:val="0094304D"/>
    <w:rsid w:val="009432C5"/>
    <w:rsid w:val="009504A5"/>
    <w:rsid w:val="00957BAB"/>
    <w:rsid w:val="00957EC7"/>
    <w:rsid w:val="00960D86"/>
    <w:rsid w:val="00962E06"/>
    <w:rsid w:val="009660E2"/>
    <w:rsid w:val="009736E2"/>
    <w:rsid w:val="00995AC4"/>
    <w:rsid w:val="00996220"/>
    <w:rsid w:val="00996595"/>
    <w:rsid w:val="009A01F7"/>
    <w:rsid w:val="009A3092"/>
    <w:rsid w:val="009A5BD9"/>
    <w:rsid w:val="009A6A8C"/>
    <w:rsid w:val="009B2A5D"/>
    <w:rsid w:val="009B59A7"/>
    <w:rsid w:val="009B703C"/>
    <w:rsid w:val="009C0072"/>
    <w:rsid w:val="009C120D"/>
    <w:rsid w:val="009D1B8F"/>
    <w:rsid w:val="009D2CEA"/>
    <w:rsid w:val="009E0099"/>
    <w:rsid w:val="009E2944"/>
    <w:rsid w:val="009E4E68"/>
    <w:rsid w:val="00A00DFC"/>
    <w:rsid w:val="00A02653"/>
    <w:rsid w:val="00A078E5"/>
    <w:rsid w:val="00A11430"/>
    <w:rsid w:val="00A142D8"/>
    <w:rsid w:val="00A344F8"/>
    <w:rsid w:val="00A42553"/>
    <w:rsid w:val="00A42ADA"/>
    <w:rsid w:val="00A469A8"/>
    <w:rsid w:val="00A56A25"/>
    <w:rsid w:val="00A63533"/>
    <w:rsid w:val="00A65399"/>
    <w:rsid w:val="00A762BE"/>
    <w:rsid w:val="00A835AA"/>
    <w:rsid w:val="00A900F5"/>
    <w:rsid w:val="00A95D43"/>
    <w:rsid w:val="00A97FEF"/>
    <w:rsid w:val="00AA3E35"/>
    <w:rsid w:val="00AB0F2E"/>
    <w:rsid w:val="00AD5AD0"/>
    <w:rsid w:val="00AD5F96"/>
    <w:rsid w:val="00AE626E"/>
    <w:rsid w:val="00AF4D7A"/>
    <w:rsid w:val="00AF7F66"/>
    <w:rsid w:val="00B00668"/>
    <w:rsid w:val="00B03060"/>
    <w:rsid w:val="00B1069E"/>
    <w:rsid w:val="00B20062"/>
    <w:rsid w:val="00B21AA7"/>
    <w:rsid w:val="00B27BB1"/>
    <w:rsid w:val="00B338FC"/>
    <w:rsid w:val="00B34703"/>
    <w:rsid w:val="00B426AA"/>
    <w:rsid w:val="00B6472E"/>
    <w:rsid w:val="00B6691D"/>
    <w:rsid w:val="00B701A6"/>
    <w:rsid w:val="00B73BDE"/>
    <w:rsid w:val="00B756BA"/>
    <w:rsid w:val="00B87D7A"/>
    <w:rsid w:val="00B90091"/>
    <w:rsid w:val="00B96605"/>
    <w:rsid w:val="00BA0DDC"/>
    <w:rsid w:val="00BA1404"/>
    <w:rsid w:val="00BA72DF"/>
    <w:rsid w:val="00BB278E"/>
    <w:rsid w:val="00BB549C"/>
    <w:rsid w:val="00BB5532"/>
    <w:rsid w:val="00BD33EF"/>
    <w:rsid w:val="00BD54E5"/>
    <w:rsid w:val="00BD6FBA"/>
    <w:rsid w:val="00BD7D43"/>
    <w:rsid w:val="00BE4F87"/>
    <w:rsid w:val="00BF0D11"/>
    <w:rsid w:val="00BF7325"/>
    <w:rsid w:val="00BF7BEA"/>
    <w:rsid w:val="00C0594D"/>
    <w:rsid w:val="00C0622C"/>
    <w:rsid w:val="00C14D3D"/>
    <w:rsid w:val="00C176B0"/>
    <w:rsid w:val="00C25F72"/>
    <w:rsid w:val="00C60AF6"/>
    <w:rsid w:val="00C75DE6"/>
    <w:rsid w:val="00C82436"/>
    <w:rsid w:val="00C86586"/>
    <w:rsid w:val="00C93B81"/>
    <w:rsid w:val="00C95EFA"/>
    <w:rsid w:val="00CA6483"/>
    <w:rsid w:val="00CB368F"/>
    <w:rsid w:val="00CC0BF6"/>
    <w:rsid w:val="00CC16B3"/>
    <w:rsid w:val="00CD3432"/>
    <w:rsid w:val="00CD46D8"/>
    <w:rsid w:val="00CD6825"/>
    <w:rsid w:val="00CE1827"/>
    <w:rsid w:val="00CF56AF"/>
    <w:rsid w:val="00D05AA3"/>
    <w:rsid w:val="00D15058"/>
    <w:rsid w:val="00D27BA4"/>
    <w:rsid w:val="00D31208"/>
    <w:rsid w:val="00D3660E"/>
    <w:rsid w:val="00D37933"/>
    <w:rsid w:val="00D37E36"/>
    <w:rsid w:val="00D42DD1"/>
    <w:rsid w:val="00D442D9"/>
    <w:rsid w:val="00D46EF5"/>
    <w:rsid w:val="00D536D3"/>
    <w:rsid w:val="00D62323"/>
    <w:rsid w:val="00D63C85"/>
    <w:rsid w:val="00D651C1"/>
    <w:rsid w:val="00D734F7"/>
    <w:rsid w:val="00D765EC"/>
    <w:rsid w:val="00D85F25"/>
    <w:rsid w:val="00D915C6"/>
    <w:rsid w:val="00D954D9"/>
    <w:rsid w:val="00DA687C"/>
    <w:rsid w:val="00DA6EFE"/>
    <w:rsid w:val="00DC281C"/>
    <w:rsid w:val="00DE128A"/>
    <w:rsid w:val="00DE4F41"/>
    <w:rsid w:val="00DE522B"/>
    <w:rsid w:val="00DF5F64"/>
    <w:rsid w:val="00E07594"/>
    <w:rsid w:val="00E106D0"/>
    <w:rsid w:val="00E131EC"/>
    <w:rsid w:val="00E2396E"/>
    <w:rsid w:val="00E25CDC"/>
    <w:rsid w:val="00E27625"/>
    <w:rsid w:val="00E32E22"/>
    <w:rsid w:val="00E33183"/>
    <w:rsid w:val="00E40BD7"/>
    <w:rsid w:val="00E43628"/>
    <w:rsid w:val="00E46607"/>
    <w:rsid w:val="00E50D81"/>
    <w:rsid w:val="00E54189"/>
    <w:rsid w:val="00E5666C"/>
    <w:rsid w:val="00E63B5B"/>
    <w:rsid w:val="00E656EF"/>
    <w:rsid w:val="00E66CE4"/>
    <w:rsid w:val="00E73972"/>
    <w:rsid w:val="00E75E38"/>
    <w:rsid w:val="00E772EE"/>
    <w:rsid w:val="00E8381A"/>
    <w:rsid w:val="00E845DC"/>
    <w:rsid w:val="00E85596"/>
    <w:rsid w:val="00E9184E"/>
    <w:rsid w:val="00E91AD0"/>
    <w:rsid w:val="00EA1946"/>
    <w:rsid w:val="00EA2600"/>
    <w:rsid w:val="00EB3F54"/>
    <w:rsid w:val="00EC10F4"/>
    <w:rsid w:val="00ED2F5F"/>
    <w:rsid w:val="00EE290F"/>
    <w:rsid w:val="00EE4B2B"/>
    <w:rsid w:val="00EE6898"/>
    <w:rsid w:val="00EE7E7C"/>
    <w:rsid w:val="00EF1C97"/>
    <w:rsid w:val="00EF637E"/>
    <w:rsid w:val="00EF68F4"/>
    <w:rsid w:val="00EF6A4B"/>
    <w:rsid w:val="00F077AE"/>
    <w:rsid w:val="00F1006D"/>
    <w:rsid w:val="00F11DFB"/>
    <w:rsid w:val="00F1235A"/>
    <w:rsid w:val="00F16D5D"/>
    <w:rsid w:val="00F21C53"/>
    <w:rsid w:val="00F2218D"/>
    <w:rsid w:val="00F25230"/>
    <w:rsid w:val="00F45F76"/>
    <w:rsid w:val="00F47532"/>
    <w:rsid w:val="00F51D2D"/>
    <w:rsid w:val="00F538BA"/>
    <w:rsid w:val="00F53BA0"/>
    <w:rsid w:val="00F54351"/>
    <w:rsid w:val="00F551B5"/>
    <w:rsid w:val="00F575B4"/>
    <w:rsid w:val="00F60895"/>
    <w:rsid w:val="00F655C1"/>
    <w:rsid w:val="00F7697F"/>
    <w:rsid w:val="00F81A9D"/>
    <w:rsid w:val="00F828CD"/>
    <w:rsid w:val="00F84227"/>
    <w:rsid w:val="00F84CB8"/>
    <w:rsid w:val="00F87ABB"/>
    <w:rsid w:val="00F9445B"/>
    <w:rsid w:val="00FA10A0"/>
    <w:rsid w:val="00FA34E0"/>
    <w:rsid w:val="00FA485A"/>
    <w:rsid w:val="00FA7310"/>
    <w:rsid w:val="00FA7C87"/>
    <w:rsid w:val="00FB5217"/>
    <w:rsid w:val="00FB6D51"/>
    <w:rsid w:val="00FC2130"/>
    <w:rsid w:val="00FD32DD"/>
    <w:rsid w:val="00FD3C37"/>
    <w:rsid w:val="00FD6CE3"/>
    <w:rsid w:val="00FE39D4"/>
    <w:rsid w:val="00FF0304"/>
    <w:rsid w:val="00FF1BDB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B421"/>
  <w15:docId w15:val="{E9DC18B3-BB9E-4B32-BBC5-AA7BDBB8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nhideWhenUsed/>
    <w:rsid w:val="00E772EE"/>
    <w:pPr>
      <w:tabs>
        <w:tab w:val="center" w:pos="4536"/>
        <w:tab w:val="right" w:pos="9072"/>
      </w:tabs>
      <w:spacing w:after="0" w:line="240" w:lineRule="auto"/>
      <w:jc w:val="both"/>
    </w:pPr>
    <w:rPr>
      <w:rFonts w:eastAsia="Calibri" w:cs="Times New Roman"/>
      <w:sz w:val="21"/>
      <w:szCs w:val="20"/>
    </w:rPr>
  </w:style>
  <w:style w:type="character" w:customStyle="1" w:styleId="SuhausStaf">
    <w:name w:val="Síðuhaus Staf"/>
    <w:basedOn w:val="Sjlfgefinleturgermlsgreinar"/>
    <w:link w:val="Suhaus"/>
    <w:rsid w:val="00E772EE"/>
    <w:rPr>
      <w:rFonts w:eastAsia="Calibri" w:cs="Times New Roman"/>
      <w:sz w:val="21"/>
      <w:szCs w:val="20"/>
    </w:rPr>
  </w:style>
  <w:style w:type="paragraph" w:styleId="Suftur">
    <w:name w:val="footer"/>
    <w:basedOn w:val="Venjulegur"/>
    <w:link w:val="SufturStaf"/>
    <w:uiPriority w:val="99"/>
    <w:unhideWhenUsed/>
    <w:rsid w:val="00E772EE"/>
    <w:pPr>
      <w:tabs>
        <w:tab w:val="center" w:pos="4536"/>
        <w:tab w:val="right" w:pos="9072"/>
      </w:tabs>
      <w:spacing w:after="0" w:line="240" w:lineRule="auto"/>
      <w:jc w:val="both"/>
    </w:pPr>
    <w:rPr>
      <w:rFonts w:eastAsia="Calibri" w:cs="Times New Roman"/>
      <w:sz w:val="21"/>
      <w:szCs w:val="20"/>
    </w:rPr>
  </w:style>
  <w:style w:type="character" w:customStyle="1" w:styleId="SufturStaf">
    <w:name w:val="Síðufótur Staf"/>
    <w:basedOn w:val="Sjlfgefinleturgermlsgreinar"/>
    <w:link w:val="Suftur"/>
    <w:uiPriority w:val="99"/>
    <w:rsid w:val="00E772EE"/>
    <w:rPr>
      <w:rFonts w:eastAsia="Calibri" w:cs="Times New Roman"/>
      <w:sz w:val="21"/>
      <w:szCs w:val="20"/>
    </w:rPr>
  </w:style>
  <w:style w:type="paragraph" w:customStyle="1" w:styleId="5-Nmerogdagsetninghaus">
    <w:name w:val="5-Númer og dagsetning í haus"/>
    <w:basedOn w:val="Venjulegur"/>
    <w:autoRedefine/>
    <w:rsid w:val="00E772EE"/>
    <w:pPr>
      <w:tabs>
        <w:tab w:val="right" w:pos="8505"/>
      </w:tabs>
      <w:spacing w:after="0" w:line="240" w:lineRule="auto"/>
      <w:jc w:val="center"/>
    </w:pPr>
    <w:rPr>
      <w:rFonts w:eastAsia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Sigríður Svana</dc:creator>
  <cp:lastModifiedBy>Sigríður Svana Helgadóttir</cp:lastModifiedBy>
  <cp:revision>4</cp:revision>
  <dcterms:created xsi:type="dcterms:W3CDTF">2021-08-23T10:28:00Z</dcterms:created>
  <dcterms:modified xsi:type="dcterms:W3CDTF">2021-08-23T10:41:00Z</dcterms:modified>
</cp:coreProperties>
</file>