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2B56BAC"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59A479A"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12958A" wp14:editId="64FFBC9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AB9D436"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660ED95B"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5D3F79" w14:paraId="22D14AD9"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4F089BD" w14:textId="77777777" w:rsidR="00135B40" w:rsidRPr="00E34B42" w:rsidRDefault="00135B40" w:rsidP="00851A99">
            <w:pPr>
              <w:spacing w:before="60" w:after="60"/>
              <w:rPr>
                <w:rFonts w:ascii="Times New Roman" w:hAnsi="Times New Roman" w:cs="Times New Roman"/>
                <w:b/>
                <w:lang w:val="is-IS"/>
              </w:rPr>
            </w:pPr>
            <w:permStart w:id="2056219377"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AE0F2D8" w14:textId="1501422A" w:rsidR="00135B40" w:rsidRPr="00E34B42" w:rsidRDefault="00502E66" w:rsidP="00795B16">
                <w:pPr>
                  <w:spacing w:before="60"/>
                  <w:rPr>
                    <w:rFonts w:ascii="Times New Roman" w:hAnsi="Times New Roman" w:cs="Times New Roman"/>
                    <w:lang w:val="is-IS"/>
                  </w:rPr>
                </w:pPr>
                <w:r>
                  <w:rPr>
                    <w:rFonts w:ascii="Times New Roman" w:hAnsi="Times New Roman" w:cs="Times New Roman"/>
                    <w:lang w:val="is-IS"/>
                  </w:rPr>
                  <w:t>Frumvarp til laga um breytingu á lögum um fjöleignarhús, nr. 26/1994, með síðari breytingum (</w:t>
                </w:r>
                <w:r w:rsidRPr="00502E66">
                  <w:rPr>
                    <w:rFonts w:ascii="Times New Roman" w:hAnsi="Times New Roman" w:cs="Times New Roman"/>
                    <w:lang w:val="is-IS"/>
                  </w:rPr>
                  <w:t>samþykki annarra eigenda fyrir skammtímaleigu/gististarfsemi</w:t>
                </w:r>
                <w:r>
                  <w:rPr>
                    <w:rFonts w:ascii="Times New Roman" w:hAnsi="Times New Roman" w:cs="Times New Roman"/>
                    <w:lang w:val="is-IS"/>
                  </w:rPr>
                  <w:t xml:space="preserve">) </w:t>
                </w:r>
                <w:r w:rsidR="00E64F11">
                  <w:rPr>
                    <w:rFonts w:ascii="Times New Roman" w:hAnsi="Times New Roman" w:cs="Times New Roman"/>
                    <w:lang w:val="is-IS"/>
                  </w:rPr>
                  <w:t>IRN23060096</w:t>
                </w:r>
              </w:p>
            </w:tc>
          </w:sdtContent>
        </w:sdt>
      </w:tr>
      <w:tr w:rsidR="00E34B42" w:rsidRPr="005D3F79" w14:paraId="5A731CD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2311C68" w14:textId="77777777" w:rsidR="00135B40" w:rsidRPr="00E34B42" w:rsidRDefault="00135B40" w:rsidP="0012646E">
            <w:pPr>
              <w:spacing w:before="60" w:after="60"/>
              <w:rPr>
                <w:rFonts w:ascii="Times New Roman" w:hAnsi="Times New Roman" w:cs="Times New Roman"/>
                <w:b/>
                <w:lang w:val="is-IS"/>
              </w:rPr>
            </w:pPr>
            <w:permStart w:id="1856045395" w:edGrp="everyone" w:colFirst="1" w:colLast="1"/>
            <w:permEnd w:id="2056219377"/>
            <w:r w:rsidRPr="00E34B42">
              <w:rPr>
                <w:rFonts w:ascii="Times New Roman" w:hAnsi="Times New Roman" w:cs="Times New Roman"/>
                <w:b/>
                <w:lang w:val="is-IS"/>
              </w:rPr>
              <w:t>Ráðuneyti /verkefnisstjóri</w:t>
            </w:r>
          </w:p>
        </w:tc>
        <w:tc>
          <w:tcPr>
            <w:tcW w:w="7479" w:type="dxa"/>
            <w:tcBorders>
              <w:bottom w:val="nil"/>
            </w:tcBorders>
          </w:tcPr>
          <w:p w14:paraId="411B96C0" w14:textId="37DAD42D" w:rsidR="00135B40" w:rsidRPr="00E34B42" w:rsidRDefault="005D3F79" w:rsidP="00B65214">
            <w:pPr>
              <w:spacing w:before="60"/>
              <w:rPr>
                <w:rFonts w:ascii="Times New Roman" w:hAnsi="Times New Roman" w:cs="Times New Roman"/>
                <w:lang w:val="is-IS"/>
              </w:rPr>
            </w:pPr>
            <w:sdt>
              <w:sdtPr>
                <w:rPr>
                  <w:rFonts w:ascii="Times New Roman" w:hAnsi="Times New Roman" w:cs="Times New Roman"/>
                  <w:lang w:val="is-IS"/>
                </w:rPr>
                <w:id w:val="1126588465"/>
                <w:placeholder>
                  <w:docPart w:val="271ACF63508E495E9C7FF83BE086F353"/>
                </w:placeholder>
              </w:sdtPr>
              <w:sdtEndPr/>
              <w:sdtContent>
                <w:r w:rsidR="00135B40" w:rsidRPr="00E34B42">
                  <w:rPr>
                    <w:rFonts w:ascii="Times New Roman" w:hAnsi="Times New Roman" w:cs="Times New Roman"/>
                    <w:lang w:val="is-IS"/>
                  </w:rPr>
                  <w:t xml:space="preserve"> </w:t>
                </w:r>
              </w:sdtContent>
            </w:sdt>
            <w:r w:rsidR="00E64F11">
              <w:rPr>
                <w:rFonts w:ascii="Times New Roman" w:hAnsi="Times New Roman" w:cs="Times New Roman"/>
                <w:lang w:val="is-IS"/>
              </w:rPr>
              <w:t>Innviðaráðuneytið/ Skrifstofa húsnæðis- og skipulagsmála</w:t>
            </w:r>
          </w:p>
        </w:tc>
      </w:tr>
      <w:tr w:rsidR="00E34B42" w:rsidRPr="00E34B42" w14:paraId="2D4ECE4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D263CD3" w14:textId="77777777" w:rsidR="00135B40" w:rsidRPr="00E34B42" w:rsidRDefault="00135B40" w:rsidP="0012646E">
            <w:pPr>
              <w:spacing w:before="60" w:after="60"/>
              <w:rPr>
                <w:rFonts w:ascii="Times New Roman" w:hAnsi="Times New Roman" w:cs="Times New Roman"/>
                <w:b/>
                <w:lang w:val="is-IS"/>
              </w:rPr>
            </w:pPr>
            <w:permStart w:id="995842845" w:edGrp="everyone" w:colFirst="1" w:colLast="1"/>
            <w:permEnd w:id="1856045395"/>
            <w:r w:rsidRPr="00E34B42">
              <w:rPr>
                <w:rFonts w:ascii="Times New Roman" w:hAnsi="Times New Roman" w:cs="Times New Roman"/>
                <w:b/>
                <w:lang w:val="is-IS"/>
              </w:rPr>
              <w:t>Innleiðing EES-gerðar?</w:t>
            </w:r>
          </w:p>
        </w:tc>
        <w:tc>
          <w:tcPr>
            <w:tcW w:w="7479" w:type="dxa"/>
            <w:tcBorders>
              <w:bottom w:val="nil"/>
            </w:tcBorders>
          </w:tcPr>
          <w:p w14:paraId="0EF82087" w14:textId="77777777" w:rsidR="00135B40" w:rsidRPr="00E34B42" w:rsidRDefault="005D3F7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004A585" w14:textId="289541B1" w:rsidR="00135B40" w:rsidRPr="00E34B42" w:rsidRDefault="005D3F79"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E64F11">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5766728F"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34CA0BC" w14:textId="77777777" w:rsidR="00135B40" w:rsidRPr="00E34B42" w:rsidRDefault="00135B40" w:rsidP="000D6E33">
            <w:pPr>
              <w:spacing w:before="60" w:after="60"/>
              <w:rPr>
                <w:rFonts w:ascii="Times New Roman" w:hAnsi="Times New Roman" w:cs="Times New Roman"/>
                <w:b/>
                <w:lang w:val="is-IS"/>
              </w:rPr>
            </w:pPr>
            <w:permStart w:id="1421496820" w:edGrp="everyone" w:colFirst="1" w:colLast="1"/>
            <w:permEnd w:id="995842845"/>
            <w:r w:rsidRPr="00E34B42">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6DBF1A72" w14:textId="4ABA2051" w:rsidR="00135B40" w:rsidRPr="00E34B42" w:rsidRDefault="005D3F79" w:rsidP="00B65214">
            <w:pPr>
              <w:spacing w:before="60"/>
              <w:rPr>
                <w:rFonts w:ascii="Times New Roman" w:hAnsi="Times New Roman" w:cs="Times New Roman"/>
                <w:lang w:val="is-IS"/>
              </w:rPr>
            </w:pPr>
            <w:sdt>
              <w:sdtPr>
                <w:rPr>
                  <w:rFonts w:ascii="Times New Roman" w:hAnsi="Times New Roman" w:cs="Times New Roman"/>
                  <w:lang w:val="is-IS"/>
                </w:rPr>
                <w:id w:val="-884402524"/>
              </w:sdtPr>
              <w:sdtEndPr/>
              <w:sdtContent>
                <w:r w:rsidR="00135B40" w:rsidRPr="00E34B42">
                  <w:rPr>
                    <w:rFonts w:ascii="Times New Roman" w:hAnsi="Times New Roman" w:cs="Times New Roman"/>
                    <w:lang w:val="is-IS"/>
                  </w:rPr>
                  <w:t xml:space="preserve"> </w:t>
                </w:r>
              </w:sdtContent>
            </w:sdt>
            <w:r w:rsidR="00E64F11">
              <w:rPr>
                <w:rFonts w:ascii="Times New Roman" w:hAnsi="Times New Roman" w:cs="Times New Roman"/>
                <w:lang w:val="is-IS"/>
              </w:rPr>
              <w:t>28. júní 202</w:t>
            </w:r>
            <w:r w:rsidR="00502E66">
              <w:rPr>
                <w:rFonts w:ascii="Times New Roman" w:hAnsi="Times New Roman" w:cs="Times New Roman"/>
                <w:lang w:val="is-IS"/>
              </w:rPr>
              <w:t>3</w:t>
            </w:r>
          </w:p>
        </w:tc>
      </w:tr>
      <w:permEnd w:id="1421496820"/>
    </w:tbl>
    <w:p w14:paraId="1045CE90"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12241C7E" w14:textId="77777777" w:rsidTr="007414CB">
        <w:tc>
          <w:tcPr>
            <w:tcW w:w="9288" w:type="dxa"/>
            <w:shd w:val="clear" w:color="auto" w:fill="92CDDC" w:themeFill="accent5" w:themeFillTint="99"/>
          </w:tcPr>
          <w:p w14:paraId="61123264"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5D3F79" w14:paraId="5827C06F"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8215690" w:edGrp="everyone" w:displacedByCustomXml="prev"/>
              <w:p w14:paraId="0E65D269" w14:textId="38A6C3C9" w:rsidR="00FD2097" w:rsidRPr="00502E66" w:rsidRDefault="00133146" w:rsidP="00EB174F">
                <w:pPr>
                  <w:pStyle w:val="Mlsgreinlista"/>
                  <w:numPr>
                    <w:ilvl w:val="0"/>
                    <w:numId w:val="6"/>
                  </w:numPr>
                  <w:spacing w:before="60" w:after="60"/>
                  <w:ind w:left="311" w:hanging="357"/>
                  <w:contextualSpacing w:val="0"/>
                  <w:rPr>
                    <w:rFonts w:ascii="Times New Roman" w:hAnsi="Times New Roman" w:cs="Times New Roman"/>
                    <w:b/>
                    <w:lang w:val="is-IS"/>
                  </w:rPr>
                </w:pPr>
                <w:r w:rsidRPr="00502E66">
                  <w:rPr>
                    <w:rFonts w:ascii="Times New Roman" w:hAnsi="Times New Roman" w:cs="Times New Roman"/>
                    <w:b/>
                    <w:lang w:val="is-IS"/>
                  </w:rPr>
                  <w:t xml:space="preserve">Forsaga </w:t>
                </w:r>
                <w:r w:rsidR="00D148DB" w:rsidRPr="00502E66">
                  <w:rPr>
                    <w:rFonts w:ascii="Times New Roman" w:hAnsi="Times New Roman" w:cs="Times New Roman"/>
                    <w:b/>
                    <w:lang w:val="is-IS"/>
                  </w:rPr>
                  <w:t>máls</w:t>
                </w:r>
                <w:r w:rsidR="003821A7" w:rsidRPr="00502E66">
                  <w:rPr>
                    <w:rFonts w:ascii="Times New Roman" w:hAnsi="Times New Roman" w:cs="Times New Roman"/>
                    <w:b/>
                    <w:lang w:val="is-IS"/>
                  </w:rPr>
                  <w:t xml:space="preserve"> og tilefni</w:t>
                </w:r>
              </w:p>
              <w:p w14:paraId="70B1C3CB" w14:textId="3544353B" w:rsidR="00E64F11" w:rsidRPr="00502E66" w:rsidRDefault="00E64F11" w:rsidP="00EB174F">
                <w:pPr>
                  <w:pStyle w:val="Mlsgreinlista"/>
                  <w:spacing w:before="60" w:after="60"/>
                  <w:ind w:left="311"/>
                  <w:contextualSpacing w:val="0"/>
                  <w:rPr>
                    <w:rFonts w:ascii="Times New Roman" w:hAnsi="Times New Roman" w:cs="Times New Roman"/>
                    <w:bCs/>
                    <w:lang w:val="is-IS"/>
                  </w:rPr>
                </w:pPr>
                <w:r w:rsidRPr="00502E66">
                  <w:rPr>
                    <w:rFonts w:ascii="Times New Roman" w:hAnsi="Times New Roman" w:cs="Times New Roman"/>
                    <w:bCs/>
                    <w:lang w:val="is-IS"/>
                  </w:rPr>
                  <w:t>Til skoðunar hefur verið um nokkra hríð að skýra nánar þær reglur sem gilda um gististarfsemi (skammtímaleigu) í fjöleignarhúsum m.t.t. þess hvort og þá að hvaða marki aðrir eigendur þurfi að veita samþykki fyrir slíkri starfsemi. Réttaróvissa hefur verið uppi um álitaefnið í ljósi framkvæmdar annars vegar fyrir kærunefnd húsamála og hins vegar dómstólum.</w:t>
                </w:r>
                <w:r w:rsidR="00A25151">
                  <w:rPr>
                    <w:rFonts w:ascii="Times New Roman" w:hAnsi="Times New Roman" w:cs="Times New Roman"/>
                    <w:bCs/>
                    <w:lang w:val="is-IS"/>
                  </w:rPr>
                  <w:t xml:space="preserve"> Talið er að þessi réttaróvissa hafi jafnvel leitt til þess að umfang skammtímaleigu íbúða í fjölbýlishúsum sé meira en staðið hafi til við setningu gildandi laga og reglna á þessu sviði.</w:t>
                </w:r>
              </w:p>
              <w:p w14:paraId="201F6565" w14:textId="77777777" w:rsidR="00E64F11" w:rsidRPr="00502E66" w:rsidRDefault="00D148DB" w:rsidP="00EB174F">
                <w:pPr>
                  <w:pStyle w:val="Mlsgreinlista"/>
                  <w:numPr>
                    <w:ilvl w:val="0"/>
                    <w:numId w:val="6"/>
                  </w:numPr>
                  <w:spacing w:before="60" w:after="60"/>
                  <w:ind w:left="311" w:hanging="357"/>
                  <w:contextualSpacing w:val="0"/>
                  <w:rPr>
                    <w:rFonts w:ascii="Times New Roman" w:hAnsi="Times New Roman" w:cs="Times New Roman"/>
                    <w:b/>
                    <w:lang w:val="is-IS"/>
                  </w:rPr>
                </w:pPr>
                <w:r w:rsidRPr="00502E66">
                  <w:rPr>
                    <w:rFonts w:ascii="Times New Roman" w:hAnsi="Times New Roman" w:cs="Times New Roman"/>
                    <w:b/>
                    <w:lang w:val="is-IS"/>
                  </w:rPr>
                  <w:t xml:space="preserve">Hvert er </w:t>
                </w:r>
                <w:r w:rsidR="00133146" w:rsidRPr="00502E66">
                  <w:rPr>
                    <w:rFonts w:ascii="Times New Roman" w:hAnsi="Times New Roman" w:cs="Times New Roman"/>
                    <w:b/>
                    <w:lang w:val="is-IS"/>
                  </w:rPr>
                  <w:t>úrlausnarefni</w:t>
                </w:r>
                <w:r w:rsidR="00E832C9" w:rsidRPr="00502E66">
                  <w:rPr>
                    <w:rFonts w:ascii="Times New Roman" w:hAnsi="Times New Roman" w:cs="Times New Roman"/>
                    <w:b/>
                    <w:lang w:val="is-IS"/>
                  </w:rPr>
                  <w:t>ð</w:t>
                </w:r>
                <w:r w:rsidRPr="00502E66">
                  <w:rPr>
                    <w:rFonts w:ascii="Times New Roman" w:hAnsi="Times New Roman" w:cs="Times New Roman"/>
                    <w:b/>
                    <w:lang w:val="is-IS"/>
                  </w:rPr>
                  <w:t>?</w:t>
                </w:r>
              </w:p>
              <w:p w14:paraId="7345C84E" w14:textId="312D9B32" w:rsidR="00FD2097" w:rsidRPr="00502E66" w:rsidRDefault="00E64F11" w:rsidP="00EB174F">
                <w:pPr>
                  <w:pStyle w:val="Mlsgreinlista"/>
                  <w:spacing w:before="60" w:after="60"/>
                  <w:ind w:left="311"/>
                  <w:contextualSpacing w:val="0"/>
                  <w:rPr>
                    <w:rFonts w:ascii="Times New Roman" w:hAnsi="Times New Roman" w:cs="Times New Roman"/>
                    <w:bCs/>
                    <w:lang w:val="is-IS"/>
                  </w:rPr>
                </w:pPr>
                <w:r w:rsidRPr="00502E66">
                  <w:rPr>
                    <w:rFonts w:ascii="Times New Roman" w:hAnsi="Times New Roman" w:cs="Times New Roman"/>
                    <w:bCs/>
                    <w:lang w:val="is-IS"/>
                  </w:rPr>
                  <w:t>Að setja skýrari r</w:t>
                </w:r>
                <w:r w:rsidR="00EB174F">
                  <w:rPr>
                    <w:rFonts w:ascii="Times New Roman" w:hAnsi="Times New Roman" w:cs="Times New Roman"/>
                    <w:bCs/>
                    <w:lang w:val="is-IS"/>
                  </w:rPr>
                  <w:t>eglur</w:t>
                </w:r>
                <w:r w:rsidRPr="00502E66">
                  <w:rPr>
                    <w:rFonts w:ascii="Times New Roman" w:hAnsi="Times New Roman" w:cs="Times New Roman"/>
                    <w:bCs/>
                    <w:lang w:val="is-IS"/>
                  </w:rPr>
                  <w:t xml:space="preserve"> um gististarfsemi/skammtímaleigu í fjöleignarhúsum m.t.t. þess hvort og þá að hvaða marki aðrir eigendur þurfi að veita samþykki fyrir slíkri starfsemi</w:t>
                </w:r>
                <w:r w:rsidR="00A25151">
                  <w:rPr>
                    <w:rFonts w:ascii="Times New Roman" w:hAnsi="Times New Roman" w:cs="Times New Roman"/>
                    <w:bCs/>
                    <w:lang w:val="is-IS"/>
                  </w:rPr>
                  <w:t xml:space="preserve"> og setja þannig slíkri starfsemi skýrari ramma</w:t>
                </w:r>
                <w:r w:rsidRPr="00502E66">
                  <w:rPr>
                    <w:rFonts w:ascii="Times New Roman" w:hAnsi="Times New Roman" w:cs="Times New Roman"/>
                    <w:bCs/>
                    <w:lang w:val="is-IS"/>
                  </w:rPr>
                  <w:t>.</w:t>
                </w:r>
                <w:r w:rsidR="00D148DB" w:rsidRPr="00502E66">
                  <w:rPr>
                    <w:rFonts w:ascii="Times New Roman" w:hAnsi="Times New Roman" w:cs="Times New Roman"/>
                    <w:bCs/>
                    <w:lang w:val="is-IS"/>
                  </w:rPr>
                  <w:t xml:space="preserve"> </w:t>
                </w:r>
              </w:p>
              <w:p w14:paraId="648DC35D" w14:textId="77777777" w:rsidR="00E64F11" w:rsidRPr="00502E66" w:rsidRDefault="007822E4" w:rsidP="00EB174F">
                <w:pPr>
                  <w:pStyle w:val="Mlsgreinlista"/>
                  <w:numPr>
                    <w:ilvl w:val="0"/>
                    <w:numId w:val="6"/>
                  </w:numPr>
                  <w:spacing w:before="60" w:after="60"/>
                  <w:ind w:left="311" w:hanging="357"/>
                  <w:contextualSpacing w:val="0"/>
                  <w:rPr>
                    <w:rFonts w:ascii="Times New Roman" w:hAnsi="Times New Roman" w:cs="Times New Roman"/>
                    <w:b/>
                    <w:lang w:val="is-IS"/>
                  </w:rPr>
                </w:pPr>
                <w:r w:rsidRPr="00502E66">
                  <w:rPr>
                    <w:rFonts w:ascii="Times New Roman" w:hAnsi="Times New Roman" w:cs="Times New Roman"/>
                    <w:b/>
                    <w:lang w:val="is-IS"/>
                  </w:rPr>
                  <w:t>A</w:t>
                </w:r>
                <w:r w:rsidR="00D148DB" w:rsidRPr="00502E66">
                  <w:rPr>
                    <w:rFonts w:ascii="Times New Roman" w:hAnsi="Times New Roman" w:cs="Times New Roman"/>
                    <w:b/>
                    <w:lang w:val="is-IS"/>
                  </w:rPr>
                  <w:t xml:space="preserve">ð hvaða marki </w:t>
                </w:r>
                <w:r w:rsidR="003821A7" w:rsidRPr="00502E66">
                  <w:rPr>
                    <w:rFonts w:ascii="Times New Roman" w:hAnsi="Times New Roman" w:cs="Times New Roman"/>
                    <w:b/>
                    <w:lang w:val="is-IS"/>
                  </w:rPr>
                  <w:t>duga gildandi lög og reglur ekki til</w:t>
                </w:r>
                <w:r w:rsidR="00941142" w:rsidRPr="00502E66">
                  <w:rPr>
                    <w:rFonts w:ascii="Times New Roman" w:hAnsi="Times New Roman" w:cs="Times New Roman"/>
                    <w:b/>
                    <w:lang w:val="is-IS"/>
                  </w:rPr>
                  <w:t>?</w:t>
                </w:r>
                <w:r w:rsidR="00704B91" w:rsidRPr="00502E66">
                  <w:rPr>
                    <w:rFonts w:ascii="Times New Roman" w:hAnsi="Times New Roman" w:cs="Times New Roman"/>
                    <w:b/>
                    <w:lang w:val="is-IS"/>
                  </w:rPr>
                  <w:t xml:space="preserve"> </w:t>
                </w:r>
              </w:p>
              <w:p w14:paraId="2B47585C" w14:textId="796A2A60" w:rsidR="00E64F11" w:rsidRDefault="00E64F11" w:rsidP="00E64F11">
                <w:pPr>
                  <w:jc w:val="both"/>
                  <w:rPr>
                    <w:rFonts w:ascii="Times New Roman" w:hAnsi="Times New Roman" w:cs="Times New Roman"/>
                    <w:lang w:val="is-IS"/>
                  </w:rPr>
                </w:pPr>
                <w:r w:rsidRPr="00502E66">
                  <w:rPr>
                    <w:rFonts w:ascii="Times New Roman" w:hAnsi="Times New Roman" w:cs="Times New Roman"/>
                    <w:lang w:val="is-IS"/>
                  </w:rPr>
                  <w:t xml:space="preserve">Á undanförnum árum hefur færst mjög í vöxt að starfrækt sé gististarfsemi (skammtímaleiga) í heimahúsum hér á landi, þar á meðal í fjöleignarhúsum, til að mynda í gegnum bókunarsíður á borð við </w:t>
                </w:r>
                <w:proofErr w:type="spellStart"/>
                <w:r w:rsidRPr="00502E66">
                  <w:rPr>
                    <w:rFonts w:ascii="Times New Roman" w:hAnsi="Times New Roman" w:cs="Times New Roman"/>
                    <w:lang w:val="is-IS"/>
                  </w:rPr>
                  <w:t>Airbnb</w:t>
                </w:r>
                <w:proofErr w:type="spellEnd"/>
                <w:r w:rsidRPr="00502E66">
                  <w:rPr>
                    <w:rFonts w:ascii="Times New Roman" w:hAnsi="Times New Roman" w:cs="Times New Roman"/>
                    <w:lang w:val="is-IS"/>
                  </w:rPr>
                  <w:t>. Fjallað er um gististarfsemi í lögum um veitingastaði, gististarfsemi og skemmtana</w:t>
                </w:r>
                <w:r w:rsidRPr="00502E66">
                  <w:rPr>
                    <w:rFonts w:ascii="Times New Roman" w:hAnsi="Times New Roman" w:cs="Times New Roman"/>
                    <w:lang w:val="is-IS"/>
                  </w:rPr>
                  <w:softHyphen/>
                  <w:t>hald, nr. 85/2007, en þar er hugtakið „gististaðir“ skilgreint sem staðir þar sem boðin er gisting að hámarki í 30 daga samfleytt í senn gegn endurgjaldi, svo sem á hótelum, gistiheimilum, í gistiskálum, íbúðum og sumarhúsum, með eða án veitinga, sbr. 1. mgr. 3. gr. laganna. „</w:t>
                </w:r>
                <w:r w:rsidRPr="00502E66">
                  <w:rPr>
                    <w:rFonts w:ascii="Times New Roman" w:hAnsi="Times New Roman" w:cs="Times New Roman"/>
                    <w:shd w:val="clear" w:color="auto" w:fill="FFFFFF"/>
                    <w:lang w:val="is-IS"/>
                  </w:rPr>
                  <w:t>Heima</w:t>
                </w:r>
                <w:r w:rsidRPr="00502E66">
                  <w:rPr>
                    <w:rFonts w:ascii="Times New Roman" w:hAnsi="Times New Roman" w:cs="Times New Roman"/>
                    <w:shd w:val="clear" w:color="auto" w:fill="FFFFFF"/>
                    <w:lang w:val="is-IS"/>
                  </w:rPr>
                  <w:softHyphen/>
                  <w:t>gist</w:t>
                </w:r>
                <w:r w:rsidRPr="00502E66">
                  <w:rPr>
                    <w:rFonts w:ascii="Times New Roman" w:hAnsi="Times New Roman" w:cs="Times New Roman"/>
                    <w:shd w:val="clear" w:color="auto" w:fill="FFFFFF"/>
                    <w:lang w:val="is-IS"/>
                  </w:rPr>
                  <w:softHyphen/>
                  <w:t xml:space="preserve">ing“ er gisting gegn endurgjaldi á lögheimili einstaklings eða í einni annarri fasteign sem hann hefur til persónulegra nota og er í hans eigu. Skal fjöldi </w:t>
                </w:r>
                <w:proofErr w:type="spellStart"/>
                <w:r w:rsidRPr="00502E66">
                  <w:rPr>
                    <w:rFonts w:ascii="Times New Roman" w:hAnsi="Times New Roman" w:cs="Times New Roman"/>
                    <w:shd w:val="clear" w:color="auto" w:fill="FFFFFF"/>
                    <w:lang w:val="is-IS"/>
                  </w:rPr>
                  <w:t>útleigðra</w:t>
                </w:r>
                <w:proofErr w:type="spellEnd"/>
                <w:r w:rsidRPr="00502E66">
                  <w:rPr>
                    <w:rFonts w:ascii="Times New Roman" w:hAnsi="Times New Roman" w:cs="Times New Roman"/>
                    <w:shd w:val="clear" w:color="auto" w:fill="FFFFFF"/>
                    <w:lang w:val="is-IS"/>
                  </w:rPr>
                  <w:t xml:space="preserve"> daga </w:t>
                </w:r>
                <w:r w:rsidR="00010877">
                  <w:rPr>
                    <w:rFonts w:ascii="Times New Roman" w:hAnsi="Times New Roman" w:cs="Times New Roman"/>
                    <w:shd w:val="clear" w:color="auto" w:fill="FFFFFF"/>
                    <w:lang w:val="is-IS"/>
                  </w:rPr>
                  <w:t xml:space="preserve">þá </w:t>
                </w:r>
                <w:r w:rsidRPr="00502E66">
                  <w:rPr>
                    <w:rFonts w:ascii="Times New Roman" w:hAnsi="Times New Roman" w:cs="Times New Roman"/>
                    <w:shd w:val="clear" w:color="auto" w:fill="FFFFFF"/>
                    <w:lang w:val="is-IS"/>
                  </w:rPr>
                  <w:t xml:space="preserve">samanlagt ekki fara yfir 90 daga á hverju almanaksári eða samanlagðar tekjur af leigu ekki nema hærri fjárhæð en 2.000.000 kr. Heimagisting, þ.e. gististarfsemi í flokki I skv. 3. gr. laganna, er </w:t>
                </w:r>
                <w:r w:rsidRPr="00502E66">
                  <w:rPr>
                    <w:rFonts w:ascii="Times New Roman" w:hAnsi="Times New Roman" w:cs="Times New Roman"/>
                    <w:lang w:val="is-IS"/>
                  </w:rPr>
                  <w:t>skráningarskyld en sé um að ræða gististarf</w:t>
                </w:r>
                <w:r w:rsidRPr="00502E66">
                  <w:rPr>
                    <w:rFonts w:ascii="Times New Roman" w:hAnsi="Times New Roman" w:cs="Times New Roman"/>
                    <w:lang w:val="is-IS"/>
                  </w:rPr>
                  <w:softHyphen/>
                  <w:t>semi í flokkum II–IV er slík starfsemi háð rekstrarleyfi og telst til atvinnustarfsemi.</w:t>
                </w:r>
              </w:p>
              <w:p w14:paraId="78E8B077" w14:textId="77777777" w:rsidR="00010877" w:rsidRPr="00502E66" w:rsidRDefault="00010877" w:rsidP="00E64F11">
                <w:pPr>
                  <w:jc w:val="both"/>
                  <w:rPr>
                    <w:rFonts w:ascii="Times New Roman" w:hAnsi="Times New Roman" w:cs="Times New Roman"/>
                    <w:lang w:val="is-IS"/>
                  </w:rPr>
                </w:pPr>
              </w:p>
              <w:p w14:paraId="6B15944A" w14:textId="50E73438" w:rsidR="00E64F11" w:rsidRPr="00502E66" w:rsidRDefault="00E64F11" w:rsidP="00E64F11">
                <w:pPr>
                  <w:jc w:val="both"/>
                  <w:rPr>
                    <w:rFonts w:ascii="Times New Roman" w:hAnsi="Times New Roman" w:cs="Times New Roman"/>
                    <w:lang w:val="is-IS"/>
                  </w:rPr>
                </w:pPr>
                <w:proofErr w:type="spellStart"/>
                <w:r w:rsidRPr="00502E66">
                  <w:rPr>
                    <w:rFonts w:ascii="Times New Roman" w:hAnsi="Times New Roman" w:cs="Times New Roman"/>
                    <w:lang w:val="is-IS"/>
                  </w:rPr>
                  <w:t>Starfræksla</w:t>
                </w:r>
                <w:proofErr w:type="spellEnd"/>
                <w:r w:rsidRPr="00502E66">
                  <w:rPr>
                    <w:rFonts w:ascii="Times New Roman" w:hAnsi="Times New Roman" w:cs="Times New Roman"/>
                    <w:lang w:val="is-IS"/>
                  </w:rPr>
                  <w:t xml:space="preserve"> gististarfsemi í fjöleignarhúsum hefur orðið uppspretta ágreiningsefna og deilna á milli íbúa og hafa slík mál jafnvel farið fyrir kærunefnd húsamála og dómstóla. Í þessu sambandi hefur einkum reynt á túlkun 27. gr. laga um fjöleignarhús sem fjallar um breytta hagnýtingu séreignar og hefur þá verið deilt um hvort samþykki annarra eigenda þurfi að liggja fyrir vegna gististarfsemi, hvort sem um hefur verið að ræða skammtímaleigu í formi heimagistingar eða rekstrar</w:t>
                </w:r>
                <w:r w:rsidRPr="00502E66">
                  <w:rPr>
                    <w:rFonts w:ascii="Times New Roman" w:hAnsi="Times New Roman" w:cs="Times New Roman"/>
                    <w:lang w:val="is-IS"/>
                  </w:rPr>
                  <w:softHyphen/>
                  <w:t>leyfisskyldrar gististarfsemi.</w:t>
                </w:r>
              </w:p>
              <w:p w14:paraId="3A5E228B" w14:textId="518CC437" w:rsidR="00E64F11" w:rsidRPr="00502E66" w:rsidRDefault="00E64F11" w:rsidP="00E64F11">
                <w:pPr>
                  <w:jc w:val="both"/>
                  <w:rPr>
                    <w:rFonts w:ascii="Times New Roman" w:hAnsi="Times New Roman" w:cs="Times New Roman"/>
                    <w:lang w:val="is-IS"/>
                  </w:rPr>
                </w:pPr>
              </w:p>
              <w:p w14:paraId="18C64807" w14:textId="77777777" w:rsidR="00E64F11" w:rsidRPr="00502E66" w:rsidRDefault="00E64F11" w:rsidP="00E64F11">
                <w:pPr>
                  <w:jc w:val="both"/>
                  <w:rPr>
                    <w:rFonts w:ascii="Times New Roman" w:eastAsia="Times New Roman" w:hAnsi="Times New Roman" w:cs="Times New Roman"/>
                    <w:szCs w:val="21"/>
                    <w:lang w:val="is-IS"/>
                  </w:rPr>
                </w:pPr>
                <w:r w:rsidRPr="00502E66">
                  <w:rPr>
                    <w:rFonts w:ascii="Times New Roman" w:hAnsi="Times New Roman" w:cs="Times New Roman"/>
                    <w:szCs w:val="21"/>
                    <w:lang w:val="is-IS"/>
                  </w:rPr>
                  <w:t xml:space="preserve">Í 1. mgr. 27. gr. laga um fjöleignarhús segir að </w:t>
                </w:r>
                <w:r w:rsidRPr="00502E66">
                  <w:rPr>
                    <w:rFonts w:ascii="Times New Roman" w:eastAsia="Times New Roman" w:hAnsi="Times New Roman" w:cs="Times New Roman"/>
                    <w:szCs w:val="21"/>
                    <w:lang w:val="is-IS"/>
                  </w:rPr>
                  <w:t>br</w:t>
                </w:r>
                <w:r w:rsidRPr="00502E66">
                  <w:rPr>
                    <w:rFonts w:ascii="Times New Roman" w:eastAsia="Times New Roman" w:hAnsi="Times New Roman" w:cs="Times New Roman"/>
                    <w:szCs w:val="21"/>
                    <w:shd w:val="clear" w:color="auto" w:fill="FFFFFF"/>
                    <w:lang w:val="is-IS"/>
                  </w:rPr>
                  <w:t xml:space="preserve">eytingar á hagnýtingu séreignar frá því sem verið hefur eða ráð var fyrir gert í upphafi, sem hafi í för með sér verulega meira ónæði, röskun eða óþægindi fyrir aðra eigendur eða afnotahafa en áður var og gengur og gerist í sambærilegum húsum, séu háðar samþykki allra eigenda hússins. Þá segir í 2. mgr. að þrátt fyrir ákvæði 1. mgr. geti eigandi ekki sett sig á móti slíkri breytingu ef sýnt þyki að hún hafi ekki í för með sér neina röskun á lögmætum hagsmunum hans. </w:t>
                </w:r>
                <w:r w:rsidRPr="00502E66">
                  <w:rPr>
                    <w:rFonts w:ascii="Times New Roman" w:eastAsia="Times New Roman" w:hAnsi="Times New Roman" w:cs="Times New Roman"/>
                    <w:szCs w:val="21"/>
                    <w:lang w:val="is-IS"/>
                  </w:rPr>
                  <w:t>Enn fremur segir í 3. mgr. sömu greinar að s</w:t>
                </w:r>
                <w:r w:rsidRPr="00502E66">
                  <w:rPr>
                    <w:rFonts w:ascii="Times New Roman" w:eastAsia="Times New Roman" w:hAnsi="Times New Roman" w:cs="Times New Roman"/>
                    <w:szCs w:val="21"/>
                    <w:shd w:val="clear" w:color="auto" w:fill="FFFFFF"/>
                    <w:lang w:val="is-IS"/>
                  </w:rPr>
                  <w:t>é um að ræða breytta hagnýtingu sem ekki er veruleg sé nægilegt að sam</w:t>
                </w:r>
                <w:r w:rsidRPr="00502E66">
                  <w:rPr>
                    <w:rFonts w:ascii="Times New Roman" w:eastAsia="Times New Roman" w:hAnsi="Times New Roman" w:cs="Times New Roman"/>
                    <w:szCs w:val="21"/>
                    <w:shd w:val="clear" w:color="auto" w:fill="FFFFFF"/>
                    <w:lang w:val="is-IS"/>
                  </w:rPr>
                  <w:softHyphen/>
                  <w:t xml:space="preserve">þykki einfalds meiri hluta miðað við fjölda og eignarhluta liggi fyrir. </w:t>
                </w:r>
                <w:r w:rsidRPr="00502E66">
                  <w:rPr>
                    <w:rFonts w:ascii="Times New Roman" w:eastAsia="Times New Roman" w:hAnsi="Times New Roman" w:cs="Times New Roman"/>
                    <w:szCs w:val="21"/>
                    <w:lang w:val="is-IS"/>
                  </w:rPr>
                  <w:t xml:space="preserve">Loks er kveðið </w:t>
                </w:r>
                <w:r w:rsidRPr="00502E66">
                  <w:rPr>
                    <w:rFonts w:ascii="Times New Roman" w:eastAsia="Times New Roman" w:hAnsi="Times New Roman" w:cs="Times New Roman"/>
                    <w:szCs w:val="21"/>
                    <w:lang w:val="is-IS"/>
                  </w:rPr>
                  <w:lastRenderedPageBreak/>
                  <w:t xml:space="preserve">á um það í 4. mgr. 27. gr. að hafi </w:t>
                </w:r>
                <w:r w:rsidRPr="00502E66">
                  <w:rPr>
                    <w:rFonts w:ascii="Times New Roman" w:eastAsia="Times New Roman" w:hAnsi="Times New Roman" w:cs="Times New Roman"/>
                    <w:szCs w:val="21"/>
                    <w:shd w:val="clear" w:color="auto" w:fill="FFFFFF"/>
                    <w:lang w:val="is-IS"/>
                  </w:rPr>
                  <w:t>breytt hagnýting eignarhluta sérstök og veruleg óþægindi eða truflun í för með sér fyrir suma eigendur, einn eða fleiri, en aðra ekki þá eigi þeir sem sýnt geti fram á það sjálfstæðan rétt til að krefjast þess að af breytingunni verði ekki. </w:t>
                </w:r>
              </w:p>
              <w:p w14:paraId="79232AF4" w14:textId="77777777" w:rsidR="00E64F11" w:rsidRPr="00502E66" w:rsidRDefault="00E64F11" w:rsidP="00E64F11">
                <w:pPr>
                  <w:jc w:val="both"/>
                  <w:rPr>
                    <w:rFonts w:ascii="Times New Roman" w:hAnsi="Times New Roman" w:cs="Times New Roman"/>
                    <w:lang w:val="is-IS"/>
                  </w:rPr>
                </w:pPr>
              </w:p>
              <w:p w14:paraId="2B8DDC39" w14:textId="70904ADA" w:rsidR="00E64F11" w:rsidRPr="00502E66" w:rsidRDefault="00E64F11" w:rsidP="00E64F11">
                <w:pPr>
                  <w:jc w:val="both"/>
                  <w:rPr>
                    <w:rFonts w:ascii="Times New Roman" w:hAnsi="Times New Roman" w:cs="Times New Roman"/>
                    <w:lang w:val="is-IS"/>
                  </w:rPr>
                </w:pPr>
                <w:r w:rsidRPr="00502E66">
                  <w:rPr>
                    <w:rFonts w:ascii="Times New Roman" w:hAnsi="Times New Roman" w:cs="Times New Roman"/>
                    <w:lang w:val="is-IS"/>
                  </w:rPr>
                  <w:t>Við túlkun ofangreindrar 27. gr. laga um fjöleignarhús hefur kærunefnd húsamála talið að skoða þurfi hvert mál fyrir sig við mat á því hvort samþykki annarra eigenda</w:t>
                </w:r>
                <w:r w:rsidR="00010877">
                  <w:rPr>
                    <w:rFonts w:ascii="Times New Roman" w:hAnsi="Times New Roman" w:cs="Times New Roman"/>
                    <w:lang w:val="is-IS"/>
                  </w:rPr>
                  <w:t>, annað hvort</w:t>
                </w:r>
                <w:r w:rsidRPr="00502E66">
                  <w:rPr>
                    <w:rFonts w:ascii="Times New Roman" w:hAnsi="Times New Roman" w:cs="Times New Roman"/>
                    <w:lang w:val="is-IS"/>
                  </w:rPr>
                  <w:t xml:space="preserve"> einfalds meirihluta eða allra</w:t>
                </w:r>
                <w:r w:rsidR="00010877">
                  <w:rPr>
                    <w:rFonts w:ascii="Times New Roman" w:hAnsi="Times New Roman" w:cs="Times New Roman"/>
                    <w:lang w:val="is-IS"/>
                  </w:rPr>
                  <w:t>,</w:t>
                </w:r>
                <w:r w:rsidRPr="00502E66">
                  <w:rPr>
                    <w:rFonts w:ascii="Times New Roman" w:hAnsi="Times New Roman" w:cs="Times New Roman"/>
                    <w:lang w:val="is-IS"/>
                  </w:rPr>
                  <w:t xml:space="preserve"> þurfi að liggja fyrir vegna breyttrar hagnýtingar séreignar. Niðurstaða nefndarinnar hefur í öllum málum nema einu (þ.e. máli nr. 38/2009) verið á þann veg að ætla íbúðareigendum rúman rétt til hagnýtingar eigna sinna. Þannig hefur kærunefndin í öllum málum nema einu komist að þeirri niðurstöðu að ekki þurfi samþykki annarra eigenda fyrir </w:t>
                </w:r>
                <w:proofErr w:type="spellStart"/>
                <w:r w:rsidRPr="00502E66">
                  <w:rPr>
                    <w:rFonts w:ascii="Times New Roman" w:hAnsi="Times New Roman" w:cs="Times New Roman"/>
                    <w:lang w:val="is-IS"/>
                  </w:rPr>
                  <w:t>starfrækslu</w:t>
                </w:r>
                <w:proofErr w:type="spellEnd"/>
                <w:r w:rsidRPr="00502E66">
                  <w:rPr>
                    <w:rFonts w:ascii="Times New Roman" w:hAnsi="Times New Roman" w:cs="Times New Roman"/>
                    <w:lang w:val="is-IS"/>
                  </w:rPr>
                  <w:t xml:space="preserve"> gististarfsemi í fjöleignarhúsi þar sem nefndin hefur talið að rekstur gististarfsemi hafi ekki meiri áhrif á daglegt líf íbúa í fjöleignarhúsi en almenn búseta. Við slíkar aðstæður hefur kærunefndin litið svo á að ekki þurfi samþykki annarra íbúa fyrir breyttri hagnýtingu, hvorki einfalds meiri hluta né allra.</w:t>
                </w:r>
              </w:p>
              <w:p w14:paraId="6CA71AAA" w14:textId="77777777" w:rsidR="00E64F11" w:rsidRPr="00502E66" w:rsidRDefault="00E64F11" w:rsidP="00E64F11">
                <w:pPr>
                  <w:jc w:val="both"/>
                  <w:rPr>
                    <w:rFonts w:ascii="Times New Roman" w:hAnsi="Times New Roman" w:cs="Times New Roman"/>
                    <w:lang w:val="is-IS"/>
                  </w:rPr>
                </w:pPr>
              </w:p>
              <w:p w14:paraId="7C463558" w14:textId="02DCD369" w:rsidR="00E64F11" w:rsidRPr="00502E66" w:rsidRDefault="00E64F11" w:rsidP="00E64F11">
                <w:pPr>
                  <w:jc w:val="both"/>
                  <w:rPr>
                    <w:rFonts w:ascii="Times New Roman" w:hAnsi="Times New Roman" w:cs="Times New Roman"/>
                    <w:lang w:val="is-IS"/>
                  </w:rPr>
                </w:pPr>
                <w:r w:rsidRPr="00502E66">
                  <w:rPr>
                    <w:rFonts w:ascii="Times New Roman" w:hAnsi="Times New Roman" w:cs="Times New Roman"/>
                    <w:lang w:val="is-IS"/>
                  </w:rPr>
                  <w:t>Einnig hefur reynt á túlkun 27. gr. laga um fjöleignarhús fyrir úrskurðarnefnd umhverfis- og auðlindamála í tengslum við skilyrði 1. mgr. 10. gr. laga um mannvirki, nr. 160/2010, sem kveður á um að ekki sé heimilt að breyta notkun mannvirkis nema að fengnu leyfi viðkomandi byggingarfulltrúa og skuli með byggingarleyfisumsókn fylgja nauðsynleg gögn, meðal annars samþykki meðeigenda sam</w:t>
                </w:r>
                <w:r w:rsidRPr="00502E66">
                  <w:rPr>
                    <w:rFonts w:ascii="Times New Roman" w:hAnsi="Times New Roman" w:cs="Times New Roman"/>
                    <w:lang w:val="is-IS"/>
                  </w:rPr>
                  <w:softHyphen/>
                  <w:t>kvæmt ákvæðum laga um fjöleignarhús. Í því sambandi hefur úrskurðarnefndin litið til land</w:t>
                </w:r>
                <w:r w:rsidRPr="00502E66">
                  <w:rPr>
                    <w:rFonts w:ascii="Times New Roman" w:hAnsi="Times New Roman" w:cs="Times New Roman"/>
                    <w:lang w:val="is-IS"/>
                  </w:rPr>
                  <w:softHyphen/>
                  <w:t xml:space="preserve">notkunarheimilda í skipulagi við mat á því hvort samþykki annarra eigenda sé áskilið fyrir breyttri hagnýtingu. </w:t>
                </w:r>
              </w:p>
              <w:p w14:paraId="23A16CEF" w14:textId="77777777" w:rsidR="00E64F11" w:rsidRPr="00502E66" w:rsidRDefault="00E64F11" w:rsidP="00E64F11">
                <w:pPr>
                  <w:shd w:val="clear" w:color="auto" w:fill="FFFFFF"/>
                  <w:jc w:val="both"/>
                  <w:rPr>
                    <w:rFonts w:ascii="Times New Roman" w:hAnsi="Times New Roman" w:cs="Times New Roman"/>
                    <w:lang w:val="is-IS"/>
                  </w:rPr>
                </w:pPr>
              </w:p>
              <w:p w14:paraId="2C796B7A" w14:textId="350533CF" w:rsidR="00E64F11" w:rsidRPr="00502E66" w:rsidRDefault="00E64F11" w:rsidP="00E64F11">
                <w:pPr>
                  <w:shd w:val="clear" w:color="auto" w:fill="FFFFFF"/>
                  <w:jc w:val="both"/>
                  <w:rPr>
                    <w:rFonts w:ascii="Times New Roman" w:eastAsia="Times New Roman" w:hAnsi="Times New Roman" w:cs="Times New Roman"/>
                    <w:b/>
                    <w:bCs/>
                    <w:lang w:val="is-IS"/>
                  </w:rPr>
                </w:pPr>
                <w:r w:rsidRPr="00502E66">
                  <w:rPr>
                    <w:rFonts w:ascii="Times New Roman" w:hAnsi="Times New Roman" w:cs="Times New Roman"/>
                    <w:lang w:val="is-IS"/>
                  </w:rPr>
                  <w:t>Þá hefur reynt á túlkun 27. gr. laga um fjöleignarhús um breytta hagnýtingu séreignar vegna gististarfsemi fyrir dómstólum, sbr. mál Húsfélagsins 101 Skuggahverfi-1, en það varð</w:t>
                </w:r>
                <w:r w:rsidRPr="00502E66">
                  <w:rPr>
                    <w:rFonts w:ascii="Times New Roman" w:hAnsi="Times New Roman" w:cs="Times New Roman"/>
                    <w:lang w:val="is-IS"/>
                  </w:rPr>
                  <w:softHyphen/>
                  <w:t xml:space="preserve">aði </w:t>
                </w:r>
                <w:proofErr w:type="spellStart"/>
                <w:r w:rsidRPr="00502E66">
                  <w:rPr>
                    <w:rFonts w:ascii="Times New Roman" w:hAnsi="Times New Roman" w:cs="Times New Roman"/>
                    <w:lang w:val="is-IS"/>
                  </w:rPr>
                  <w:t>starfrækslu</w:t>
                </w:r>
                <w:proofErr w:type="spellEnd"/>
                <w:r w:rsidRPr="00502E66">
                  <w:rPr>
                    <w:rFonts w:ascii="Times New Roman" w:hAnsi="Times New Roman" w:cs="Times New Roman"/>
                    <w:lang w:val="is-IS"/>
                  </w:rPr>
                  <w:t xml:space="preserve"> rekstrarleyfisskyldrar gististarfsemi í flokki II í fjöleignarhúsi. Í því máli komst héraðsdómur að þeirri niðurstöðu að túlka bæri umrædd ákvæði laga um fjöleignarhús á annan veg en lagt hafði verið til grundvallar í álitum kærunefndar húsamála, sbr. dóm Héraðs</w:t>
                </w:r>
                <w:r w:rsidRPr="00502E66">
                  <w:rPr>
                    <w:rFonts w:ascii="Times New Roman" w:hAnsi="Times New Roman" w:cs="Times New Roman"/>
                    <w:lang w:val="is-IS"/>
                  </w:rPr>
                  <w:softHyphen/>
                  <w:t>dóms Reykjavíkur frá 4. apríl 2016 í máli E-2597/2015. Komst dómurinn þannig meðal annars að þeirri niðurstöðu að óheimilt væri að ráðast í breytingu á hagnýtingu séreignar án þess að aðrir eigendur fjöleignarhússins, sem af því hafa lögmæta hagsmuni, hafi um það að segja.</w:t>
                </w:r>
                <w:r w:rsidRPr="00502E66">
                  <w:rPr>
                    <w:rFonts w:ascii="Times New Roman" w:eastAsia="Times New Roman" w:hAnsi="Times New Roman" w:cs="Times New Roman"/>
                    <w:lang w:val="is-IS"/>
                  </w:rPr>
                  <w:t xml:space="preserve"> Í dómnum var því fallist á það með </w:t>
                </w:r>
                <w:proofErr w:type="spellStart"/>
                <w:r w:rsidRPr="00502E66">
                  <w:rPr>
                    <w:rFonts w:ascii="Times New Roman" w:eastAsia="Times New Roman" w:hAnsi="Times New Roman" w:cs="Times New Roman"/>
                    <w:lang w:val="is-IS"/>
                  </w:rPr>
                  <w:t>stefnanda</w:t>
                </w:r>
                <w:proofErr w:type="spellEnd"/>
                <w:r w:rsidRPr="00502E66">
                  <w:rPr>
                    <w:rFonts w:ascii="Times New Roman" w:eastAsia="Times New Roman" w:hAnsi="Times New Roman" w:cs="Times New Roman"/>
                    <w:lang w:val="is-IS"/>
                  </w:rPr>
                  <w:t xml:space="preserve"> (þ.e. húsfélaginu) að ákvörðun um slíkt skyldi bera upp til samþykktar á sameiginlegum fundi eigenda hússins. Þá taldi dómurinn að sýnt þætti að með </w:t>
                </w:r>
                <w:proofErr w:type="spellStart"/>
                <w:r w:rsidRPr="00502E66">
                  <w:rPr>
                    <w:rFonts w:ascii="Times New Roman" w:eastAsia="Times New Roman" w:hAnsi="Times New Roman" w:cs="Times New Roman"/>
                    <w:lang w:val="is-IS"/>
                  </w:rPr>
                  <w:t>starfrækslu</w:t>
                </w:r>
                <w:proofErr w:type="spellEnd"/>
                <w:r w:rsidRPr="00502E66">
                  <w:rPr>
                    <w:rFonts w:ascii="Times New Roman" w:eastAsia="Times New Roman" w:hAnsi="Times New Roman" w:cs="Times New Roman"/>
                    <w:lang w:val="is-IS"/>
                  </w:rPr>
                  <w:t xml:space="preserve"> gististarfseminnar í fjöleignarhúsinu hefðu verið skertir hagsmunir íbúa fjöleignarhússins til að fá notið eigna sinna í friði og án truflunar og í samræmi við það sem í upphafi var gert ráð fyrir og þau máttu reikna með. Þótti breyting á hagnýtingu séreignar</w:t>
                </w:r>
                <w:r w:rsidRPr="00502E66">
                  <w:rPr>
                    <w:rFonts w:ascii="Times New Roman" w:eastAsia="Times New Roman" w:hAnsi="Times New Roman" w:cs="Times New Roman"/>
                    <w:lang w:val="is-IS"/>
                  </w:rPr>
                  <w:softHyphen/>
                  <w:t>hluta stefndu í húsinu hafa haft svo verulegt ónæði, óþægindi og röskun í för með sér fyrir aðra eigendur eða afnotahafa hússins að hún skyldi háð samþykki allra eigenda þess.</w:t>
                </w:r>
              </w:p>
              <w:p w14:paraId="573F5DFA" w14:textId="77777777" w:rsidR="00E64F11" w:rsidRPr="00502E66" w:rsidRDefault="00E64F11" w:rsidP="00E64F11">
                <w:pPr>
                  <w:jc w:val="both"/>
                  <w:rPr>
                    <w:rFonts w:ascii="Times New Roman" w:hAnsi="Times New Roman" w:cs="Times New Roman"/>
                    <w:lang w:val="is-IS"/>
                  </w:rPr>
                </w:pPr>
              </w:p>
              <w:p w14:paraId="57224116" w14:textId="2D391A06" w:rsidR="00CA3381" w:rsidRPr="00D4033D" w:rsidRDefault="00E64F11" w:rsidP="00D4033D">
                <w:pPr>
                  <w:jc w:val="both"/>
                  <w:rPr>
                    <w:rFonts w:ascii="Times New Roman" w:hAnsi="Times New Roman" w:cs="Times New Roman"/>
                    <w:lang w:val="is-IS"/>
                  </w:rPr>
                </w:pPr>
                <w:r w:rsidRPr="00502E66">
                  <w:rPr>
                    <w:rFonts w:ascii="Times New Roman" w:hAnsi="Times New Roman" w:cs="Times New Roman"/>
                    <w:lang w:val="is-IS"/>
                  </w:rPr>
                  <w:t>Málinu var í framhaldinu áfrýjað til Hæstaréttar Íslands (</w:t>
                </w:r>
                <w:proofErr w:type="spellStart"/>
                <w:r w:rsidRPr="00502E66">
                  <w:rPr>
                    <w:rFonts w:ascii="Times New Roman" w:hAnsi="Times New Roman" w:cs="Times New Roman"/>
                    <w:lang w:val="is-IS"/>
                  </w:rPr>
                  <w:t>Hrd</w:t>
                </w:r>
                <w:proofErr w:type="spellEnd"/>
                <w:r w:rsidRPr="00502E66">
                  <w:rPr>
                    <w:rFonts w:ascii="Times New Roman" w:hAnsi="Times New Roman" w:cs="Times New Roman"/>
                    <w:lang w:val="is-IS"/>
                  </w:rPr>
                  <w:t>. frá 8. júní 20174 í máli nr. 624/2016) en Hæstiréttur komst ekki að efnislegri niðurstöðu um álitaefnið heldur vísaði mál</w:t>
                </w:r>
                <w:r w:rsidRPr="00502E66">
                  <w:rPr>
                    <w:rFonts w:ascii="Times New Roman" w:hAnsi="Times New Roman" w:cs="Times New Roman"/>
                    <w:lang w:val="is-IS"/>
                  </w:rPr>
                  <w:softHyphen/>
                  <w:t>inu frá þar sem ákvörðun um málshöfðun hafði ekki verið tekin í samræmi við fyrirmæli laga um fjöleignarhús</w:t>
                </w:r>
                <w:r w:rsidRPr="00502E66">
                  <w:rPr>
                    <w:rFonts w:ascii="Times New Roman" w:hAnsi="Times New Roman" w:cs="Times New Roman"/>
                    <w:b/>
                    <w:bCs/>
                    <w:lang w:val="is-IS"/>
                  </w:rPr>
                  <w:t xml:space="preserve">. </w:t>
                </w:r>
                <w:r w:rsidRPr="00502E66">
                  <w:rPr>
                    <w:rFonts w:ascii="Times New Roman" w:hAnsi="Times New Roman" w:cs="Times New Roman"/>
                    <w:lang w:val="is-IS"/>
                  </w:rPr>
                  <w:t xml:space="preserve">Þannig er enn uppi réttaróvissa um álitaefnið og ástæða til að skýra þær reglur sem gilda um breytta hagnýtingu séreignar við </w:t>
                </w:r>
                <w:proofErr w:type="spellStart"/>
                <w:r w:rsidRPr="00502E66">
                  <w:rPr>
                    <w:rFonts w:ascii="Times New Roman" w:hAnsi="Times New Roman" w:cs="Times New Roman"/>
                    <w:lang w:val="is-IS"/>
                  </w:rPr>
                  <w:t>starfrækslu</w:t>
                </w:r>
                <w:proofErr w:type="spellEnd"/>
                <w:r w:rsidRPr="00502E66">
                  <w:rPr>
                    <w:rFonts w:ascii="Times New Roman" w:hAnsi="Times New Roman" w:cs="Times New Roman"/>
                    <w:lang w:val="is-IS"/>
                  </w:rPr>
                  <w:t xml:space="preserve"> gististarfsemi í fjöl</w:t>
                </w:r>
                <w:r w:rsidRPr="00502E66">
                  <w:rPr>
                    <w:rFonts w:ascii="Times New Roman" w:hAnsi="Times New Roman" w:cs="Times New Roman"/>
                    <w:lang w:val="is-IS"/>
                  </w:rPr>
                  <w:softHyphen/>
                  <w:t>eign</w:t>
                </w:r>
                <w:r w:rsidRPr="00502E66">
                  <w:rPr>
                    <w:rFonts w:ascii="Times New Roman" w:hAnsi="Times New Roman" w:cs="Times New Roman"/>
                    <w:lang w:val="is-IS"/>
                  </w:rPr>
                  <w:softHyphen/>
                  <w:t>ar</w:t>
                </w:r>
                <w:r w:rsidRPr="00502E66">
                  <w:rPr>
                    <w:rFonts w:ascii="Times New Roman" w:hAnsi="Times New Roman" w:cs="Times New Roman"/>
                    <w:lang w:val="is-IS"/>
                  </w:rPr>
                  <w:softHyphen/>
                  <w:t>húsum, einkum hvort samþykki annarra eigenda sé áskilið fyrir slíkri starfsemi og þá að hvaða marki, hvort sem um heimagistingu eða rekstrarleyfisskylda gististarfsemi er að ræða</w:t>
                </w:r>
                <w:r w:rsidR="00FC0189">
                  <w:rPr>
                    <w:rFonts w:ascii="Times New Roman" w:hAnsi="Times New Roman" w:cs="Times New Roman"/>
                    <w:lang w:val="is-IS"/>
                  </w:rPr>
                  <w:t>, og setja þannig slíkri starfsemi skýrari ramma</w:t>
                </w:r>
                <w:r w:rsidRPr="00502E66">
                  <w:rPr>
                    <w:rFonts w:ascii="Times New Roman" w:hAnsi="Times New Roman" w:cs="Times New Roman"/>
                    <w:lang w:val="is-IS"/>
                  </w:rPr>
                  <w:t>.</w:t>
                </w:r>
                <w:r w:rsidR="00C5037E" w:rsidRPr="00D4033D">
                  <w:rPr>
                    <w:rFonts w:ascii="Times New Roman" w:hAnsi="Times New Roman" w:cs="Times New Roman"/>
                    <w:b/>
                    <w:lang w:val="is-IS"/>
                  </w:rPr>
                  <w:t xml:space="preserve"> </w:t>
                </w:r>
              </w:p>
            </w:sdtContent>
          </w:sdt>
          <w:permEnd w:id="108215690" w:displacedByCustomXml="prev"/>
        </w:tc>
      </w:tr>
      <w:tr w:rsidR="00E34B42" w:rsidRPr="00E34B42" w14:paraId="25018A9D" w14:textId="77777777" w:rsidTr="007414CB">
        <w:tc>
          <w:tcPr>
            <w:tcW w:w="9288" w:type="dxa"/>
            <w:shd w:val="clear" w:color="auto" w:fill="92CDDC" w:themeFill="accent5" w:themeFillTint="99"/>
          </w:tcPr>
          <w:p w14:paraId="080E3B31"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5D3F79" w14:paraId="223D6331" w14:textId="77777777" w:rsidTr="005E6791">
        <w:trPr>
          <w:trHeight w:val="747"/>
        </w:trPr>
        <w:tc>
          <w:tcPr>
            <w:tcW w:w="9288" w:type="dxa"/>
          </w:tcPr>
          <w:permStart w:id="1207657807"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2F6B46" w14:textId="401C1014"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0FA1970D" w14:textId="78C125BC" w:rsidR="00E64F11" w:rsidRPr="00E64F11" w:rsidRDefault="00E64F11" w:rsidP="00E64F11">
                <w:pPr>
                  <w:pStyle w:val="Mlsgreinlista"/>
                  <w:spacing w:before="60" w:after="60"/>
                  <w:ind w:left="714"/>
                  <w:contextualSpacing w:val="0"/>
                  <w:rPr>
                    <w:rFonts w:ascii="Times New Roman" w:hAnsi="Times New Roman" w:cs="Times New Roman"/>
                    <w:bCs/>
                    <w:lang w:val="is-IS"/>
                  </w:rPr>
                </w:pPr>
                <w:r w:rsidRPr="00E64F11">
                  <w:rPr>
                    <w:rFonts w:ascii="Times New Roman" w:hAnsi="Times New Roman" w:cs="Times New Roman"/>
                    <w:bCs/>
                    <w:lang w:val="is-IS"/>
                  </w:rPr>
                  <w:t>Að</w:t>
                </w:r>
                <w:r w:rsidR="00FC0189">
                  <w:rPr>
                    <w:rFonts w:ascii="Times New Roman" w:hAnsi="Times New Roman" w:cs="Times New Roman"/>
                    <w:bCs/>
                    <w:lang w:val="is-IS"/>
                  </w:rPr>
                  <w:t xml:space="preserve"> </w:t>
                </w:r>
                <w:r w:rsidR="00F00F15">
                  <w:rPr>
                    <w:rFonts w:ascii="Times New Roman" w:hAnsi="Times New Roman" w:cs="Times New Roman"/>
                    <w:bCs/>
                    <w:lang w:val="is-IS"/>
                  </w:rPr>
                  <w:t>fyrir hendir séu</w:t>
                </w:r>
                <w:r w:rsidR="00FC0189">
                  <w:rPr>
                    <w:rFonts w:ascii="Times New Roman" w:hAnsi="Times New Roman" w:cs="Times New Roman"/>
                    <w:bCs/>
                    <w:lang w:val="is-IS"/>
                  </w:rPr>
                  <w:t xml:space="preserve"> </w:t>
                </w:r>
                <w:r w:rsidR="00F00F15">
                  <w:rPr>
                    <w:rFonts w:ascii="Times New Roman" w:hAnsi="Times New Roman" w:cs="Times New Roman"/>
                    <w:bCs/>
                    <w:lang w:val="is-IS"/>
                  </w:rPr>
                  <w:t>skýrar reglur</w:t>
                </w:r>
                <w:r w:rsidR="00FC0189">
                  <w:rPr>
                    <w:rFonts w:ascii="Times New Roman" w:hAnsi="Times New Roman" w:cs="Times New Roman"/>
                    <w:bCs/>
                    <w:lang w:val="is-IS"/>
                  </w:rPr>
                  <w:t xml:space="preserve"> um </w:t>
                </w:r>
                <w:r w:rsidR="00F00F15">
                  <w:rPr>
                    <w:rFonts w:ascii="Times New Roman" w:hAnsi="Times New Roman" w:cs="Times New Roman"/>
                    <w:bCs/>
                    <w:lang w:val="is-IS"/>
                  </w:rPr>
                  <w:t xml:space="preserve">skilyrði </w:t>
                </w:r>
                <w:r w:rsidR="00FC0189">
                  <w:rPr>
                    <w:rFonts w:ascii="Times New Roman" w:hAnsi="Times New Roman" w:cs="Times New Roman"/>
                    <w:bCs/>
                    <w:lang w:val="is-IS"/>
                  </w:rPr>
                  <w:t>skammtímaleigu íbúðarhúsnæðis í fjöleignarhúsum</w:t>
                </w:r>
                <w:r w:rsidR="00F00F15">
                  <w:rPr>
                    <w:rFonts w:ascii="Times New Roman" w:hAnsi="Times New Roman" w:cs="Times New Roman"/>
                    <w:bCs/>
                    <w:lang w:val="is-IS"/>
                  </w:rPr>
                  <w:t xml:space="preserve"> og tryggja að umfang slíkrar skammtímaleigu sé ekki meira en þær reglur kveða á um</w:t>
                </w:r>
                <w:r w:rsidRPr="00E64F11">
                  <w:rPr>
                    <w:rFonts w:ascii="Times New Roman" w:hAnsi="Times New Roman" w:cs="Times New Roman"/>
                    <w:bCs/>
                    <w:lang w:val="is-IS"/>
                  </w:rPr>
                  <w:t xml:space="preserve">. </w:t>
                </w:r>
              </w:p>
              <w:p w14:paraId="718047FA" w14:textId="77777777" w:rsidR="00CA3381" w:rsidRPr="00E64F11"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sdtContent>
          </w:sdt>
          <w:p w14:paraId="013325CA" w14:textId="254A7F65" w:rsidR="00E64F11" w:rsidRPr="00E34B42" w:rsidRDefault="00E64F11" w:rsidP="00E64F11">
            <w:pPr>
              <w:pStyle w:val="Mlsgreinlista"/>
              <w:spacing w:before="60" w:after="60"/>
              <w:ind w:left="714"/>
              <w:contextualSpacing w:val="0"/>
              <w:rPr>
                <w:rFonts w:ascii="Times New Roman" w:hAnsi="Times New Roman" w:cs="Times New Roman"/>
                <w:b/>
                <w:lang w:val="is-IS"/>
              </w:rPr>
            </w:pPr>
            <w:r w:rsidRPr="00E64F11">
              <w:rPr>
                <w:rFonts w:ascii="Times New Roman" w:hAnsi="Times New Roman" w:cs="Times New Roman"/>
                <w:lang w:val="is-IS"/>
              </w:rPr>
              <w:t xml:space="preserve">Að skýra </w:t>
            </w:r>
            <w:r>
              <w:rPr>
                <w:rFonts w:ascii="Times New Roman" w:hAnsi="Times New Roman" w:cs="Times New Roman"/>
                <w:lang w:val="is-IS"/>
              </w:rPr>
              <w:t xml:space="preserve">þann ramma sem gildir um skammtímaleigu á íbúðamarkaði með því m.a. að skýra </w:t>
            </w:r>
            <w:r w:rsidRPr="00E64F11">
              <w:rPr>
                <w:rFonts w:ascii="Times New Roman" w:hAnsi="Times New Roman" w:cs="Times New Roman"/>
                <w:lang w:val="is-IS"/>
              </w:rPr>
              <w:t>þær reglur sem gilda um skammtímaleigu í fjöleignarhúsum</w:t>
            </w:r>
            <w:r>
              <w:rPr>
                <w:rFonts w:ascii="Times New Roman" w:hAnsi="Times New Roman" w:cs="Times New Roman"/>
                <w:lang w:val="is-IS"/>
              </w:rPr>
              <w:t>.</w:t>
            </w:r>
          </w:p>
        </w:tc>
      </w:tr>
      <w:permEnd w:id="1207657807"/>
      <w:tr w:rsidR="00E34B42" w:rsidRPr="00E34B42" w14:paraId="7FDD51D6" w14:textId="77777777" w:rsidTr="007414CB">
        <w:tc>
          <w:tcPr>
            <w:tcW w:w="9288" w:type="dxa"/>
            <w:shd w:val="clear" w:color="auto" w:fill="92CDDC" w:themeFill="accent5" w:themeFillTint="99"/>
          </w:tcPr>
          <w:p w14:paraId="28131A1B"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5D3F79" w14:paraId="0DC512F7" w14:textId="77777777" w:rsidTr="00FD2097">
        <w:trPr>
          <w:trHeight w:val="826"/>
        </w:trPr>
        <w:tc>
          <w:tcPr>
            <w:tcW w:w="9288" w:type="dxa"/>
          </w:tcPr>
          <w:permStart w:id="513951058" w:edGrp="everyone" w:colFirst="0" w:colLast="0" w:displacedByCustomXml="next"/>
          <w:sdt>
            <w:sdtPr>
              <w:rPr>
                <w:rFonts w:ascii="Times New Roman" w:hAnsi="Times New Roman" w:cs="Times New Roman"/>
                <w:b/>
                <w:lang w:val="is-IS"/>
              </w:rPr>
              <w:id w:val="-355357149"/>
            </w:sdtPr>
            <w:sdtEndPr/>
            <w:sdtContent>
              <w:p w14:paraId="689986FF" w14:textId="3DDB96CB"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2C34AE02" w14:textId="099A8D4C" w:rsidR="00E64F11" w:rsidRPr="00E64F11" w:rsidRDefault="00E64F11" w:rsidP="00E64F11">
                <w:pPr>
                  <w:pStyle w:val="Mlsgreinlista"/>
                  <w:spacing w:before="60" w:after="60"/>
                  <w:ind w:left="714"/>
                  <w:contextualSpacing w:val="0"/>
                  <w:rPr>
                    <w:rFonts w:ascii="Times New Roman" w:hAnsi="Times New Roman" w:cs="Times New Roman"/>
                    <w:bCs/>
                    <w:lang w:val="is-IS"/>
                  </w:rPr>
                </w:pPr>
                <w:r w:rsidRPr="00E64F11">
                  <w:rPr>
                    <w:rFonts w:ascii="Times New Roman" w:hAnsi="Times New Roman" w:cs="Times New Roman"/>
                    <w:bCs/>
                    <w:lang w:val="is-IS"/>
                  </w:rPr>
                  <w:t>Áframhaldandi réttaróvissa.</w:t>
                </w:r>
              </w:p>
              <w:p w14:paraId="64DCDDCB" w14:textId="73A4978D"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0C57020C" w14:textId="741327C8" w:rsidR="00E64F11" w:rsidRPr="00E64F11" w:rsidRDefault="00E64F11" w:rsidP="00E64F11">
                <w:pPr>
                  <w:pStyle w:val="Mlsgreinlista"/>
                  <w:spacing w:before="60" w:after="60"/>
                  <w:ind w:left="714"/>
                  <w:contextualSpacing w:val="0"/>
                  <w:rPr>
                    <w:rFonts w:ascii="Times New Roman" w:hAnsi="Times New Roman" w:cs="Times New Roman"/>
                    <w:bCs/>
                    <w:lang w:val="is-IS"/>
                  </w:rPr>
                </w:pPr>
                <w:r w:rsidRPr="00E64F11">
                  <w:rPr>
                    <w:rFonts w:ascii="Times New Roman" w:hAnsi="Times New Roman" w:cs="Times New Roman"/>
                    <w:bCs/>
                    <w:lang w:val="is-IS"/>
                  </w:rPr>
                  <w:t>Viðfangsefnið er þess eðlis að það kallar á breytingu á lögum um fjöleignarhús.</w:t>
                </w:r>
              </w:p>
              <w:p w14:paraId="387E8B55" w14:textId="77777777" w:rsidR="00E64F11"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0835A9F0" w14:textId="32C74484" w:rsidR="00CA3381" w:rsidRPr="00E34B42" w:rsidRDefault="00E64F11" w:rsidP="00E64F11">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Einkum er horft til þess að </w:t>
                </w:r>
                <w:r w:rsidRPr="00E64F11">
                  <w:rPr>
                    <w:rFonts w:ascii="Times New Roman" w:hAnsi="Times New Roman" w:cs="Times New Roman"/>
                    <w:bCs/>
                    <w:lang w:val="is-IS"/>
                  </w:rPr>
                  <w:t xml:space="preserve">kveða sérstaklega á um </w:t>
                </w:r>
                <w:r w:rsidR="001C251D">
                  <w:rPr>
                    <w:rFonts w:ascii="Times New Roman" w:hAnsi="Times New Roman" w:cs="Times New Roman"/>
                    <w:bCs/>
                    <w:lang w:val="is-IS"/>
                  </w:rPr>
                  <w:t xml:space="preserve">hvaða </w:t>
                </w:r>
                <w:r w:rsidRPr="00E64F11">
                  <w:rPr>
                    <w:rFonts w:ascii="Times New Roman" w:hAnsi="Times New Roman" w:cs="Times New Roman"/>
                    <w:bCs/>
                    <w:lang w:val="is-IS"/>
                  </w:rPr>
                  <w:t xml:space="preserve">reglur </w:t>
                </w:r>
                <w:r w:rsidR="001C251D">
                  <w:rPr>
                    <w:rFonts w:ascii="Times New Roman" w:hAnsi="Times New Roman" w:cs="Times New Roman"/>
                    <w:bCs/>
                    <w:lang w:val="is-IS"/>
                  </w:rPr>
                  <w:t>gildi</w:t>
                </w:r>
                <w:r w:rsidRPr="00E64F11">
                  <w:rPr>
                    <w:rFonts w:ascii="Times New Roman" w:hAnsi="Times New Roman" w:cs="Times New Roman"/>
                    <w:bCs/>
                    <w:lang w:val="is-IS"/>
                  </w:rPr>
                  <w:t xml:space="preserve"> um samþykki annarra eigenda fyrir skammtímaleigu í fjöleignarhúsum eftir eðli starfseminnar (heimagisting eða rekstrarleyfisskyld gististarfsemi) og samsetningu fjöleignarhússins (íbúðarhúsnæði eingöngu, atvinnuhúsnæði eingöngu, blandað húsnæði)</w:t>
                </w:r>
              </w:p>
            </w:sdtContent>
          </w:sdt>
        </w:tc>
      </w:tr>
      <w:permEnd w:id="513951058"/>
      <w:tr w:rsidR="00E34B42" w:rsidRPr="005D3F79" w14:paraId="180E8E8B" w14:textId="77777777" w:rsidTr="007414CB">
        <w:tc>
          <w:tcPr>
            <w:tcW w:w="9288" w:type="dxa"/>
            <w:shd w:val="clear" w:color="auto" w:fill="92CDDC" w:themeFill="accent5" w:themeFillTint="99"/>
          </w:tcPr>
          <w:p w14:paraId="5C7538BD"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5D3F79" w14:paraId="156BCD46" w14:textId="77777777" w:rsidTr="002115E6">
        <w:trPr>
          <w:trHeight w:val="679"/>
        </w:trPr>
        <w:tc>
          <w:tcPr>
            <w:tcW w:w="9288" w:type="dxa"/>
          </w:tcPr>
          <w:sdt>
            <w:sdtPr>
              <w:rPr>
                <w:rFonts w:ascii="Times New Roman" w:hAnsi="Times New Roman" w:cs="Times New Roman"/>
                <w:b/>
                <w:lang w:val="is-IS"/>
              </w:rPr>
              <w:id w:val="-853185132"/>
            </w:sdtPr>
            <w:sdtEndPr/>
            <w:sdtContent>
              <w:permStart w:id="1848786860" w:edGrp="everyone" w:displacedByCustomXml="prev"/>
              <w:p w14:paraId="017F22D9" w14:textId="4F5C9FC5"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2F6A354A" w14:textId="219C4948" w:rsidR="00E64F11" w:rsidRPr="00E34B42" w:rsidRDefault="00E64F11" w:rsidP="00E64F11">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Einkum er horft til þess að </w:t>
                </w:r>
                <w:r w:rsidRPr="00E64F11">
                  <w:rPr>
                    <w:rFonts w:ascii="Times New Roman" w:hAnsi="Times New Roman" w:cs="Times New Roman"/>
                    <w:bCs/>
                    <w:lang w:val="is-IS"/>
                  </w:rPr>
                  <w:t>kveða sérstaklega á um þær reglur sem gilda um samþykki annarra eigenda fyrir skammtímaleigu í fjöleignarhúsum eftir eðli starfseminnar (heimagisting eða rekstrarleyfisskyld gististarfsemi) og samsetningu fjöleignarhússins (íbúðarhúsnæði eingöngu, atvinnuhúsnæði eingöngu, blandað húsnæði)</w:t>
                </w:r>
                <w:r>
                  <w:rPr>
                    <w:rFonts w:ascii="Times New Roman" w:hAnsi="Times New Roman" w:cs="Times New Roman"/>
                    <w:bCs/>
                    <w:lang w:val="is-IS"/>
                  </w:rPr>
                  <w:t>. Með því móti er skýrt hvaða reglur gilda um viðkomandi mál.</w:t>
                </w:r>
              </w:p>
              <w:p w14:paraId="45E1541F" w14:textId="77777777" w:rsidR="00E64F11"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056882BA" w14:textId="4A6AD446" w:rsidR="000D6E33" w:rsidRPr="00E34B42" w:rsidRDefault="00E64F11" w:rsidP="00E64F11">
                <w:pPr>
                  <w:pStyle w:val="Mlsgreinlista"/>
                  <w:spacing w:before="60" w:after="60"/>
                  <w:ind w:left="714"/>
                  <w:contextualSpacing w:val="0"/>
                  <w:rPr>
                    <w:rFonts w:ascii="Times New Roman" w:hAnsi="Times New Roman" w:cs="Times New Roman"/>
                    <w:b/>
                    <w:lang w:val="is-IS"/>
                  </w:rPr>
                </w:pPr>
                <w:r w:rsidRPr="00E64F11">
                  <w:rPr>
                    <w:rFonts w:ascii="Times New Roman" w:hAnsi="Times New Roman" w:cs="Times New Roman"/>
                    <w:bCs/>
                    <w:lang w:val="is-IS"/>
                  </w:rPr>
                  <w:t>Ný ákvæði bætist við lög um fjöleignarhús</w:t>
                </w:r>
                <w:r>
                  <w:rPr>
                    <w:rFonts w:ascii="Times New Roman" w:hAnsi="Times New Roman" w:cs="Times New Roman"/>
                    <w:b/>
                    <w:lang w:val="is-IS"/>
                  </w:rPr>
                  <w:t xml:space="preserve">. </w:t>
                </w:r>
              </w:p>
              <w:permEnd w:id="1848786860" w:displacedByCustomXml="next"/>
            </w:sdtContent>
          </w:sdt>
        </w:tc>
      </w:tr>
      <w:tr w:rsidR="00E34B42" w:rsidRPr="005D3F79" w14:paraId="425AB321" w14:textId="77777777" w:rsidTr="007414CB">
        <w:tc>
          <w:tcPr>
            <w:tcW w:w="9288" w:type="dxa"/>
            <w:shd w:val="clear" w:color="auto" w:fill="92CDDC" w:themeFill="accent5" w:themeFillTint="99"/>
          </w:tcPr>
          <w:p w14:paraId="63AEC223"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4875EA59" w14:textId="77777777" w:rsidTr="00FD2097">
        <w:tc>
          <w:tcPr>
            <w:tcW w:w="9288" w:type="dxa"/>
          </w:tcPr>
          <w:sdt>
            <w:sdtPr>
              <w:rPr>
                <w:rFonts w:ascii="Times New Roman" w:hAnsi="Times New Roman" w:cs="Times New Roman"/>
                <w:b/>
                <w:lang w:val="is-IS"/>
              </w:rPr>
              <w:id w:val="515513155"/>
            </w:sdtPr>
            <w:sdtEndPr/>
            <w:sdtContent>
              <w:permStart w:id="327180728" w:edGrp="everyone" w:displacedByCustomXml="prev"/>
              <w:p w14:paraId="61284003" w14:textId="77777777" w:rsidR="00E64F11"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p>
              <w:p w14:paraId="2C96D30E" w14:textId="4B40F941" w:rsidR="009941D2" w:rsidRPr="00114F1D" w:rsidRDefault="005B05B9" w:rsidP="00E64F11">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Við gerð reglna um samþykki annarra eigenda í fjöleignarhúsum fyrir hagnýtingu séreignar er komið inn á svið eignarréttarákvæðis stjórnarskrár.</w:t>
                </w:r>
              </w:p>
              <w:p w14:paraId="72B38A5A" w14:textId="77777777" w:rsidR="00114F1D"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p>
              <w:p w14:paraId="312B804D" w14:textId="0754B79D" w:rsidR="009941D2" w:rsidRPr="00E34B42" w:rsidRDefault="00114F1D" w:rsidP="00114F1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Nei</w:t>
                </w:r>
                <w:r w:rsidR="005B05B9">
                  <w:rPr>
                    <w:rFonts w:ascii="Times New Roman" w:hAnsi="Times New Roman" w:cs="Times New Roman"/>
                    <w:bCs/>
                    <w:lang w:val="is-IS"/>
                  </w:rPr>
                  <w:t>.</w:t>
                </w:r>
              </w:p>
              <w:p w14:paraId="30B8B3EC" w14:textId="77777777" w:rsidR="00114F1D"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6CE5D6FF" w14:textId="5B335EA9" w:rsidR="00CA3381" w:rsidRPr="00E34B42" w:rsidRDefault="007A086A" w:rsidP="00114F1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Nei.</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327180728" w:displacedByCustomXml="next"/>
            </w:sdtContent>
          </w:sdt>
        </w:tc>
      </w:tr>
      <w:tr w:rsidR="00E34B42" w:rsidRPr="00E34B42" w14:paraId="611E7BDC" w14:textId="77777777" w:rsidTr="007414CB">
        <w:tc>
          <w:tcPr>
            <w:tcW w:w="9288" w:type="dxa"/>
            <w:shd w:val="clear" w:color="auto" w:fill="92CDDC" w:themeFill="accent5" w:themeFillTint="99"/>
          </w:tcPr>
          <w:p w14:paraId="6EAC3FF5"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5D3F79" w14:paraId="086F79B4" w14:textId="77777777" w:rsidTr="00FD2097">
        <w:trPr>
          <w:trHeight w:val="826"/>
        </w:trPr>
        <w:tc>
          <w:tcPr>
            <w:tcW w:w="9288" w:type="dxa"/>
          </w:tcPr>
          <w:sdt>
            <w:sdtPr>
              <w:rPr>
                <w:rFonts w:ascii="Times New Roman" w:hAnsi="Times New Roman" w:cs="Times New Roman"/>
                <w:b/>
                <w:lang w:val="is-IS"/>
              </w:rPr>
              <w:id w:val="501779221"/>
            </w:sdtPr>
            <w:sdtEndPr/>
            <w:sdtContent>
              <w:permStart w:id="696731369" w:edGrp="everyone" w:displacedByCustomXml="prev"/>
              <w:p w14:paraId="69828973" w14:textId="2D52208F"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114F1D" w:rsidRPr="00114F1D">
                  <w:rPr>
                    <w:rFonts w:ascii="Times New Roman" w:hAnsi="Times New Roman" w:cs="Times New Roman"/>
                    <w:bCs/>
                    <w:lang w:val="is-IS"/>
                  </w:rPr>
                  <w:t>Eigendur fjöleignarhúsa</w:t>
                </w:r>
                <w:r w:rsidR="005B05B9">
                  <w:rPr>
                    <w:rFonts w:ascii="Times New Roman" w:hAnsi="Times New Roman" w:cs="Times New Roman"/>
                    <w:bCs/>
                    <w:lang w:val="is-IS"/>
                  </w:rPr>
                  <w:t xml:space="preserve">, leigjendur </w:t>
                </w:r>
                <w:r w:rsidR="00114F1D" w:rsidRPr="00114F1D">
                  <w:rPr>
                    <w:rFonts w:ascii="Times New Roman" w:hAnsi="Times New Roman" w:cs="Times New Roman"/>
                    <w:bCs/>
                    <w:lang w:val="is-IS"/>
                  </w:rPr>
                  <w:t>og hagsmunasamtök þeirra</w:t>
                </w:r>
                <w:r w:rsidR="005B05B9">
                  <w:rPr>
                    <w:rFonts w:ascii="Times New Roman" w:hAnsi="Times New Roman" w:cs="Times New Roman"/>
                    <w:bCs/>
                    <w:lang w:val="is-IS"/>
                  </w:rPr>
                  <w:t>, sveitarfélög</w:t>
                </w:r>
                <w:r w:rsidR="00114F1D">
                  <w:rPr>
                    <w:rFonts w:ascii="Times New Roman" w:hAnsi="Times New Roman" w:cs="Times New Roman"/>
                    <w:bCs/>
                    <w:lang w:val="is-IS"/>
                  </w:rPr>
                  <w:t>.</w:t>
                </w:r>
              </w:p>
              <w:p w14:paraId="4FDFFB82" w14:textId="0D9F6573" w:rsidR="009941D2" w:rsidRPr="00114F1D" w:rsidRDefault="002B70B7" w:rsidP="00BA5089">
                <w:pPr>
                  <w:pStyle w:val="Mlsgreinlista"/>
                  <w:numPr>
                    <w:ilvl w:val="0"/>
                    <w:numId w:val="9"/>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114F1D" w:rsidRPr="00114F1D">
                  <w:rPr>
                    <w:rFonts w:ascii="Times New Roman" w:hAnsi="Times New Roman" w:cs="Times New Roman"/>
                    <w:bCs/>
                    <w:lang w:val="is-IS"/>
                  </w:rPr>
                  <w:t xml:space="preserve">Tenging við </w:t>
                </w:r>
                <w:r w:rsidR="007A086A">
                  <w:rPr>
                    <w:rFonts w:ascii="Times New Roman" w:hAnsi="Times New Roman" w:cs="Times New Roman"/>
                    <w:bCs/>
                    <w:lang w:val="is-IS"/>
                  </w:rPr>
                  <w:t>mennta- og viðskiptaráðuneytið</w:t>
                </w:r>
                <w:r w:rsidR="00114F1D" w:rsidRPr="00114F1D">
                  <w:rPr>
                    <w:rFonts w:ascii="Times New Roman" w:hAnsi="Times New Roman" w:cs="Times New Roman"/>
                    <w:bCs/>
                    <w:lang w:val="is-IS"/>
                  </w:rPr>
                  <w:t xml:space="preserve"> vegna löggjafar um heimagistingu og rekstrarleyfisskylda gististarfsemi (lög </w:t>
                </w:r>
                <w:r w:rsidR="00241FF8">
                  <w:rPr>
                    <w:rFonts w:ascii="Times New Roman" w:hAnsi="Times New Roman" w:cs="Times New Roman"/>
                    <w:bCs/>
                    <w:lang w:val="is-IS"/>
                  </w:rPr>
                  <w:t xml:space="preserve">um </w:t>
                </w:r>
                <w:r w:rsidR="00241FF8" w:rsidRPr="00241FF8">
                  <w:rPr>
                    <w:rFonts w:ascii="Times New Roman" w:hAnsi="Times New Roman" w:cs="Times New Roman"/>
                    <w:bCs/>
                    <w:lang w:val="is-IS"/>
                  </w:rPr>
                  <w:t>veitingastaði, gististaði og skemmtanahald</w:t>
                </w:r>
                <w:r w:rsidR="00241FF8">
                  <w:rPr>
                    <w:rFonts w:ascii="Times New Roman" w:hAnsi="Times New Roman" w:cs="Times New Roman"/>
                    <w:bCs/>
                    <w:lang w:val="is-IS"/>
                  </w:rPr>
                  <w:t xml:space="preserve"> </w:t>
                </w:r>
                <w:r w:rsidR="00114F1D" w:rsidRPr="00114F1D">
                  <w:rPr>
                    <w:rFonts w:ascii="Times New Roman" w:hAnsi="Times New Roman" w:cs="Times New Roman"/>
                    <w:bCs/>
                    <w:lang w:val="is-IS"/>
                  </w:rPr>
                  <w:t>nr. 85/2007).</w:t>
                </w:r>
              </w:p>
              <w:p w14:paraId="5EC0984B" w14:textId="183A285F"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4816BEC7" w14:textId="596D8B1F" w:rsidR="00114F1D" w:rsidRPr="00114F1D" w:rsidRDefault="00114F1D" w:rsidP="00F51571">
                <w:pPr>
                  <w:pStyle w:val="Mlsgreinlista"/>
                  <w:spacing w:before="60" w:after="60"/>
                  <w:ind w:left="714"/>
                  <w:contextualSpacing w:val="0"/>
                  <w:rPr>
                    <w:rFonts w:ascii="Times New Roman" w:hAnsi="Times New Roman" w:cs="Times New Roman"/>
                    <w:b/>
                    <w:lang w:val="is-IS"/>
                  </w:rPr>
                </w:pPr>
                <w:r w:rsidRPr="00114F1D">
                  <w:rPr>
                    <w:rFonts w:ascii="Times New Roman" w:hAnsi="Times New Roman" w:cs="Times New Roman"/>
                    <w:bCs/>
                    <w:lang w:val="is-IS"/>
                  </w:rPr>
                  <w:t xml:space="preserve">Starfshópur </w:t>
                </w:r>
                <w:r w:rsidR="00F51571">
                  <w:rPr>
                    <w:rFonts w:ascii="Times New Roman" w:hAnsi="Times New Roman" w:cs="Times New Roman"/>
                    <w:bCs/>
                    <w:lang w:val="is-IS"/>
                  </w:rPr>
                  <w:t xml:space="preserve">sem </w:t>
                </w:r>
                <w:r w:rsidRPr="00114F1D">
                  <w:rPr>
                    <w:rFonts w:ascii="Times New Roman" w:hAnsi="Times New Roman" w:cs="Times New Roman"/>
                    <w:bCs/>
                    <w:lang w:val="is-IS"/>
                  </w:rPr>
                  <w:t xml:space="preserve">var að störfum 2019-2020 hafði viðfangsefnið til skoðunar og skilaði tillögum til </w:t>
                </w:r>
                <w:r w:rsidRPr="00F51571">
                  <w:rPr>
                    <w:rFonts w:ascii="Times New Roman" w:hAnsi="Times New Roman" w:cs="Times New Roman"/>
                    <w:bCs/>
                    <w:lang w:val="is-IS"/>
                  </w:rPr>
                  <w:t xml:space="preserve">þáverandi félags- og barnamálaráðherra sem gert er ráð fyrir að byggt verði á </w:t>
                </w:r>
                <w:r w:rsidR="00F51571" w:rsidRPr="00F51571">
                  <w:rPr>
                    <w:rFonts w:ascii="Times New Roman" w:hAnsi="Times New Roman" w:cs="Times New Roman"/>
                    <w:bCs/>
                    <w:lang w:val="is-IS"/>
                  </w:rPr>
                  <w:t>við frumvarpsgerðina</w:t>
                </w:r>
                <w:r w:rsidRPr="00F51571">
                  <w:rPr>
                    <w:rFonts w:ascii="Times New Roman" w:hAnsi="Times New Roman" w:cs="Times New Roman"/>
                    <w:bCs/>
                    <w:lang w:val="is-IS"/>
                  </w:rPr>
                  <w:t>.</w:t>
                </w:r>
                <w:r w:rsidRPr="00F51571">
                  <w:rPr>
                    <w:rFonts w:ascii="Times New Roman" w:hAnsi="Times New Roman" w:cs="Times New Roman"/>
                    <w:b/>
                    <w:lang w:val="is-IS"/>
                  </w:rPr>
                  <w:t xml:space="preserve"> </w:t>
                </w:r>
                <w:r w:rsidRPr="00F51571">
                  <w:rPr>
                    <w:rFonts w:ascii="Times New Roman" w:hAnsi="Times New Roman" w:cs="Times New Roman"/>
                    <w:color w:val="242424"/>
                    <w:shd w:val="clear" w:color="auto" w:fill="FFFFFF"/>
                    <w:lang w:val="is-IS"/>
                  </w:rPr>
                  <w:t>Nefndina skipuðu fulltrúar frá</w:t>
                </w:r>
                <w:r w:rsidR="00F51571" w:rsidRPr="00F51571">
                  <w:rPr>
                    <w:rFonts w:ascii="Times New Roman" w:hAnsi="Times New Roman" w:cs="Times New Roman"/>
                    <w:color w:val="242424"/>
                    <w:shd w:val="clear" w:color="auto" w:fill="FFFFFF"/>
                    <w:lang w:val="is-IS"/>
                  </w:rPr>
                  <w:t xml:space="preserve"> þáverandi</w:t>
                </w:r>
                <w:r w:rsidRPr="00F51571">
                  <w:rPr>
                    <w:rFonts w:ascii="Times New Roman" w:hAnsi="Times New Roman" w:cs="Times New Roman"/>
                    <w:color w:val="242424"/>
                    <w:shd w:val="clear" w:color="auto" w:fill="FFFFFF"/>
                    <w:lang w:val="is-IS"/>
                  </w:rPr>
                  <w:t xml:space="preserve"> félagsmálaráðuneyti, atvinnuvega- og nýsköpunarráðuneyti</w:t>
                </w:r>
                <w:r w:rsidR="00F51571" w:rsidRPr="00F51571">
                  <w:rPr>
                    <w:rFonts w:ascii="Times New Roman" w:hAnsi="Times New Roman" w:cs="Times New Roman"/>
                    <w:color w:val="242424"/>
                    <w:shd w:val="clear" w:color="auto" w:fill="FFFFFF"/>
                    <w:lang w:val="is-IS"/>
                  </w:rPr>
                  <w:t xml:space="preserve"> og</w:t>
                </w:r>
                <w:r w:rsidRPr="00F51571">
                  <w:rPr>
                    <w:rFonts w:ascii="Times New Roman" w:hAnsi="Times New Roman" w:cs="Times New Roman"/>
                    <w:color w:val="242424"/>
                    <w:shd w:val="clear" w:color="auto" w:fill="FFFFFF"/>
                    <w:lang w:val="is-IS"/>
                  </w:rPr>
                  <w:t xml:space="preserve"> umhverfis- og auðlindaráðuneyti</w:t>
                </w:r>
                <w:r w:rsidR="00F51571" w:rsidRPr="00F51571">
                  <w:rPr>
                    <w:rFonts w:ascii="Times New Roman" w:hAnsi="Times New Roman" w:cs="Times New Roman"/>
                    <w:color w:val="242424"/>
                    <w:shd w:val="clear" w:color="auto" w:fill="FFFFFF"/>
                    <w:lang w:val="is-IS"/>
                  </w:rPr>
                  <w:t xml:space="preserve"> ásamt fulltrúum frá</w:t>
                </w:r>
                <w:r w:rsidRPr="00F51571">
                  <w:rPr>
                    <w:rFonts w:ascii="Times New Roman" w:hAnsi="Times New Roman" w:cs="Times New Roman"/>
                    <w:color w:val="242424"/>
                    <w:shd w:val="clear" w:color="auto" w:fill="FFFFFF"/>
                    <w:lang w:val="is-IS"/>
                  </w:rPr>
                  <w:t xml:space="preserve"> Húseigendafélaginu og Sambandi íslenskra sveitarfélaga. Nefndin komst að samhljóða niðurstöðu um tillögur sínar.</w:t>
                </w:r>
              </w:p>
              <w:p w14:paraId="1D9F6EEF" w14:textId="387882D1" w:rsidR="00CA3381"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114F1D">
                  <w:rPr>
                    <w:rFonts w:ascii="Times New Roman" w:hAnsi="Times New Roman" w:cs="Times New Roman"/>
                    <w:b/>
                    <w:lang w:val="is-IS"/>
                  </w:rPr>
                  <w:t xml:space="preserve"> </w:t>
                </w:r>
                <w:r w:rsidR="00114F1D">
                  <w:rPr>
                    <w:rFonts w:ascii="Times New Roman" w:hAnsi="Times New Roman" w:cs="Times New Roman"/>
                    <w:bCs/>
                    <w:lang w:val="is-IS"/>
                  </w:rPr>
                  <w:t>Gert er ráð fyrir að frumvarp verði kynnt í opnu samráði í samráðsgátt stjórnvalda.</w:t>
                </w:r>
                <w:r w:rsidR="00BA4BB1" w:rsidRPr="00E34B42">
                  <w:rPr>
                    <w:rFonts w:ascii="Times New Roman" w:hAnsi="Times New Roman" w:cs="Times New Roman"/>
                    <w:b/>
                    <w:lang w:val="is-IS"/>
                  </w:rPr>
                  <w:t xml:space="preserve"> </w:t>
                </w:r>
              </w:p>
              <w:permEnd w:id="696731369" w:displacedByCustomXml="next"/>
            </w:sdtContent>
          </w:sdt>
        </w:tc>
      </w:tr>
      <w:tr w:rsidR="00E34B42" w:rsidRPr="005D3F79" w14:paraId="10E61D35" w14:textId="77777777" w:rsidTr="007414CB">
        <w:tc>
          <w:tcPr>
            <w:tcW w:w="9288" w:type="dxa"/>
            <w:shd w:val="clear" w:color="auto" w:fill="92CDDC" w:themeFill="accent5" w:themeFillTint="99"/>
          </w:tcPr>
          <w:p w14:paraId="379CAEAE"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5D3F79" w14:paraId="50A5679C" w14:textId="77777777" w:rsidTr="007414CB">
        <w:trPr>
          <w:trHeight w:val="283"/>
        </w:trPr>
        <w:tc>
          <w:tcPr>
            <w:tcW w:w="9288" w:type="dxa"/>
          </w:tcPr>
          <w:permStart w:id="581464859"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77247169" w14:textId="77777777" w:rsidR="001C251D"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66FB457B" w14:textId="23F54460" w:rsidR="00F93B5C" w:rsidRPr="001C251D" w:rsidRDefault="001C251D" w:rsidP="001C251D">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Áformin hafa ekki fjárhagsáhrif á ríkissjóð.</w:t>
                </w:r>
                <w:r>
                  <w:rPr>
                    <w:rFonts w:ascii="Times New Roman" w:hAnsi="Times New Roman" w:cs="Times New Roman"/>
                    <w:b/>
                    <w:lang w:val="is-IS"/>
                  </w:rPr>
                  <w:t xml:space="preserve">  </w:t>
                </w:r>
              </w:p>
            </w:sdtContent>
          </w:sdt>
        </w:tc>
      </w:tr>
      <w:permEnd w:id="581464859"/>
      <w:tr w:rsidR="00E34B42" w:rsidRPr="00E34B42" w14:paraId="1F6F8888" w14:textId="77777777" w:rsidTr="007414CB">
        <w:tc>
          <w:tcPr>
            <w:tcW w:w="9288" w:type="dxa"/>
            <w:shd w:val="clear" w:color="auto" w:fill="92CDDC" w:themeFill="accent5" w:themeFillTint="99"/>
          </w:tcPr>
          <w:p w14:paraId="7484A309"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Næstu skref, innleiðing</w:t>
            </w:r>
          </w:p>
        </w:tc>
      </w:tr>
      <w:tr w:rsidR="00E34B42" w:rsidRPr="005D3F79" w14:paraId="2FCBE657" w14:textId="77777777" w:rsidTr="00FD2097">
        <w:trPr>
          <w:trHeight w:val="826"/>
        </w:trPr>
        <w:tc>
          <w:tcPr>
            <w:tcW w:w="9288" w:type="dxa"/>
          </w:tcPr>
          <w:permStart w:id="728453779" w:edGrp="everyone" w:colFirst="0" w:colLast="0" w:displacedByCustomXml="next"/>
          <w:sdt>
            <w:sdtPr>
              <w:rPr>
                <w:rFonts w:ascii="Times New Roman" w:hAnsi="Times New Roman" w:cs="Times New Roman"/>
                <w:b/>
                <w:lang w:val="is-IS"/>
              </w:rPr>
              <w:id w:val="-954320449"/>
            </w:sdtPr>
            <w:sdtEndPr/>
            <w:sdtContent>
              <w:p w14:paraId="5460EB2F" w14:textId="77777777" w:rsidR="00114F1D"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14:paraId="14D5916A" w14:textId="3604A64E" w:rsidR="009941D2" w:rsidRPr="00114F1D" w:rsidRDefault="00114F1D" w:rsidP="00114F1D">
                <w:pPr>
                  <w:pStyle w:val="Mlsgreinlista"/>
                  <w:spacing w:before="60" w:after="60"/>
                  <w:ind w:left="714"/>
                  <w:contextualSpacing w:val="0"/>
                  <w:rPr>
                    <w:rFonts w:ascii="Times New Roman" w:hAnsi="Times New Roman" w:cs="Times New Roman"/>
                    <w:bCs/>
                    <w:lang w:val="is-IS"/>
                  </w:rPr>
                </w:pPr>
                <w:r w:rsidRPr="00114F1D">
                  <w:rPr>
                    <w:rFonts w:ascii="Times New Roman" w:hAnsi="Times New Roman" w:cs="Times New Roman"/>
                    <w:bCs/>
                    <w:lang w:val="is-IS"/>
                  </w:rPr>
                  <w:t>Já</w:t>
                </w:r>
                <w:r w:rsidR="00E67F09" w:rsidRPr="00114F1D">
                  <w:rPr>
                    <w:rFonts w:ascii="Times New Roman" w:hAnsi="Times New Roman" w:cs="Times New Roman"/>
                    <w:bCs/>
                    <w:lang w:val="is-IS"/>
                  </w:rPr>
                  <w:t xml:space="preserve"> </w:t>
                </w:r>
              </w:p>
              <w:p w14:paraId="60385856" w14:textId="7BF86B40"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043769A5" w14:textId="02D9BA7F" w:rsidR="00114F1D" w:rsidRPr="00114F1D" w:rsidRDefault="00114F1D" w:rsidP="00114F1D">
                <w:pPr>
                  <w:pStyle w:val="Mlsgreinlista"/>
                  <w:spacing w:before="60" w:after="60"/>
                  <w:ind w:left="714"/>
                  <w:contextualSpacing w:val="0"/>
                  <w:rPr>
                    <w:rFonts w:ascii="Times New Roman" w:hAnsi="Times New Roman" w:cs="Times New Roman"/>
                    <w:bCs/>
                    <w:lang w:val="is-IS"/>
                  </w:rPr>
                </w:pPr>
                <w:r w:rsidRPr="00114F1D">
                  <w:rPr>
                    <w:rFonts w:ascii="Times New Roman" w:hAnsi="Times New Roman" w:cs="Times New Roman"/>
                    <w:bCs/>
                    <w:lang w:val="is-IS"/>
                  </w:rPr>
                  <w:t xml:space="preserve">Það færi eftir lagaskilum en gera má ráð fyrir að hlutaðeigandi þurfi ekki </w:t>
                </w:r>
                <w:r>
                  <w:rPr>
                    <w:rFonts w:ascii="Times New Roman" w:hAnsi="Times New Roman" w:cs="Times New Roman"/>
                    <w:bCs/>
                    <w:lang w:val="is-IS"/>
                  </w:rPr>
                  <w:t xml:space="preserve">mjög </w:t>
                </w:r>
                <w:r w:rsidRPr="00114F1D">
                  <w:rPr>
                    <w:rFonts w:ascii="Times New Roman" w:hAnsi="Times New Roman" w:cs="Times New Roman"/>
                    <w:bCs/>
                    <w:lang w:val="is-IS"/>
                  </w:rPr>
                  <w:t>langan aðlögunartíma.</w:t>
                </w:r>
              </w:p>
              <w:p w14:paraId="6D368BC2" w14:textId="77777777" w:rsidR="00114F1D"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p>
              <w:p w14:paraId="6CA1CA5C" w14:textId="444A4009" w:rsidR="009941D2" w:rsidRPr="00114F1D" w:rsidRDefault="00114F1D" w:rsidP="00E010F1">
                <w:pPr>
                  <w:spacing w:before="60" w:after="60"/>
                  <w:ind w:left="736"/>
                  <w:rPr>
                    <w:rFonts w:ascii="Times New Roman" w:hAnsi="Times New Roman" w:cs="Times New Roman"/>
                    <w:bCs/>
                    <w:lang w:val="is-IS"/>
                  </w:rPr>
                </w:pPr>
                <w:r w:rsidRPr="00114F1D">
                  <w:rPr>
                    <w:rFonts w:ascii="Times New Roman" w:hAnsi="Times New Roman" w:cs="Times New Roman"/>
                    <w:bCs/>
                    <w:lang w:val="is-IS"/>
                  </w:rPr>
                  <w:t>Að eigendur fjöleignarhúsa verði vel upplýstir um reglurnar.</w:t>
                </w:r>
              </w:p>
              <w:p w14:paraId="15DD1393" w14:textId="2838A5F9"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2044112F" w14:textId="1ABE5F4C" w:rsidR="00114F1D" w:rsidRPr="00114F1D" w:rsidRDefault="006C2DDF" w:rsidP="00114F1D">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Færri álitamál komi upp um heimildir til skammtímaleigu í fjöleignarhúsum.</w:t>
                </w:r>
              </w:p>
              <w:p w14:paraId="7596FB08"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sdtContent>
          </w:sdt>
          <w:p w14:paraId="5D44B475" w14:textId="4F01F93B" w:rsidR="00114F1D" w:rsidRPr="00114F1D" w:rsidRDefault="006C2DDF" w:rsidP="00114F1D">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Fylgst verður með þróun á þessu sviði verði frumvarpið að lögum.</w:t>
            </w:r>
          </w:p>
        </w:tc>
      </w:tr>
      <w:permEnd w:id="728453779"/>
      <w:tr w:rsidR="00E34B42" w:rsidRPr="00E34B42" w14:paraId="715CDF47" w14:textId="77777777" w:rsidTr="00744E3E">
        <w:trPr>
          <w:trHeight w:val="312"/>
        </w:trPr>
        <w:tc>
          <w:tcPr>
            <w:tcW w:w="9288" w:type="dxa"/>
            <w:shd w:val="clear" w:color="auto" w:fill="92CDDC" w:themeFill="accent5" w:themeFillTint="99"/>
          </w:tcPr>
          <w:p w14:paraId="3C50586B"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917662771" w:edGrp="everyone" w:colFirst="0" w:colLast="0"/>
      <w:tr w:rsidR="00E34B42" w:rsidRPr="00E34B42" w14:paraId="67C5DF2D" w14:textId="77777777" w:rsidTr="00744E3E">
        <w:trPr>
          <w:trHeight w:val="300"/>
        </w:trPr>
        <w:tc>
          <w:tcPr>
            <w:tcW w:w="9288" w:type="dxa"/>
          </w:tcPr>
          <w:p w14:paraId="12EEA1E7" w14:textId="77777777" w:rsidR="00E34B42" w:rsidRPr="00E34B42" w:rsidRDefault="005D3F79"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917662771"/>
      <w:tr w:rsidR="00E34B42" w:rsidRPr="00E34B42" w14:paraId="4D7BD2AF" w14:textId="77777777" w:rsidTr="007414CB">
        <w:trPr>
          <w:trHeight w:val="312"/>
        </w:trPr>
        <w:tc>
          <w:tcPr>
            <w:tcW w:w="9288" w:type="dxa"/>
            <w:shd w:val="clear" w:color="auto" w:fill="92CDDC" w:themeFill="accent5" w:themeFillTint="99"/>
          </w:tcPr>
          <w:p w14:paraId="2D0FAD65"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7A2EBF8C" w14:textId="77777777" w:rsidTr="007414CB">
        <w:trPr>
          <w:trHeight w:val="300"/>
        </w:trPr>
        <w:tc>
          <w:tcPr>
            <w:tcW w:w="9288" w:type="dxa"/>
          </w:tcPr>
          <w:permStart w:id="261372157" w:edGrp="everyone" w:colFirst="0" w:colLast="0" w:displacedByCustomXml="next"/>
          <w:sdt>
            <w:sdtPr>
              <w:rPr>
                <w:lang w:val="is-IS"/>
              </w:rPr>
              <w:id w:val="1543943641"/>
            </w:sdtPr>
            <w:sdtEndPr/>
            <w:sdtContent>
              <w:p w14:paraId="224E58FF"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32B8E4D0"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261372157"/>
    </w:tbl>
    <w:p w14:paraId="6E7762B4" w14:textId="77777777" w:rsidR="00263F72" w:rsidRPr="00E34B42" w:rsidRDefault="00263F72">
      <w:pPr>
        <w:rPr>
          <w:rFonts w:ascii="Times New Roman" w:hAnsi="Times New Roman" w:cs="Times New Roman"/>
          <w:lang w:val="is-IS"/>
        </w:rPr>
      </w:pPr>
    </w:p>
    <w:sectPr w:rsidR="00263F72" w:rsidRPr="00E34B42" w:rsidSect="00F00F15">
      <w:footerReference w:type="default" r:id="rId9"/>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5D12B7" w14:textId="77777777" w:rsidR="00761F5E" w:rsidRDefault="00761F5E" w:rsidP="007478E0">
      <w:pPr>
        <w:spacing w:after="0" w:line="240" w:lineRule="auto"/>
      </w:pPr>
      <w:r>
        <w:separator/>
      </w:r>
    </w:p>
  </w:endnote>
  <w:endnote w:type="continuationSeparator" w:id="0">
    <w:p w14:paraId="09C8C585" w14:textId="77777777" w:rsidR="00761F5E" w:rsidRDefault="00761F5E"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050AD89E"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0C24D80E"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31633A" w14:textId="77777777" w:rsidR="00761F5E" w:rsidRDefault="00761F5E" w:rsidP="007478E0">
      <w:pPr>
        <w:spacing w:after="0" w:line="240" w:lineRule="auto"/>
      </w:pPr>
      <w:r>
        <w:separator/>
      </w:r>
    </w:p>
  </w:footnote>
  <w:footnote w:type="continuationSeparator" w:id="0">
    <w:p w14:paraId="3B5A92FF" w14:textId="77777777" w:rsidR="00761F5E" w:rsidRDefault="00761F5E"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0877"/>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14F1D"/>
    <w:rsid w:val="0012646E"/>
    <w:rsid w:val="00126525"/>
    <w:rsid w:val="00133146"/>
    <w:rsid w:val="00135B40"/>
    <w:rsid w:val="0013710B"/>
    <w:rsid w:val="00143B7A"/>
    <w:rsid w:val="00176943"/>
    <w:rsid w:val="00187E36"/>
    <w:rsid w:val="001928E6"/>
    <w:rsid w:val="001972B9"/>
    <w:rsid w:val="001C251D"/>
    <w:rsid w:val="001D117E"/>
    <w:rsid w:val="001D5BCE"/>
    <w:rsid w:val="001E2499"/>
    <w:rsid w:val="001E7950"/>
    <w:rsid w:val="001F1687"/>
    <w:rsid w:val="001F2301"/>
    <w:rsid w:val="001F7268"/>
    <w:rsid w:val="002115E6"/>
    <w:rsid w:val="0021293B"/>
    <w:rsid w:val="00241FF8"/>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C1BAF"/>
    <w:rsid w:val="003D01BF"/>
    <w:rsid w:val="003D1515"/>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02E66"/>
    <w:rsid w:val="00532D45"/>
    <w:rsid w:val="00535EC4"/>
    <w:rsid w:val="005641B1"/>
    <w:rsid w:val="00564856"/>
    <w:rsid w:val="00592E19"/>
    <w:rsid w:val="005B05B9"/>
    <w:rsid w:val="005B46C8"/>
    <w:rsid w:val="005C123A"/>
    <w:rsid w:val="005C1678"/>
    <w:rsid w:val="005C5DEB"/>
    <w:rsid w:val="005D3F79"/>
    <w:rsid w:val="005E51EA"/>
    <w:rsid w:val="005E6791"/>
    <w:rsid w:val="00614066"/>
    <w:rsid w:val="00614FAD"/>
    <w:rsid w:val="00631C8F"/>
    <w:rsid w:val="00645781"/>
    <w:rsid w:val="00670F44"/>
    <w:rsid w:val="00676A80"/>
    <w:rsid w:val="00683957"/>
    <w:rsid w:val="00694183"/>
    <w:rsid w:val="006960C1"/>
    <w:rsid w:val="00697B19"/>
    <w:rsid w:val="006A0DFD"/>
    <w:rsid w:val="006C2DDF"/>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61F5E"/>
    <w:rsid w:val="007822E4"/>
    <w:rsid w:val="0078460B"/>
    <w:rsid w:val="00795B16"/>
    <w:rsid w:val="00796FBB"/>
    <w:rsid w:val="007A02FD"/>
    <w:rsid w:val="007A086A"/>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25151"/>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92320"/>
    <w:rsid w:val="00CA3381"/>
    <w:rsid w:val="00CC774F"/>
    <w:rsid w:val="00CD60E4"/>
    <w:rsid w:val="00CE190D"/>
    <w:rsid w:val="00CF477F"/>
    <w:rsid w:val="00D03E7A"/>
    <w:rsid w:val="00D0424B"/>
    <w:rsid w:val="00D121DE"/>
    <w:rsid w:val="00D148DB"/>
    <w:rsid w:val="00D23EAD"/>
    <w:rsid w:val="00D30286"/>
    <w:rsid w:val="00D4033D"/>
    <w:rsid w:val="00D46483"/>
    <w:rsid w:val="00D503AC"/>
    <w:rsid w:val="00D62AAC"/>
    <w:rsid w:val="00D62CC3"/>
    <w:rsid w:val="00D63ED7"/>
    <w:rsid w:val="00D87B33"/>
    <w:rsid w:val="00D913A8"/>
    <w:rsid w:val="00DA4633"/>
    <w:rsid w:val="00DB645F"/>
    <w:rsid w:val="00DC4A56"/>
    <w:rsid w:val="00DD7EA1"/>
    <w:rsid w:val="00DF2AA7"/>
    <w:rsid w:val="00E010F1"/>
    <w:rsid w:val="00E02D04"/>
    <w:rsid w:val="00E17DA4"/>
    <w:rsid w:val="00E231B6"/>
    <w:rsid w:val="00E31C26"/>
    <w:rsid w:val="00E34B42"/>
    <w:rsid w:val="00E57920"/>
    <w:rsid w:val="00E64F11"/>
    <w:rsid w:val="00E664C8"/>
    <w:rsid w:val="00E67F09"/>
    <w:rsid w:val="00E71099"/>
    <w:rsid w:val="00E832C9"/>
    <w:rsid w:val="00E8379D"/>
    <w:rsid w:val="00EA460C"/>
    <w:rsid w:val="00EB174F"/>
    <w:rsid w:val="00F00F15"/>
    <w:rsid w:val="00F51571"/>
    <w:rsid w:val="00F51F2D"/>
    <w:rsid w:val="00F60EE8"/>
    <w:rsid w:val="00F656C4"/>
    <w:rsid w:val="00F7438A"/>
    <w:rsid w:val="00F841D8"/>
    <w:rsid w:val="00F93B5C"/>
    <w:rsid w:val="00F9608F"/>
    <w:rsid w:val="00FA7664"/>
    <w:rsid w:val="00FC0189"/>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C7FC42"/>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4D2EA3"/>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1730</Words>
  <Characters>9867</Characters>
  <Application>Microsoft Office Word</Application>
  <DocSecurity>4</DocSecurity>
  <Lines>82</Lines>
  <Paragraphs>23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Hólmfríður Bjarnadóttir</cp:lastModifiedBy>
  <cp:revision>2</cp:revision>
  <cp:lastPrinted>2017-01-12T13:13:00Z</cp:lastPrinted>
  <dcterms:created xsi:type="dcterms:W3CDTF">2023-06-28T16:03:00Z</dcterms:created>
  <dcterms:modified xsi:type="dcterms:W3CDTF">2023-06-28T16:03:00Z</dcterms:modified>
</cp:coreProperties>
</file>