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tbl>
      <w:tblPr>
        <w:tblStyle w:val="Hnitanettflu"/>
        <w:tblW w:w="9288" w:type="dxa"/>
        <w:tblBorders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Pr="00A57AE1" w:rsidR="00883508" w:rsidTr="7D98D12D" w14:paraId="41F29C73" w14:textId="77777777">
        <w:trPr>
          <w:trHeight w:val="1261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C16582" w:rsidR="00883508" w:rsidP="00DA27FF" w:rsidRDefault="00883508" w14:paraId="672A6659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C3045B" w:rsidR="00883508" w:rsidP="70EBA673" w:rsidRDefault="0012646E" w14:paraId="60370EB2" w14:textId="77777777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Pr="70EBA673" w:rsidR="00332D49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Pr="70EBA673" w:rsidR="007414C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Pr="70EBA673" w:rsidR="00332D49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Pr="70EBA673" w:rsidR="000073F7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:rsidR="00883508" w:rsidP="00F33A33" w:rsidRDefault="00883508" w14:paraId="4001912A" w14:textId="4C1AD2B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Pr="00C3045B" w:rsidR="0012646E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C3045B" w:rsid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Pr="00C3045B" w:rsidR="00811BB0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:rsidRPr="003C7B0C" w:rsidR="000073F7" w:rsidP="00F33A33" w:rsidRDefault="000073F7" w14:paraId="39FAEDC1" w14:textId="77777777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Pr="00F33A33" w:rsidR="000E6A46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Pr="00BF5ACD" w:rsidR="00135B40" w:rsidTr="7D98D12D" w14:paraId="46D73CCE" w14:textId="77777777">
        <w:tblPrEx>
          <w:tblBorders>
            <w:insideH w:val="single" w:color="auto" w:sz="4" w:space="0"/>
            <w:insideV w:val="single" w:color="auto" w:sz="4" w:space="0"/>
          </w:tblBorders>
        </w:tblPrEx>
        <w:tc>
          <w:tcPr>
            <w:tcW w:w="1809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4E0E11" w:rsidR="00135B40" w:rsidP="00851A99" w:rsidRDefault="00135B40" w14:paraId="1BFB3DA7" w14:textId="7777777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edGrp="everyone" w:colFirst="1" w:colLast="1"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>
            <w:rPr>
              <w:rFonts w:ascii="Times New Roman" w:hAnsi="Times New Roman" w:cs="Times New Roman"/>
              <w:lang w:val="is-IS"/>
            </w:rPr>
          </w:sdtEndPr>
          <w:sdtContent>
            <w:tc>
              <w:tcPr>
                <w:tcW w:w="7479" w:type="dxa"/>
                <w:tcBorders>
                  <w:top w:val="single" w:color="auto" w:sz="4" w:space="0"/>
                  <w:bottom w:val="single" w:color="auto" w:sz="4" w:space="0"/>
                </w:tcBorders>
                <w:tcMar/>
              </w:tcPr>
              <w:p w:rsidRPr="004E0E11" w:rsidR="00135B40" w:rsidP="7D98D12D" w:rsidRDefault="00135B40" w14:paraId="29D6B04F" w14:textId="706613D6">
                <w:pPr>
                  <w:pStyle w:val="Venjulegur"/>
                  <w:spacing w:before="60"/>
                  <w:rPr>
                    <w:rFonts w:ascii="Times New Roman" w:hAnsi="Times New Roman" w:eastAsia="Times New Roman" w:cs="Times New Roman"/>
                    <w:noProof w:val="0"/>
                    <w:sz w:val="22"/>
                    <w:szCs w:val="22"/>
                    <w:lang w:val="is-IS"/>
                  </w:rPr>
                </w:pPr>
                <w:r w:rsidRPr="7D98D12D" w:rsidR="00135B4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7D98D12D" w:rsidR="69E72D73">
                  <w:rPr>
                    <w:rFonts w:ascii="Times New Roman" w:hAnsi="Times New Roman" w:eastAsia="Times New Roman" w:cs="Times New Roman"/>
                    <w:b w:val="0"/>
                    <w:bCs w:val="0"/>
                    <w:i w:val="0"/>
                    <w:iCs w:val="0"/>
                    <w:caps w:val="0"/>
                    <w:smallCaps w:val="0"/>
                    <w:noProof w:val="0"/>
                    <w:color w:val="000000" w:themeColor="text1" w:themeTint="FF" w:themeShade="FF"/>
                    <w:sz w:val="22"/>
                    <w:szCs w:val="22"/>
                    <w:lang w:val="is-IS"/>
                  </w:rPr>
                  <w:t>Frumvarp til laga um breytingu á ýmsum lögum (EES-reglur - FuelEU Maritime)</w:t>
                </w:r>
              </w:p>
            </w:tc>
          </w:sdtContent>
        </w:sdt>
      </w:tr>
      <w:tr w:rsidRPr="00BF5ACD" w:rsidR="00135B40" w:rsidTr="7D98D12D" w14:paraId="640B8632" w14:textId="77777777">
        <w:tblPrEx>
          <w:tblBorders>
            <w:insideH w:val="single" w:color="auto" w:sz="4" w:space="0"/>
            <w:insideV w:val="single" w:color="auto" w:sz="4" w:space="0"/>
          </w:tblBorders>
        </w:tblPrEx>
        <w:tc>
          <w:tcPr>
            <w:tcW w:w="1809" w:type="dxa"/>
            <w:tcBorders>
              <w:bottom w:val="single" w:color="auto" w:sz="4" w:space="0"/>
            </w:tcBorders>
            <w:tcMar/>
          </w:tcPr>
          <w:p w:rsidRPr="004E0E11" w:rsidR="00135B40" w:rsidP="0012646E" w:rsidRDefault="004E0E11" w14:paraId="5B3351AF" w14:textId="7777777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edGrp="everyone" w:colFirst="1" w:colLast="1" w:id="1927548237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>
            <w:rPr>
              <w:rFonts w:ascii="Times New Roman" w:hAnsi="Times New Roman" w:cs="Times New Roman"/>
              <w:lang w:val="is-IS"/>
            </w:rPr>
          </w:sdtEndPr>
          <w:sdtContent>
            <w:tc>
              <w:tcPr>
                <w:tcW w:w="7479" w:type="dxa"/>
                <w:tcBorders>
                  <w:bottom w:val="nil"/>
                </w:tcBorders>
                <w:tcMar/>
              </w:tcPr>
              <w:p w:rsidRPr="004E0E11" w:rsidR="00135B40" w:rsidP="00B65214" w:rsidRDefault="00135B40" w14:paraId="0A6959E7" w14:textId="2B6F5A68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06436D6">
                  <w:rPr>
                    <w:rFonts w:ascii="Times New Roman" w:hAnsi="Times New Roman" w:eastAsia="Times New Roman" w:cs="Times New Roman"/>
                    <w:b w:val="0"/>
                    <w:bCs w:val="0"/>
                    <w:i w:val="0"/>
                    <w:iCs w:val="0"/>
                    <w:caps w:val="0"/>
                    <w:smallCaps w:val="0"/>
                    <w:noProof w:val="0"/>
                    <w:color w:val="000000" w:themeColor="text1" w:themeTint="FF" w:themeShade="FF"/>
                    <w:sz w:val="22"/>
                    <w:szCs w:val="22"/>
                    <w:lang w:val="is-IS"/>
                  </w:rPr>
                  <w:t xml:space="preserve">  Umhverfis-, orku- og lofslagsráðuneytið / Innviðaráðuneytið </w:t>
                </w:r>
                <w:r w:rsidRPr="7D98D12D" w:rsidR="206436D6">
                  <w:rPr>
                    <w:rFonts w:ascii="Times New Roman" w:hAnsi="Times New Roman" w:eastAsia="Times New Roman" w:cs="Times New Roman"/>
                    <w:noProof w:val="0"/>
                    <w:sz w:val="22"/>
                    <w:szCs w:val="22"/>
                    <w:lang w:val="is-IS"/>
                  </w:rPr>
                  <w:t xml:space="preserve"> </w:t>
                </w:r>
              </w:p>
            </w:tc>
          </w:sdtContent>
        </w:sdt>
      </w:tr>
      <w:tr w:rsidRPr="00A57AE1" w:rsidR="00135B40" w:rsidTr="7D98D12D" w14:paraId="31624756" w14:textId="77777777">
        <w:tblPrEx>
          <w:tblBorders>
            <w:insideH w:val="single" w:color="auto" w:sz="4" w:space="0"/>
            <w:insideV w:val="single" w:color="auto" w:sz="4" w:space="0"/>
          </w:tblBorders>
        </w:tblPrEx>
        <w:tc>
          <w:tcPr>
            <w:tcW w:w="1809" w:type="dxa"/>
            <w:tcBorders>
              <w:bottom w:val="single" w:color="auto" w:sz="4" w:space="0"/>
            </w:tcBorders>
            <w:tcMar/>
          </w:tcPr>
          <w:p w:rsidRPr="004E0E11" w:rsidR="00135B40" w:rsidP="0012646E" w:rsidRDefault="005176D0" w14:paraId="0276429B" w14:textId="7777777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edGrp="everyone" w:colFirst="1" w:colLast="1" w:id="550007205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  <w:tcMar/>
          </w:tcPr>
          <w:p w:rsidRPr="004E0E11" w:rsidR="00135B40" w:rsidP="00993115" w:rsidRDefault="00193979" w14:paraId="1C6D9B3C" w14:textId="1C7E5D37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  <w:rPr>
                  <w:rFonts w:ascii="Times New Roman" w:hAnsi="Times New Roman" w:cs="Times New Roman"/>
                  <w:lang w:val="is-IS"/>
                </w:rPr>
              </w:sdtPr>
              <w:sdtContent>
                <w:r w:rsidRPr="7D98D12D" w:rsidR="56012A85">
                  <w:rPr>
                    <w:rFonts w:ascii="MS Gothic" w:hAnsi="MS Gothic" w:eastAsia="MS Gothic" w:cs="MS Gothic"/>
                    <w:lang w:val="is-IS"/>
                  </w:rPr>
                  <w:t>☒</w:t>
                </w:r>
              </w:sdtContent>
              <w:sdtEndPr>
                <w:rPr>
                  <w:rFonts w:ascii="Times New Roman" w:hAnsi="Times New Roman" w:cs="Times New Roman"/>
                  <w:lang w:val="is-IS"/>
                </w:rPr>
              </w:sdtEndPr>
            </w:sdt>
            <w:r w:rsidRPr="7D98D12D" w:rsidR="00135B40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Pr="7D98D12D" w:rsidR="00332D49">
              <w:rPr>
                <w:rFonts w:ascii="Times New Roman" w:hAnsi="Times New Roman" w:cs="Times New Roman"/>
                <w:lang w:val="is-IS"/>
              </w:rPr>
              <w:t>Frummat</w:t>
            </w:r>
            <w:r w:rsidRPr="7D98D12D" w:rsidR="004604F4">
              <w:rPr>
                <w:rFonts w:ascii="Times New Roman" w:hAnsi="Times New Roman" w:cs="Times New Roman"/>
                <w:lang w:val="is-IS"/>
              </w:rPr>
              <w:t>, s</w:t>
            </w:r>
            <w:r w:rsidRPr="7D98D12D" w:rsidR="000D5AA9">
              <w:rPr>
                <w:rFonts w:ascii="Times New Roman" w:hAnsi="Times New Roman" w:cs="Times New Roman"/>
                <w:lang w:val="is-IS"/>
              </w:rPr>
              <w:t>br</w:t>
            </w:r>
            <w:r w:rsidRPr="7D98D12D" w:rsidR="004604F4">
              <w:rPr>
                <w:rFonts w:ascii="Times New Roman" w:hAnsi="Times New Roman" w:cs="Times New Roman"/>
                <w:lang w:val="is-IS"/>
              </w:rPr>
              <w:t>. 1. gr.</w:t>
            </w:r>
          </w:p>
          <w:p w:rsidRPr="004E0E11" w:rsidR="00135B40" w:rsidP="004E0E11" w:rsidRDefault="00193979" w14:paraId="0E8B4203" w14:textId="77777777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E0E11" w:rsidR="00BA4BB1">
                  <w:rPr>
                    <w:rFonts w:hint="eastAsia" w:ascii="MS Gothic" w:hAnsi="MS Gothic" w:eastAsia="MS Gothic" w:cs="Times New Roman"/>
                    <w:lang w:val="is-IS"/>
                  </w:rPr>
                  <w:t>☐</w:t>
                </w:r>
              </w:sdtContent>
            </w:sdt>
            <w:r w:rsidRPr="004E0E11" w:rsidR="00135B40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Pr="004E0E11" w:rsidR="00332D49">
              <w:rPr>
                <w:rFonts w:ascii="Times New Roman" w:hAnsi="Times New Roman" w:cs="Times New Roman"/>
                <w:lang w:val="is-IS"/>
              </w:rPr>
              <w:t>Endanlegt mat</w:t>
            </w:r>
            <w:r w:rsidRPr="004E0E11" w:rsidR="004E0E11">
              <w:rPr>
                <w:rFonts w:ascii="Times New Roman" w:hAnsi="Times New Roman" w:cs="Times New Roman"/>
                <w:lang w:val="is-IS"/>
              </w:rPr>
              <w:t>,</w:t>
            </w:r>
            <w:r w:rsidRPr="004E0E11" w:rsidR="004604F4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Pr="004E0E11" w:rsidR="000D5AA9">
              <w:rPr>
                <w:rFonts w:ascii="Times New Roman" w:hAnsi="Times New Roman" w:cs="Times New Roman"/>
                <w:lang w:val="is-IS"/>
              </w:rPr>
              <w:t>br</w:t>
            </w:r>
            <w:r w:rsidRPr="004E0E11" w:rsidR="004604F4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Pr="00BF5ACD" w:rsidR="00135B40" w:rsidTr="7D98D12D" w14:paraId="68167811" w14:textId="77777777">
        <w:tblPrEx>
          <w:tblBorders>
            <w:insideH w:val="single" w:color="auto" w:sz="4" w:space="0"/>
            <w:insideV w:val="single" w:color="auto" w:sz="4" w:space="0"/>
          </w:tblBorders>
        </w:tblPrEx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E0E11" w:rsidR="00135B40" w:rsidP="000D6E33" w:rsidRDefault="00135B40" w14:paraId="13070B2C" w14:textId="7777777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edGrp="everyone" w:colFirst="1" w:colLast="1" w:id="35279516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  <w:placeholder>
              <w:docPart w:val="DefaultPlaceholder_1081868574"/>
            </w:placeholder>
          </w:sdtPr>
          <w:sdtEndPr>
            <w:rPr>
              <w:rFonts w:ascii="Times New Roman" w:hAnsi="Times New Roman" w:cs="Times New Roman"/>
              <w:lang w:val="is-IS"/>
            </w:rPr>
          </w:sdtEndPr>
          <w:sdtContent>
            <w:tc>
              <w:tcPr>
                <w:tcW w:w="747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4E0E11" w:rsidR="00135B40" w:rsidP="00B65214" w:rsidRDefault="00135B40" w14:paraId="100C5B58" w14:textId="676A8D35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0135B4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7D98D12D" w:rsidR="23280C3A">
                  <w:rPr>
                    <w:rFonts w:ascii="Times New Roman" w:hAnsi="Times New Roman" w:cs="Times New Roman"/>
                    <w:lang w:val="is-IS"/>
                  </w:rPr>
                  <w:t>12.11.2025</w:t>
                </w:r>
              </w:p>
            </w:tc>
          </w:sdtContent>
        </w:sdt>
      </w:tr>
      <w:permEnd w:id="35279516"/>
    </w:tbl>
    <w:p w:rsidRPr="007414CB" w:rsidR="000073F7" w:rsidP="007414CB" w:rsidRDefault="000073F7" w14:paraId="0A37501D" w14:textId="77777777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Pr="00BF5ACD" w:rsidR="00263F72" w:rsidTr="225214F7" w14:paraId="3DD7353D" w14:textId="77777777">
        <w:tc>
          <w:tcPr>
            <w:tcW w:w="9288" w:type="dxa"/>
            <w:shd w:val="clear" w:color="auto" w:fill="92CDDC" w:themeFill="accent5" w:themeFillTint="99"/>
            <w:tcMar/>
          </w:tcPr>
          <w:p w:rsidRPr="007478E0" w:rsidR="00263F72" w:rsidP="00121873" w:rsidRDefault="00AD6D06" w14:paraId="120350B5" w14:textId="77777777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Pr="0047580A" w:rsidR="00311838" w:rsidTr="225214F7" w14:paraId="473C8AD2" w14:textId="77777777">
        <w:trPr>
          <w:trHeight w:val="826"/>
        </w:trPr>
        <w:tc>
          <w:tcPr>
            <w:tcW w:w="9288" w:type="dxa"/>
            <w:tcMar/>
          </w:tcPr>
          <w:permStart w:edGrp="everyone" w:id="2082035854" w:displacedByCustomXml="prev"/>
          <w:sdt>
            <w:sdtPr>
              <w:id w:val="580805120"/>
              <w:placeholder>
                <w:docPart w:val="DefaultPlaceholder_1081868574"/>
              </w:placeholder>
              <w:rPr>
                <w:rFonts w:ascii="Times New Roman" w:hAnsi="Times New Roman" w:cs="Times New Roman"/>
                <w:b w:val="1"/>
                <w:bCs w:val="1"/>
                <w:lang w:val="is-IS"/>
              </w:rPr>
            </w:sdtPr>
            <w:sdtEndPr>
              <w:rPr>
                <w:rFonts w:ascii="Calibri" w:hAnsi="Calibri" w:cs="" w:asciiTheme="minorAscii" w:hAnsiTheme="minorAscii" w:cstheme="minorBidi"/>
                <w:b w:val="0"/>
                <w:bCs w:val="0"/>
                <w:lang w:val="is-IS"/>
              </w:rPr>
            </w:sdtEndPr>
            <w:sdtContent>
              <w:p w:rsidRPr="00D96089" w:rsidR="0043227F" w:rsidP="00AD6D06" w:rsidRDefault="00AD6D06" w14:paraId="4FB025E1" w14:textId="6A1FCED7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Áætluð fjárhagsáhrif fyrir ríkið vegna </w:t>
                </w:r>
                <w:r w:rsidRPr="7D98D12D" w:rsidR="6582090A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helstu </w:t>
                </w: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breytinga</w:t>
                </w:r>
                <w:r w:rsidRPr="7D98D12D" w:rsidR="6582090A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 og</w:t>
                </w: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 ráðst</w:t>
                </w:r>
                <w:r w:rsidRPr="7D98D12D" w:rsidR="6582090A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afana </w:t>
                </w: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sem felast í </w:t>
                </w:r>
                <w:r w:rsidRPr="7D98D12D" w:rsidR="6582090A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fyrirhugaðri lagasetningu,</w:t>
                </w: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 þar sem tilgreindir eru sérstaklega áhrifaþættir á fjárhag </w:t>
                </w:r>
                <w:r w:rsidRPr="7D98D12D" w:rsidR="0178DBE7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ríkissjóðs</w:t>
                </w:r>
                <w:r w:rsidRPr="7D98D12D" w:rsidR="778D2B38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.</w:t>
                </w:r>
              </w:p>
              <w:p w:rsidRPr="00A72ECC" w:rsidR="00D96089" w:rsidP="7D98D12D" w:rsidRDefault="00D96089" w14:paraId="64C00391" w14:textId="5AFC0824">
                <w:pPr>
                  <w:pStyle w:val="Venjulegur"/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="3096D9EA">
                  <w:rPr/>
                  <w:t>Ekki er gert ráð fyrir fjárhagsáhrifum á ríkissjóð.</w:t>
                </w:r>
                <w:r>
                  <w:br/>
                </w:r>
              </w:p>
              <w:p w:rsidR="00FD2097" w:rsidP="00AD6D06" w:rsidRDefault="00AD6D06" w14:paraId="3EF314C9" w14:textId="5667D6C5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Tekjubreytingar</w:t>
                </w:r>
                <w:r w:rsidRPr="7D98D12D" w:rsidR="778D2B38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.</w:t>
                </w:r>
              </w:p>
              <w:p w:rsidR="3267F798" w:rsidP="7D98D12D" w:rsidRDefault="3267F798" w14:paraId="39667791" w14:textId="2AC4DE15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="3267F798">
                  <w:rPr/>
                  <w:t>Ekki er gert ráð fyrir fjárhagsáhrifum á ríkissjóð.</w:t>
                </w:r>
              </w:p>
              <w:p w:rsidRPr="00A72ECC" w:rsidR="00BD03E4" w:rsidP="00237053" w:rsidRDefault="00BD03E4" w14:paraId="1BB7CC88" w14:textId="7777777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Pr="00EE7DC8" w:rsidR="000212D2" w:rsidP="00EE7DC8" w:rsidRDefault="00AD6D06" w14:paraId="011C60D4" w14:textId="68A73561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Útgjaldabreytingar</w:t>
                </w:r>
                <w:r w:rsidRPr="7D98D12D" w:rsidR="778D2B38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.</w:t>
                </w:r>
                <w:r w:rsidRPr="7D98D12D" w:rsidR="72ECB5EA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 </w:t>
                </w:r>
              </w:p>
              <w:p w:rsidR="08B29882" w:rsidP="7D98D12D" w:rsidRDefault="08B29882" w14:paraId="4DBD61E2" w14:textId="4A6890BD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="08B29882">
                  <w:rPr/>
                  <w:t>Ekki er gert ráð fyrir fjárhagsáhrifum á ríkissjóð.</w:t>
                </w:r>
              </w:p>
              <w:p w:rsidRPr="00A72ECC" w:rsidR="00BD03E4" w:rsidP="00D96089" w:rsidRDefault="00BD03E4" w14:paraId="6E256DD2" w14:textId="7777777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D96089" w:rsidP="00AD6D06" w:rsidRDefault="00AD6D06" w14:paraId="3AECE235" w14:textId="71B7C711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7D98D12D" w:rsidR="4BAF464F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Eignabreytingar</w:t>
                </w:r>
                <w:r w:rsidRPr="7D98D12D" w:rsidR="778D2B38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.</w:t>
                </w:r>
              </w:p>
              <w:p w:rsidR="32766E19" w:rsidP="7D98D12D" w:rsidRDefault="32766E19" w14:paraId="2C7D4A11" w14:textId="7B102184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="32766E19">
                  <w:rPr/>
                  <w:t>Ekki er gert ráð fyrir fjárhagsáhrifum á ríkissjóð.</w:t>
                </w:r>
              </w:p>
              <w:p w:rsidRPr="00A72ECC" w:rsidR="00BD03E4" w:rsidP="00D96089" w:rsidRDefault="00BD03E4" w14:paraId="43CF6A88" w14:textId="77777777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813003" w:rsidP="00813003" w:rsidRDefault="00AD6D06" w14:paraId="4286C444" w14:textId="325CC88B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A72ECC" w:rsidR="00813003" w:rsidP="7D98D12D" w:rsidRDefault="00813003" w14:paraId="7F7EFAFA" w14:textId="33CAB810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130196C9">
                  <w:rPr>
                    <w:rFonts w:ascii="Times New Roman" w:hAnsi="Times New Roman" w:cs="Times New Roman"/>
                    <w:lang w:val="is-IS"/>
                  </w:rPr>
                  <w:t xml:space="preserve">Ósamræmi ekki fyrirséð. </w:t>
                </w:r>
              </w:p>
              <w:p w:rsidRPr="00A72ECC" w:rsidR="00813003" w:rsidP="7D98D12D" w:rsidRDefault="00813003" w14:paraId="5D6883BD" w14:textId="71B7785C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31E4E85E">
                  <w:rPr>
                    <w:rFonts w:ascii="Times New Roman" w:hAnsi="Times New Roman" w:cs="Times New Roman"/>
                    <w:lang w:val="is-IS"/>
                  </w:rPr>
                  <w:t>Ósamræmi ekki fyrirséð.</w:t>
                </w:r>
              </w:p>
              <w:p w:rsidRPr="00A72ECC" w:rsidR="00813003" w:rsidP="7D98D12D" w:rsidRDefault="00813003" w14:paraId="6F32AA89" w14:textId="62B6A7C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Uppbygging skattkerfis og tekjuöflunar ríkissjóðs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7B2A9C55">
                  <w:rPr>
                    <w:rFonts w:ascii="Times New Roman" w:hAnsi="Times New Roman" w:cs="Times New Roman"/>
                    <w:lang w:val="is-IS"/>
                  </w:rPr>
                  <w:t xml:space="preserve">Ekki er talið að samþykkt fyrirhugaðs frumvarps komi til með að hafa áhrif á uppbyggingu skattkerfis og ekki teljandi áhrif á uppbyggingu tekjuöflunar ríkisins. </w:t>
                </w:r>
              </w:p>
              <w:p w:rsidRPr="00A72ECC" w:rsidR="00813003" w:rsidP="7D98D12D" w:rsidRDefault="00813003" w14:paraId="0D090F52" w14:textId="3EF346EF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01047AF1">
                  <w:rPr>
                    <w:rFonts w:ascii="Times New Roman" w:hAnsi="Times New Roman" w:cs="Times New Roman"/>
                    <w:lang w:val="is-IS"/>
                  </w:rPr>
                  <w:t xml:space="preserve">Ekki er gert ráð fyrir nýjum heimildum til innheimtu þjónustugjalda. </w:t>
                </w:r>
              </w:p>
              <w:p w:rsidRPr="00A72ECC" w:rsidR="00813003" w:rsidP="7D98D12D" w:rsidRDefault="00813003" w14:paraId="7F03EC8D" w14:textId="390A0D4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780B5AC4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:rsidRPr="00A72ECC" w:rsidR="00813003" w:rsidP="7D98D12D" w:rsidRDefault="00813003" w14:paraId="04105743" w14:textId="15C238A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4D47E463">
                  <w:rPr>
                    <w:rFonts w:ascii="Times New Roman" w:hAnsi="Times New Roman" w:cs="Times New Roman"/>
                    <w:lang w:val="is-IS"/>
                  </w:rPr>
                  <w:t xml:space="preserve">Ekki er talið að fyrirhugað frumvarp muni hafa áhrif á opinber innkaup og útboð. </w:t>
                </w:r>
              </w:p>
              <w:p w:rsidRPr="00A72ECC" w:rsidR="00813003" w:rsidP="7D98D12D" w:rsidRDefault="00813003" w14:paraId="3E248B52" w14:textId="4434B696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4CA2452C">
                  <w:rPr>
                    <w:rFonts w:ascii="Times New Roman" w:hAnsi="Times New Roman" w:cs="Times New Roman"/>
                    <w:lang w:val="is-IS"/>
                  </w:rPr>
                  <w:t xml:space="preserve">Ekki er gert ráð fyrir breytingum á eignaumsýslu ríkisins. </w:t>
                </w:r>
              </w:p>
              <w:p w:rsidRPr="00A72ECC" w:rsidR="00813003" w:rsidP="7D98D12D" w:rsidRDefault="00813003" w14:paraId="5609FB39" w14:textId="4B514EE0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0D8B03D9">
                  <w:rPr>
                    <w:rFonts w:ascii="Times New Roman" w:hAnsi="Times New Roman" w:cs="Times New Roman"/>
                    <w:lang w:val="is-IS"/>
                  </w:rPr>
                  <w:t xml:space="preserve">Ekki er búist við því að samþykkt fyrirhugaðs frumvarps komi til með að hafa áhrif á réttindi og skyldur ríkisstarfsmanna. </w:t>
                </w:r>
              </w:p>
              <w:p w:rsidRPr="00E648AA" w:rsidR="00CA3381" w:rsidP="7D98D12D" w:rsidRDefault="00813003" w14:paraId="7A5DE4B8" w14:textId="5F617884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</w:pP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Pr="7D98D12D" w:rsidR="534632A9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7D98D12D" w:rsidR="02A319D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Pr="7D98D12D" w:rsid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7D98D12D" w:rsidR="26A85A7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7D98D12D" w:rsidR="121123A0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Pr="7D98D12D" w:rsidR="201AB104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Pr="7D98D12D" w:rsidR="26A85A75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Pr="7D98D12D" w:rsidR="2F1A49F1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Pr="7D98D12D" w:rsidR="7EEAE58B">
                  <w:rPr>
                    <w:noProof w:val="0"/>
                    <w:lang w:val="is-IS"/>
                  </w:rPr>
                  <w:t>Ekki er talið að samþykkt frumvarpsins komi til með að fela í sér neina ríkisstyrki eða ívilnanir.</w:t>
                </w:r>
              </w:p>
            </w:sdtContent>
          </w:sdt>
          <w:permEnd w:id="2082035854" w:displacedByCustomXml="prev"/>
        </w:tc>
      </w:tr>
      <w:tr w:rsidRPr="00BF5ACD" w:rsidR="00263F72" w:rsidTr="225214F7" w14:paraId="49BBA6FA" w14:textId="77777777">
        <w:tc>
          <w:tcPr>
            <w:tcW w:w="9288" w:type="dxa"/>
            <w:shd w:val="clear" w:color="auto" w:fill="92CDDC" w:themeFill="accent5" w:themeFillTint="99"/>
            <w:tcMar/>
          </w:tcPr>
          <w:p w:rsidRPr="007478E0" w:rsidR="00263F72" w:rsidP="00121873" w:rsidRDefault="00AD6D06" w14:paraId="31E642AD" w14:textId="77777777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Pr="00A57AE1" w:rsidR="00311838" w:rsidTr="225214F7" w14:paraId="293F5885" w14:textId="77777777">
        <w:trPr>
          <w:trHeight w:val="826"/>
        </w:trPr>
        <w:tc>
          <w:tcPr>
            <w:tcW w:w="9288" w:type="dxa"/>
            <w:tcMar/>
          </w:tcPr>
          <w:permStart w:edGrp="everyone" w:colFirst="0" w:colLast="0" w:id="2142716198" w:displacedByCustomXml="next"/>
          <w:sdt>
            <w:sdtPr>
              <w:id w:val="-197159978"/>
              <w:placeholder>
                <w:docPart w:val="DefaultPlaceholder_1081868574"/>
              </w:placeholder>
              <w:rPr>
                <w:rFonts w:ascii="Times New Roman" w:hAnsi="Times New Roman" w:cs="Times New Roman"/>
                <w:b w:val="1"/>
                <w:bCs w:val="1"/>
                <w:lang w:val="is-IS"/>
              </w:rPr>
            </w:sdtPr>
            <w:sdtEndPr>
              <w:rPr>
                <w:rFonts w:ascii="Calibri" w:hAnsi="Calibri" w:cs="" w:asciiTheme="minorAscii" w:hAnsiTheme="minorAscii" w:cstheme="minorBidi"/>
                <w:b w:val="0"/>
                <w:bCs w:val="0"/>
                <w:lang w:val="is-IS"/>
              </w:rPr>
            </w:sdtEndPr>
            <w:sdtContent>
              <w:p w:rsidR="006C6EA3" w:rsidP="00237053" w:rsidRDefault="00237053" w14:paraId="01C099E2" w14:textId="77777777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:rsidRPr="00A72ECC" w:rsidR="00237053" w:rsidP="7D98D12D" w:rsidRDefault="00237053" w14:paraId="5CB72CBB" w14:textId="68B2D56D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1015D284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>
                  <w:br/>
                </w:r>
                <w:r w:rsidR="7D98E82B">
                  <w:rPr/>
                  <w:t>Ekki er gert ráð fyrir fjárhagsáhrifum í gildandi fjárlögum.</w:t>
                </w:r>
              </w:p>
              <w:p w:rsidRPr="00A72ECC" w:rsidR="00237053" w:rsidP="7D98D12D" w:rsidRDefault="00237053" w14:paraId="091F1F9C" w14:textId="2369D91B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1015D284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>
                  <w:br/>
                </w:r>
                <w:r w:rsidR="6A0C3016">
                  <w:rPr/>
                  <w:t>Ekki er gert ráð fyrir að samþykkt frumvarpsins komi til með að hafa áhrif í fjárlagafrumvarpi komandi árs.</w:t>
                </w:r>
              </w:p>
              <w:p w:rsidRPr="00A72ECC" w:rsidR="00237053" w:rsidP="7D98D12D" w:rsidRDefault="00237053" w14:paraId="3514BF9B" w14:textId="4886109D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1015D284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>
                  <w:br/>
                </w:r>
                <w:r w:rsidR="3434F9A5">
                  <w:rPr/>
                  <w:t>Ekki er fyrirséð að útgjöld muni aukast vegna frumvarpsins.</w:t>
                </w:r>
              </w:p>
              <w:p w:rsidR="00FD2097" w:rsidP="00237053" w:rsidRDefault="00237053" w14:paraId="71F700FB" w14:textId="51D50A38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:rsidRPr="00BD03E4" w:rsidR="00BD03E4" w:rsidP="7D98D12D" w:rsidRDefault="00BD03E4" w14:paraId="74F5F875" w14:textId="4C89E7E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35CB9F09">
                  <w:rPr>
                    <w:rFonts w:ascii="Times New Roman" w:hAnsi="Times New Roman" w:cs="Times New Roman"/>
                    <w:lang w:val="is-IS"/>
                  </w:rPr>
                  <w:t>Ekki er fyrirséð að útgjöld muni aukast vegna frumvarpsins.</w:t>
                </w:r>
              </w:p>
              <w:p w:rsidR="00BD03E4" w:rsidP="00237053" w:rsidRDefault="00237053" w14:paraId="59743E5F" w14:textId="77777777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225214F7" w:rsidR="00237053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Tengist einhver ný eða aukin tekjuöflun verkefninu?</w:t>
                </w:r>
              </w:p>
              <w:p w:rsidRPr="00BD03E4" w:rsidR="00CA3381" w:rsidP="225214F7" w:rsidRDefault="00193979" w14:paraId="5AFAF127" w14:textId="7CADFDD4">
                <w:pPr>
                  <w:pStyle w:val="Venjulegur"/>
                  <w:suppressLineNumbers w:val="0"/>
                  <w:bidi w:val="0"/>
                  <w:spacing w:before="60" w:beforeAutospacing="off" w:after="60" w:afterAutospacing="off" w:line="240" w:lineRule="auto"/>
                  <w:ind w:left="720" w:right="0"/>
                  <w:jc w:val="left"/>
                </w:pPr>
                <w:r w:rsidRPr="225214F7" w:rsidR="6A5FA026">
                  <w:rPr>
                    <w:rFonts w:ascii="Times New Roman" w:hAnsi="Times New Roman" w:cs="Times New Roman"/>
                    <w:lang w:val="is-IS"/>
                  </w:rPr>
                  <w:t>Hugsanleg tekjuöflun vegna aukinnar raforkusölu í höfnum.</w:t>
                </w:r>
              </w:p>
            </w:sdtContent>
          </w:sdt>
        </w:tc>
      </w:tr>
      <w:permEnd w:id="2142716198"/>
      <w:tr w:rsidRPr="00A57AE1" w:rsidR="00263F72" w:rsidTr="225214F7" w14:paraId="4E3AA32E" w14:textId="77777777">
        <w:tc>
          <w:tcPr>
            <w:tcW w:w="9288" w:type="dxa"/>
            <w:shd w:val="clear" w:color="auto" w:fill="92CDDC" w:themeFill="accent5" w:themeFillTint="99"/>
            <w:tcMar/>
          </w:tcPr>
          <w:p w:rsidRPr="007478E0" w:rsidR="00263F72" w:rsidP="00121873" w:rsidRDefault="00AD6D06" w14:paraId="7B503429" w14:textId="321AEC38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Pr="00A57AE1" w:rsidR="00311838" w:rsidTr="225214F7" w14:paraId="2913BAD7" w14:textId="77777777">
        <w:trPr>
          <w:trHeight w:val="826"/>
        </w:trPr>
        <w:tc>
          <w:tcPr>
            <w:tcW w:w="9288" w:type="dxa"/>
            <w:tcMar/>
          </w:tcPr>
          <w:permStart w:edGrp="everyone" w:colFirst="0" w:colLast="0" w:id="2028099852" w:displacedByCustomXml="next"/>
          <w:sdt>
            <w:sdtPr>
              <w:id w:val="-355357149"/>
              <w:placeholder>
                <w:docPart w:val="DefaultPlaceholder_1081868574"/>
              </w:placeholder>
              <w:rPr>
                <w:rFonts w:ascii="Times New Roman" w:hAnsi="Times New Roman" w:cs="Times New Roman"/>
                <w:b w:val="1"/>
                <w:bCs w:val="1"/>
                <w:lang w:val="is-IS"/>
              </w:rPr>
            </w:sdtPr>
            <w:sdtEndPr>
              <w:rPr>
                <w:rFonts w:ascii="Calibri" w:hAnsi="Calibri" w:cs="" w:asciiTheme="minorAscii" w:hAnsiTheme="minorAscii" w:cstheme="minorBidi"/>
                <w:b w:val="0"/>
                <w:bCs w:val="0"/>
                <w:lang w:val="is-IS"/>
              </w:rPr>
            </w:sdtEndPr>
            <w:sdtContent>
              <w:p w:rsidR="00BD03E4" w:rsidP="00A410EA" w:rsidRDefault="00A410EA" w14:paraId="19952C0A" w14:textId="77777777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BD03E4" w:rsidR="00FD2097" w:rsidP="7D98D12D" w:rsidRDefault="00FD2097" w14:paraId="3ADD87B1" w14:textId="62A606A7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6286953E">
                  <w:rPr>
                    <w:rFonts w:ascii="Times New Roman" w:hAnsi="Times New Roman" w:cs="Times New Roman"/>
                    <w:lang w:val="is-IS"/>
                  </w:rPr>
                  <w:t>Ekki er talið að samþykkt frumvarpsins komi til með að hafa áhrif sem máli skipta varðandi hagstjórnarsjónarmið.</w:t>
                </w:r>
              </w:p>
              <w:p w:rsidRPr="004E0E11" w:rsidR="001B69DD" w:rsidP="00A410EA" w:rsidRDefault="00A410EA" w14:paraId="40049170" w14:textId="715A97D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Pr="004E0E11" w:rsidR="001B69DD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:rsidRPr="00BD03E4" w:rsidR="00FD2097" w:rsidP="7D98D12D" w:rsidRDefault="001B69DD" w14:paraId="03904308" w14:textId="3BA76A76">
                <w:pPr>
                  <w:pStyle w:val="Mlsgreinlista"/>
                  <w:spacing w:before="60" w:after="60"/>
                  <w:rPr>
                    <w:noProof w:val="0"/>
                    <w:lang w:val="en-GB"/>
                  </w:rPr>
                </w:pPr>
                <w:r w:rsidRPr="7D98D12D" w:rsidR="1B415AD3">
                  <w:rPr>
                    <w:rFonts w:ascii="Times New Roman" w:hAnsi="Times New Roman" w:cs="Times New Roman"/>
                    <w:lang w:val="is-IS"/>
                  </w:rPr>
                  <w:t>– Sjá leiðarvísinn „Grunnmat á eftirlitsreglum“</w:t>
                </w:r>
                <w:r>
                  <w:br/>
                </w:r>
                <w:r w:rsidRPr="7D98D12D" w:rsidR="25D747B1">
                  <w:rPr>
                    <w:rFonts w:ascii="Calibri" w:hAnsi="Calibri" w:eastAsia="Calibri" w:cs="Calibri"/>
                    <w:b w:val="0"/>
                    <w:bCs w:val="0"/>
                    <w:i w:val="0"/>
                    <w:iCs w:val="0"/>
                    <w:caps w:val="0"/>
                    <w:smallCaps w:val="0"/>
                    <w:noProof w:val="0"/>
                    <w:color w:val="000000" w:themeColor="text1" w:themeTint="FF" w:themeShade="FF"/>
                    <w:sz w:val="22"/>
                    <w:szCs w:val="22"/>
                    <w:lang w:val="en-GB"/>
                  </w:rPr>
                  <w:t>Reglugerðin nær til allra skipa yfir 5.000 brúttótonnum, að undanskildum herskipum, fiskiskipum eða skipum til fiskvinnslu, tréskipum með einfaldri smíði, óvélknúnum skipum og skipum í ríkiseigu sem notuð eru í öðrum tilgangi en í viðskiptalegum tilgangi, sem koma til evrópskra hafna, óháð fánaríki þeirra.</w:t>
                </w:r>
              </w:p>
              <w:p w:rsidR="25D747B1" w:rsidP="7D98D12D" w:rsidRDefault="25D747B1" w14:paraId="6659B683" w14:textId="3520E7EA">
                <w:pPr>
                  <w:pStyle w:val="Mlsgreinlista"/>
                  <w:spacing w:before="60" w:after="60"/>
                  <w:rPr>
                    <w:rFonts w:ascii="Calibri" w:hAnsi="Calibri" w:eastAsia="Calibri" w:cs="Calibri"/>
                    <w:b w:val="0"/>
                    <w:bCs w:val="0"/>
                    <w:i w:val="0"/>
                    <w:iCs w:val="0"/>
                    <w:caps w:val="0"/>
                    <w:smallCaps w:val="0"/>
                    <w:noProof w:val="0"/>
                    <w:color w:val="000000" w:themeColor="text1" w:themeTint="FF" w:themeShade="FF"/>
                    <w:sz w:val="22"/>
                    <w:szCs w:val="22"/>
                    <w:lang w:val="en-GB"/>
                  </w:rPr>
                </w:pPr>
                <w:r w:rsidRPr="7D98D12D" w:rsidR="25D747B1">
                  <w:rPr>
                    <w:rFonts w:ascii="Calibri" w:hAnsi="Calibri" w:eastAsia="Calibri" w:cs="Calibri"/>
                    <w:b w:val="0"/>
                    <w:bCs w:val="0"/>
                    <w:i w:val="0"/>
                    <w:iCs w:val="0"/>
                    <w:caps w:val="0"/>
                    <w:smallCaps w:val="0"/>
                    <w:noProof w:val="0"/>
                    <w:color w:val="000000" w:themeColor="text1" w:themeTint="FF" w:themeShade="FF"/>
                    <w:sz w:val="22"/>
                    <w:szCs w:val="22"/>
                    <w:lang w:val="en-GB"/>
                  </w:rPr>
                  <w:t xml:space="preserve">Reglugerð (ESB) 2023/1805 tók gildi í ríkjum Evrópusambandsins 1. janúar 2025. Hún gildir því frá og með þeim tíma fyrir allar siglingar til og frá höfnum í þeim ríkjum. Skipafélögum sem hafa viðkomu í aðildarríkjum ESB ber því nú þegar að uppfylla kröfur gerðarinnar um eftirlit og skýrslugjöf. </w:t>
                </w:r>
              </w:p>
              <w:p w:rsidR="25D747B1" w:rsidP="7D98D12D" w:rsidRDefault="25D747B1" w14:paraId="05995F2A" w14:textId="16EBE728">
                <w:pPr>
                  <w:pStyle w:val="Mlsgreinlista"/>
                  <w:spacing w:before="60" w:after="60"/>
                </w:pPr>
                <w:r w:rsidRPr="7D98D12D" w:rsidR="25D747B1">
                  <w:rPr>
                    <w:rFonts w:ascii="Calibri" w:hAnsi="Calibri" w:eastAsia="Calibri" w:cs="Calibri"/>
                    <w:b w:val="0"/>
                    <w:bCs w:val="0"/>
                    <w:i w:val="0"/>
                    <w:iCs w:val="0"/>
                    <w:caps w:val="0"/>
                    <w:smallCaps w:val="0"/>
                    <w:noProof w:val="0"/>
                    <w:color w:val="000000" w:themeColor="text1" w:themeTint="FF" w:themeShade="FF"/>
                    <w:sz w:val="22"/>
                    <w:szCs w:val="22"/>
                    <w:lang w:val="en-GB"/>
                  </w:rPr>
                  <w:t xml:space="preserve">Helsta breytingin við það að gerðin verði innleidd hér á landi felst þá í því að Ísland mun ekki lengur teljast til þriðju ríkja samkvæmt gerðinni, en hún á aðeins 50% við í siglingum milli aðildarríkja og þriðju ríkja og Ísland telst sem þriðja ríki þar til gerðin hefur verið innleidd hér á landi.  </w:t>
                </w:r>
              </w:p>
              <w:p w:rsidR="25D747B1" w:rsidP="7D98D12D" w:rsidRDefault="25D747B1" w14:paraId="0E7F0BF2" w14:textId="21681E5A">
                <w:pPr>
                  <w:pStyle w:val="Mlsgreinlista"/>
                  <w:spacing w:before="60" w:after="60"/>
                </w:pPr>
                <w:r w:rsidRPr="7D98D12D" w:rsidR="25D747B1">
                  <w:rPr>
                    <w:rFonts w:ascii="Calibri" w:hAnsi="Calibri" w:eastAsia="Calibri" w:cs="Calibri"/>
                    <w:b w:val="0"/>
                    <w:bCs w:val="0"/>
                    <w:i w:val="0"/>
                    <w:iCs w:val="0"/>
                    <w:caps w:val="0"/>
                    <w:smallCaps w:val="0"/>
                    <w:noProof w:val="0"/>
                    <w:color w:val="000000" w:themeColor="text1" w:themeTint="FF" w:themeShade="FF"/>
                    <w:sz w:val="22"/>
                    <w:szCs w:val="22"/>
                    <w:lang w:val="en-GB"/>
                  </w:rPr>
                  <w:t xml:space="preserve">Reglugerðin leggur einnig skyldur á sömu skip að tengjast rafmagni í landi (On-Shore Power supply), þar sem það verður mögulegt, frá og með árinu 2030.  </w:t>
                </w:r>
              </w:p>
              <w:p w:rsidRPr="004433F4" w:rsidR="00A410EA" w:rsidP="00A410EA" w:rsidRDefault="00A410EA" w14:paraId="28431DFF" w14:textId="3EE44640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4433F4" w:rsidR="00A410EA" w:rsidP="7D98D12D" w:rsidRDefault="00301FF8" w14:paraId="1262E75D" w14:textId="10E66214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83F15C8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="2B954066">
                  <w:rPr/>
                  <w:t>Ekki er talið að samþykkt frumvarpsins komi til með að hafa áhrif á fjölda fyrirtækja á markaði.</w:t>
                </w:r>
              </w:p>
              <w:p w:rsidRPr="00A72ECC" w:rsidR="00301FF8" w:rsidP="7D98D12D" w:rsidRDefault="00301FF8" w14:paraId="05C73860" w14:textId="1326E91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83F15C8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br/>
                </w:r>
                <w:r w:rsidR="5970820E">
                  <w:rPr/>
                  <w:t>Ekki er talið að samþykkt frumvarpsins leiði til þess að fyrirtækjum á markaði fækki með óbeinum hætti.</w:t>
                </w:r>
              </w:p>
              <w:p w:rsidR="003F530A" w:rsidP="7D98D12D" w:rsidRDefault="00301FF8" w14:paraId="11012B77" w14:textId="5C7B03D1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83F15C8">
                  <w:rPr>
                    <w:rFonts w:ascii="Times New Roman" w:hAnsi="Times New Roman" w:cs="Times New Roman"/>
                    <w:lang w:val="is-IS"/>
                  </w:rPr>
                  <w:t>Takmarkanir á möguleikum fyrirtækja til þess að mæta samkeppni vegna reglusetningar (líklegt ef aðgerðin hefur áhrif á verð fyrirtækja eða eðli vörunnar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7D98D12D" w:rsidR="283F15C8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7D98D12D" w:rsidR="283F15C8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>
                  <w:br/>
                </w:r>
                <w:r w:rsidR="36AE24D4">
                  <w:rPr/>
                  <w:t>Ekki er talið að samþykkt frumvarpsins komi til með að hafa neinar breytingar í för með sér sem leitt geti til takmarkana á möguleikum fyrirtækja til þess að mæta samkeppni.</w:t>
                </w:r>
              </w:p>
              <w:p w:rsidRPr="003F530A" w:rsidR="00CA3381" w:rsidP="7D98D12D" w:rsidRDefault="00301FF8" w14:paraId="22BD96CD" w14:textId="39CB9DF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83F15C8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Pr="7D98D12D" w:rsidR="778D2B38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7D98D12D" w:rsidR="283F15C8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</w:p>
              <w:p w:rsidRPr="003F530A" w:rsidR="00CA3381" w:rsidP="7D98D12D" w:rsidRDefault="00301FF8" w14:paraId="23A35C1E" w14:textId="3317E02D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="4132841F">
                  <w:rPr/>
                  <w:t>Ekki er talið að samþykkt frumvarpsins komi til með að hafa takmarkandi áhrif á frumkvæði fyrirtækja til að stunda samkeppni með virkum hætti.</w:t>
                </w:r>
                <w:r>
                  <w:br/>
                </w:r>
              </w:p>
            </w:sdtContent>
          </w:sdt>
        </w:tc>
      </w:tr>
      <w:permEnd w:id="2028099852"/>
      <w:tr w:rsidRPr="00BF5ACD" w:rsidR="000D6E33" w:rsidTr="225214F7" w14:paraId="5B63C56B" w14:textId="77777777">
        <w:tc>
          <w:tcPr>
            <w:tcW w:w="9288" w:type="dxa"/>
            <w:shd w:val="clear" w:color="auto" w:fill="92CDDC" w:themeFill="accent5" w:themeFillTint="99"/>
            <w:tcMar/>
          </w:tcPr>
          <w:p w:rsidRPr="007478E0" w:rsidR="000D6E33" w:rsidP="00121873" w:rsidRDefault="00AD6D06" w14:paraId="3B499233" w14:textId="77777777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Pr="00A57AE1" w:rsidR="000D6E33" w:rsidTr="225214F7" w14:paraId="2700E6E3" w14:textId="77777777">
        <w:trPr>
          <w:trHeight w:val="269"/>
        </w:trPr>
        <w:tc>
          <w:tcPr>
            <w:tcW w:w="9288" w:type="dxa"/>
            <w:tcMar/>
          </w:tcPr>
          <w:permStart w:edGrp="everyone" w:id="314709597" w:displacedByCustomXml="prev"/>
          <w:sdt>
            <w:sdtPr>
              <w:id w:val="-853185132"/>
              <w:placeholder>
                <w:docPart w:val="DefaultPlaceholder_1081868574"/>
              </w:placeholder>
              <w:rPr>
                <w:rFonts w:ascii="Times New Roman" w:hAnsi="Times New Roman" w:cs="Times New Roman"/>
                <w:b w:val="1"/>
                <w:bCs w:val="1"/>
                <w:lang w:val="is-IS"/>
              </w:rPr>
            </w:sdtPr>
            <w:sdtEndPr>
              <w:rPr>
                <w:rFonts w:ascii="Calibri" w:hAnsi="Calibri" w:cs="" w:asciiTheme="minorAscii" w:hAnsiTheme="minorAscii" w:cstheme="minorBidi"/>
                <w:b w:val="0"/>
                <w:bCs w:val="0"/>
                <w:lang w:val="is-IS"/>
              </w:rPr>
            </w:sdtEndPr>
            <w:sdtContent>
              <w:p w:rsidRPr="00C16C66" w:rsidR="00CE06FC" w:rsidP="00AC19E3" w:rsidRDefault="00AC19E3" w14:paraId="63D3E78B" w14:textId="5FDE3134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="000D6E33" w:rsidP="00CE06FC" w:rsidRDefault="008734A0" w14:paraId="03B782B2" w14:textId="6A128116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Pr="004E0E11" w:rsidR="00CE06FC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Pr="004E0E11" w:rsidR="003C66CA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Pr="004E0E11" w:rsidR="00CE06FC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Pr="004E0E11" w:rsidR="003C66CA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Pr="004E0E11" w:rsidR="00CE06FC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Pr="004E0E11" w:rsidR="003C66CA">
                  <w:rPr>
                    <w:rFonts w:ascii="Times New Roman" w:hAnsi="Times New Roman" w:cs="Times New Roman"/>
                    <w:lang w:val="is-IS"/>
                  </w:rPr>
                  <w:t>til samgöngu- og sveitarstjórnarráðuneytisins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Pr="004E0E11" w:rsidR="00C16C66" w:rsidP="7D98D12D" w:rsidRDefault="00C16C66" w14:paraId="35737D06" w14:textId="3FBC143D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42C85645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Pr="00C16C66" w:rsidR="00CE06FC" w:rsidP="00AC19E3" w:rsidRDefault="00AC19E3" w14:paraId="1145B43A" w14:textId="62EF2A18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Pr="004E0E11" w:rsidR="008734A0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4E0E11" w:rsidR="00AC19E3" w:rsidP="7D98D12D" w:rsidRDefault="00CE06FC" w14:paraId="5043229A" w14:textId="0C2EB34A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987978F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Pr="7D98D12D" w:rsidR="06FCD649">
                  <w:rPr>
                    <w:rFonts w:ascii="Times New Roman" w:hAnsi="Times New Roman" w:cs="Times New Roman"/>
                    <w:lang w:val="is-IS"/>
                  </w:rPr>
                  <w:t xml:space="preserve"> ESA </w:t>
                </w:r>
                <w:r w:rsidRPr="7D98D12D" w:rsidR="26A85A75">
                  <w:rPr>
                    <w:rFonts w:ascii="Times New Roman" w:hAnsi="Times New Roman" w:cs="Times New Roman"/>
                    <w:lang w:val="is-IS"/>
                  </w:rPr>
                  <w:t>með fjögurra mánaða fyrirvara</w:t>
                </w:r>
                <w:r w:rsidRPr="7D98D12D" w:rsidR="21D08F3E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Pr="7D98D12D" w:rsidR="06FCD649">
                  <w:rPr>
                    <w:rFonts w:ascii="Times New Roman" w:hAnsi="Times New Roman" w:cs="Times New Roman"/>
                    <w:lang w:val="is-IS"/>
                  </w:rPr>
                  <w:t>sbr. 1. og 2. gr. reglugerðar nr. 666/2011</w:t>
                </w:r>
                <w:r w:rsidRPr="7D98D12D" w:rsidR="37ADCE3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58FF92C9" w:rsidP="7D98D12D" w:rsidRDefault="58FF92C9" w14:paraId="2B6A3F22" w14:textId="194C72D2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58FF92C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:rsidRPr="00C16C66" w:rsidR="00CE06FC" w:rsidP="00AC19E3" w:rsidRDefault="00AC19E3" w14:paraId="6F933ABF" w14:textId="76A0C5D1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Pr="004E0E11" w:rsidR="008734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AC19E3" w:rsidP="00CE06FC" w:rsidRDefault="00CE06FC" w14:paraId="45DD89CD" w14:textId="5DF226F2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Pr="004E0E11" w:rsidR="00AC19E3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Pr="004E0E11" w:rsidR="008734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4E0E11" w:rsidR="009602BA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Pr="004E0E11" w:rsidR="00BD69E0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Pr="004E0E11" w:rsidR="008734A0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Pr="004E0E11" w:rsidR="00BD69E0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Pr="004E0E11" w:rsidR="008734A0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Pr="004E0E11" w:rsidR="00BD69E0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Pr="004E0E11" w:rsidR="008734A0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Pr="004E0E11" w:rsidR="00C16C66" w:rsidP="7D98D12D" w:rsidRDefault="00C16C66" w14:paraId="2DCCF32C" w14:textId="7022E4D7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133BB4E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AC19E3" w:rsidP="00AC19E3" w:rsidRDefault="00AC19E3" w14:paraId="2D0533F4" w14:textId="059FA65B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C16C66" w:rsidR="00C16C66" w:rsidP="7D98D12D" w:rsidRDefault="00C16C66" w14:paraId="58BDA8F4" w14:textId="02A7A03E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2F39F9B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:rsidR="00AC19E3" w:rsidP="00AC19E3" w:rsidRDefault="00AC19E3" w14:paraId="3CFDCD51" w14:textId="13CC5C4F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C16C66" w:rsidR="00C16C66" w:rsidP="7D98D12D" w:rsidRDefault="00C16C66" w14:paraId="7E20971A" w14:textId="6CE64FFA">
                <w:pPr>
                  <w:pStyle w:val="Mlsgreinlista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466A6C8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Pr="004E0E11" w:rsidR="003C66CA" w:rsidP="00AC19E3" w:rsidRDefault="00AC19E3" w14:paraId="3E1BBD6F" w14:textId="54C76E8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="00AC19E3" w:rsidP="003C66CA" w:rsidRDefault="00886857" w14:paraId="7705CC14" w14:textId="33336316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 w:rsidRPr="004E0E11" w:rsidR="003C66CA">
                  <w:rPr>
                    <w:rFonts w:ascii="Times New Roman" w:hAnsi="Times New Roman" w:cs="Times New Roman"/>
                    <w:lang w:val="is-IS"/>
                  </w:rPr>
                  <w:t>leiðarvísi fyrir mat á jafnréttisáhrifum</w:t>
                </w:r>
                <w:r w:rsidR="0019397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193979" w:rsidP="00193979" w:rsidRDefault="00193979" w14:paraId="4BDD65C9" w14:textId="5F851104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greiningarramma fyrir jafnréttismat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Pr="004E0E11" w:rsidR="00C16C66" w:rsidP="7D98D12D" w:rsidRDefault="00C16C66" w14:paraId="21A7B7CE" w14:textId="4ED5EFD0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38AFBA49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:rsidR="00346619" w:rsidP="00346619" w:rsidRDefault="00346619" w14:paraId="788DA598" w14:textId="5DEB42B0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193979" w:rsidR="00193979" w:rsidP="7D98D12D" w:rsidRDefault="00193979" w14:paraId="256A3D5F" w14:textId="338B809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6C6C395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346619" w:rsidP="00346619" w:rsidRDefault="00346619" w14:paraId="4732EDF5" w14:textId="00FF440C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193979" w:rsidR="00193979" w:rsidP="7D98D12D" w:rsidRDefault="00193979" w14:paraId="73EEEED3" w14:textId="3747FEA1">
                <w:pPr>
                  <w:pStyle w:val="Mlsgreinlista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5DF7EA89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346619" w:rsidP="00346619" w:rsidRDefault="00346619" w14:paraId="76338615" w14:textId="18004EBC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193979" w:rsidR="00193979" w:rsidP="7D98D12D" w:rsidRDefault="00193979" w14:paraId="54C04B54" w14:textId="5A1D37A0">
                <w:pPr>
                  <w:pStyle w:val="Mlsgreinlista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68E0460D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:rsidR="00346619" w:rsidP="00346619" w:rsidRDefault="00346619" w14:paraId="1EAB7D34" w14:textId="78E05B20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193979" w:rsidR="00193979" w:rsidP="7D98D12D" w:rsidRDefault="00193979" w14:paraId="50575E74" w14:noSpellErr="1" w14:textId="2FAFE89D">
                <w:pPr>
                  <w:pStyle w:val="Mlsgreinlista"/>
                  <w:rPr>
                    <w:rFonts w:ascii="Times New Roman" w:hAnsi="Times New Roman" w:cs="Times New Roman"/>
                    <w:lang w:val="is-IS"/>
                  </w:rPr>
                </w:pPr>
                <w:r w:rsidRPr="6FAB7D04" w:rsidR="2F93AF1F">
                  <w:rPr>
                    <w:rFonts w:ascii="Times New Roman" w:hAnsi="Times New Roman" w:cs="Times New Roman"/>
                    <w:lang w:val="is-IS"/>
                  </w:rPr>
                  <w:t xml:space="preserve">Mun hafa nokkur áhrif á </w:t>
                </w:r>
                <w:r w:rsidRPr="6FAB7D04" w:rsidR="2F93AF1F">
                  <w:rPr>
                    <w:rFonts w:ascii="Times New Roman" w:hAnsi="Times New Roman" w:cs="Times New Roman"/>
                    <w:lang w:val="is-IS"/>
                  </w:rPr>
                  <w:t>Samgöngu</w:t>
                </w:r>
                <w:r w:rsidRPr="6FAB7D04" w:rsidR="00454BF7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Pr="6FAB7D04" w:rsidR="2F93AF1F">
                  <w:rPr>
                    <w:rFonts w:ascii="Times New Roman" w:hAnsi="Times New Roman" w:cs="Times New Roman"/>
                    <w:lang w:val="is-IS"/>
                  </w:rPr>
                  <w:t>tofu</w:t>
                </w:r>
                <w:r w:rsidRPr="6FAB7D04" w:rsidR="2F93AF1F">
                  <w:rPr>
                    <w:rFonts w:ascii="Times New Roman" w:hAnsi="Times New Roman" w:cs="Times New Roman"/>
                    <w:lang w:val="is-IS"/>
                  </w:rPr>
                  <w:t xml:space="preserve"> og Umhverfis- og orkustofnun</w:t>
                </w:r>
                <w:r w:rsidRPr="6FAB7D04" w:rsidR="22E06356">
                  <w:rPr>
                    <w:rFonts w:ascii="Times New Roman" w:hAnsi="Times New Roman" w:cs="Times New Roman"/>
                    <w:lang w:val="is-IS"/>
                  </w:rPr>
                  <w:t xml:space="preserve"> og hugsanlega aðrar stofnanir sem hafa eftirlit með siglingum á hafi</w:t>
                </w:r>
                <w:r w:rsidRPr="6FAB7D04" w:rsidR="2F93AF1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346619" w:rsidP="00346619" w:rsidRDefault="00346619" w14:paraId="52F604BA" w14:textId="65A6A3D1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Pr="00121873" w:rsidR="000F304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Pr="00121873" w:rsidR="000F304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193979" w:rsidR="00193979" w:rsidP="7D98D12D" w:rsidRDefault="00193979" w14:paraId="2F324F82" w14:textId="0A160EB4">
                <w:pPr>
                  <w:pStyle w:val="Mlsgreinlista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400D514D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:rsidR="00193979" w:rsidP="008831B4" w:rsidRDefault="00346619" w14:paraId="10635864" w14:textId="77777777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193979" w:rsidR="000D6E33" w:rsidP="7D98D12D" w:rsidRDefault="00346619" w14:paraId="0B279BF3" w14:textId="4A3EF41E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</w:pPr>
                <w:r w:rsidRPr="7D98D12D" w:rsidR="6A39882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7D98D12D" w:rsidR="5356475E">
                  <w:rPr>
                    <w:rFonts w:ascii="Times New Roman" w:hAnsi="Times New Roman" w:cs="Times New Roman"/>
                    <w:lang w:val="is-IS"/>
                  </w:rPr>
                  <w:t xml:space="preserve">Jákvæð áhrif á umhverfi og </w:t>
                </w:r>
                <w:r w:rsidRPr="7D98D12D" w:rsidR="5356475E">
                  <w:rPr>
                    <w:rFonts w:ascii="Times New Roman" w:hAnsi="Times New Roman" w:cs="Times New Roman"/>
                    <w:lang w:val="is-IS"/>
                  </w:rPr>
                  <w:t>sjálfbærni.</w:t>
                </w:r>
              </w:p>
            </w:sdtContent>
          </w:sdt>
          <w:permEnd w:id="314709597" w:displacedByCustomXml="next"/>
        </w:tc>
      </w:tr>
      <w:tr w:rsidRPr="00A57AE1" w:rsidR="00311838" w:rsidTr="225214F7" w14:paraId="581E2672" w14:textId="77777777">
        <w:tc>
          <w:tcPr>
            <w:tcW w:w="9288" w:type="dxa"/>
            <w:shd w:val="clear" w:color="auto" w:fill="92CDDC" w:themeFill="accent5" w:themeFillTint="99"/>
            <w:tcMar/>
          </w:tcPr>
          <w:p w:rsidRPr="007478E0" w:rsidR="00311838" w:rsidP="00121873" w:rsidRDefault="00AD6D06" w14:paraId="0BF81DCB" w14:textId="284389E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Pr="00A57AE1" w:rsidR="00D87B33" w:rsidTr="225214F7" w14:paraId="6DFB7AF4" w14:textId="77777777">
        <w:tc>
          <w:tcPr>
            <w:tcW w:w="9288" w:type="dxa"/>
            <w:tcMar/>
          </w:tcPr>
          <w:permStart w:edGrp="everyone" w:id="964699272" w:displacedByCustomXml="prev"/>
          <w:sdt>
            <w:sdtPr>
              <w:id w:val="515513155"/>
              <w:placeholder>
                <w:docPart w:val="DefaultPlaceholder_1081868574"/>
              </w:placeholder>
              <w:rPr>
                <w:rFonts w:ascii="Times New Roman" w:hAnsi="Times New Roman" w:cs="Times New Roman"/>
                <w:b w:val="1"/>
                <w:bCs w:val="1"/>
                <w:lang w:val="is-IS"/>
              </w:rPr>
            </w:sdtPr>
            <w:sdtEndPr>
              <w:rPr>
                <w:rFonts w:ascii="Calibri" w:hAnsi="Calibri" w:cs="" w:asciiTheme="minorAscii" w:hAnsiTheme="minorAscii" w:cstheme="minorBidi"/>
                <w:b w:val="0"/>
                <w:bCs w:val="0"/>
                <w:lang w:val="is-IS"/>
              </w:rPr>
            </w:sdtEndPr>
            <w:sdtContent>
              <w:p w:rsidR="000073F7" w:rsidP="000073F7" w:rsidRDefault="000073F7" w14:paraId="51927315" w14:textId="49DF17D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Pr="00193979" w:rsidR="00193979" w:rsidP="7D98D12D" w:rsidRDefault="00193979" w14:paraId="0EA2C537" w14:textId="343FC252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142AF3B8">
                  <w:rPr>
                    <w:rFonts w:ascii="Times New Roman" w:hAnsi="Times New Roman" w:cs="Times New Roman"/>
                    <w:lang w:val="is-IS"/>
                  </w:rPr>
                  <w:t>Óveruleg áhrif.</w:t>
                </w:r>
              </w:p>
              <w:p w:rsidR="000073F7" w:rsidP="000073F7" w:rsidRDefault="000073F7" w14:paraId="6C7C3DC8" w14:textId="040E181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Pr="00193979" w:rsidR="00193979" w:rsidP="7D98D12D" w:rsidRDefault="00193979" w14:paraId="36EA6B2C" w14:textId="471F7B4E">
                <w:pPr>
                  <w:pStyle w:val="Mlsgreinlista"/>
                  <w:rPr>
                    <w:rFonts w:ascii="Times New Roman" w:hAnsi="Times New Roman" w:cs="Times New Roman"/>
                    <w:lang w:val="is-IS"/>
                  </w:rPr>
                </w:pPr>
                <w:r w:rsidRPr="7D98D12D" w:rsidR="6B5CFD2D">
                  <w:rPr>
                    <w:rFonts w:ascii="Times New Roman" w:hAnsi="Times New Roman" w:cs="Times New Roman"/>
                    <w:lang w:val="is-IS"/>
                  </w:rPr>
                  <w:t xml:space="preserve">Hugsanleg mannaflaþörf hjá Samgöngustofu og/eða Umhverfis- og orkustofnun. </w:t>
                </w:r>
              </w:p>
              <w:p w:rsidR="00193979" w:rsidP="00F33A33" w:rsidRDefault="00346619" w14:paraId="47980F45" w14:textId="7777777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Pr="00193979" w:rsidR="00CA3381" w:rsidP="7D98D12D" w:rsidRDefault="00193979" w14:paraId="6B09DAA3" w14:textId="1D7DBC9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 w:val="0"/>
                    <w:bCs w:val="0"/>
                    <w:lang w:val="is-IS"/>
                  </w:rPr>
                </w:pPr>
                <w:r w:rsidRPr="7D98D12D" w:rsidR="16907E08">
                  <w:rPr>
                    <w:rFonts w:ascii="Times New Roman" w:hAnsi="Times New Roman" w:cs="Times New Roman"/>
                    <w:b w:val="0"/>
                    <w:bCs w:val="0"/>
                    <w:lang w:val="is-IS"/>
                  </w:rPr>
                  <w:t xml:space="preserve">Á ekki við. </w:t>
                </w:r>
              </w:p>
            </w:sdtContent>
          </w:sdt>
          <w:permEnd w:id="964699272" w:displacedByCustomXml="next"/>
        </w:tc>
      </w:tr>
      <w:tr w:rsidRPr="00A57AE1" w:rsidR="00EB6651" w:rsidTr="225214F7" w14:paraId="3975C5C3" w14:textId="77777777">
        <w:tc>
          <w:tcPr>
            <w:tcW w:w="9288" w:type="dxa"/>
            <w:shd w:val="clear" w:color="auto" w:fill="92CDDC" w:themeFill="accent5" w:themeFillTint="99"/>
            <w:tcMar/>
          </w:tcPr>
          <w:p w:rsidRPr="00BF3F59" w:rsidR="00EB6651" w:rsidP="00121873" w:rsidRDefault="00D64A3D" w14:paraId="37943A8A" w14:textId="77777777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Pr="00A57AE1" w:rsidR="00EB6651" w:rsidTr="225214F7" w14:paraId="2BD7A5BC" w14:textId="77777777">
        <w:tc>
          <w:tcPr>
            <w:tcW w:w="9288" w:type="dxa"/>
            <w:tcMar/>
          </w:tcPr>
          <w:permStart w:edGrp="everyone" w:id="141245520" w:displacedByCustomXml="prev"/>
          <w:sdt>
            <w:sdtPr>
              <w:id w:val="-1269299813"/>
              <w:placeholder>
                <w:docPart w:val="DefaultPlaceholder_1081868574"/>
              </w:placeholder>
              <w:rPr>
                <w:rFonts w:ascii="Times New Roman" w:hAnsi="Times New Roman" w:cs="Times New Roman"/>
                <w:b w:val="1"/>
                <w:bCs w:val="1"/>
                <w:lang w:val="is-IS"/>
              </w:rPr>
            </w:sdtPr>
            <w:sdtEndPr>
              <w:rPr>
                <w:rFonts w:ascii="Calibri" w:hAnsi="Calibri" w:cs="" w:asciiTheme="minorAscii" w:hAnsiTheme="minorAscii" w:cstheme="minorBidi"/>
                <w:b w:val="0"/>
                <w:bCs w:val="0"/>
                <w:lang w:val="is-IS"/>
              </w:rPr>
            </w:sdtEndPr>
            <w:sdtContent>
              <w:p w:rsidRPr="00193979" w:rsidR="00193979" w:rsidP="7D98D12D" w:rsidRDefault="00193979" w14:paraId="45438163" w14:textId="21CBBAD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</w:pPr>
                <w:r w:rsidRPr="7D98D12D" w:rsidR="18E33E12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Voru áform um lagasetninguna ásamt frummati á áhrifum kynnt fyrir FJR?</w:t>
                </w:r>
                <w:r w:rsidRPr="7D98D12D" w:rsidR="672A3DD9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 </w:t>
                </w:r>
              </w:p>
              <w:p w:rsidRPr="00193979" w:rsidR="00193979" w:rsidP="7D98D12D" w:rsidRDefault="00193979" w14:paraId="255EF85D" w14:textId="31FD990F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</w:pPr>
                <w:r w:rsidRPr="7D98D12D" w:rsidR="18E33E12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>Eru helstu efnisatriði frumvarpsins óbreytt/lítið breytt frá þeim tíma?</w:t>
                </w:r>
                <w:r w:rsidRPr="7D98D12D" w:rsidR="672A3DD9">
                  <w:rPr>
                    <w:rFonts w:ascii="Times New Roman" w:hAnsi="Times New Roman" w:cs="Times New Roman"/>
                    <w:b w:val="1"/>
                    <w:bCs w:val="1"/>
                    <w:lang w:val="is-IS"/>
                  </w:rPr>
                  <w:t xml:space="preserve"> </w:t>
                </w:r>
              </w:p>
              <w:p w:rsidR="00193979" w:rsidP="000073F7" w:rsidRDefault="00D64A3D" w14:paraId="3D9BD4F8" w14:textId="77777777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Pr="00BF3F59" w:rsidR="008E4EE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Pr="00BF3F59" w:rsidR="00C10D1B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Pr="00BF3F59" w:rsidR="008E4EEE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Pr="00BF3F59" w:rsidR="008E4EEE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Pr="00BF3F59" w:rsidR="008E4EEE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:rsidRPr="00193979" w:rsidR="00EB6651" w:rsidP="00193979" w:rsidRDefault="00EB6651" w14:paraId="74B4539E" w14:textId="2085871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  <w:permEnd w:id="141245520" w:displacedByCustomXml="next"/>
        </w:tc>
      </w:tr>
    </w:tbl>
    <w:p w:rsidR="00263F72" w:rsidRDefault="00263F72" w14:paraId="5DAB6C7B" w14:textId="77777777">
      <w:pPr>
        <w:rPr>
          <w:rFonts w:ascii="Times New Roman" w:hAnsi="Times New Roman" w:cs="Times New Roman"/>
          <w:lang w:val="is-IS"/>
        </w:rPr>
      </w:pPr>
    </w:p>
    <w:p w:rsidR="00E568F6" w:rsidP="00E568F6" w:rsidRDefault="00E568F6" w14:paraId="02EB378F" w14:textId="77777777">
      <w:pPr>
        <w:rPr>
          <w:rFonts w:ascii="Times New Roman" w:hAnsi="Times New Roman" w:cs="Times New Roman"/>
          <w:lang w:val="is-IS"/>
        </w:rPr>
      </w:pPr>
    </w:p>
    <w:p w:rsidRPr="00E568F6" w:rsidR="00E568F6" w:rsidP="00E568F6" w:rsidRDefault="00E568F6" w14:paraId="6A05A809" w14:textId="77777777">
      <w:pPr>
        <w:rPr>
          <w:rFonts w:ascii="Times New Roman" w:hAnsi="Times New Roman" w:cs="Times New Roman"/>
          <w:lang w:val="is-IS"/>
        </w:rPr>
      </w:pPr>
    </w:p>
    <w:sectPr w:rsidRPr="00E568F6" w:rsidR="00E568F6"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2CD4" w:rsidP="007478E0" w:rsidRDefault="00002CD4" w14:paraId="5A39BBE3" w14:textId="77777777">
      <w:pPr>
        <w:spacing w:after="0" w:line="240" w:lineRule="auto"/>
      </w:pPr>
      <w:r>
        <w:separator/>
      </w:r>
    </w:p>
  </w:endnote>
  <w:endnote w:type="continuationSeparator" w:id="0">
    <w:p w:rsidR="00002CD4" w:rsidP="007478E0" w:rsidRDefault="00002CD4" w14:paraId="41C8F39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788" w:rsidP="002A4788" w:rsidRDefault="002A4788" w14:paraId="407CE2FB" w14:textId="77777777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55F5D" w:rsid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Pr="00063E97" w:rsidR="002A4788" w:rsidP="007414CB" w:rsidRDefault="00063E97" w14:paraId="05B19978" w14:textId="16221ECD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2CD4" w:rsidP="007478E0" w:rsidRDefault="00002CD4" w14:paraId="72A3D3EC" w14:textId="77777777">
      <w:pPr>
        <w:spacing w:after="0" w:line="240" w:lineRule="auto"/>
      </w:pPr>
      <w:r>
        <w:separator/>
      </w:r>
    </w:p>
  </w:footnote>
  <w:footnote w:type="continuationSeparator" w:id="0">
    <w:p w:rsidR="00002CD4" w:rsidP="007478E0" w:rsidRDefault="00002CD4" w14:paraId="0D0B940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trackRevisions w:val="false"/>
  <w:documentProtection w:edit="readOnly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54BF7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0D129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01047AF1"/>
    <w:rsid w:val="0178DBE7"/>
    <w:rsid w:val="02A319D1"/>
    <w:rsid w:val="06FCD649"/>
    <w:rsid w:val="08B29882"/>
    <w:rsid w:val="0D8B03D9"/>
    <w:rsid w:val="1015D284"/>
    <w:rsid w:val="10245D9C"/>
    <w:rsid w:val="121123A0"/>
    <w:rsid w:val="1280A90F"/>
    <w:rsid w:val="130196C9"/>
    <w:rsid w:val="142AF3B8"/>
    <w:rsid w:val="16907E08"/>
    <w:rsid w:val="18E33E12"/>
    <w:rsid w:val="1A61F64E"/>
    <w:rsid w:val="1B415AD3"/>
    <w:rsid w:val="201AB104"/>
    <w:rsid w:val="206436D6"/>
    <w:rsid w:val="2133BB4E"/>
    <w:rsid w:val="21D08F3E"/>
    <w:rsid w:val="22365B7B"/>
    <w:rsid w:val="225214F7"/>
    <w:rsid w:val="22E06356"/>
    <w:rsid w:val="23280C3A"/>
    <w:rsid w:val="25D747B1"/>
    <w:rsid w:val="26A75118"/>
    <w:rsid w:val="26A85A75"/>
    <w:rsid w:val="283F15C8"/>
    <w:rsid w:val="2870D6E4"/>
    <w:rsid w:val="2987978F"/>
    <w:rsid w:val="2B954066"/>
    <w:rsid w:val="2F1A49F1"/>
    <w:rsid w:val="2F39F9B9"/>
    <w:rsid w:val="2F93AF1F"/>
    <w:rsid w:val="3096D9EA"/>
    <w:rsid w:val="31E4E85E"/>
    <w:rsid w:val="3267F798"/>
    <w:rsid w:val="32766E19"/>
    <w:rsid w:val="3434F9A5"/>
    <w:rsid w:val="350CF052"/>
    <w:rsid w:val="35CB9F09"/>
    <w:rsid w:val="36AE24D4"/>
    <w:rsid w:val="37ADCE39"/>
    <w:rsid w:val="38AFBA49"/>
    <w:rsid w:val="3A23D451"/>
    <w:rsid w:val="3E3CB417"/>
    <w:rsid w:val="3EF749F5"/>
    <w:rsid w:val="400D514D"/>
    <w:rsid w:val="4132841F"/>
    <w:rsid w:val="414D2F5A"/>
    <w:rsid w:val="42C85645"/>
    <w:rsid w:val="466A6C81"/>
    <w:rsid w:val="48A1B404"/>
    <w:rsid w:val="4BAF464F"/>
    <w:rsid w:val="4BB3E8D7"/>
    <w:rsid w:val="4CA2452C"/>
    <w:rsid w:val="4D47E463"/>
    <w:rsid w:val="4DB0F7C6"/>
    <w:rsid w:val="534632A9"/>
    <w:rsid w:val="5356475E"/>
    <w:rsid w:val="55308677"/>
    <w:rsid w:val="56012A85"/>
    <w:rsid w:val="57E27161"/>
    <w:rsid w:val="58FF92C9"/>
    <w:rsid w:val="5970820E"/>
    <w:rsid w:val="5BF062F5"/>
    <w:rsid w:val="5DF7EA89"/>
    <w:rsid w:val="6286953E"/>
    <w:rsid w:val="6582090A"/>
    <w:rsid w:val="672A3DD9"/>
    <w:rsid w:val="67E861EE"/>
    <w:rsid w:val="68E0460D"/>
    <w:rsid w:val="695AEF89"/>
    <w:rsid w:val="69E72D73"/>
    <w:rsid w:val="69ED6CE6"/>
    <w:rsid w:val="6A0C3016"/>
    <w:rsid w:val="6A398824"/>
    <w:rsid w:val="6A5FA026"/>
    <w:rsid w:val="6B5CFD2D"/>
    <w:rsid w:val="6C6C395B"/>
    <w:rsid w:val="6E18B6FA"/>
    <w:rsid w:val="6FAB7D04"/>
    <w:rsid w:val="70EBA673"/>
    <w:rsid w:val="72ECB5EA"/>
    <w:rsid w:val="75D82A2B"/>
    <w:rsid w:val="77809B38"/>
    <w:rsid w:val="778D2B38"/>
    <w:rsid w:val="780B5AC4"/>
    <w:rsid w:val="7B2A9C55"/>
    <w:rsid w:val="7D98D12D"/>
    <w:rsid w:val="7D98E82B"/>
    <w:rsid w:val="7EEAE58B"/>
    <w:rsid w:val="7FBE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Venjulegur" w:default="1">
    <w:name w:val="Normal"/>
    <w:qFormat/>
  </w:style>
  <w:style w:type="character" w:styleId="Sjlfgefinleturgermlsgreinar" w:default="1">
    <w:name w:val="Default Paragraph Font"/>
    <w:uiPriority w:val="1"/>
    <w:semiHidden/>
    <w:unhideWhenUsed/>
  </w:style>
  <w:style w:type="table" w:styleId="Tafla-venjuleg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nginnlisti" w:default="1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lrutextiStaf" w:customStyle="1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styleId="TextiathugasemdarStaf" w:customStyle="1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styleId="EfniathugasemdarStaf" w:customStyle="1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styleId="Default" w:customStyle="1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styleId="SuhausStaf" w:customStyle="1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styleId="SufturStaf" w:customStyle="1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styleId="TextineanmlsgreinarStaf" w:customStyle="1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Relationship Type="http://schemas.microsoft.com/office/2011/relationships/people" Target="people.xml" Id="R0e9c288570d242e6" /><Relationship Type="http://schemas.microsoft.com/office/2011/relationships/commentsExtended" Target="commentsExtended.xml" Id="Rba81c8106eab4fe7" /><Relationship Type="http://schemas.microsoft.com/office/2016/09/relationships/commentsIds" Target="commentsIds.xml" Id="Rf403822838264e6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P="001C5BB7" w:rsidRDefault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P="001C5BB7" w:rsidRDefault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BEF1D9341324E90BC3EFA684E6F5C" ma:contentTypeVersion="3" ma:contentTypeDescription="Create a new document." ma:contentTypeScope="" ma:versionID="3ed7a649b86476098326ade44cd73178">
  <xsd:schema xmlns:xsd="http://www.w3.org/2001/XMLSchema" xmlns:xs="http://www.w3.org/2001/XMLSchema" xmlns:p="http://schemas.microsoft.com/office/2006/metadata/properties" xmlns:ns2="81b98c33-dfed-4c71-b39b-310cd047e69c" targetNamespace="http://schemas.microsoft.com/office/2006/metadata/properties" ma:root="true" ma:fieldsID="a27936cae319f6848c5e57b646752f63" ns2:_="">
    <xsd:import namespace="81b98c33-dfed-4c71-b39b-310cd047e6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8c33-dfed-4c71-b39b-310cd047e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C6F74-79EF-42D7-8665-C8E99E7D805C}"/>
</file>

<file path=customXml/itemProps4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HBR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Páll Þórhallsson</dc:creator>
  <lastModifiedBy>Katrín Pálsdóttir</lastModifiedBy>
  <revision>7</revision>
  <lastPrinted>2017-01-12T13:13:00.0000000Z</lastPrinted>
  <dcterms:created xsi:type="dcterms:W3CDTF">2023-06-08T13:37:00.0000000Z</dcterms:created>
  <dcterms:modified xsi:type="dcterms:W3CDTF">2025-12-08T12:42:21.4238852Z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0x0101004B8BEF1D9341324E90BC3EFA684E6F5C</vt:lpwstr>
  </property>
</Properties>
</file>