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0A7137" w14:paraId="5300C16A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DA02E4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75C5A415" wp14:editId="3A34B3D6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DC8DB" w14:textId="48DE78D7" w:rsidR="00883508" w:rsidRPr="00E34B42" w:rsidRDefault="007414CB" w:rsidP="00021A7E">
            <w:pPr>
              <w:spacing w:before="400" w:after="120"/>
              <w:ind w:left="7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1AFF6635" w14:textId="13E7A2B3" w:rsidR="00883508" w:rsidRPr="00E34B42" w:rsidRDefault="00883508" w:rsidP="00021A7E">
            <w:pPr>
              <w:spacing w:before="120" w:after="120"/>
              <w:ind w:left="7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</w:t>
            </w:r>
            <w:r w:rsidR="00F21758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febrúar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20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23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–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4. gr.</w:t>
            </w:r>
          </w:p>
        </w:tc>
      </w:tr>
      <w:tr w:rsidR="00E34B42" w:rsidRPr="00E34B42" w14:paraId="1B6138FF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F08E842" w14:textId="73628609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33972575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3C30344" w14:textId="1E158AE3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020E5">
                  <w:rPr>
                    <w:rFonts w:ascii="Times New Roman" w:hAnsi="Times New Roman" w:cs="Times New Roman"/>
                    <w:lang w:val="is-IS"/>
                  </w:rPr>
                  <w:t>Frumvarp til laga um markaðseftirlit</w:t>
                </w:r>
                <w:r w:rsidR="00ED68A9">
                  <w:rPr>
                    <w:rFonts w:ascii="Times New Roman" w:hAnsi="Times New Roman" w:cs="Times New Roman"/>
                    <w:lang w:val="is-IS"/>
                  </w:rPr>
                  <w:t xml:space="preserve"> og um breytingu á lögum um </w:t>
                </w:r>
                <w:r w:rsidR="007309D5">
                  <w:rPr>
                    <w:rFonts w:ascii="Times New Roman" w:hAnsi="Times New Roman" w:cs="Times New Roman"/>
                    <w:lang w:val="is-IS"/>
                  </w:rPr>
                  <w:t>öryggi vöru</w:t>
                </w:r>
                <w:r w:rsidR="00ED68A9">
                  <w:rPr>
                    <w:rFonts w:ascii="Times New Roman" w:hAnsi="Times New Roman" w:cs="Times New Roman"/>
                    <w:lang w:val="is-IS"/>
                  </w:rPr>
                  <w:t xml:space="preserve"> og opinbera markaðsgæslu, nr. 134/1995.</w:t>
                </w:r>
              </w:p>
            </w:tc>
          </w:sdtContent>
        </w:sdt>
      </w:tr>
      <w:tr w:rsidR="00E34B42" w:rsidRPr="00E34B42" w14:paraId="73268AEE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7BD45AB0" w14:textId="3B82A01B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65618866" w:edGrp="everyone" w:colFirst="1" w:colLast="1"/>
            <w:permEnd w:id="133972575"/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  <w:r w:rsidR="002F5B79">
              <w:rPr>
                <w:rFonts w:ascii="Times New Roman" w:hAnsi="Times New Roman" w:cs="Times New Roman"/>
                <w:b/>
                <w:lang w:val="is-IS"/>
              </w:rPr>
              <w:t xml:space="preserve"> og skrifstofa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1CA7F9CA" w14:textId="34675BA7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05FFB">
                  <w:rPr>
                    <w:rFonts w:ascii="Times New Roman" w:hAnsi="Times New Roman" w:cs="Times New Roman"/>
                    <w:lang w:val="is-IS"/>
                  </w:rPr>
                  <w:t>Atvinnuvegaráðuneytið, skrifstofa viðskipta og markaða</w:t>
                </w:r>
              </w:p>
            </w:tc>
          </w:sdtContent>
        </w:sdt>
      </w:tr>
      <w:tr w:rsidR="00E34B42" w:rsidRPr="00E34B42" w14:paraId="4ABAC242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8ACB06B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9664324" w:edGrp="everyone" w:colFirst="1" w:colLast="1"/>
            <w:permEnd w:id="1565618866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03F8B857" w14:textId="6D8F75E2" w:rsidR="00135B40" w:rsidRPr="00E34B42" w:rsidRDefault="00E378A6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FFB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77C48F4F" w14:textId="77777777" w:rsidR="00135B40" w:rsidRPr="00E34B42" w:rsidRDefault="00E378A6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14D31A53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41DA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79259887" w:edGrp="everyone" w:colFirst="1" w:colLast="1"/>
            <w:permEnd w:id="89664324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DA4D45" w14:textId="345B4062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05FFB">
                  <w:rPr>
                    <w:rFonts w:ascii="Times New Roman" w:hAnsi="Times New Roman" w:cs="Times New Roman"/>
                    <w:lang w:val="is-IS"/>
                  </w:rPr>
                  <w:t>4. ágúst 2026</w:t>
                </w:r>
              </w:p>
            </w:tc>
          </w:sdtContent>
        </w:sdt>
      </w:tr>
      <w:permEnd w:id="1079259887"/>
    </w:tbl>
    <w:p w14:paraId="01A595DB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734122F4" w14:textId="77777777" w:rsidTr="001C59D2">
        <w:tc>
          <w:tcPr>
            <w:tcW w:w="9288" w:type="dxa"/>
            <w:shd w:val="clear" w:color="auto" w:fill="B8CCE4" w:themeFill="accent1" w:themeFillTint="66"/>
          </w:tcPr>
          <w:p w14:paraId="4872B2C6" w14:textId="7C6FB69E" w:rsidR="00263F72" w:rsidRPr="00E34B42" w:rsidRDefault="00232F5F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Tilefni</w:t>
            </w:r>
          </w:p>
        </w:tc>
      </w:tr>
      <w:tr w:rsidR="00E34B42" w:rsidRPr="002A54E0" w14:paraId="5110A474" w14:textId="77777777" w:rsidTr="00215C2A">
        <w:trPr>
          <w:trHeight w:val="826"/>
        </w:trPr>
        <w:tc>
          <w:tcPr>
            <w:tcW w:w="9288" w:type="dxa"/>
            <w:shd w:val="clear" w:color="auto" w:fill="FFFFFF" w:themeFill="background1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533660141" w:edGrp="everyone" w:displacedByCustomXml="prev"/>
              <w:p w14:paraId="2DBAC2BA" w14:textId="3D50A93F" w:rsidR="003635EA" w:rsidRDefault="00133146" w:rsidP="00BC5E4F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  <w:r w:rsidR="003635EA">
                  <w:rPr>
                    <w:rFonts w:ascii="Times New Roman" w:hAnsi="Times New Roman" w:cs="Times New Roman"/>
                    <w:b/>
                    <w:lang w:val="is-IS"/>
                  </w:rPr>
                  <w:t>, þar á meðal a</w:t>
                </w:r>
                <w:r w:rsidR="003635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 hvaða marki</w:t>
                </w:r>
                <w:r w:rsidR="003635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gildandi lög og reglur duga ekki til</w:t>
                </w:r>
                <w:r w:rsidR="003635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20BAC815" w14:textId="6D4C81C7" w:rsidR="00CA3381" w:rsidRDefault="00ED68A9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Frumvarpinu er ætlað að innleiða r</w:t>
                </w:r>
                <w:r w:rsidRPr="00E4134E">
                  <w:rPr>
                    <w:rFonts w:ascii="Times New Roman" w:hAnsi="Times New Roman" w:cs="Times New Roman"/>
                    <w:bCs/>
                    <w:lang w:val="is-IS"/>
                  </w:rPr>
                  <w:t>eglugerð Evrópuþingsins og ráðsins (ESB) 2019/1020 frá 20. júní 2019 um markaðseftirlit og samræmi vara við kröfur og um breytingu á tilskipun 2004/42/EB og reglugerðum (EB) nr. 765/2008 og (ESB) nr. 305/201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1, sem tekin var upp í EES-samninginn í desember 2023. </w:t>
                </w:r>
                <w:r w:rsidR="007309D5">
                  <w:rPr>
                    <w:rFonts w:ascii="Times New Roman" w:hAnsi="Times New Roman" w:cs="Times New Roman"/>
                    <w:bCs/>
                    <w:lang w:val="is-IS"/>
                  </w:rPr>
                  <w:t>Í þessu skyni er stefnt að setningu nýrra heildarlaga um markaðseftirlit, auk þess sem innleiðingin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kallar á breytingar á lögum um </w:t>
                </w:r>
                <w:r w:rsidR="007309D5">
                  <w:rPr>
                    <w:rFonts w:ascii="Times New Roman" w:hAnsi="Times New Roman" w:cs="Times New Roman"/>
                    <w:bCs/>
                    <w:lang w:val="is-IS"/>
                  </w:rPr>
                  <w:t>öryggi vöru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opinbera markaðsgæslu, nr. 134/1995</w:t>
                </w:r>
                <w:r w:rsidR="007309D5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7309D5">
                  <w:rPr>
                    <w:rFonts w:ascii="Times New Roman" w:hAnsi="Times New Roman" w:cs="Times New Roman"/>
                    <w:bCs/>
                    <w:lang w:val="is-IS"/>
                  </w:rPr>
                  <w:t>Þá kemur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 skoðunar </w:t>
                </w:r>
                <w:r w:rsidR="007309D5">
                  <w:rPr>
                    <w:rFonts w:ascii="Times New Roman" w:hAnsi="Times New Roman" w:cs="Times New Roman"/>
                    <w:bCs/>
                    <w:lang w:val="is-IS"/>
                  </w:rPr>
                  <w:t>hvort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tilteknar breytingar</w:t>
                </w:r>
                <w:r w:rsidR="007309D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verði lagðar til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sérlöggjöf þeirra eftirlitsstjórnvalda sem fara með verkefni sem undir gerðina heyra.</w:t>
                </w:r>
              </w:p>
              <w:p w14:paraId="533FC90C" w14:textId="7CA63E17" w:rsidR="00ED68A9" w:rsidRPr="00021A7E" w:rsidRDefault="00E378A6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  <w:permEnd w:id="533660141" w:displacedByCustomXml="prev"/>
        </w:tc>
      </w:tr>
      <w:tr w:rsidR="00E34B42" w:rsidRPr="00E34B42" w14:paraId="3F9B64C2" w14:textId="77777777" w:rsidTr="001C59D2">
        <w:tc>
          <w:tcPr>
            <w:tcW w:w="9288" w:type="dxa"/>
            <w:shd w:val="clear" w:color="auto" w:fill="B8CCE4" w:themeFill="accent1" w:themeFillTint="66"/>
          </w:tcPr>
          <w:p w14:paraId="0681E0D8" w14:textId="77777777" w:rsidR="00263F72" w:rsidRPr="00E34B42" w:rsidRDefault="00263F7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033A61A5" w14:textId="77777777" w:rsidTr="00215C2A">
        <w:trPr>
          <w:trHeight w:val="747"/>
        </w:trPr>
        <w:tc>
          <w:tcPr>
            <w:tcW w:w="9288" w:type="dxa"/>
            <w:shd w:val="clear" w:color="auto" w:fill="FFFFFF" w:themeFill="background1"/>
          </w:tcPr>
          <w:permStart w:id="116143624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7753959" w14:textId="50A74CEE" w:rsidR="006C6EA3" w:rsidRDefault="00645781" w:rsidP="00BA5089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  <w:r w:rsidR="003635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(t.d. stjórnarsáttmáli)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2E03AB8" w14:textId="644450B0" w:rsidR="00021A7E" w:rsidRDefault="008E4D01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Áformin samræmast stefnu hins opinbera, m.a. á sviði alþjóðasamstarfs og neytendaverndar.</w:t>
                </w:r>
              </w:p>
              <w:p w14:paraId="206781A4" w14:textId="779FE525" w:rsidR="001C59D2" w:rsidRPr="00021A7E" w:rsidRDefault="001C59D2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7EBA9D06" w14:textId="42ECCF2E" w:rsidR="00021A7E" w:rsidRDefault="00187E36" w:rsidP="00645781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með lagasetningu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A3AD275" w14:textId="63BE68A3" w:rsidR="001C59D2" w:rsidRPr="00687056" w:rsidRDefault="008E4D01" w:rsidP="00687056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Markmiðið er að innleiða rammalöggjöf ESB um markaðseftirlit í samræmi við upptöku reglugerðar Evrópuþingsins og ráðsins (ESB) 2019/1020 í EES-samninginn og stuðla þannig að samræmdu regluverki á EES-svæðinu.</w:t>
                </w:r>
              </w:p>
              <w:p w14:paraId="7725E11F" w14:textId="41B959E6" w:rsidR="00CA3381" w:rsidRPr="00021A7E" w:rsidRDefault="00E378A6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</w:tc>
      </w:tr>
      <w:permEnd w:id="1161436249"/>
      <w:tr w:rsidR="00E34B42" w:rsidRPr="00E34B42" w14:paraId="06202A84" w14:textId="77777777" w:rsidTr="001C59D2">
        <w:tc>
          <w:tcPr>
            <w:tcW w:w="9288" w:type="dxa"/>
            <w:shd w:val="clear" w:color="auto" w:fill="B8CCE4" w:themeFill="accent1" w:themeFillTint="66"/>
          </w:tcPr>
          <w:p w14:paraId="71C0A252" w14:textId="11D4FCB8" w:rsidR="00263F72" w:rsidRPr="00E34B42" w:rsidRDefault="003635EA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Útfærsla</w:t>
            </w:r>
          </w:p>
        </w:tc>
      </w:tr>
      <w:tr w:rsidR="00E34B42" w:rsidRPr="00E34B42" w14:paraId="1646929F" w14:textId="77777777" w:rsidTr="00215C2A">
        <w:trPr>
          <w:trHeight w:val="826"/>
        </w:trPr>
        <w:tc>
          <w:tcPr>
            <w:tcW w:w="9288" w:type="dxa"/>
            <w:shd w:val="clear" w:color="auto" w:fill="FFFFFF" w:themeFill="background1"/>
          </w:tcPr>
          <w:permStart w:id="16157704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2DD0FE54" w14:textId="06AD3A2B" w:rsidR="00E21D0A" w:rsidRDefault="00E21D0A" w:rsidP="00937CAE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Stutt lýsing á þeirri </w:t>
                </w:r>
                <w:r w:rsidR="003635EA">
                  <w:rPr>
                    <w:rFonts w:ascii="Times New Roman" w:hAnsi="Times New Roman" w:cs="Times New Roman"/>
                    <w:b/>
                    <w:lang w:val="is-IS"/>
                  </w:rPr>
                  <w:t>útfærslu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áformuð er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, heildarlög/breytingalög</w:t>
                </w:r>
                <w:r w:rsidR="003635EA">
                  <w:rPr>
                    <w:rFonts w:ascii="Times New Roman" w:hAnsi="Times New Roman" w:cs="Times New Roman"/>
                    <w:b/>
                    <w:lang w:val="is-IS"/>
                  </w:rPr>
                  <w:t>, innleiðing EES-gerðar</w:t>
                </w:r>
                <w:r w:rsidR="002D714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o.s.frv</w:t>
                </w:r>
                <w:r w:rsidR="003635EA">
                  <w:rPr>
                    <w:rFonts w:ascii="Times New Roman" w:hAnsi="Times New Roman" w:cs="Times New Roman"/>
                    <w:b/>
                    <w:lang w:val="is-IS"/>
                  </w:rPr>
                  <w:t>. Rökstuðningur</w:t>
                </w:r>
                <w:r w:rsidR="002D714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reifaðar eru mögulegar leiðir við lagasetningu</w:t>
                </w:r>
                <w:r w:rsidR="003635EA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1E50390" w14:textId="55111CF6" w:rsidR="008E4D01" w:rsidRPr="008E4D01" w:rsidRDefault="008E4D01" w:rsidP="008E4D01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Sem stendur koma almennar reglur um vöruöryggi og markaðseftirlit fram í einni löggjöf hér á landi, þ.e. í lögum um öryggi vöru og opinbera markaðsgæslu, nr. 134/1995. Áformað er að aðskilja þessa þætti löggjafarinnar þannig að sett verði ný heildarlög um markaðseftirlit, sem innleiði markaðseftirlitsreglugerð ESB, og gera breytingar á lögum nr. 134/1995, sem áfram fjalli um vöruöryggi. Er það gert til einföldunar og til að auka skýrleika laganna. Að auki kemur til greina að lagðar verði til breytingar á fleiri lögum, svo sem lögum um opinberar eftirlitsreglur og sérlögum um tiltekin eftirlitsstjórnvöld.</w:t>
                </w:r>
              </w:p>
              <w:p w14:paraId="18E920D5" w14:textId="77777777" w:rsidR="001C59D2" w:rsidRPr="00687056" w:rsidRDefault="001C59D2" w:rsidP="00441CF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CDF7ED8" w14:textId="1322E91F" w:rsidR="002D714A" w:rsidRDefault="003E21F3" w:rsidP="00937CAE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Að auki, e</w:t>
                </w:r>
                <w:r w:rsidR="00C70595">
                  <w:rPr>
                    <w:rFonts w:ascii="Times New Roman" w:hAnsi="Times New Roman" w:cs="Times New Roman"/>
                    <w:b/>
                    <w:lang w:val="is-IS"/>
                  </w:rPr>
                  <w:t>f i</w:t>
                </w:r>
                <w:r w:rsidR="000A4FE0">
                  <w:rPr>
                    <w:rFonts w:ascii="Times New Roman" w:hAnsi="Times New Roman" w:cs="Times New Roman"/>
                    <w:b/>
                    <w:lang w:val="is-IS"/>
                  </w:rPr>
                  <w:t>nnleiðing EES-gerðar: Taka þarf fram ef fyrirhugað er að ganga lengra en lágmarkskröfur gerða</w:t>
                </w:r>
                <w:r w:rsidR="00070131">
                  <w:rPr>
                    <w:rFonts w:ascii="Times New Roman" w:hAnsi="Times New Roman" w:cs="Times New Roman"/>
                    <w:b/>
                    <w:lang w:val="is-IS"/>
                  </w:rPr>
                  <w:t>r</w:t>
                </w:r>
                <w:r w:rsidR="000A4FE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kveða á um og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greina frá </w:t>
                </w:r>
                <w:r w:rsidR="000A4FE0">
                  <w:rPr>
                    <w:rFonts w:ascii="Times New Roman" w:hAnsi="Times New Roman" w:cs="Times New Roman"/>
                    <w:b/>
                    <w:lang w:val="is-IS"/>
                  </w:rPr>
                  <w:t>ástæðu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m</w:t>
                </w:r>
                <w:r w:rsidR="000A4FE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þess (svigrúm til innleiðingar).</w:t>
                </w:r>
              </w:p>
              <w:p w14:paraId="2D88A9F6" w14:textId="1B2C9F5D" w:rsidR="00FD2097" w:rsidRPr="00687056" w:rsidRDefault="008E4D01" w:rsidP="00BC5E4F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Ekki er fyrirhugað að ganga lengra en til samræmis við þær lágmarkskröfur sem reglugerð (ESB) 2019/1020 gerir.</w:t>
                </w:r>
              </w:p>
              <w:p w14:paraId="6EED0786" w14:textId="66D40F71" w:rsidR="00CA3381" w:rsidRPr="00936E30" w:rsidRDefault="00E378A6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</w:tc>
      </w:tr>
      <w:permEnd w:id="161577044"/>
      <w:tr w:rsidR="00E34B42" w:rsidRPr="002A54E0" w14:paraId="2FB14A12" w14:textId="77777777" w:rsidTr="001C59D2">
        <w:tc>
          <w:tcPr>
            <w:tcW w:w="9288" w:type="dxa"/>
            <w:shd w:val="clear" w:color="auto" w:fill="B8CCE4" w:themeFill="accent1" w:themeFillTint="66"/>
          </w:tcPr>
          <w:p w14:paraId="48C459AE" w14:textId="7569893E" w:rsidR="00311838" w:rsidRPr="00E34B42" w:rsidRDefault="001F672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Breytingar</w:t>
            </w:r>
          </w:p>
        </w:tc>
      </w:tr>
      <w:tr w:rsidR="00215C2A" w:rsidRPr="000A7137" w14:paraId="78A04F44" w14:textId="77777777" w:rsidTr="00215C2A">
        <w:tc>
          <w:tcPr>
            <w:tcW w:w="9288" w:type="dxa"/>
            <w:shd w:val="clear" w:color="auto" w:fill="FFFFFF" w:themeFill="background1"/>
          </w:tcPr>
          <w:p w14:paraId="0A0FFE0F" w14:textId="77777777" w:rsidR="00215C2A" w:rsidRDefault="00215C2A" w:rsidP="00215C2A">
            <w:pPr>
              <w:pStyle w:val="ListParagraph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Helstu fyrirhuguðu breytingar á gildandi lögum og reglum, hvort heldur bætt er við eða fellt brott</w:t>
            </w:r>
            <w:r>
              <w:rPr>
                <w:rFonts w:ascii="Times New Roman" w:hAnsi="Times New Roman" w:cs="Times New Roman"/>
                <w:b/>
                <w:lang w:val="is-IS"/>
              </w:rPr>
              <w:t>.</w:t>
            </w:r>
          </w:p>
          <w:p w14:paraId="6016E970" w14:textId="0FE6B9A1" w:rsidR="001C59D2" w:rsidRPr="00687056" w:rsidRDefault="001C029B" w:rsidP="00687056">
            <w:pPr>
              <w:spacing w:before="60" w:after="60"/>
              <w:ind w:left="714"/>
              <w:rPr>
                <w:rFonts w:ascii="Times New Roman" w:hAnsi="Times New Roman" w:cs="Times New Roman"/>
                <w:bCs/>
                <w:lang w:val="is-IS"/>
              </w:rPr>
            </w:pPr>
            <w:r>
              <w:rPr>
                <w:rFonts w:ascii="Times New Roman" w:hAnsi="Times New Roman" w:cs="Times New Roman"/>
                <w:bCs/>
                <w:lang w:val="is-IS"/>
              </w:rPr>
              <w:t>Fyrirhuguð eru ný heildarlög um markaðseftirlit. Þá eru fyrirhugaðar breytingar á lögum um vöruöryggi og opinbera markaðsgæslu, þannig að þau lög snúi eingöngu að vöruöryggi.</w:t>
            </w:r>
          </w:p>
          <w:p w14:paraId="227EE191" w14:textId="77777777" w:rsidR="001C59D2" w:rsidRPr="000A7137" w:rsidRDefault="001C59D2" w:rsidP="00215C2A"/>
        </w:tc>
      </w:tr>
      <w:tr w:rsidR="001F6722" w:rsidRPr="000A7137" w14:paraId="46F147D3" w14:textId="77777777" w:rsidTr="001C59D2">
        <w:tc>
          <w:tcPr>
            <w:tcW w:w="9288" w:type="dxa"/>
            <w:shd w:val="clear" w:color="auto" w:fill="B8CCE4" w:themeFill="accent1" w:themeFillTint="66"/>
          </w:tcPr>
          <w:p w14:paraId="2536EB65" w14:textId="5F49F042" w:rsidR="001F6722" w:rsidRPr="00E34B42" w:rsidRDefault="001F672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26F87ACC" w14:textId="77777777" w:rsidTr="00215C2A">
        <w:tc>
          <w:tcPr>
            <w:tcW w:w="9288" w:type="dxa"/>
            <w:shd w:val="clear" w:color="auto" w:fill="FFFFFF" w:themeFill="background1"/>
          </w:tcPr>
          <w:sdt>
            <w:sdtPr>
              <w:rPr>
                <w:lang w:val="is-IS"/>
              </w:rPr>
              <w:id w:val="515513155"/>
            </w:sdtPr>
            <w:sdtEndPr/>
            <w:sdtContent>
              <w:permStart w:id="336488128" w:edGrp="everyone" w:displacedByCustomXml="prev"/>
              <w:p w14:paraId="3F73508F" w14:textId="1BEB448D" w:rsidR="009941D2" w:rsidRPr="00DD677C" w:rsidRDefault="002B70B7" w:rsidP="00DD677C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D677C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DD677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1990DB0" w14:textId="751E8B62" w:rsidR="001C59D2" w:rsidRPr="00687056" w:rsidRDefault="001C029B" w:rsidP="00687056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Áformin samræmast skuldbindingum Íslands samkvæmt EES-samningnum.</w:t>
                </w:r>
              </w:p>
              <w:p w14:paraId="2BB19823" w14:textId="77777777" w:rsidR="00936E30" w:rsidRPr="00936E30" w:rsidRDefault="00936E30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45E64462" w14:textId="16310201" w:rsidR="009941D2" w:rsidRDefault="002B70B7" w:rsidP="00DD677C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EC71D4B" w14:textId="42E8485D" w:rsidR="00936E30" w:rsidRDefault="001C029B" w:rsidP="00687056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40ABC89A" w14:textId="77777777" w:rsidR="001C59D2" w:rsidRPr="00936E30" w:rsidRDefault="001C59D2" w:rsidP="00687056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0BC6D26D" w14:textId="26001AFD" w:rsidR="00936E30" w:rsidRDefault="00D62AAC" w:rsidP="00DD677C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</w:t>
                </w:r>
                <w:r w:rsidR="00DD677C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önnur lög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5A36B6E" w14:textId="29DE109D" w:rsidR="001C59D2" w:rsidRDefault="001C029B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Sjá svar við C.1.</w:t>
                </w:r>
              </w:p>
              <w:p w14:paraId="2DDA338D" w14:textId="795D407C" w:rsidR="00CA3381" w:rsidRPr="00936E30" w:rsidRDefault="00BA4BB1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936E3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336488128" w:displacedByCustomXml="next"/>
            </w:sdtContent>
          </w:sdt>
        </w:tc>
      </w:tr>
      <w:tr w:rsidR="00E34B42" w:rsidRPr="00E34B42" w14:paraId="783A5C0A" w14:textId="77777777" w:rsidTr="001C59D2">
        <w:tc>
          <w:tcPr>
            <w:tcW w:w="9288" w:type="dxa"/>
            <w:shd w:val="clear" w:color="auto" w:fill="B8CCE4" w:themeFill="accent1" w:themeFillTint="66"/>
          </w:tcPr>
          <w:p w14:paraId="258B9E08" w14:textId="77777777" w:rsidR="00311838" w:rsidRPr="00E34B42" w:rsidRDefault="0013710B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14:paraId="5517FD6B" w14:textId="77777777" w:rsidTr="00215C2A">
        <w:trPr>
          <w:trHeight w:val="826"/>
        </w:trPr>
        <w:tc>
          <w:tcPr>
            <w:tcW w:w="9288" w:type="dxa"/>
            <w:shd w:val="clear" w:color="auto" w:fill="FFFFFF" w:themeFill="background1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079202752" w:edGrp="everyone" w:displacedByCustomXml="prev"/>
              <w:p w14:paraId="71E9E23E" w14:textId="0F7CD03E"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424D84C8" w14:textId="47A822B1" w:rsidR="00936E30" w:rsidRDefault="001C029B" w:rsidP="00E97CDA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Húsnæðis- og mannvirkjastofnun hefur almennt markaðseftirlit með höndum og verður miðlæg tengiskrifstofa (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single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liason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office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) í skilningi reglugerðar (ESB) 2019/1020. Önnur eftirlitsstjórnvöld </w:t>
                </w:r>
                <w:r w:rsidR="00481B4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heyra undir reglugerðina að því leyti sem þau sinna markaðseftirliti eru Neytendastofa, Vinnueftirlitið, Lyfjastofnun, Samgöngustofa, Fjarskiptastofa, Umhverfis- og </w:t>
                </w:r>
                <w:proofErr w:type="spellStart"/>
                <w:r w:rsidR="00481B4C">
                  <w:rPr>
                    <w:rFonts w:ascii="Times New Roman" w:hAnsi="Times New Roman" w:cs="Times New Roman"/>
                    <w:bCs/>
                    <w:lang w:val="is-IS"/>
                  </w:rPr>
                  <w:t>orkustofnun</w:t>
                </w:r>
                <w:proofErr w:type="spellEnd"/>
                <w:r w:rsidR="00481B4C">
                  <w:rPr>
                    <w:rFonts w:ascii="Times New Roman" w:hAnsi="Times New Roman" w:cs="Times New Roman"/>
                    <w:bCs/>
                    <w:lang w:val="is-IS"/>
                  </w:rPr>
                  <w:t>, Geislavarnir ríkisins og ÁTVR.</w:t>
                </w:r>
                <w:r w:rsidR="00E97CD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0E527A">
                  <w:rPr>
                    <w:rFonts w:ascii="Times New Roman" w:hAnsi="Times New Roman" w:cs="Times New Roman"/>
                    <w:bCs/>
                    <w:lang w:val="is-IS"/>
                  </w:rPr>
                  <w:t>Að auki kveður reglugerðin á um afgreiðslu vöru sem kemur inn á EES-svæðið frá þriðju ríkjum, sbr. 25.-28. gr., og gera má ráð fyrir að Skatturinn (</w:t>
                </w:r>
                <w:r w:rsidR="00E97CDA">
                  <w:rPr>
                    <w:rFonts w:ascii="Times New Roman" w:hAnsi="Times New Roman" w:cs="Times New Roman"/>
                    <w:bCs/>
                    <w:lang w:val="is-IS"/>
                  </w:rPr>
                  <w:t>tollurinn) hafi hlutverk hvað það varðar.</w:t>
                </w:r>
              </w:p>
              <w:p w14:paraId="744042B6" w14:textId="77777777" w:rsidR="001C59D2" w:rsidRDefault="001C59D2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7898D0C6" w14:textId="4F6394A4" w:rsidR="00E97CDA" w:rsidRDefault="006B15F4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Auk opinberra eftirlitsaðila hefur lagabreytingin áhrif á atvinnulíf</w:t>
                </w:r>
                <w:r w:rsidR="00637EA3">
                  <w:rPr>
                    <w:rFonts w:ascii="Times New Roman" w:hAnsi="Times New Roman" w:cs="Times New Roman"/>
                    <w:bCs/>
                    <w:lang w:val="is-IS"/>
                  </w:rPr>
                  <w:t>, einkum innflytjendur vara frá löndum utan Evrópska efnahagssvæðisins, og neytendur, en markmið gerðarinnar lýtur fyrst og fremst að aukinni neytendavernd.</w:t>
                </w:r>
              </w:p>
              <w:p w14:paraId="7BC3A4D4" w14:textId="77777777" w:rsidR="00E97CDA" w:rsidRPr="00936E30" w:rsidRDefault="00E97CDA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499530B" w14:textId="05F2C854"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A0219CE" w14:textId="4B3551CD" w:rsidR="001C59D2" w:rsidRDefault="00637EA3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Já, að því leyti sem stjórnvöld, sbr. síðustu spurningu, heyra undir önnur ráðuneyti.</w:t>
                </w:r>
              </w:p>
              <w:p w14:paraId="0B72D986" w14:textId="77777777" w:rsidR="00162B2C" w:rsidRPr="00936E30" w:rsidRDefault="00162B2C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7913A3D6" w14:textId="780B9A77"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EDC2EBE" w14:textId="1A94924B" w:rsidR="00936E30" w:rsidRDefault="00637EA3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Þegar hefur farið fram samráð við Húsnæðis- og mannvirkjastofnun, ásamt samráði á vettvangi EFTA við önnur EES/EFTA-ríki.</w:t>
                </w:r>
              </w:p>
              <w:p w14:paraId="0FFED795" w14:textId="77777777" w:rsidR="001C59D2" w:rsidRPr="00936E30" w:rsidRDefault="001C59D2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13CB742C" w14:textId="4D9BA828" w:rsidR="00936E30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6B093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(samráðsgátt og annað samráð)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668D0D3" w14:textId="390B9BB2" w:rsidR="001C59D2" w:rsidRDefault="00D02514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Hefðbundið innra og ytra samráð um áformin og síðar innleiðingarfrumvarp, þ.m.t. í samráðsgátt stjórnvalda.</w:t>
                </w:r>
              </w:p>
              <w:p w14:paraId="01813697" w14:textId="0E2012C3" w:rsidR="00CA3381" w:rsidRPr="00936E30" w:rsidRDefault="00BA4BB1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936E3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079202752" w:displacedByCustomXml="next"/>
            </w:sdtContent>
          </w:sdt>
        </w:tc>
      </w:tr>
      <w:tr w:rsidR="00E34B42" w:rsidRPr="00E34B42" w14:paraId="0AAAD5E6" w14:textId="77777777" w:rsidTr="001C59D2">
        <w:tc>
          <w:tcPr>
            <w:tcW w:w="9288" w:type="dxa"/>
            <w:shd w:val="clear" w:color="auto" w:fill="B8CCE4" w:themeFill="accent1" w:themeFillTint="66"/>
          </w:tcPr>
          <w:p w14:paraId="1461E56A" w14:textId="77777777" w:rsidR="00311838" w:rsidRPr="00E34B42" w:rsidRDefault="003821A7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659324F9" w14:textId="77777777" w:rsidTr="00215C2A">
        <w:trPr>
          <w:trHeight w:val="283"/>
        </w:trPr>
        <w:tc>
          <w:tcPr>
            <w:tcW w:w="9288" w:type="dxa"/>
            <w:shd w:val="clear" w:color="auto" w:fill="FFFFFF" w:themeFill="background1"/>
          </w:tcPr>
          <w:permStart w:id="200862607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1662FB6" w14:textId="664338D3" w:rsidR="00936E30" w:rsidRDefault="003821A7" w:rsidP="00BA1F9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F20C1FD" w14:textId="77777777" w:rsidR="00F93B5C" w:rsidRDefault="00F93B5C" w:rsidP="00936E30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56DC897B" w14:textId="39E49649" w:rsidR="001C59D2" w:rsidRPr="00936E30" w:rsidRDefault="00E378A6" w:rsidP="00936E30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</w:tc>
      </w:tr>
      <w:permEnd w:id="2008626071"/>
      <w:tr w:rsidR="00E34B42" w:rsidRPr="00E34B42" w14:paraId="305790DD" w14:textId="77777777" w:rsidTr="001C59D2">
        <w:tc>
          <w:tcPr>
            <w:tcW w:w="9288" w:type="dxa"/>
            <w:shd w:val="clear" w:color="auto" w:fill="B8CCE4" w:themeFill="accent1" w:themeFillTint="66"/>
          </w:tcPr>
          <w:p w14:paraId="58FE56DF" w14:textId="10EBF395" w:rsidR="00311838" w:rsidRPr="00E34B42" w:rsidRDefault="00E21D0A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Gildistaka og n</w:t>
            </w:r>
            <w:r w:rsidR="008A2C75" w:rsidRPr="00E34B42">
              <w:rPr>
                <w:rFonts w:ascii="Times New Roman" w:hAnsi="Times New Roman" w:cs="Times New Roman"/>
                <w:b/>
                <w:lang w:val="is-IS"/>
              </w:rPr>
              <w:t>æstu skref</w:t>
            </w:r>
          </w:p>
        </w:tc>
      </w:tr>
      <w:tr w:rsidR="00E34B42" w:rsidRPr="002A54E0" w14:paraId="1A1A4C6C" w14:textId="77777777" w:rsidTr="00215C2A">
        <w:trPr>
          <w:trHeight w:val="826"/>
        </w:trPr>
        <w:tc>
          <w:tcPr>
            <w:tcW w:w="9288" w:type="dxa"/>
            <w:shd w:val="clear" w:color="auto" w:fill="FFFFFF" w:themeFill="background1"/>
          </w:tcPr>
          <w:permStart w:id="1205485827" w:edGrp="everyone" w:colFirst="0" w:colLast="0" w:displacedByCustomXml="next"/>
          <w:sdt>
            <w:sdtPr>
              <w:rPr>
                <w:lang w:val="is-IS"/>
              </w:rPr>
              <w:id w:val="-954320449"/>
            </w:sdtPr>
            <w:sdtEndPr/>
            <w:sdtContent>
              <w:p w14:paraId="563A9597" w14:textId="55E571CD" w:rsidR="009941D2" w:rsidRDefault="000A4FE0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Hvenær er gert ráð fyrir gildistöku?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</w:t>
                </w:r>
                <w:r w:rsidR="006B37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ætla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að þeir sem verða fyrir áhrifum, </w:t>
                </w:r>
                <w:r w:rsidR="00BC6ED0">
                  <w:rPr>
                    <w:rFonts w:ascii="Times New Roman" w:hAnsi="Times New Roman" w:cs="Times New Roman"/>
                    <w:b/>
                    <w:lang w:val="is-IS"/>
                  </w:rPr>
                  <w:t xml:space="preserve">þ.e.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</w:t>
                </w:r>
                <w:r w:rsidR="00BC6ED0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hagsmunaaðilar</w:t>
                </w:r>
                <w:r w:rsidR="00BC6ED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</w:t>
                </w:r>
                <w:r w:rsidR="00BC6ED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aðlögunar?</w:t>
                </w:r>
              </w:p>
              <w:p w14:paraId="2C00D5FB" w14:textId="56FB8E3E" w:rsidR="00936E30" w:rsidRDefault="002051B2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Stefnt er að gildistöku 1. janúar 2027. Ekki er gert ráð fyrir þörf á sérstökum aðlögunartíma umfram það tímamark.</w:t>
                </w:r>
              </w:p>
              <w:p w14:paraId="69489A50" w14:textId="77777777" w:rsidR="001C59D2" w:rsidRPr="00936E30" w:rsidRDefault="001C59D2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5D292AAD" w14:textId="429A747E" w:rsidR="00645781" w:rsidRDefault="00645781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5B77025" w14:textId="31F98EC6" w:rsidR="001C59D2" w:rsidRPr="00936E30" w:rsidRDefault="002051B2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Reglugerð (ESB) 2019/1020 um markaðseftirlit verði innleidd að f</w:t>
                </w:r>
                <w:r w:rsidR="00D12A53">
                  <w:rPr>
                    <w:rFonts w:ascii="Times New Roman" w:hAnsi="Times New Roman" w:cs="Times New Roman"/>
                    <w:bCs/>
                    <w:lang w:val="is-IS"/>
                  </w:rPr>
                  <w:t>ullu, stjórnskipulegum fyrirvara aflétt og að samræmi verði í regluverki um markaðseftirlit á Evrópska efnahagssvæðinu.</w:t>
                </w:r>
              </w:p>
              <w:p w14:paraId="0F571055" w14:textId="201963C8" w:rsidR="009941D2" w:rsidRPr="00936E30" w:rsidRDefault="00E378A6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</w:tc>
      </w:tr>
      <w:permEnd w:id="1205485827"/>
      <w:tr w:rsidR="00E34B42" w:rsidRPr="00E34B42" w14:paraId="5B21DBB8" w14:textId="77777777" w:rsidTr="001C59D2">
        <w:trPr>
          <w:trHeight w:val="312"/>
        </w:trPr>
        <w:tc>
          <w:tcPr>
            <w:tcW w:w="9288" w:type="dxa"/>
            <w:shd w:val="clear" w:color="auto" w:fill="B8CCE4" w:themeFill="accent1" w:themeFillTint="66"/>
          </w:tcPr>
          <w:p w14:paraId="7DF27FE8" w14:textId="77777777" w:rsidR="00E34B42" w:rsidRPr="00E34B42" w:rsidRDefault="00E34B4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tr w:rsidR="00E34B42" w:rsidRPr="00E34B42" w14:paraId="6BB4A823" w14:textId="77777777" w:rsidTr="00215C2A">
        <w:trPr>
          <w:trHeight w:val="300"/>
        </w:trPr>
        <w:tc>
          <w:tcPr>
            <w:tcW w:w="9288" w:type="dxa"/>
            <w:shd w:val="clear" w:color="auto" w:fill="FFFFFF" w:themeFill="background1"/>
          </w:tcPr>
          <w:permStart w:id="1164641611" w:edGrp="everyone" w:colFirst="0" w:colLast="0" w:displacedByCustomXml="next"/>
          <w:sdt>
            <w:sdtPr>
              <w:rPr>
                <w:rFonts w:ascii="Times New Roman" w:hAnsi="Times New Roman" w:cs="Times New Roman"/>
                <w:lang w:val="is-IS"/>
              </w:rPr>
              <w:id w:val="2087638118"/>
            </w:sdtPr>
            <w:sdtEndPr/>
            <w:sdtContent>
              <w:p w14:paraId="15050319" w14:textId="5277A969" w:rsidR="00DE0381" w:rsidRPr="00936E30" w:rsidRDefault="00DE0381" w:rsidP="00DE0381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CF7062C" w14:textId="7C548343" w:rsidR="00E34B42" w:rsidRPr="00E34B42" w:rsidRDefault="00E378A6" w:rsidP="00DE0381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</w:tc>
      </w:tr>
      <w:permEnd w:id="1164641611"/>
      <w:tr w:rsidR="00E34B42" w:rsidRPr="00E34B42" w14:paraId="6E99BA7A" w14:textId="77777777" w:rsidTr="001C59D2">
        <w:trPr>
          <w:trHeight w:val="312"/>
        </w:trPr>
        <w:tc>
          <w:tcPr>
            <w:tcW w:w="9288" w:type="dxa"/>
            <w:shd w:val="clear" w:color="auto" w:fill="B8CCE4" w:themeFill="accent1" w:themeFillTint="66"/>
          </w:tcPr>
          <w:p w14:paraId="0CA344F9" w14:textId="77777777" w:rsidR="00000C39" w:rsidRPr="00E34B42" w:rsidRDefault="00E34B4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55003229" w14:textId="77777777" w:rsidTr="00215C2A">
        <w:trPr>
          <w:trHeight w:val="300"/>
        </w:trPr>
        <w:tc>
          <w:tcPr>
            <w:tcW w:w="9288" w:type="dxa"/>
            <w:shd w:val="clear" w:color="auto" w:fill="FFFFFF" w:themeFill="background1"/>
          </w:tcPr>
          <w:permStart w:id="929982361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1A93D91A" w14:textId="51442426" w:rsid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7EE56C3" w14:textId="77777777" w:rsidR="001C59D2" w:rsidRPr="00DE0381" w:rsidRDefault="001C59D2" w:rsidP="00DE0381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08D67CD4" w14:textId="77777777" w:rsidR="001C59D2" w:rsidRPr="00DE0381" w:rsidRDefault="001C59D2" w:rsidP="00DE0381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4D1E77C0" w14:textId="77777777" w:rsidR="00000C39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1248316" w14:textId="77777777" w:rsidR="001C59D2" w:rsidRPr="00DE0381" w:rsidRDefault="001C59D2" w:rsidP="00DE0381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4FC7ACF" w14:textId="3E2BB586" w:rsidR="001C59D2" w:rsidRPr="001C59D2" w:rsidRDefault="00E378A6" w:rsidP="001C59D2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</w:tc>
      </w:tr>
      <w:permEnd w:id="929982361"/>
    </w:tbl>
    <w:p w14:paraId="03913C5E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283C4" w14:textId="77777777" w:rsidR="00E378A6" w:rsidRDefault="00E378A6" w:rsidP="007478E0">
      <w:pPr>
        <w:spacing w:after="0" w:line="240" w:lineRule="auto"/>
      </w:pPr>
      <w:r>
        <w:separator/>
      </w:r>
    </w:p>
  </w:endnote>
  <w:endnote w:type="continuationSeparator" w:id="0">
    <w:p w14:paraId="1E35D4DD" w14:textId="77777777" w:rsidR="00E378A6" w:rsidRDefault="00E378A6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C78973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45F0AE2F" w14:textId="1D2E52F9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BC5E4F">
      <w:rPr>
        <w:rFonts w:ascii="Times New Roman" w:hAnsi="Times New Roman" w:cs="Times New Roman"/>
        <w:noProof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877FD" w14:textId="77777777" w:rsidR="00E378A6" w:rsidRDefault="00E378A6" w:rsidP="007478E0">
      <w:pPr>
        <w:spacing w:after="0" w:line="240" w:lineRule="auto"/>
      </w:pPr>
      <w:r>
        <w:separator/>
      </w:r>
    </w:p>
  </w:footnote>
  <w:footnote w:type="continuationSeparator" w:id="0">
    <w:p w14:paraId="39E82B3E" w14:textId="77777777" w:rsidR="00E378A6" w:rsidRDefault="00E378A6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C02DB"/>
    <w:multiLevelType w:val="hybridMultilevel"/>
    <w:tmpl w:val="8904E636"/>
    <w:lvl w:ilvl="0" w:tplc="1000000F">
      <w:start w:val="1"/>
      <w:numFmt w:val="decimal"/>
      <w:lvlText w:val="%1."/>
      <w:lvlJc w:val="left"/>
      <w:pPr>
        <w:ind w:left="717" w:hanging="360"/>
      </w:pPr>
    </w:lvl>
    <w:lvl w:ilvl="1" w:tplc="10000019" w:tentative="1">
      <w:start w:val="1"/>
      <w:numFmt w:val="lowerLetter"/>
      <w:lvlText w:val="%2."/>
      <w:lvlJc w:val="left"/>
      <w:pPr>
        <w:ind w:left="1437" w:hanging="360"/>
      </w:pPr>
    </w:lvl>
    <w:lvl w:ilvl="2" w:tplc="1000001B" w:tentative="1">
      <w:start w:val="1"/>
      <w:numFmt w:val="lowerRoman"/>
      <w:lvlText w:val="%3."/>
      <w:lvlJc w:val="right"/>
      <w:pPr>
        <w:ind w:left="2157" w:hanging="180"/>
      </w:pPr>
    </w:lvl>
    <w:lvl w:ilvl="3" w:tplc="1000000F" w:tentative="1">
      <w:start w:val="1"/>
      <w:numFmt w:val="decimal"/>
      <w:lvlText w:val="%4."/>
      <w:lvlJc w:val="left"/>
      <w:pPr>
        <w:ind w:left="2877" w:hanging="360"/>
      </w:pPr>
    </w:lvl>
    <w:lvl w:ilvl="4" w:tplc="10000019" w:tentative="1">
      <w:start w:val="1"/>
      <w:numFmt w:val="lowerLetter"/>
      <w:lvlText w:val="%5."/>
      <w:lvlJc w:val="left"/>
      <w:pPr>
        <w:ind w:left="3597" w:hanging="360"/>
      </w:pPr>
    </w:lvl>
    <w:lvl w:ilvl="5" w:tplc="1000001B" w:tentative="1">
      <w:start w:val="1"/>
      <w:numFmt w:val="lowerRoman"/>
      <w:lvlText w:val="%6."/>
      <w:lvlJc w:val="right"/>
      <w:pPr>
        <w:ind w:left="4317" w:hanging="180"/>
      </w:pPr>
    </w:lvl>
    <w:lvl w:ilvl="6" w:tplc="1000000F" w:tentative="1">
      <w:start w:val="1"/>
      <w:numFmt w:val="decimal"/>
      <w:lvlText w:val="%7."/>
      <w:lvlJc w:val="left"/>
      <w:pPr>
        <w:ind w:left="5037" w:hanging="360"/>
      </w:pPr>
    </w:lvl>
    <w:lvl w:ilvl="7" w:tplc="10000019" w:tentative="1">
      <w:start w:val="1"/>
      <w:numFmt w:val="lowerLetter"/>
      <w:lvlText w:val="%8."/>
      <w:lvlJc w:val="left"/>
      <w:pPr>
        <w:ind w:left="5757" w:hanging="360"/>
      </w:pPr>
    </w:lvl>
    <w:lvl w:ilvl="8" w:tplc="100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7274D"/>
    <w:multiLevelType w:val="hybridMultilevel"/>
    <w:tmpl w:val="DB4ED882"/>
    <w:lvl w:ilvl="0" w:tplc="428C633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CD160B"/>
    <w:multiLevelType w:val="hybridMultilevel"/>
    <w:tmpl w:val="E8129E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2616206">
    <w:abstractNumId w:val="15"/>
  </w:num>
  <w:num w:numId="2" w16cid:durableId="2005475292">
    <w:abstractNumId w:val="18"/>
  </w:num>
  <w:num w:numId="3" w16cid:durableId="1137379042">
    <w:abstractNumId w:val="1"/>
  </w:num>
  <w:num w:numId="4" w16cid:durableId="2008705197">
    <w:abstractNumId w:val="22"/>
  </w:num>
  <w:num w:numId="5" w16cid:durableId="1872260733">
    <w:abstractNumId w:val="17"/>
  </w:num>
  <w:num w:numId="6" w16cid:durableId="1177118756">
    <w:abstractNumId w:val="10"/>
  </w:num>
  <w:num w:numId="7" w16cid:durableId="1391729695">
    <w:abstractNumId w:val="7"/>
  </w:num>
  <w:num w:numId="8" w16cid:durableId="320278328">
    <w:abstractNumId w:val="5"/>
  </w:num>
  <w:num w:numId="9" w16cid:durableId="2060979119">
    <w:abstractNumId w:val="11"/>
  </w:num>
  <w:num w:numId="10" w16cid:durableId="225456296">
    <w:abstractNumId w:val="14"/>
  </w:num>
  <w:num w:numId="11" w16cid:durableId="1468282427">
    <w:abstractNumId w:val="20"/>
  </w:num>
  <w:num w:numId="12" w16cid:durableId="1393385903">
    <w:abstractNumId w:val="21"/>
  </w:num>
  <w:num w:numId="13" w16cid:durableId="1835955496">
    <w:abstractNumId w:val="2"/>
  </w:num>
  <w:num w:numId="14" w16cid:durableId="764228559">
    <w:abstractNumId w:val="3"/>
  </w:num>
  <w:num w:numId="15" w16cid:durableId="1073744944">
    <w:abstractNumId w:val="23"/>
  </w:num>
  <w:num w:numId="16" w16cid:durableId="884681052">
    <w:abstractNumId w:val="0"/>
  </w:num>
  <w:num w:numId="17" w16cid:durableId="52627756">
    <w:abstractNumId w:val="6"/>
  </w:num>
  <w:num w:numId="18" w16cid:durableId="1835145311">
    <w:abstractNumId w:val="16"/>
  </w:num>
  <w:num w:numId="19" w16cid:durableId="1674602849">
    <w:abstractNumId w:val="13"/>
  </w:num>
  <w:num w:numId="20" w16cid:durableId="338654732">
    <w:abstractNumId w:val="4"/>
  </w:num>
  <w:num w:numId="21" w16cid:durableId="1202130503">
    <w:abstractNumId w:val="9"/>
  </w:num>
  <w:num w:numId="22" w16cid:durableId="1757744208">
    <w:abstractNumId w:val="19"/>
  </w:num>
  <w:num w:numId="23" w16cid:durableId="174655822">
    <w:abstractNumId w:val="8"/>
  </w:num>
  <w:num w:numId="24" w16cid:durableId="12268003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2009D"/>
    <w:rsid w:val="00021A7E"/>
    <w:rsid w:val="00031069"/>
    <w:rsid w:val="00043E61"/>
    <w:rsid w:val="00050DAE"/>
    <w:rsid w:val="00051DC6"/>
    <w:rsid w:val="00052342"/>
    <w:rsid w:val="00063E97"/>
    <w:rsid w:val="00070131"/>
    <w:rsid w:val="00081ED8"/>
    <w:rsid w:val="000829E4"/>
    <w:rsid w:val="0008494B"/>
    <w:rsid w:val="00096B1D"/>
    <w:rsid w:val="000A4FE0"/>
    <w:rsid w:val="000A7137"/>
    <w:rsid w:val="000A7176"/>
    <w:rsid w:val="000B4DA1"/>
    <w:rsid w:val="000C58BD"/>
    <w:rsid w:val="000D6E33"/>
    <w:rsid w:val="000E1312"/>
    <w:rsid w:val="000E34DF"/>
    <w:rsid w:val="000E527A"/>
    <w:rsid w:val="00100138"/>
    <w:rsid w:val="00100A6B"/>
    <w:rsid w:val="00104A6E"/>
    <w:rsid w:val="00105FFB"/>
    <w:rsid w:val="00107FAE"/>
    <w:rsid w:val="00112D4E"/>
    <w:rsid w:val="0012646E"/>
    <w:rsid w:val="00126525"/>
    <w:rsid w:val="00133146"/>
    <w:rsid w:val="00135B40"/>
    <w:rsid w:val="0013710B"/>
    <w:rsid w:val="0014286B"/>
    <w:rsid w:val="00143B7A"/>
    <w:rsid w:val="0016001A"/>
    <w:rsid w:val="00162B2C"/>
    <w:rsid w:val="00176943"/>
    <w:rsid w:val="00187E36"/>
    <w:rsid w:val="001928E6"/>
    <w:rsid w:val="001972B9"/>
    <w:rsid w:val="001C029B"/>
    <w:rsid w:val="001C3916"/>
    <w:rsid w:val="001C59D2"/>
    <w:rsid w:val="001D117E"/>
    <w:rsid w:val="001D5BCE"/>
    <w:rsid w:val="001E2499"/>
    <w:rsid w:val="001E7950"/>
    <w:rsid w:val="001F1687"/>
    <w:rsid w:val="001F2301"/>
    <w:rsid w:val="001F6722"/>
    <w:rsid w:val="001F7268"/>
    <w:rsid w:val="00201597"/>
    <w:rsid w:val="00201AFB"/>
    <w:rsid w:val="002051B2"/>
    <w:rsid w:val="002115E6"/>
    <w:rsid w:val="0021293B"/>
    <w:rsid w:val="00215C2A"/>
    <w:rsid w:val="002303FD"/>
    <w:rsid w:val="00232F5F"/>
    <w:rsid w:val="00240651"/>
    <w:rsid w:val="00242342"/>
    <w:rsid w:val="00244F3D"/>
    <w:rsid w:val="00251D26"/>
    <w:rsid w:val="00263F72"/>
    <w:rsid w:val="0026420F"/>
    <w:rsid w:val="002666DE"/>
    <w:rsid w:val="00270026"/>
    <w:rsid w:val="002704D7"/>
    <w:rsid w:val="00281B83"/>
    <w:rsid w:val="00281D86"/>
    <w:rsid w:val="00294373"/>
    <w:rsid w:val="002A4788"/>
    <w:rsid w:val="002A54E0"/>
    <w:rsid w:val="002A680F"/>
    <w:rsid w:val="002B70B7"/>
    <w:rsid w:val="002C573F"/>
    <w:rsid w:val="002C76B6"/>
    <w:rsid w:val="002D4FA8"/>
    <w:rsid w:val="002D714A"/>
    <w:rsid w:val="002F5B79"/>
    <w:rsid w:val="003025EB"/>
    <w:rsid w:val="00311838"/>
    <w:rsid w:val="00314679"/>
    <w:rsid w:val="00335A2A"/>
    <w:rsid w:val="00350CD3"/>
    <w:rsid w:val="00351022"/>
    <w:rsid w:val="003522D4"/>
    <w:rsid w:val="0035270D"/>
    <w:rsid w:val="00360301"/>
    <w:rsid w:val="003618E2"/>
    <w:rsid w:val="003635EA"/>
    <w:rsid w:val="00364D97"/>
    <w:rsid w:val="0036553B"/>
    <w:rsid w:val="003821A7"/>
    <w:rsid w:val="003A1821"/>
    <w:rsid w:val="003A5D3F"/>
    <w:rsid w:val="003B784E"/>
    <w:rsid w:val="003C2C5B"/>
    <w:rsid w:val="003D01BF"/>
    <w:rsid w:val="003D1515"/>
    <w:rsid w:val="003D44F4"/>
    <w:rsid w:val="003E21F3"/>
    <w:rsid w:val="003E270A"/>
    <w:rsid w:val="003E611E"/>
    <w:rsid w:val="00403139"/>
    <w:rsid w:val="0043227F"/>
    <w:rsid w:val="00441AD0"/>
    <w:rsid w:val="00441CF9"/>
    <w:rsid w:val="00450029"/>
    <w:rsid w:val="0047580A"/>
    <w:rsid w:val="00480BB0"/>
    <w:rsid w:val="00481B4C"/>
    <w:rsid w:val="004978E5"/>
    <w:rsid w:val="004A515F"/>
    <w:rsid w:val="004C0E71"/>
    <w:rsid w:val="004E0322"/>
    <w:rsid w:val="004E05E0"/>
    <w:rsid w:val="004E4F53"/>
    <w:rsid w:val="004F0024"/>
    <w:rsid w:val="004F142F"/>
    <w:rsid w:val="004F1C38"/>
    <w:rsid w:val="004F5331"/>
    <w:rsid w:val="00500764"/>
    <w:rsid w:val="00505BFF"/>
    <w:rsid w:val="00531313"/>
    <w:rsid w:val="00532D45"/>
    <w:rsid w:val="00535EC4"/>
    <w:rsid w:val="005467C0"/>
    <w:rsid w:val="005641B1"/>
    <w:rsid w:val="00564856"/>
    <w:rsid w:val="00592E19"/>
    <w:rsid w:val="005B21C4"/>
    <w:rsid w:val="005B46C8"/>
    <w:rsid w:val="005C123A"/>
    <w:rsid w:val="005C1678"/>
    <w:rsid w:val="005C5DEB"/>
    <w:rsid w:val="005E51EA"/>
    <w:rsid w:val="005E5D6D"/>
    <w:rsid w:val="005E6791"/>
    <w:rsid w:val="0060244C"/>
    <w:rsid w:val="00602FA3"/>
    <w:rsid w:val="00614066"/>
    <w:rsid w:val="00614FAD"/>
    <w:rsid w:val="00631C8F"/>
    <w:rsid w:val="00637EA3"/>
    <w:rsid w:val="0064540F"/>
    <w:rsid w:val="00645781"/>
    <w:rsid w:val="00670F44"/>
    <w:rsid w:val="00676A80"/>
    <w:rsid w:val="00683957"/>
    <w:rsid w:val="00687056"/>
    <w:rsid w:val="00694183"/>
    <w:rsid w:val="0069538E"/>
    <w:rsid w:val="006960C1"/>
    <w:rsid w:val="00697B19"/>
    <w:rsid w:val="006B093A"/>
    <w:rsid w:val="006B15F4"/>
    <w:rsid w:val="006B372F"/>
    <w:rsid w:val="006C5CA8"/>
    <w:rsid w:val="006C6EA3"/>
    <w:rsid w:val="006D5876"/>
    <w:rsid w:val="006D76C1"/>
    <w:rsid w:val="006E36AA"/>
    <w:rsid w:val="006F0215"/>
    <w:rsid w:val="006F2947"/>
    <w:rsid w:val="00700AB1"/>
    <w:rsid w:val="00704B91"/>
    <w:rsid w:val="0070586C"/>
    <w:rsid w:val="007309D5"/>
    <w:rsid w:val="00730F7B"/>
    <w:rsid w:val="00731AD2"/>
    <w:rsid w:val="00731EFF"/>
    <w:rsid w:val="007341DE"/>
    <w:rsid w:val="007365C0"/>
    <w:rsid w:val="007414CB"/>
    <w:rsid w:val="00741B91"/>
    <w:rsid w:val="007478E0"/>
    <w:rsid w:val="007822E4"/>
    <w:rsid w:val="0078460B"/>
    <w:rsid w:val="00786FB7"/>
    <w:rsid w:val="00795B16"/>
    <w:rsid w:val="00796FBB"/>
    <w:rsid w:val="007A02FD"/>
    <w:rsid w:val="007B40CD"/>
    <w:rsid w:val="007B71B2"/>
    <w:rsid w:val="007C7454"/>
    <w:rsid w:val="007E02E3"/>
    <w:rsid w:val="007E0D8F"/>
    <w:rsid w:val="007E1A7F"/>
    <w:rsid w:val="007F64AB"/>
    <w:rsid w:val="00811C11"/>
    <w:rsid w:val="008129A2"/>
    <w:rsid w:val="008207A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B3615"/>
    <w:rsid w:val="008D09FC"/>
    <w:rsid w:val="008E14CF"/>
    <w:rsid w:val="008E4D01"/>
    <w:rsid w:val="0091519C"/>
    <w:rsid w:val="00916F3D"/>
    <w:rsid w:val="00923554"/>
    <w:rsid w:val="0092759D"/>
    <w:rsid w:val="00932BC6"/>
    <w:rsid w:val="00933946"/>
    <w:rsid w:val="00936E30"/>
    <w:rsid w:val="00937CAE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A00F2"/>
    <w:rsid w:val="009B7A52"/>
    <w:rsid w:val="009C1771"/>
    <w:rsid w:val="009C2DA3"/>
    <w:rsid w:val="009C3565"/>
    <w:rsid w:val="009F64EA"/>
    <w:rsid w:val="00A30C51"/>
    <w:rsid w:val="00A51298"/>
    <w:rsid w:val="00A6722A"/>
    <w:rsid w:val="00A72228"/>
    <w:rsid w:val="00A77160"/>
    <w:rsid w:val="00A824B1"/>
    <w:rsid w:val="00A87E99"/>
    <w:rsid w:val="00A92F9D"/>
    <w:rsid w:val="00AA0067"/>
    <w:rsid w:val="00AA2EFD"/>
    <w:rsid w:val="00AB6474"/>
    <w:rsid w:val="00AB7771"/>
    <w:rsid w:val="00AB7B39"/>
    <w:rsid w:val="00AB7DCB"/>
    <w:rsid w:val="00AC1AE9"/>
    <w:rsid w:val="00AC47A3"/>
    <w:rsid w:val="00AD0020"/>
    <w:rsid w:val="00AD649C"/>
    <w:rsid w:val="00AE50E5"/>
    <w:rsid w:val="00B01FF3"/>
    <w:rsid w:val="00B020E5"/>
    <w:rsid w:val="00B14C72"/>
    <w:rsid w:val="00B339AF"/>
    <w:rsid w:val="00B3771A"/>
    <w:rsid w:val="00B50990"/>
    <w:rsid w:val="00B64C08"/>
    <w:rsid w:val="00B65214"/>
    <w:rsid w:val="00B863E2"/>
    <w:rsid w:val="00BA1F90"/>
    <w:rsid w:val="00BA4BB1"/>
    <w:rsid w:val="00BA5089"/>
    <w:rsid w:val="00BB2B30"/>
    <w:rsid w:val="00BC5E4F"/>
    <w:rsid w:val="00BC6BE2"/>
    <w:rsid w:val="00BC6ED0"/>
    <w:rsid w:val="00BE1D1C"/>
    <w:rsid w:val="00BF3B4A"/>
    <w:rsid w:val="00BF5ACD"/>
    <w:rsid w:val="00C10C94"/>
    <w:rsid w:val="00C171B2"/>
    <w:rsid w:val="00C209C4"/>
    <w:rsid w:val="00C22E8B"/>
    <w:rsid w:val="00C24145"/>
    <w:rsid w:val="00C412C9"/>
    <w:rsid w:val="00C42441"/>
    <w:rsid w:val="00C454D6"/>
    <w:rsid w:val="00C5002F"/>
    <w:rsid w:val="00C5037E"/>
    <w:rsid w:val="00C50FCE"/>
    <w:rsid w:val="00C61306"/>
    <w:rsid w:val="00C67F5E"/>
    <w:rsid w:val="00C70595"/>
    <w:rsid w:val="00C71028"/>
    <w:rsid w:val="00C7397C"/>
    <w:rsid w:val="00C75A1D"/>
    <w:rsid w:val="00C8032A"/>
    <w:rsid w:val="00CA3381"/>
    <w:rsid w:val="00CB4902"/>
    <w:rsid w:val="00CC2E4C"/>
    <w:rsid w:val="00CC774F"/>
    <w:rsid w:val="00CD2430"/>
    <w:rsid w:val="00CD60E4"/>
    <w:rsid w:val="00CD73CA"/>
    <w:rsid w:val="00CD7A2E"/>
    <w:rsid w:val="00CE190D"/>
    <w:rsid w:val="00CF477F"/>
    <w:rsid w:val="00D02514"/>
    <w:rsid w:val="00D03E7A"/>
    <w:rsid w:val="00D0424B"/>
    <w:rsid w:val="00D121DE"/>
    <w:rsid w:val="00D12A53"/>
    <w:rsid w:val="00D148DB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A5F70"/>
    <w:rsid w:val="00DB645F"/>
    <w:rsid w:val="00DC4A56"/>
    <w:rsid w:val="00DD677C"/>
    <w:rsid w:val="00DD7EA1"/>
    <w:rsid w:val="00DE0381"/>
    <w:rsid w:val="00DF2AA7"/>
    <w:rsid w:val="00DF5DF7"/>
    <w:rsid w:val="00E02D04"/>
    <w:rsid w:val="00E17DA4"/>
    <w:rsid w:val="00E21D0A"/>
    <w:rsid w:val="00E231B6"/>
    <w:rsid w:val="00E2504D"/>
    <w:rsid w:val="00E31C26"/>
    <w:rsid w:val="00E33CB1"/>
    <w:rsid w:val="00E34B42"/>
    <w:rsid w:val="00E378A6"/>
    <w:rsid w:val="00E52AD3"/>
    <w:rsid w:val="00E57920"/>
    <w:rsid w:val="00E62305"/>
    <w:rsid w:val="00E664C8"/>
    <w:rsid w:val="00E67F09"/>
    <w:rsid w:val="00E71099"/>
    <w:rsid w:val="00E832C9"/>
    <w:rsid w:val="00E8379D"/>
    <w:rsid w:val="00E97CDA"/>
    <w:rsid w:val="00EA3EEE"/>
    <w:rsid w:val="00EA460C"/>
    <w:rsid w:val="00ED35DF"/>
    <w:rsid w:val="00ED68A9"/>
    <w:rsid w:val="00EE33B4"/>
    <w:rsid w:val="00EF3CB5"/>
    <w:rsid w:val="00F014E2"/>
    <w:rsid w:val="00F21758"/>
    <w:rsid w:val="00F33830"/>
    <w:rsid w:val="00F51F2D"/>
    <w:rsid w:val="00F60EE8"/>
    <w:rsid w:val="00F656C4"/>
    <w:rsid w:val="00F66383"/>
    <w:rsid w:val="00F7438A"/>
    <w:rsid w:val="00F77144"/>
    <w:rsid w:val="00F841D8"/>
    <w:rsid w:val="00F93B5C"/>
    <w:rsid w:val="00F9608F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979E0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20710"/>
    <w:rsid w:val="00090706"/>
    <w:rsid w:val="000D2969"/>
    <w:rsid w:val="00100A6B"/>
    <w:rsid w:val="0014208B"/>
    <w:rsid w:val="001525B0"/>
    <w:rsid w:val="001A3FD6"/>
    <w:rsid w:val="001A4638"/>
    <w:rsid w:val="001C5BB7"/>
    <w:rsid w:val="001E157A"/>
    <w:rsid w:val="001F46D7"/>
    <w:rsid w:val="00227D39"/>
    <w:rsid w:val="00240651"/>
    <w:rsid w:val="00261A33"/>
    <w:rsid w:val="00274DD1"/>
    <w:rsid w:val="00286EC5"/>
    <w:rsid w:val="002A3015"/>
    <w:rsid w:val="002C7EC4"/>
    <w:rsid w:val="002F7912"/>
    <w:rsid w:val="003044D5"/>
    <w:rsid w:val="003742E6"/>
    <w:rsid w:val="003C2C5B"/>
    <w:rsid w:val="003D44F4"/>
    <w:rsid w:val="003E547C"/>
    <w:rsid w:val="00463EA0"/>
    <w:rsid w:val="004C0E71"/>
    <w:rsid w:val="005467C0"/>
    <w:rsid w:val="0057537A"/>
    <w:rsid w:val="005E5D6D"/>
    <w:rsid w:val="0062144B"/>
    <w:rsid w:val="00640000"/>
    <w:rsid w:val="00651AC2"/>
    <w:rsid w:val="00686358"/>
    <w:rsid w:val="006B17C6"/>
    <w:rsid w:val="006E274E"/>
    <w:rsid w:val="006F1B63"/>
    <w:rsid w:val="0070759F"/>
    <w:rsid w:val="00757EF8"/>
    <w:rsid w:val="007679FF"/>
    <w:rsid w:val="00805AC3"/>
    <w:rsid w:val="008E61E5"/>
    <w:rsid w:val="00916F3D"/>
    <w:rsid w:val="00940263"/>
    <w:rsid w:val="00943C17"/>
    <w:rsid w:val="009F53A8"/>
    <w:rsid w:val="00A824B1"/>
    <w:rsid w:val="00AB3F85"/>
    <w:rsid w:val="00AE0C9B"/>
    <w:rsid w:val="00AF12E0"/>
    <w:rsid w:val="00C50FCE"/>
    <w:rsid w:val="00C71028"/>
    <w:rsid w:val="00C8032A"/>
    <w:rsid w:val="00C8461A"/>
    <w:rsid w:val="00CD73CA"/>
    <w:rsid w:val="00D20FD3"/>
    <w:rsid w:val="00DA5F70"/>
    <w:rsid w:val="00DE4646"/>
    <w:rsid w:val="00DE681D"/>
    <w:rsid w:val="00E33CB1"/>
    <w:rsid w:val="00E36E93"/>
    <w:rsid w:val="00E424E4"/>
    <w:rsid w:val="00E456C8"/>
    <w:rsid w:val="00E641C6"/>
    <w:rsid w:val="00EE33B4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2B1608-BC68-4F22-AE95-3F37CD527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DD997-6BDE-4912-B179-B1209F2AC9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AF2F5E-FCD0-46B3-9A97-0195CE75F4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681F5B9-06D4-4AFF-B3EC-E214CA3988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1392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Steindór Dan Jensen</cp:lastModifiedBy>
  <cp:revision>3</cp:revision>
  <cp:lastPrinted>2017-01-12T13:13:00Z</cp:lastPrinted>
  <dcterms:created xsi:type="dcterms:W3CDTF">2026-08-05T10:27:00Z</dcterms:created>
  <dcterms:modified xsi:type="dcterms:W3CDTF">2026-08-06T09:56:00Z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  <property fmtid="{D5CDD505-2E9C-101B-9397-08002B2CF9AE}" pid="3" name="MSIP_Label_4d8b67f9-f4c8-4356-80b8-97d601b9597d_Enabled">
    <vt:lpwstr>true</vt:lpwstr>
  </property>
  <property fmtid="{D5CDD505-2E9C-101B-9397-08002B2CF9AE}" pid="4" name="MSIP_Label_4d8b67f9-f4c8-4356-80b8-97d601b9597d_SetDate">
    <vt:lpwstr>2026-02-12T10:46:54Z</vt:lpwstr>
  </property>
  <property fmtid="{D5CDD505-2E9C-101B-9397-08002B2CF9AE}" pid="5" name="MSIP_Label_4d8b67f9-f4c8-4356-80b8-97d601b9597d_Method">
    <vt:lpwstr>Standard</vt:lpwstr>
  </property>
  <property fmtid="{D5CDD505-2E9C-101B-9397-08002B2CF9AE}" pid="6" name="MSIP_Label_4d8b67f9-f4c8-4356-80b8-97d601b9597d_Name">
    <vt:lpwstr>Varin</vt:lpwstr>
  </property>
  <property fmtid="{D5CDD505-2E9C-101B-9397-08002B2CF9AE}" pid="7" name="MSIP_Label_4d8b67f9-f4c8-4356-80b8-97d601b9597d_SiteId">
    <vt:lpwstr>bc14a44e-e0fb-4e0b-a535-100579d41b65</vt:lpwstr>
  </property>
  <property fmtid="{D5CDD505-2E9C-101B-9397-08002B2CF9AE}" pid="8" name="MSIP_Label_4d8b67f9-f4c8-4356-80b8-97d601b9597d_ActionId">
    <vt:lpwstr>b77adbda-ff5e-4e2b-95e2-216f985c75d2</vt:lpwstr>
  </property>
  <property fmtid="{D5CDD505-2E9C-101B-9397-08002B2CF9AE}" pid="9" name="MSIP_Label_4d8b67f9-f4c8-4356-80b8-97d601b9597d_ContentBits">
    <vt:lpwstr>0</vt:lpwstr>
  </property>
  <property fmtid="{D5CDD505-2E9C-101B-9397-08002B2CF9AE}" pid="10" name="MSIP_Label_4d8b67f9-f4c8-4356-80b8-97d601b9597d_Tag">
    <vt:lpwstr>10, 3, 0, 1</vt:lpwstr>
  </property>
</Properties>
</file>