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430F4" w14:textId="77777777" w:rsidR="008E0FEB" w:rsidRPr="00084AD6" w:rsidRDefault="009C4305">
      <w:pPr>
        <w:rPr>
          <w:rFonts w:ascii="Times New Roman" w:hAnsi="Times New Roman"/>
          <w:b/>
          <w:bCs/>
          <w:sz w:val="24"/>
          <w:szCs w:val="24"/>
        </w:rPr>
      </w:pPr>
      <w:r w:rsidRPr="00084AD6">
        <w:rPr>
          <w:rFonts w:ascii="Times New Roman" w:hAnsi="Times New Roman"/>
          <w:b/>
          <w:bCs/>
          <w:sz w:val="24"/>
          <w:szCs w:val="24"/>
        </w:rPr>
        <w:t xml:space="preserve">Reykjavík </w:t>
      </w:r>
      <w:proofErr w:type="gramStart"/>
      <w:r w:rsidRPr="00084AD6">
        <w:rPr>
          <w:rFonts w:ascii="Times New Roman" w:hAnsi="Times New Roman"/>
          <w:b/>
          <w:bCs/>
          <w:sz w:val="24"/>
          <w:szCs w:val="24"/>
        </w:rPr>
        <w:t>21.mars</w:t>
      </w:r>
      <w:proofErr w:type="gramEnd"/>
      <w:r w:rsidRPr="00084AD6">
        <w:rPr>
          <w:rFonts w:ascii="Times New Roman" w:hAnsi="Times New Roman"/>
          <w:b/>
          <w:bCs/>
          <w:sz w:val="24"/>
          <w:szCs w:val="24"/>
        </w:rPr>
        <w:t xml:space="preserve"> 2022</w:t>
      </w:r>
    </w:p>
    <w:p w14:paraId="60B16C10" w14:textId="77777777" w:rsidR="00DB50EB" w:rsidRDefault="00DB50EB">
      <w:pPr>
        <w:rPr>
          <w:rFonts w:ascii="Times New Roman" w:hAnsi="Times New Roman"/>
          <w:b/>
          <w:bCs/>
          <w:sz w:val="24"/>
          <w:szCs w:val="24"/>
          <w:u w:val="single"/>
        </w:rPr>
      </w:pPr>
    </w:p>
    <w:p w14:paraId="68C6DC33" w14:textId="4139C7C3" w:rsidR="008E0FEB" w:rsidRDefault="009C4305">
      <w:pPr>
        <w:rPr>
          <w:rFonts w:ascii="Times New Roman" w:hAnsi="Times New Roman"/>
          <w:b/>
          <w:bCs/>
          <w:sz w:val="24"/>
          <w:szCs w:val="24"/>
          <w:u w:val="single"/>
        </w:rPr>
      </w:pPr>
      <w:proofErr w:type="spellStart"/>
      <w:r>
        <w:rPr>
          <w:rFonts w:ascii="Times New Roman" w:hAnsi="Times New Roman"/>
          <w:b/>
          <w:bCs/>
          <w:sz w:val="24"/>
          <w:szCs w:val="24"/>
          <w:u w:val="single"/>
        </w:rPr>
        <w:t>Umsögn</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frá</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Hugarafli</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vegna</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þingsályktunartillögu</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heilbrigðisráðherra</w:t>
      </w:r>
      <w:proofErr w:type="spellEnd"/>
      <w:r>
        <w:rPr>
          <w:rFonts w:ascii="Times New Roman" w:hAnsi="Times New Roman"/>
          <w:b/>
          <w:bCs/>
          <w:sz w:val="24"/>
          <w:szCs w:val="24"/>
          <w:u w:val="single"/>
        </w:rPr>
        <w:t xml:space="preserve"> um </w:t>
      </w:r>
      <w:proofErr w:type="spellStart"/>
      <w:r>
        <w:rPr>
          <w:rFonts w:ascii="Times New Roman" w:hAnsi="Times New Roman"/>
          <w:b/>
          <w:bCs/>
          <w:sz w:val="24"/>
          <w:szCs w:val="24"/>
          <w:u w:val="single"/>
        </w:rPr>
        <w:t>stefnu</w:t>
      </w:r>
      <w:proofErr w:type="spellEnd"/>
      <w:r>
        <w:rPr>
          <w:rFonts w:ascii="Times New Roman" w:hAnsi="Times New Roman"/>
          <w:b/>
          <w:bCs/>
          <w:sz w:val="24"/>
          <w:szCs w:val="24"/>
          <w:u w:val="single"/>
        </w:rPr>
        <w:t xml:space="preserve"> í </w:t>
      </w:r>
      <w:proofErr w:type="spellStart"/>
      <w:r>
        <w:rPr>
          <w:rFonts w:ascii="Times New Roman" w:hAnsi="Times New Roman"/>
          <w:b/>
          <w:bCs/>
          <w:sz w:val="24"/>
          <w:szCs w:val="24"/>
          <w:u w:val="single"/>
        </w:rPr>
        <w:t>geðheilbrigðismálum</w:t>
      </w:r>
      <w:proofErr w:type="spellEnd"/>
      <w:r>
        <w:rPr>
          <w:rFonts w:ascii="Times New Roman" w:hAnsi="Times New Roman"/>
          <w:b/>
          <w:bCs/>
          <w:sz w:val="24"/>
          <w:szCs w:val="24"/>
          <w:u w:val="single"/>
        </w:rPr>
        <w:t xml:space="preserve"> </w:t>
      </w:r>
      <w:proofErr w:type="spellStart"/>
      <w:r>
        <w:rPr>
          <w:rFonts w:ascii="Times New Roman" w:hAnsi="Times New Roman"/>
          <w:b/>
          <w:bCs/>
          <w:sz w:val="24"/>
          <w:szCs w:val="24"/>
          <w:u w:val="single"/>
        </w:rPr>
        <w:t>til</w:t>
      </w:r>
      <w:proofErr w:type="spellEnd"/>
      <w:r>
        <w:rPr>
          <w:rFonts w:ascii="Times New Roman" w:hAnsi="Times New Roman"/>
          <w:b/>
          <w:bCs/>
          <w:sz w:val="24"/>
          <w:szCs w:val="24"/>
          <w:u w:val="single"/>
        </w:rPr>
        <w:t xml:space="preserve"> 2030:</w:t>
      </w:r>
    </w:p>
    <w:p w14:paraId="470FB905" w14:textId="77777777" w:rsidR="00DB50EB" w:rsidRDefault="00DB50EB">
      <w:pPr>
        <w:rPr>
          <w:rFonts w:ascii="Times New Roman" w:hAnsi="Times New Roman"/>
          <w:sz w:val="24"/>
          <w:szCs w:val="24"/>
          <w:lang w:val="is-IS"/>
        </w:rPr>
      </w:pPr>
    </w:p>
    <w:p w14:paraId="2FFA8F62" w14:textId="00A14CE6" w:rsidR="008E0FEB" w:rsidRDefault="009C4305">
      <w:pPr>
        <w:rPr>
          <w:rFonts w:ascii="Times New Roman" w:hAnsi="Times New Roman"/>
          <w:sz w:val="24"/>
          <w:szCs w:val="24"/>
          <w:lang w:val="is-IS"/>
        </w:rPr>
      </w:pPr>
      <w:r>
        <w:rPr>
          <w:rFonts w:ascii="Times New Roman" w:hAnsi="Times New Roman"/>
          <w:sz w:val="24"/>
          <w:szCs w:val="24"/>
          <w:lang w:val="is-IS"/>
        </w:rPr>
        <w:t xml:space="preserve">Við í Hugarafli fögnum því að unnin sé heildræn framtíðarsýn í geðheilbrigðismálum. Í umsögn okkar viljum við benda á þætti sem við teljum mikilvægt að skerpa á til að stefna sem þessi verði raunveruleg og mæti þeim vanda sem blasir við í geðheilbrigðiskerfi okkar. Við viljum benda á sjúkdómsvæðingu, geðlyfjamálin og raunverulegt notendasamráð svo dæmi séu tekin.  </w:t>
      </w:r>
    </w:p>
    <w:p w14:paraId="3A5B69EF" w14:textId="77777777" w:rsidR="008E0FEB" w:rsidRDefault="009C4305">
      <w:pPr>
        <w:rPr>
          <w:rFonts w:ascii="Times New Roman" w:hAnsi="Times New Roman"/>
          <w:b/>
          <w:bCs/>
          <w:sz w:val="24"/>
          <w:szCs w:val="24"/>
          <w:lang w:val="is-IS"/>
        </w:rPr>
      </w:pPr>
      <w:r>
        <w:rPr>
          <w:rFonts w:ascii="Times New Roman" w:hAnsi="Times New Roman"/>
          <w:b/>
          <w:bCs/>
          <w:sz w:val="24"/>
          <w:szCs w:val="24"/>
          <w:lang w:val="is-IS"/>
        </w:rPr>
        <w:t xml:space="preserve">Tækifæri. </w:t>
      </w:r>
    </w:p>
    <w:p w14:paraId="5FFBCCAA" w14:textId="4788EE68" w:rsidR="008E0FEB" w:rsidRPr="00842254" w:rsidRDefault="009C4305">
      <w:pPr>
        <w:rPr>
          <w:lang w:val="is-IS"/>
        </w:rPr>
      </w:pPr>
      <w:r>
        <w:rPr>
          <w:rFonts w:ascii="Times New Roman" w:hAnsi="Times New Roman"/>
          <w:sz w:val="24"/>
          <w:szCs w:val="24"/>
          <w:lang w:val="is-IS"/>
        </w:rPr>
        <w:t>Í nýrri stefnu skapast tækifæri til að stokka upp geðheilbrigðiskerfið og gera það mannlegra. Við teljum mikilvægt að styðjast við alþjóðasamfélagið og reynslu notenda og aðstandenda. Á Íslandi hefur undanfarin ár skapast gríðarleg þekking notenda/aðstandenda af núverandi geðheilbrigðisþjónustu sem ber að nýta til fullnustu. Þessir aðilar geta frætt um hvað það er sem getur virkað í bataferli og hvað ekki.</w:t>
      </w:r>
      <w:r w:rsidR="00842254">
        <w:rPr>
          <w:rFonts w:ascii="Times New Roman" w:hAnsi="Times New Roman"/>
          <w:sz w:val="24"/>
          <w:szCs w:val="24"/>
          <w:lang w:val="is-IS"/>
        </w:rPr>
        <w:t xml:space="preserve"> Stórauka þarf aðkomu notenda í opinbera geðheilbrigðiskerfinu og eins minni einungum.  </w:t>
      </w:r>
      <w:r>
        <w:rPr>
          <w:rFonts w:ascii="Times New Roman" w:hAnsi="Times New Roman"/>
          <w:sz w:val="24"/>
          <w:szCs w:val="24"/>
          <w:lang w:val="is-IS"/>
        </w:rPr>
        <w:t xml:space="preserve"> </w:t>
      </w:r>
    </w:p>
    <w:p w14:paraId="49F44C29" w14:textId="77777777" w:rsidR="00842254" w:rsidRDefault="009C4305">
      <w:pPr>
        <w:rPr>
          <w:rFonts w:ascii="Times New Roman" w:hAnsi="Times New Roman"/>
          <w:sz w:val="24"/>
          <w:szCs w:val="24"/>
          <w:lang w:val="is-IS"/>
        </w:rPr>
      </w:pPr>
      <w:r>
        <w:rPr>
          <w:rFonts w:ascii="Times New Roman" w:hAnsi="Times New Roman"/>
          <w:sz w:val="24"/>
          <w:szCs w:val="24"/>
          <w:lang w:val="is-IS"/>
        </w:rPr>
        <w:t>Hér gefst tækifæri á að hleypa inn nýrri hugmyndafræði og nýjum leiðum. Við teljum að það þurfi að kveða sterkar að í frumvarpinu og að stefnt sé að því að taka skref sem raunverulega hleypa inn öðrum leiðum. Ef stuðla á að aukinni heilsueflingu og forvörnum teljum við að minnka þurfi einingar, gera þær aðgengilegri og skipta út hugmyndafræði. Í dag nýtum við sjúkdómsmiðaða nálgun og valdefling og bati virðist eiga að vera á forsendum fagfólks</w:t>
      </w:r>
      <w:r w:rsidR="00842254">
        <w:rPr>
          <w:rFonts w:ascii="Times New Roman" w:hAnsi="Times New Roman"/>
          <w:sz w:val="24"/>
          <w:szCs w:val="24"/>
          <w:lang w:val="is-IS"/>
        </w:rPr>
        <w:t xml:space="preserve"> en forsendur notandans settar á „hliðarlínuna</w:t>
      </w:r>
      <w:r>
        <w:rPr>
          <w:rFonts w:ascii="Times New Roman" w:hAnsi="Times New Roman"/>
          <w:sz w:val="24"/>
          <w:szCs w:val="24"/>
          <w:lang w:val="is-IS"/>
        </w:rPr>
        <w:t xml:space="preserve">. </w:t>
      </w:r>
    </w:p>
    <w:p w14:paraId="59E7839A" w14:textId="4F173FB8" w:rsidR="008E0FEB" w:rsidRPr="004F525F" w:rsidRDefault="009C4305">
      <w:pPr>
        <w:rPr>
          <w:lang w:val="is-IS"/>
        </w:rPr>
      </w:pPr>
      <w:r>
        <w:rPr>
          <w:rFonts w:ascii="Times New Roman" w:hAnsi="Times New Roman"/>
          <w:sz w:val="24"/>
          <w:szCs w:val="24"/>
          <w:lang w:val="is-IS"/>
        </w:rPr>
        <w:t xml:space="preserve">Biðlistar eru títt nefndir í geðheilbrigðisþjónustunni en við teljum að þeir skapist gjarnan vegna hindrana. </w:t>
      </w:r>
      <w:r w:rsidR="00842254">
        <w:rPr>
          <w:rFonts w:ascii="Times New Roman" w:hAnsi="Times New Roman"/>
          <w:sz w:val="24"/>
          <w:szCs w:val="24"/>
          <w:lang w:val="is-IS"/>
        </w:rPr>
        <w:t xml:space="preserve">Við viljum í raun frekar kalla þetta flöskuhálsa á milli kerfa sem á stundum virðast of kerfislægir og stundum til að „verja kerfið“. </w:t>
      </w:r>
      <w:r>
        <w:rPr>
          <w:rFonts w:ascii="Times New Roman" w:hAnsi="Times New Roman"/>
          <w:sz w:val="24"/>
          <w:szCs w:val="24"/>
          <w:lang w:val="is-IS"/>
        </w:rPr>
        <w:t xml:space="preserve">Tilvísanakerfi, sjúkdómsgreiningar og t.d. einhverfa getur orðið til þess að einstaklingur fái ekki þjónustu í hefðbundinni þjónustu. </w:t>
      </w:r>
    </w:p>
    <w:p w14:paraId="21B08FBA" w14:textId="77777777" w:rsidR="008E0FEB" w:rsidRPr="004F525F" w:rsidRDefault="009C4305">
      <w:pPr>
        <w:rPr>
          <w:lang w:val="is-IS"/>
        </w:rPr>
      </w:pPr>
      <w:r>
        <w:rPr>
          <w:rFonts w:ascii="Times New Roman" w:hAnsi="Times New Roman"/>
          <w:sz w:val="24"/>
          <w:szCs w:val="24"/>
          <w:lang w:val="is-IS"/>
        </w:rPr>
        <w:t xml:space="preserve">Þjónustan á að passa notandanum, ekki öfugt og því teljum við mikilvægt að færa hana í auknum mæli út úr hefðbundna kerfinu og inn í samfélagið. Í nærumhverfið og grasrótina. Of stór kerfi gera notendum erfitt fyrir að sækja sér aðstoð og það getur reynst hættulegt að mæta of mörgum hindrunum. Geðheilbrigðiskerfið okkar á fyrst og fremst að styðja einstaklinga og fjölskyldur í að finna eigin leiðir. </w:t>
      </w:r>
    </w:p>
    <w:p w14:paraId="0D8691D0" w14:textId="77777777" w:rsidR="008E0FEB" w:rsidRDefault="009C4305">
      <w:pPr>
        <w:rPr>
          <w:rFonts w:ascii="Times New Roman" w:hAnsi="Times New Roman"/>
          <w:sz w:val="24"/>
          <w:szCs w:val="24"/>
          <w:lang w:val="is-IS"/>
        </w:rPr>
      </w:pPr>
      <w:r>
        <w:rPr>
          <w:rFonts w:ascii="Times New Roman" w:hAnsi="Times New Roman"/>
          <w:sz w:val="24"/>
          <w:szCs w:val="24"/>
          <w:lang w:val="is-IS"/>
        </w:rPr>
        <w:t xml:space="preserve">Grasrótin gegnir mikilvægur hlutverki og grípur gjarnan einstaklinga á „gráa svæðinu“ og einstaklinga/aðstandendur sem hafa oft leitað þjónustu lengi en fá höfnun vegna verklagsreglna eða svokallaðra biðlista. Hjá Hugarafli er opið aðgengi og við sjáum að það getur bjargað mannslífum og jafnframt hleypt bataferlinu fyrr af stað. </w:t>
      </w:r>
    </w:p>
    <w:p w14:paraId="7E9497B9" w14:textId="77777777" w:rsidR="008E0FEB" w:rsidRDefault="009C4305">
      <w:pPr>
        <w:rPr>
          <w:rFonts w:ascii="Times New Roman" w:hAnsi="Times New Roman"/>
          <w:sz w:val="24"/>
          <w:szCs w:val="24"/>
          <w:lang w:val="is-IS"/>
        </w:rPr>
      </w:pPr>
      <w:r>
        <w:rPr>
          <w:rFonts w:ascii="Times New Roman" w:hAnsi="Times New Roman"/>
          <w:sz w:val="24"/>
          <w:szCs w:val="24"/>
          <w:lang w:val="is-IS"/>
        </w:rPr>
        <w:t xml:space="preserve">Við í Hugaraflinu höfum lagt metnað í að sýna fram á að það er hægt að fara aðrar leiðir og nýta aðra hugmyndafræði; hugmyndafræði valdeflingar og batanálgunar. </w:t>
      </w:r>
    </w:p>
    <w:p w14:paraId="258D9922" w14:textId="0E247684" w:rsidR="008E0FEB" w:rsidRPr="004F525F" w:rsidRDefault="009C4305">
      <w:pPr>
        <w:jc w:val="both"/>
        <w:rPr>
          <w:lang w:val="is-IS"/>
        </w:rPr>
      </w:pPr>
      <w:r>
        <w:rPr>
          <w:rFonts w:ascii="Times New Roman" w:hAnsi="Times New Roman"/>
          <w:sz w:val="24"/>
          <w:szCs w:val="24"/>
          <w:lang w:val="is-IS"/>
        </w:rPr>
        <w:t xml:space="preserve">Hugarafl eru fjölmennustu samtök fólks með persónulega reynslu af andlegum áskorunum á Íslandi. Við höfum látið til okkar taka í málaflokknum og höfum yfirlýst markmið um að nýta </w:t>
      </w:r>
      <w:r>
        <w:rPr>
          <w:rFonts w:ascii="Times New Roman" w:hAnsi="Times New Roman"/>
          <w:sz w:val="24"/>
          <w:szCs w:val="24"/>
          <w:lang w:val="is-IS"/>
        </w:rPr>
        <w:lastRenderedPageBreak/>
        <w:t xml:space="preserve">sérþekkingu okkar til að betrumbæta íslenska geðheilbrigðisþjónustu auk þess að starfa samkvæmt </w:t>
      </w:r>
      <w:r w:rsidR="00BE2C32">
        <w:rPr>
          <w:rFonts w:ascii="Times New Roman" w:hAnsi="Times New Roman"/>
          <w:sz w:val="24"/>
          <w:szCs w:val="24"/>
          <w:lang w:val="is-IS"/>
        </w:rPr>
        <w:t>b</w:t>
      </w:r>
      <w:r>
        <w:rPr>
          <w:rFonts w:ascii="Times New Roman" w:hAnsi="Times New Roman"/>
          <w:sz w:val="24"/>
          <w:szCs w:val="24"/>
          <w:lang w:val="is-IS"/>
        </w:rPr>
        <w:t>atahugmyndafræði og valdeflingu. Sé leitast eftir hópi „virkra notenda“ líkt og talað er um í skjalinu, þá er þá meðal annars að finna hér</w:t>
      </w:r>
      <w:r w:rsidR="00BE2C32">
        <w:rPr>
          <w:rFonts w:ascii="Times New Roman" w:hAnsi="Times New Roman"/>
          <w:sz w:val="24"/>
          <w:szCs w:val="24"/>
          <w:lang w:val="is-IS"/>
        </w:rPr>
        <w:t xml:space="preserve"> í okkar öfluga hópi hjá Hugarafli. </w:t>
      </w:r>
    </w:p>
    <w:p w14:paraId="443869D2" w14:textId="310F9118" w:rsidR="008E0FEB" w:rsidRPr="004F525F" w:rsidRDefault="009C4305">
      <w:pPr>
        <w:jc w:val="both"/>
        <w:rPr>
          <w:lang w:val="is-IS"/>
        </w:rPr>
      </w:pPr>
      <w:r>
        <w:rPr>
          <w:rFonts w:ascii="Times New Roman" w:hAnsi="Times New Roman"/>
          <w:sz w:val="24"/>
          <w:szCs w:val="24"/>
          <w:lang w:val="is-IS"/>
        </w:rPr>
        <w:t xml:space="preserve">Það er mikilvægt að þessi hugtök, notendasamráð og samvinna við notendur sé ekki á forsendum fagfólks heldur sé að finna raunverulegan vilja til að nýta reynslu á öllum stigum stefnumótunar og þjónustu. Minnst er á víðtækt Geðráð sem við teljum ágæta hugmynd en á sama tíma viljum við benda á að slíkur vettvangur getur orðið of stór og fagfólksmiðaður, til að notendur og aðstandendur hafi tækifæri til að koma sjónarmiðum sínum á framfæri.  </w:t>
      </w:r>
      <w:r w:rsidR="00BE2C32">
        <w:rPr>
          <w:rFonts w:ascii="Times New Roman" w:hAnsi="Times New Roman"/>
          <w:sz w:val="24"/>
          <w:szCs w:val="24"/>
          <w:lang w:val="is-IS"/>
        </w:rPr>
        <w:t xml:space="preserve">Það er einnig vert að benda á það að þegar svona stór vettvangur er myndaður skapast hætta á því að notendur mæti sínum meðferðaraðilum og það getur skapast valdaójafnvægi. Við höfum því miður reynslu af þessu. </w:t>
      </w:r>
    </w:p>
    <w:p w14:paraId="4340672B" w14:textId="2D1E7639" w:rsidR="008E0FEB" w:rsidRPr="004F525F" w:rsidRDefault="009C4305">
      <w:pPr>
        <w:rPr>
          <w:lang w:val="is-IS"/>
        </w:rPr>
      </w:pPr>
      <w:r>
        <w:rPr>
          <w:rFonts w:ascii="Times New Roman" w:hAnsi="Times New Roman"/>
          <w:sz w:val="24"/>
          <w:szCs w:val="24"/>
          <w:lang w:val="is-IS"/>
        </w:rPr>
        <w:t xml:space="preserve">Það hefur margsinnis komið fram að einingar innan hefðbundins geðheilbrigðiskerfis eru of stórar, það er erfitt að leita þjónustu á eigin forsendum og að eigin frumkvæði. Hindranir finnast víða og sveigjanleika og fjölbreytni skortir í þjónustunni. Krafa um sjúkdómsgreiningar til að komast inn í ákveðin úrræði er mjög sterk þegar við ættum einmitt að varast að sjúkdómsvæða andlegar áskoranir og tilfinningalegt álag sem allar manneskjur geta gengið í gegnum. Það finnast ótal rannsóknir sem benda á að aðrar leiðir séu æskilegri og líklegri til að styðja við bataferli. </w:t>
      </w:r>
      <w:r w:rsidR="00BE2C32">
        <w:rPr>
          <w:rFonts w:ascii="Times New Roman" w:hAnsi="Times New Roman"/>
          <w:sz w:val="24"/>
          <w:szCs w:val="24"/>
          <w:lang w:val="is-IS"/>
        </w:rPr>
        <w:t xml:space="preserve">Það kemur betur og betur í ljós hversu alvarlega þýðingu áföll hafa </w:t>
      </w:r>
      <w:r w:rsidR="007D03C1">
        <w:rPr>
          <w:rFonts w:ascii="Times New Roman" w:hAnsi="Times New Roman"/>
          <w:sz w:val="24"/>
          <w:szCs w:val="24"/>
          <w:lang w:val="is-IS"/>
        </w:rPr>
        <w:t xml:space="preserve">í tilfinningalegu álagi/andlegu ójafnvægi og mikilvægt að efla leiðir til að takast á við áföll í stað sjúkdómsgreininga. </w:t>
      </w:r>
      <w:r w:rsidR="00BE2C32">
        <w:rPr>
          <w:rFonts w:ascii="Times New Roman" w:hAnsi="Times New Roman"/>
          <w:sz w:val="24"/>
          <w:szCs w:val="24"/>
          <w:lang w:val="is-IS"/>
        </w:rPr>
        <w:t xml:space="preserve"> </w:t>
      </w:r>
    </w:p>
    <w:p w14:paraId="18C2BA36" w14:textId="5F5E0CA2" w:rsidR="008E0FEB" w:rsidRPr="004F525F" w:rsidRDefault="009C4305">
      <w:pPr>
        <w:rPr>
          <w:lang w:val="is-IS"/>
        </w:rPr>
      </w:pPr>
      <w:r>
        <w:rPr>
          <w:rFonts w:ascii="Times New Roman" w:hAnsi="Times New Roman"/>
          <w:sz w:val="24"/>
          <w:szCs w:val="24"/>
          <w:lang w:val="is-IS"/>
        </w:rPr>
        <w:t xml:space="preserve">Það er einnig mikilvægt að vanlíðan í kjölfar Covid verði </w:t>
      </w:r>
      <w:r w:rsidR="0078200C">
        <w:rPr>
          <w:rFonts w:ascii="Times New Roman" w:hAnsi="Times New Roman"/>
          <w:sz w:val="24"/>
          <w:szCs w:val="24"/>
          <w:lang w:val="is-IS"/>
        </w:rPr>
        <w:t xml:space="preserve">ekki </w:t>
      </w:r>
      <w:r>
        <w:rPr>
          <w:rFonts w:ascii="Times New Roman" w:hAnsi="Times New Roman"/>
          <w:sz w:val="24"/>
          <w:szCs w:val="24"/>
          <w:lang w:val="is-IS"/>
        </w:rPr>
        <w:t>sjúkdómsvædd. Það hefur komið fram til dæmis í Bretlandi og Bandaríkjunum, að þessi nálgun er farin af stað og við viljum vara við því að við hér á landi förum þá leið.</w:t>
      </w:r>
      <w:r w:rsidR="007D03C1">
        <w:rPr>
          <w:rFonts w:ascii="Times New Roman" w:hAnsi="Times New Roman"/>
          <w:sz w:val="24"/>
          <w:szCs w:val="24"/>
          <w:lang w:val="is-IS"/>
        </w:rPr>
        <w:t xml:space="preserve"> Það er mikilvægt að vinna með einstaklingum og fjölskyldum sem upplifa afleiðingar og við bendum á reynslu Hugarafls með endurhæfingu, virkni og nýsköpun. Við sjáum þörfina fyrir að mæta sérstaklega þessum hópi og þarna kemur jafningjasamstarf afar sterkt inn á sama tíma og faglegur stuðningur er veittur. </w:t>
      </w:r>
    </w:p>
    <w:p w14:paraId="016E5814" w14:textId="77777777" w:rsidR="008E0FEB" w:rsidRPr="004F525F" w:rsidRDefault="009C4305">
      <w:pPr>
        <w:spacing w:after="90" w:line="240" w:lineRule="auto"/>
        <w:rPr>
          <w:lang w:val="is-IS"/>
        </w:rPr>
      </w:pPr>
      <w:r>
        <w:rPr>
          <w:rFonts w:ascii="Times New Roman" w:eastAsia="Times New Roman" w:hAnsi="Times New Roman"/>
          <w:sz w:val="24"/>
          <w:szCs w:val="24"/>
          <w:lang w:val="is-IS" w:eastAsia="en-GB"/>
        </w:rPr>
        <w:t>Við mannfólkið höfum svo mikla möguleika á að komast í gegnum erfiðar tilfinningar, jafnvel þó þær nánast geti borið okkur ofurliði. Það er svo mikilvægt að við fáum að uppgötva styrkleika líkama og sálar til að takast á við þær tilfinningar og þjáningar sem mæta okkur. Við verðum að hafa tíma og umhverfi sem er verndandi sem getur stutt okkur þegar vanlíðan ber að garði</w:t>
      </w:r>
      <w:r>
        <w:rPr>
          <w:rFonts w:ascii="Times New Roman" w:hAnsi="Times New Roman"/>
          <w:sz w:val="24"/>
          <w:szCs w:val="24"/>
          <w:lang w:val="is-IS"/>
        </w:rPr>
        <w:t xml:space="preserve">. </w:t>
      </w:r>
      <w:r>
        <w:rPr>
          <w:rFonts w:ascii="Times New Roman" w:eastAsia="Times New Roman" w:hAnsi="Times New Roman"/>
          <w:sz w:val="24"/>
          <w:szCs w:val="24"/>
          <w:lang w:val="is-IS" w:eastAsia="en-GB"/>
        </w:rPr>
        <w:t>Ef við föllum í þá gryfju að sjúkdómsgreina eðilegar tilfinningar</w:t>
      </w:r>
      <w:r>
        <w:rPr>
          <w:rFonts w:ascii="Times New Roman" w:eastAsia="Times New Roman" w:hAnsi="Times New Roman"/>
          <w:i/>
          <w:iCs/>
          <w:sz w:val="24"/>
          <w:szCs w:val="24"/>
          <w:lang w:val="is-IS" w:eastAsia="en-GB"/>
        </w:rPr>
        <w:t xml:space="preserve"> </w:t>
      </w:r>
      <w:r>
        <w:rPr>
          <w:rFonts w:ascii="Times New Roman" w:hAnsi="Times New Roman"/>
          <w:sz w:val="24"/>
          <w:szCs w:val="24"/>
          <w:lang w:val="is-IS"/>
        </w:rPr>
        <w:t xml:space="preserve">þá getum við aukið hættuna á lærðu hjálparleysi og langvarandi afleiðingum eins og aukinni örorku.  </w:t>
      </w:r>
    </w:p>
    <w:p w14:paraId="01359C0F" w14:textId="45B5D546" w:rsidR="008E0FEB" w:rsidRPr="004F525F" w:rsidRDefault="009C4305">
      <w:pPr>
        <w:spacing w:after="90" w:line="240" w:lineRule="auto"/>
        <w:rPr>
          <w:lang w:val="is-IS"/>
        </w:rPr>
      </w:pPr>
      <w:r>
        <w:rPr>
          <w:rFonts w:ascii="Times New Roman" w:eastAsia="Times New Roman" w:hAnsi="Times New Roman"/>
          <w:sz w:val="24"/>
          <w:szCs w:val="24"/>
          <w:lang w:val="is-IS" w:eastAsia="en-GB"/>
        </w:rPr>
        <w:t xml:space="preserve">Dr. John Read sálfræðingur og prófessor við Clinical Psychology at the University of East London, bendir á að það sé hætta á að þunglyndislyf verði notuð í auknum mæli að óþörfu og að eftir fimm ár séum við með stækkandi hóp einstaklinga á lyfjum sem berst við að hætta á þeim aftur, sem getur reynst mjög erfitt. </w:t>
      </w:r>
      <w:r w:rsidR="007D03C1">
        <w:rPr>
          <w:rFonts w:ascii="Times New Roman" w:eastAsia="Times New Roman" w:hAnsi="Times New Roman"/>
          <w:sz w:val="24"/>
          <w:szCs w:val="24"/>
          <w:lang w:val="is-IS" w:eastAsia="en-GB"/>
        </w:rPr>
        <w:t xml:space="preserve">Hér má nefna að til dæmis heilbrigðisstarfsfólk er nú í áhættu á að lenda í bruna og mikilvægt að mæta þeim hópi með leiðum sem fókusera fyrst og fremst á tilfinningalega úrvinnslu, mögulega uppstökkun á daglegu lífi og </w:t>
      </w:r>
      <w:r w:rsidR="00A53F3A">
        <w:rPr>
          <w:rFonts w:ascii="Times New Roman" w:eastAsia="Times New Roman" w:hAnsi="Times New Roman"/>
          <w:sz w:val="24"/>
          <w:szCs w:val="24"/>
          <w:lang w:val="is-IS" w:eastAsia="en-GB"/>
        </w:rPr>
        <w:t xml:space="preserve">framtíðarmöguleika, og varast hér að einblína á að lyfjameðferð til að takast á við þennan vanda. </w:t>
      </w:r>
    </w:p>
    <w:p w14:paraId="00B0A60C" w14:textId="77777777" w:rsidR="008E0FEB" w:rsidRDefault="009C4305">
      <w:pPr>
        <w:rPr>
          <w:rFonts w:ascii="Times New Roman" w:hAnsi="Times New Roman"/>
          <w:sz w:val="24"/>
          <w:szCs w:val="24"/>
          <w:lang w:val="is-IS"/>
        </w:rPr>
      </w:pPr>
      <w:r>
        <w:rPr>
          <w:rFonts w:ascii="Times New Roman" w:hAnsi="Times New Roman"/>
          <w:sz w:val="24"/>
          <w:szCs w:val="24"/>
          <w:lang w:val="is-IS"/>
        </w:rPr>
        <w:t xml:space="preserve"> </w:t>
      </w:r>
    </w:p>
    <w:p w14:paraId="32E1FB80" w14:textId="77777777" w:rsidR="00DB50EB" w:rsidRDefault="00DB50EB">
      <w:pPr>
        <w:jc w:val="both"/>
        <w:rPr>
          <w:rFonts w:ascii="Times New Roman" w:hAnsi="Times New Roman"/>
          <w:b/>
          <w:bCs/>
          <w:sz w:val="24"/>
          <w:szCs w:val="24"/>
          <w:lang w:val="is-IS"/>
        </w:rPr>
      </w:pPr>
    </w:p>
    <w:p w14:paraId="13DEDAFC" w14:textId="118B950E" w:rsidR="008E0FEB" w:rsidRPr="00DB50EB" w:rsidRDefault="009C4305">
      <w:pPr>
        <w:jc w:val="both"/>
        <w:rPr>
          <w:rFonts w:ascii="Times New Roman" w:hAnsi="Times New Roman"/>
          <w:b/>
          <w:bCs/>
          <w:sz w:val="24"/>
          <w:szCs w:val="24"/>
          <w:lang w:val="is-IS"/>
        </w:rPr>
      </w:pPr>
      <w:r w:rsidRPr="00DB50EB">
        <w:rPr>
          <w:rFonts w:ascii="Times New Roman" w:hAnsi="Times New Roman"/>
          <w:b/>
          <w:bCs/>
          <w:sz w:val="24"/>
          <w:szCs w:val="24"/>
          <w:lang w:val="is-IS"/>
        </w:rPr>
        <w:lastRenderedPageBreak/>
        <w:t xml:space="preserve">Breytt nálgun. </w:t>
      </w:r>
    </w:p>
    <w:p w14:paraId="6783BEB8" w14:textId="6ABCAD58" w:rsidR="008E0FEB" w:rsidRDefault="009C4305">
      <w:pPr>
        <w:jc w:val="both"/>
        <w:rPr>
          <w:rFonts w:ascii="Times New Roman" w:hAnsi="Times New Roman"/>
          <w:sz w:val="24"/>
          <w:szCs w:val="24"/>
          <w:lang w:val="is-IS"/>
        </w:rPr>
      </w:pPr>
      <w:r>
        <w:rPr>
          <w:rFonts w:ascii="Times New Roman" w:hAnsi="Times New Roman"/>
          <w:sz w:val="24"/>
          <w:szCs w:val="24"/>
          <w:lang w:val="is-IS"/>
        </w:rPr>
        <w:t>Alþjóðasamfélagið talar fyrir breyttri nálgun. Alþjóðlega heilbrigðismálastofnunin (World Health Organization: WHO) gaf nýlega út 300 blaðsíðna skjal um hvernig geðheilbrigðisþjónusta ætti að vera og nefndi dæmi um góð úrræði víðsvegar um heiminn. Skjal WHO, “Guidance on Community Mental Health Services: Promoting Person-Centred and Rights-Based Approaches.” fetar í fótspor Sameinuðu þjóðanna og byggir meðal annars á vinnu sérstaks skýrsluhöfundar SÞ 2014-2020, Dainius Pūras. Þar var kallað eftir “byltingu í geðheilbrigðisþjónustu” og ítrekað að núverandi starfshættir þyrftu að breytast hið snarasta. Í skjali WHO segir að gera þurfi gagngerar breytingar á geðheilbrigðisþjónustu og stöðva þá þróun sem hefur átt sér stað í áratugi. Það stuðningskerfi hafi einfaldlega brugðist. Hugsa þurfi þjónustuna upp á nýtt, innleiða mannréttindi í alla þjónustu og gera að lögum, stuðla þurfi að þvingunarlausum úrræðum sem valmöguleika og taka mið af forsendum og vilja manneskjunnar sjálfrar sem leitar sér hjálpar. Styðja þurfi við úrræði sem hafi persónumiðaða heildræna batanálgun, leggja skuli áherslu á samfélagslegan stuðning og draga úr stofnanavæðingu.</w:t>
      </w:r>
    </w:p>
    <w:p w14:paraId="6352F7C9" w14:textId="00F8CCAA" w:rsidR="00730667" w:rsidRDefault="00730667">
      <w:pPr>
        <w:jc w:val="both"/>
        <w:rPr>
          <w:rFonts w:ascii="Times New Roman" w:hAnsi="Times New Roman"/>
          <w:sz w:val="24"/>
          <w:szCs w:val="24"/>
          <w:lang w:val="is-IS"/>
        </w:rPr>
      </w:pPr>
    </w:p>
    <w:p w14:paraId="63D045C9" w14:textId="71641818" w:rsidR="00730667" w:rsidRPr="00DB50EB" w:rsidRDefault="00730667">
      <w:pPr>
        <w:jc w:val="both"/>
        <w:rPr>
          <w:rFonts w:ascii="Times New Roman" w:hAnsi="Times New Roman"/>
          <w:b/>
          <w:bCs/>
          <w:sz w:val="24"/>
          <w:szCs w:val="24"/>
          <w:lang w:val="is-IS"/>
        </w:rPr>
      </w:pPr>
      <w:r w:rsidRPr="00DB50EB">
        <w:rPr>
          <w:rFonts w:ascii="Times New Roman" w:hAnsi="Times New Roman"/>
          <w:b/>
          <w:bCs/>
          <w:sz w:val="24"/>
          <w:szCs w:val="24"/>
          <w:lang w:val="is-IS"/>
        </w:rPr>
        <w:t xml:space="preserve">Geðlyfjamálin. </w:t>
      </w:r>
    </w:p>
    <w:p w14:paraId="27FD3247" w14:textId="7E04640A" w:rsidR="00730667" w:rsidRDefault="00730667">
      <w:pPr>
        <w:jc w:val="both"/>
        <w:rPr>
          <w:rFonts w:ascii="Times New Roman" w:hAnsi="Times New Roman"/>
          <w:sz w:val="24"/>
          <w:szCs w:val="24"/>
          <w:lang w:val="is-IS"/>
        </w:rPr>
      </w:pPr>
      <w:r>
        <w:rPr>
          <w:rFonts w:ascii="Times New Roman" w:hAnsi="Times New Roman"/>
          <w:sz w:val="24"/>
          <w:szCs w:val="24"/>
          <w:lang w:val="is-IS"/>
        </w:rPr>
        <w:t xml:space="preserve">Hugarafl er með hópastarf einu sinni í viku þar sem geðlyf eru til umfjöllunar. Þar koma notendur sem þekkja að hafa tekið geðlyf og þekkja einnig hvort þau séu að styðja við batann eða hafi skaðlega virkan. Við </w:t>
      </w:r>
      <w:r w:rsidR="00ED204F">
        <w:rPr>
          <w:rFonts w:ascii="Times New Roman" w:hAnsi="Times New Roman"/>
          <w:sz w:val="24"/>
          <w:szCs w:val="24"/>
          <w:lang w:val="is-IS"/>
        </w:rPr>
        <w:t xml:space="preserve">hér á Íslandi </w:t>
      </w:r>
      <w:r>
        <w:rPr>
          <w:rFonts w:ascii="Times New Roman" w:hAnsi="Times New Roman"/>
          <w:sz w:val="24"/>
          <w:szCs w:val="24"/>
          <w:lang w:val="is-IS"/>
        </w:rPr>
        <w:t>verðum að ræða þetta meðferðarform mjög opið og</w:t>
      </w:r>
      <w:r w:rsidR="00ED204F">
        <w:rPr>
          <w:rFonts w:ascii="Times New Roman" w:hAnsi="Times New Roman"/>
          <w:sz w:val="24"/>
          <w:szCs w:val="24"/>
          <w:lang w:val="is-IS"/>
        </w:rPr>
        <w:t xml:space="preserve"> án þess að fara í vörn. Við viljum leggja til að stefnt verði að því að minnka geðlyfjanotkun á Íslandi um helming, og þrátt fyrir að það markmið næðist værum við samt að nota meira af geðlyfjum en til dæmis Norðmenn og Svía. Það er mjög brýnt að</w:t>
      </w:r>
      <w:r>
        <w:rPr>
          <w:rFonts w:ascii="Times New Roman" w:hAnsi="Times New Roman"/>
          <w:sz w:val="24"/>
          <w:szCs w:val="24"/>
          <w:lang w:val="is-IS"/>
        </w:rPr>
        <w:t xml:space="preserve"> efla leiðir til niðurtröppunar</w:t>
      </w:r>
      <w:r w:rsidR="00ED204F">
        <w:rPr>
          <w:rFonts w:ascii="Times New Roman" w:hAnsi="Times New Roman"/>
          <w:sz w:val="24"/>
          <w:szCs w:val="24"/>
          <w:lang w:val="is-IS"/>
        </w:rPr>
        <w:t xml:space="preserve"> og að lyfjalaus geðdeild verði valkostur</w:t>
      </w:r>
      <w:r>
        <w:rPr>
          <w:rFonts w:ascii="Times New Roman" w:hAnsi="Times New Roman"/>
          <w:sz w:val="24"/>
          <w:szCs w:val="24"/>
          <w:lang w:val="is-IS"/>
        </w:rPr>
        <w:t xml:space="preserve">. Hugarafl er meðlimur í samtökunum IIPDW og þar er tekin saman þekking fagfólks og notenda á eðli lyfjanna með tilliti til niðurtröppunar. </w:t>
      </w:r>
    </w:p>
    <w:p w14:paraId="097EDC3B" w14:textId="40BC8385" w:rsidR="00ED204F" w:rsidRPr="004F525F" w:rsidRDefault="00ED204F">
      <w:pPr>
        <w:jc w:val="both"/>
        <w:rPr>
          <w:lang w:val="is-IS"/>
        </w:rPr>
      </w:pPr>
      <w:r>
        <w:rPr>
          <w:rFonts w:ascii="Times New Roman" w:hAnsi="Times New Roman"/>
          <w:sz w:val="24"/>
          <w:szCs w:val="24"/>
          <w:lang w:val="is-IS"/>
        </w:rPr>
        <w:t xml:space="preserve">Á næsta ári verður haldin ráðstefna á vegum Hugarafls og IIPDW. Hér gefst okkur tækifæri til að efla þekkingu á öðrum leiðum sem fara fram í löndunum sem við berum okkur saman við. </w:t>
      </w:r>
    </w:p>
    <w:p w14:paraId="0130885F" w14:textId="77777777" w:rsidR="00730667" w:rsidRDefault="00730667">
      <w:pPr>
        <w:jc w:val="both"/>
        <w:rPr>
          <w:rFonts w:ascii="Times New Roman" w:hAnsi="Times New Roman"/>
          <w:sz w:val="24"/>
          <w:szCs w:val="24"/>
          <w:lang w:val="is-IS"/>
        </w:rPr>
      </w:pPr>
    </w:p>
    <w:p w14:paraId="443897E7" w14:textId="35EDDC7D" w:rsidR="008E0FEB" w:rsidRPr="00DB50EB" w:rsidRDefault="009C4305">
      <w:pPr>
        <w:jc w:val="both"/>
        <w:rPr>
          <w:rFonts w:ascii="Times New Roman" w:hAnsi="Times New Roman"/>
          <w:b/>
          <w:bCs/>
          <w:sz w:val="24"/>
          <w:szCs w:val="24"/>
          <w:lang w:val="is-IS"/>
        </w:rPr>
      </w:pPr>
      <w:r w:rsidRPr="00DB50EB">
        <w:rPr>
          <w:rFonts w:ascii="Times New Roman" w:hAnsi="Times New Roman"/>
          <w:b/>
          <w:bCs/>
          <w:sz w:val="24"/>
          <w:szCs w:val="24"/>
          <w:lang w:val="is-IS"/>
        </w:rPr>
        <w:t xml:space="preserve">Virkir notendur. </w:t>
      </w:r>
    </w:p>
    <w:p w14:paraId="4A285D06" w14:textId="47983E83" w:rsidR="008E0FEB" w:rsidRPr="003964B9" w:rsidRDefault="009C4305" w:rsidP="00730667">
      <w:pPr>
        <w:jc w:val="both"/>
        <w:rPr>
          <w:lang w:val="is-IS"/>
        </w:rPr>
      </w:pPr>
      <w:r>
        <w:rPr>
          <w:rFonts w:ascii="Times New Roman" w:hAnsi="Times New Roman"/>
          <w:sz w:val="24"/>
          <w:szCs w:val="24"/>
          <w:lang w:val="is-IS"/>
        </w:rPr>
        <w:t xml:space="preserve">Víða í Framtíðarsýn í geðheilbrigðismálum til 2030 er fjallað um virka notendur og notandann í forgrunni. Orðalagið endurspeglar það að </w:t>
      </w:r>
      <w:r>
        <w:rPr>
          <w:rFonts w:ascii="Times New Roman" w:hAnsi="Times New Roman"/>
          <w:i/>
          <w:iCs/>
          <w:sz w:val="24"/>
          <w:szCs w:val="24"/>
          <w:lang w:val="is-IS"/>
        </w:rPr>
        <w:t>virkir notendur</w:t>
      </w:r>
      <w:r>
        <w:rPr>
          <w:rFonts w:ascii="Times New Roman" w:hAnsi="Times New Roman"/>
          <w:sz w:val="24"/>
          <w:szCs w:val="24"/>
          <w:lang w:val="is-IS"/>
        </w:rPr>
        <w:t xml:space="preserve"> samkvæmt skjalinu eigi einfaldlega að læra að hlýða kerfinu og fara eftir fyrirmælum fagfólks. Þetta er þvert á við það sem við teljum að vanti, stuðli að bata fólks eða felist í skilgreiningunni </w:t>
      </w:r>
      <w:r>
        <w:rPr>
          <w:rFonts w:ascii="Times New Roman" w:hAnsi="Times New Roman"/>
          <w:i/>
          <w:iCs/>
          <w:sz w:val="24"/>
          <w:szCs w:val="24"/>
          <w:lang w:val="is-IS"/>
        </w:rPr>
        <w:t>virkir notendur</w:t>
      </w:r>
      <w:r>
        <w:rPr>
          <w:rFonts w:ascii="Times New Roman" w:hAnsi="Times New Roman"/>
          <w:sz w:val="24"/>
          <w:szCs w:val="24"/>
          <w:lang w:val="is-IS"/>
        </w:rPr>
        <w:t xml:space="preserve">. Við ættum að ganga út frá þeirri forsendu að fólk sé sérfræðingar í eigin lífi og þurfi ekki að læra </w:t>
      </w:r>
      <w:r>
        <w:rPr>
          <w:rFonts w:ascii="Times New Roman" w:hAnsi="Times New Roman"/>
          <w:i/>
          <w:iCs/>
          <w:sz w:val="24"/>
          <w:szCs w:val="24"/>
          <w:lang w:val="is-IS"/>
        </w:rPr>
        <w:t>heilsulæsi</w:t>
      </w:r>
      <w:r>
        <w:rPr>
          <w:rFonts w:ascii="Times New Roman" w:hAnsi="Times New Roman"/>
          <w:sz w:val="24"/>
          <w:szCs w:val="24"/>
          <w:lang w:val="is-IS"/>
        </w:rPr>
        <w:t xml:space="preserve"> heldur sé stutt til að vinna úr því sem það hefur upplifað og gengið í gegnum á lífsleiðinni, fylgja eigin sannfæringu og vinna að draumum sínum. Í skjalinu er ennfremur talað um að ein helsta ógnin fyrir raunverulegri virkni fólks með persónulega reynslu af andlegum áskorunum sé sú „að notendur hafi ekki sömu sýn og heilbrigðisstarfsmenn á geðheilbrigðismál og að misræmi er í tali og nálgun fagaðila.“ Okkur þykir afar sérkennilegt að þetta sé álitið ógn. Það er ein af forsendum í bataferli okkar að gleypa ekki hrátt við fullyrðingum heldur kynna okkur málin, viða að okkur upplýsingum og taka ákvarðanir byggt á eigin innsæi. </w:t>
      </w:r>
      <w:r w:rsidR="00DA0B48">
        <w:rPr>
          <w:rFonts w:ascii="Times New Roman" w:hAnsi="Times New Roman"/>
          <w:sz w:val="24"/>
          <w:szCs w:val="24"/>
          <w:lang w:val="is-IS"/>
        </w:rPr>
        <w:t>Vert er einnig að benda á að batinn snýst um að einstaklingi sem gengur í gegnum þjáningu líði betur, ekki að</w:t>
      </w:r>
      <w:r w:rsidR="003964B9">
        <w:rPr>
          <w:rFonts w:ascii="Times New Roman" w:hAnsi="Times New Roman"/>
          <w:sz w:val="24"/>
          <w:szCs w:val="24"/>
          <w:lang w:val="is-IS"/>
        </w:rPr>
        <w:t xml:space="preserve"> </w:t>
      </w:r>
      <w:r w:rsidR="003964B9">
        <w:rPr>
          <w:rFonts w:ascii="Times New Roman" w:hAnsi="Times New Roman"/>
          <w:sz w:val="24"/>
          <w:szCs w:val="24"/>
          <w:lang w:val="is-IS"/>
        </w:rPr>
        <w:lastRenderedPageBreak/>
        <w:t xml:space="preserve">fagmanni líði betur. </w:t>
      </w:r>
      <w:r w:rsidR="00DA0B48">
        <w:rPr>
          <w:rFonts w:ascii="Times New Roman" w:hAnsi="Times New Roman"/>
          <w:sz w:val="24"/>
          <w:szCs w:val="24"/>
          <w:lang w:val="is-IS"/>
        </w:rPr>
        <w:t xml:space="preserve"> </w:t>
      </w:r>
      <w:r>
        <w:rPr>
          <w:rFonts w:ascii="Times New Roman" w:hAnsi="Times New Roman"/>
          <w:sz w:val="24"/>
          <w:szCs w:val="24"/>
          <w:lang w:val="is-IS"/>
        </w:rPr>
        <w:t xml:space="preserve">Raunverulega ógnin er að heilbrigðisstarfsfólk sjái ekki og forgangsraði ekki atriðum í samræmi við það sem skiptir einstaklingana sjálfa máli. Þarfir fagfólks eru hér í fyrirrúmi og allur textinn er skrifaður út frá sjónarhóli fagfólks en ekki virkra notenda. Við myndum vilja sjá skilgreiningu á því hvað er talið virkur notandi og hvað það þýði að hafa </w:t>
      </w:r>
      <w:r>
        <w:rPr>
          <w:rFonts w:ascii="Times New Roman" w:hAnsi="Times New Roman"/>
          <w:i/>
          <w:iCs/>
          <w:sz w:val="24"/>
          <w:szCs w:val="24"/>
          <w:lang w:val="is-IS"/>
        </w:rPr>
        <w:t>notandann í forgrunni</w:t>
      </w:r>
      <w:r>
        <w:rPr>
          <w:rFonts w:ascii="Times New Roman" w:hAnsi="Times New Roman"/>
          <w:sz w:val="24"/>
          <w:szCs w:val="24"/>
          <w:lang w:val="is-IS"/>
        </w:rPr>
        <w:t xml:space="preserve">. Skýrslan hljómar líkt og fólk sem leitar sér hjálpar í geðheilbrigðiskerfinu sé sauðfé sem beri að stýra í réttir. Það virðist kveða þann tón að kerfið eigi að stýra hvenær virkni notenda sé viðeigandi og að hún snúist um að einstaklingurinn verði færari að taka ábyrgð á eigin heilsu. Við viljum sjá framtíðarsýn í geðheilbrigðismálum þar sem stigið er fastar til jarðar varðandi virkni og þátttöku fólks með persónulega reynslu af andlegum áskorunum. Það ætti að vera á forsendum okkar, en ekki kerfisins. </w:t>
      </w:r>
      <w:r w:rsidR="003964B9">
        <w:rPr>
          <w:rFonts w:ascii="Times New Roman" w:hAnsi="Times New Roman"/>
          <w:sz w:val="24"/>
          <w:szCs w:val="24"/>
          <w:lang w:val="is-IS"/>
        </w:rPr>
        <w:t xml:space="preserve">Og mikilvægt að ákvarðanataka um notendasamsráð og áhrif notenda á öllum stigum raunveruleg. </w:t>
      </w:r>
    </w:p>
    <w:p w14:paraId="09857C6F" w14:textId="5C60E02B" w:rsidR="008E0FEB" w:rsidRPr="004F525F" w:rsidRDefault="003964B9">
      <w:pPr>
        <w:jc w:val="both"/>
        <w:rPr>
          <w:lang w:val="is-IS"/>
        </w:rPr>
      </w:pPr>
      <w:r>
        <w:rPr>
          <w:rFonts w:ascii="Times New Roman" w:hAnsi="Times New Roman"/>
          <w:sz w:val="24"/>
          <w:szCs w:val="24"/>
          <w:lang w:val="is-IS"/>
        </w:rPr>
        <w:t>V</w:t>
      </w:r>
      <w:r w:rsidR="009C4305">
        <w:rPr>
          <w:rFonts w:ascii="Times New Roman" w:hAnsi="Times New Roman"/>
          <w:sz w:val="24"/>
          <w:szCs w:val="24"/>
          <w:lang w:val="is-IS"/>
        </w:rPr>
        <w:t xml:space="preserve">ið teljum að það þurfi grundvallar uppstokkun á aðferðafræði innan hefðbundinnar geðheilbrigðisþjónustu og hluti af henni væri efla samstarf notenda og fagfólks á jafningjagrunni. Þegar einstaklingur leitar sér aðstoðar er mikilvægt að viðkomandi upplifi sig í samstarfi en sé ekki að hlíða fyrirmælum. </w:t>
      </w:r>
    </w:p>
    <w:p w14:paraId="61036C37" w14:textId="77777777" w:rsidR="008E0FEB" w:rsidRPr="00DB50EB" w:rsidRDefault="009C4305">
      <w:pPr>
        <w:jc w:val="both"/>
        <w:rPr>
          <w:rFonts w:ascii="Times New Roman" w:hAnsi="Times New Roman"/>
          <w:b/>
          <w:bCs/>
          <w:sz w:val="24"/>
          <w:szCs w:val="24"/>
          <w:lang w:val="is-IS"/>
        </w:rPr>
      </w:pPr>
      <w:r w:rsidRPr="00DB50EB">
        <w:rPr>
          <w:rFonts w:ascii="Times New Roman" w:hAnsi="Times New Roman"/>
          <w:b/>
          <w:bCs/>
          <w:sz w:val="24"/>
          <w:szCs w:val="24"/>
          <w:lang w:val="is-IS"/>
        </w:rPr>
        <w:t>Fjarþjónusta.</w:t>
      </w:r>
    </w:p>
    <w:p w14:paraId="5B5B552B" w14:textId="77777777" w:rsidR="008E0FEB" w:rsidRDefault="009C4305">
      <w:pPr>
        <w:jc w:val="both"/>
        <w:rPr>
          <w:rFonts w:ascii="Times New Roman" w:hAnsi="Times New Roman"/>
          <w:sz w:val="24"/>
          <w:szCs w:val="24"/>
          <w:lang w:val="is-IS"/>
        </w:rPr>
      </w:pPr>
      <w:r>
        <w:rPr>
          <w:rFonts w:ascii="Times New Roman" w:hAnsi="Times New Roman"/>
          <w:sz w:val="24"/>
          <w:szCs w:val="24"/>
          <w:lang w:val="is-IS"/>
        </w:rPr>
        <w:t xml:space="preserve">Í Hugaraflinu höfum við prófað okkur áfram með þjónustu í gegnum fjarfundarbúnað sem reyndist nauðsynlegt síðast liðin tvö ár. Gríðarleg þekking skapaðist á tækninni, mjög metnaðarfull dagskrá leit dagsins ljós og notendur voru mjög duglegir að nýta sér þessa nálgun. Til að hindra bakslag í endurhæfingu og bataferli reyndist það afar brýnt að geta áfram stótt þjónustu sérstaklega þegar óvissa ríkti í samfélaginu. </w:t>
      </w:r>
    </w:p>
    <w:p w14:paraId="59DF2EA2" w14:textId="77777777" w:rsidR="008E0FEB" w:rsidRDefault="009C4305">
      <w:pPr>
        <w:jc w:val="both"/>
        <w:rPr>
          <w:rFonts w:ascii="Times New Roman" w:hAnsi="Times New Roman"/>
          <w:sz w:val="24"/>
          <w:szCs w:val="24"/>
          <w:lang w:val="is-IS"/>
        </w:rPr>
      </w:pPr>
      <w:r>
        <w:rPr>
          <w:rFonts w:ascii="Times New Roman" w:hAnsi="Times New Roman"/>
          <w:sz w:val="24"/>
          <w:szCs w:val="24"/>
          <w:lang w:val="is-IS"/>
        </w:rPr>
        <w:t xml:space="preserve">Það er gleðilegt að nefna hér að samkomubann kenndi okkur nokkrar grundvallar reglur en einnig hvernig hægt að er að nýta tæknina til að hafa dagskrá í húsi og á netinu á sama tíma. Þetta gerir okkur kleift að mæta einstaklingum sem búa á landsbyggðinni og styðja áfram bæði með hópastarfi og í samtölum við stuðningsaðila, og að sama skapi getur einstaklingur sem einhverra hluta vegna á ekki heimangengt sótt fundi í gegnum tölvuna. </w:t>
      </w:r>
    </w:p>
    <w:p w14:paraId="620CD8C9" w14:textId="6AD54FB1" w:rsidR="008E0FEB" w:rsidRDefault="009C4305">
      <w:pPr>
        <w:jc w:val="both"/>
        <w:rPr>
          <w:rFonts w:ascii="Times New Roman" w:hAnsi="Times New Roman"/>
          <w:sz w:val="24"/>
          <w:szCs w:val="24"/>
          <w:lang w:val="is-IS"/>
        </w:rPr>
      </w:pPr>
      <w:r>
        <w:rPr>
          <w:rFonts w:ascii="Times New Roman" w:hAnsi="Times New Roman"/>
          <w:sz w:val="24"/>
          <w:szCs w:val="24"/>
          <w:lang w:val="is-IS"/>
        </w:rPr>
        <w:t xml:space="preserve">Hér liggja ótal tækifæri og við sjáum hér aukið aðgegni að þjónustu fyrir alla landsmenn einmitt óháð aldri, búsetu, kyni uppruna og fleira. Hér sannast aftur sveigjanleiki grasrótarinnar og samtök eins og Hugarafl hafa góðar forsendur til að bregðast við og bjóða uppá öfluga endurhæfingu og stuðning, hvar sem er á landinu. </w:t>
      </w:r>
    </w:p>
    <w:p w14:paraId="3E503EE8" w14:textId="6CA400B9" w:rsidR="00730667" w:rsidRPr="00730667" w:rsidRDefault="00730667">
      <w:pPr>
        <w:jc w:val="both"/>
        <w:rPr>
          <w:rFonts w:ascii="Times New Roman" w:hAnsi="Times New Roman"/>
          <w:sz w:val="24"/>
          <w:szCs w:val="24"/>
          <w:lang w:val="is-IS"/>
        </w:rPr>
      </w:pPr>
      <w:r>
        <w:rPr>
          <w:rFonts w:ascii="Times New Roman" w:hAnsi="Times New Roman"/>
          <w:sz w:val="24"/>
          <w:szCs w:val="24"/>
          <w:lang w:val="is-IS"/>
        </w:rPr>
        <w:t xml:space="preserve">Við viljum einnig benda á mikilvægi grasrótarinnar þegar tekið er á móti flóttamönnum. Hugarafl býr yfir mikilli þekkingu á áföllum, afleiðingum og mikilvægi þess að vera innan um aðra þegar þjáningu ber að garði. </w:t>
      </w:r>
    </w:p>
    <w:p w14:paraId="7F2C5FC8" w14:textId="227A26EF" w:rsidR="008E0FEB" w:rsidRPr="00DB50EB" w:rsidRDefault="009C4305">
      <w:pPr>
        <w:spacing w:after="90" w:line="240" w:lineRule="auto"/>
        <w:rPr>
          <w:b/>
          <w:bCs/>
          <w:lang w:val="is-IS"/>
        </w:rPr>
      </w:pPr>
      <w:r>
        <w:rPr>
          <w:rFonts w:ascii="Times New Roman" w:hAnsi="Times New Roman"/>
          <w:color w:val="1C1E21"/>
          <w:sz w:val="24"/>
          <w:szCs w:val="24"/>
          <w:lang w:val="is-IS"/>
        </w:rPr>
        <w:br/>
      </w:r>
      <w:r w:rsidRPr="00DB50EB">
        <w:rPr>
          <w:rFonts w:ascii="Times New Roman" w:eastAsia="Times New Roman" w:hAnsi="Times New Roman"/>
          <w:b/>
          <w:bCs/>
          <w:sz w:val="24"/>
          <w:szCs w:val="24"/>
          <w:lang w:val="is-IS" w:eastAsia="en-GB"/>
        </w:rPr>
        <w:t xml:space="preserve">Að lokum: </w:t>
      </w:r>
    </w:p>
    <w:p w14:paraId="64637ABC" w14:textId="77777777" w:rsidR="008E0FEB" w:rsidRDefault="009C4305">
      <w:pPr>
        <w:rPr>
          <w:rFonts w:ascii="Times New Roman" w:hAnsi="Times New Roman"/>
          <w:sz w:val="24"/>
          <w:szCs w:val="24"/>
          <w:lang w:val="is-IS"/>
        </w:rPr>
      </w:pPr>
      <w:r>
        <w:rPr>
          <w:rFonts w:ascii="Times New Roman" w:hAnsi="Times New Roman"/>
          <w:sz w:val="24"/>
          <w:szCs w:val="24"/>
          <w:lang w:val="is-IS"/>
        </w:rPr>
        <w:t>Í ávarpi formanns Hugarafls á geðheilbrigðisþingi 9.desember 2021 sem fjallaði um Framtíðarstefnu í geðheilbrigðismálum og er undanfari þeirrar geðheilbrigðistefnu sem er hér til umfjöllunar; kvað við mikilvægan boðskap sem við látum fylgja hér:</w:t>
      </w:r>
    </w:p>
    <w:p w14:paraId="57685A88" w14:textId="77777777" w:rsidR="008E0FEB" w:rsidRPr="004F525F" w:rsidRDefault="009C4305">
      <w:pPr>
        <w:rPr>
          <w:lang w:val="da-DK"/>
        </w:rPr>
      </w:pPr>
      <w:r>
        <w:rPr>
          <w:rFonts w:ascii="Times New Roman" w:hAnsi="Times New Roman"/>
          <w:sz w:val="24"/>
          <w:szCs w:val="24"/>
          <w:lang w:val="is-IS"/>
        </w:rPr>
        <w:t xml:space="preserve">„Notum þennan vendipunkt til að stokka upp og breyta, hleypum inn nýjum áherslum. Fækkum óþarfa hindrunum og gerum það til framtíðar. Við getum það en við þurfum að skipta um hugmyndafræði, við þurfum kjark og áræðni. Minnka greiningargleðina og sleppa henni helst alveg. Hleypum inn áherslum sem byggja á samtali, manngæsku og virðingu fyrir </w:t>
      </w:r>
      <w:r>
        <w:rPr>
          <w:rFonts w:ascii="Times New Roman" w:hAnsi="Times New Roman"/>
          <w:sz w:val="24"/>
          <w:szCs w:val="24"/>
          <w:lang w:val="is-IS"/>
        </w:rPr>
        <w:lastRenderedPageBreak/>
        <w:t xml:space="preserve">því að þegar vanlíðan ber að garði er mikilvægt að litið sé á það sem tímabundið ástand. Að það sé hlustað og að þjónustan sem leitað er í byggi fyrst og fremst á því að mæta einstaklingnum þar sem hann er staddur. </w:t>
      </w:r>
      <w:r>
        <w:rPr>
          <w:rFonts w:ascii="Times New Roman" w:hAnsi="Times New Roman"/>
          <w:sz w:val="24"/>
          <w:szCs w:val="24"/>
          <w:lang w:val="da-DK"/>
        </w:rPr>
        <w:t xml:space="preserve">Að stuðningsaðili og notandi vinni saman og hlustað sé á tilfinningar. Að vanlíðan sé ekki sjúkdómsgerð og að mikilvægar tilfinningar séu ekki bældar með lyfjum. Á Íslandi virðumst við hafa ofurtrú á lyfjum, notum of mikið af þeim og of lengi. Við gætum byrjað á því að minnka geðlyfjanotkun um helming og værum við þannig nær Norðmönnum svo dæmi sé tekið. Tökum umræðuna um geðlyfjanotkun okkar Íslendinga, tökum umræðuna um skaðsemi og niðurtröppun. Einnig ættum við að taka Breta til fyrirmyndar að því leiti að það sé gert að skyldu að allar upplýsingar liggi fyrir um aukaverkanir, fráhvörf og lyfjaniðurtröppun áður en einstaklingur tekur upplýst val um að nýta þau á sinni bataleið. Til þess að geta unnið með tilfinningar verðum við að finna fyrir þeim, ekki bæla þær. </w:t>
      </w:r>
    </w:p>
    <w:p w14:paraId="5966043F" w14:textId="77777777" w:rsidR="008E0FEB" w:rsidRDefault="009C4305">
      <w:pPr>
        <w:rPr>
          <w:rFonts w:ascii="Times New Roman" w:hAnsi="Times New Roman"/>
          <w:sz w:val="24"/>
          <w:szCs w:val="24"/>
          <w:lang w:val="da-DK"/>
        </w:rPr>
      </w:pPr>
      <w:r>
        <w:rPr>
          <w:rFonts w:ascii="Times New Roman" w:hAnsi="Times New Roman"/>
          <w:sz w:val="24"/>
          <w:szCs w:val="24"/>
          <w:lang w:val="da-DK"/>
        </w:rPr>
        <w:t xml:space="preserve">Við erum lítið samfélag, við höfum gríðarlegan mannauð sem hefur áralanga reynslu og þekkingu af öðrum leiðum. Hugarafl hefur um árabil barist fyrir því að áherslum sé breytt og m.a. kynnt til sögunnar Skjólshús, Andlegt Hjartahnoð, Lyfjalaus úrræði, Open Dialog nálgun með fjölskyldum og svo mætti lengi telja. Allar þessar leiðir byggja á samvinnu á jafningjagrunni og þar sem gætt er að því að það mikilvægasta sem við gerum þegar um vanlíðan er að ræða að það séu mynduð tengsl sem geta stutt þann sem gengur í gegnum þjáningu inn í lífið á ný.  </w:t>
      </w:r>
    </w:p>
    <w:p w14:paraId="39BDD3DB" w14:textId="77777777" w:rsidR="008E0FEB" w:rsidRDefault="008E0FEB">
      <w:pPr>
        <w:rPr>
          <w:rFonts w:ascii="Times New Roman" w:hAnsi="Times New Roman"/>
          <w:sz w:val="24"/>
          <w:szCs w:val="24"/>
          <w:lang w:val="da-DK"/>
        </w:rPr>
      </w:pPr>
    </w:p>
    <w:p w14:paraId="427552C6" w14:textId="77777777" w:rsidR="008E0FEB" w:rsidRDefault="009C4305">
      <w:pPr>
        <w:rPr>
          <w:rFonts w:ascii="Times New Roman" w:hAnsi="Times New Roman"/>
          <w:sz w:val="24"/>
          <w:szCs w:val="24"/>
          <w:lang w:val="da-DK"/>
        </w:rPr>
      </w:pPr>
      <w:r>
        <w:rPr>
          <w:rFonts w:ascii="Times New Roman" w:hAnsi="Times New Roman"/>
          <w:sz w:val="24"/>
          <w:szCs w:val="24"/>
          <w:lang w:val="da-DK"/>
        </w:rPr>
        <w:t xml:space="preserve">Bestu kveðjur; </w:t>
      </w:r>
    </w:p>
    <w:p w14:paraId="29F54415" w14:textId="77777777" w:rsidR="008E0FEB" w:rsidRDefault="009C4305">
      <w:pPr>
        <w:rPr>
          <w:rFonts w:ascii="Times New Roman" w:hAnsi="Times New Roman"/>
          <w:sz w:val="24"/>
          <w:szCs w:val="24"/>
          <w:lang w:val="da-DK"/>
        </w:rPr>
      </w:pPr>
      <w:r>
        <w:rPr>
          <w:rFonts w:ascii="Times New Roman" w:hAnsi="Times New Roman"/>
          <w:sz w:val="24"/>
          <w:szCs w:val="24"/>
          <w:lang w:val="da-DK"/>
        </w:rPr>
        <w:t xml:space="preserve">Auður Axelsdóttir framkvæmdastjóri </w:t>
      </w:r>
    </w:p>
    <w:p w14:paraId="41419E6A" w14:textId="77777777" w:rsidR="008E0FEB" w:rsidRDefault="009C4305">
      <w:pPr>
        <w:rPr>
          <w:rFonts w:ascii="Times New Roman" w:hAnsi="Times New Roman"/>
          <w:sz w:val="24"/>
          <w:szCs w:val="24"/>
          <w:lang w:val="da-DK"/>
        </w:rPr>
      </w:pPr>
      <w:r>
        <w:rPr>
          <w:rFonts w:ascii="Times New Roman" w:hAnsi="Times New Roman"/>
          <w:sz w:val="24"/>
          <w:szCs w:val="24"/>
          <w:lang w:val="da-DK"/>
        </w:rPr>
        <w:t xml:space="preserve">Málfríður Hrund Einarsdóttir formaður </w:t>
      </w:r>
    </w:p>
    <w:p w14:paraId="0D67189C" w14:textId="77777777" w:rsidR="008E0FEB" w:rsidRDefault="008E0FEB">
      <w:pPr>
        <w:rPr>
          <w:rFonts w:ascii="Times New Roman" w:hAnsi="Times New Roman"/>
          <w:sz w:val="24"/>
          <w:szCs w:val="24"/>
          <w:lang w:val="da-DK"/>
        </w:rPr>
      </w:pPr>
    </w:p>
    <w:p w14:paraId="4727D2D1" w14:textId="77777777" w:rsidR="008E0FEB" w:rsidRDefault="008E0FEB">
      <w:pPr>
        <w:spacing w:after="90" w:line="240" w:lineRule="auto"/>
        <w:rPr>
          <w:rFonts w:ascii="Times New Roman" w:eastAsia="Times New Roman" w:hAnsi="Times New Roman"/>
          <w:sz w:val="24"/>
          <w:szCs w:val="24"/>
          <w:lang w:val="da-DK" w:eastAsia="en-GB"/>
        </w:rPr>
      </w:pPr>
    </w:p>
    <w:p w14:paraId="5DCF73F7" w14:textId="77777777" w:rsidR="008E0FEB" w:rsidRDefault="008E0FEB">
      <w:pPr>
        <w:rPr>
          <w:rFonts w:ascii="Times New Roman" w:hAnsi="Times New Roman"/>
          <w:sz w:val="24"/>
          <w:szCs w:val="24"/>
          <w:lang w:val="is-IS"/>
        </w:rPr>
      </w:pPr>
    </w:p>
    <w:p w14:paraId="7AA0B4FA" w14:textId="77777777" w:rsidR="008E0FEB" w:rsidRDefault="008E0FEB">
      <w:pPr>
        <w:rPr>
          <w:rFonts w:ascii="Times New Roman" w:hAnsi="Times New Roman"/>
          <w:sz w:val="24"/>
          <w:szCs w:val="24"/>
          <w:lang w:val="is-IS"/>
        </w:rPr>
      </w:pPr>
    </w:p>
    <w:p w14:paraId="024BCA65" w14:textId="77777777" w:rsidR="008E0FEB" w:rsidRPr="004F525F" w:rsidRDefault="00BB667D">
      <w:pPr>
        <w:shd w:val="clear" w:color="auto" w:fill="F2F3F5"/>
        <w:spacing w:after="0" w:line="0" w:lineRule="auto"/>
        <w:rPr>
          <w:lang w:val="da-DK"/>
        </w:rPr>
      </w:pPr>
      <w:hyperlink r:id="rId6" w:history="1"/>
    </w:p>
    <w:p w14:paraId="30A023A3" w14:textId="77777777" w:rsidR="008E0FEB" w:rsidRDefault="009C4305">
      <w:pPr>
        <w:shd w:val="clear" w:color="auto" w:fill="F2F3F5"/>
        <w:spacing w:after="0" w:line="0" w:lineRule="auto"/>
      </w:pPr>
      <w:r>
        <w:rPr>
          <w:rFonts w:ascii="Times New Roman" w:eastAsia="Times New Roman" w:hAnsi="Times New Roman"/>
          <w:color w:val="385898"/>
          <w:sz w:val="24"/>
          <w:szCs w:val="24"/>
          <w:lang w:eastAsia="en-GB"/>
        </w:rPr>
        <w:t>He's concerned that people will be prescribed anti-depressants unnecessarily</w:t>
      </w:r>
    </w:p>
    <w:p w14:paraId="0A83FEBC" w14:textId="77777777" w:rsidR="008E0FEB" w:rsidRDefault="009C4305">
      <w:pPr>
        <w:shd w:val="clear" w:color="auto" w:fill="F2F3F5"/>
        <w:spacing w:after="0" w:line="0" w:lineRule="auto"/>
        <w:rPr>
          <w:rFonts w:ascii="Times New Roman" w:eastAsia="Times New Roman" w:hAnsi="Times New Roman"/>
          <w:color w:val="385898"/>
          <w:sz w:val="24"/>
          <w:szCs w:val="24"/>
          <w:lang w:eastAsia="en-GB"/>
        </w:rPr>
      </w:pPr>
      <w:r>
        <w:rPr>
          <w:rFonts w:ascii="Times New Roman" w:eastAsia="Times New Roman" w:hAnsi="Times New Roman"/>
          <w:color w:val="385898"/>
          <w:sz w:val="24"/>
          <w:szCs w:val="24"/>
          <w:lang w:eastAsia="en-GB"/>
        </w:rPr>
        <w:br/>
      </w:r>
    </w:p>
    <w:p w14:paraId="04D0269A" w14:textId="77777777" w:rsidR="008E0FEB" w:rsidRDefault="008E0FEB">
      <w:pPr>
        <w:rPr>
          <w:rFonts w:ascii="Times New Roman" w:hAnsi="Times New Roman"/>
          <w:sz w:val="24"/>
          <w:szCs w:val="24"/>
        </w:rPr>
      </w:pPr>
    </w:p>
    <w:p w14:paraId="40658D2E" w14:textId="77777777" w:rsidR="008E0FEB" w:rsidRDefault="008E0FEB">
      <w:pPr>
        <w:rPr>
          <w:rFonts w:ascii="Times New Roman" w:hAnsi="Times New Roman"/>
          <w:sz w:val="24"/>
          <w:szCs w:val="24"/>
        </w:rPr>
      </w:pPr>
    </w:p>
    <w:p w14:paraId="12E5F023" w14:textId="77777777" w:rsidR="008E0FEB" w:rsidRDefault="008E0FEB">
      <w:pPr>
        <w:rPr>
          <w:rFonts w:ascii="Times New Roman" w:hAnsi="Times New Roman"/>
          <w:sz w:val="24"/>
          <w:szCs w:val="24"/>
        </w:rPr>
      </w:pPr>
    </w:p>
    <w:p w14:paraId="1A3A1AB3" w14:textId="77777777" w:rsidR="008E0FEB" w:rsidRDefault="008E0FEB">
      <w:pPr>
        <w:rPr>
          <w:rFonts w:ascii="Times New Roman" w:hAnsi="Times New Roman"/>
          <w:sz w:val="24"/>
          <w:szCs w:val="24"/>
          <w:lang w:val="is-IS"/>
        </w:rPr>
      </w:pPr>
    </w:p>
    <w:sectPr w:rsidR="008E0FEB">
      <w:head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02327" w14:textId="77777777" w:rsidR="00BB667D" w:rsidRDefault="00BB667D">
      <w:pPr>
        <w:spacing w:after="0" w:line="240" w:lineRule="auto"/>
      </w:pPr>
      <w:r>
        <w:separator/>
      </w:r>
    </w:p>
  </w:endnote>
  <w:endnote w:type="continuationSeparator" w:id="0">
    <w:p w14:paraId="140A6CF9" w14:textId="77777777" w:rsidR="00BB667D" w:rsidRDefault="00BB6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DAFFA" w14:textId="77777777" w:rsidR="00BB667D" w:rsidRDefault="00BB667D">
      <w:pPr>
        <w:spacing w:after="0" w:line="240" w:lineRule="auto"/>
      </w:pPr>
      <w:r>
        <w:rPr>
          <w:color w:val="000000"/>
        </w:rPr>
        <w:separator/>
      </w:r>
    </w:p>
  </w:footnote>
  <w:footnote w:type="continuationSeparator" w:id="0">
    <w:p w14:paraId="0EC6BB0D" w14:textId="77777777" w:rsidR="00BB667D" w:rsidRDefault="00BB6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C1426" w14:textId="77777777" w:rsidR="006409D6" w:rsidRDefault="009C4305">
    <w:pPr>
      <w:pStyle w:val="Suhaus"/>
      <w:jc w:val="right"/>
    </w:pPr>
    <w:r>
      <w:rPr>
        <w:noProof/>
      </w:rPr>
      <w:drawing>
        <wp:inline distT="0" distB="0" distL="0" distR="0" wp14:anchorId="2EC1F9CC" wp14:editId="6298E2D2">
          <wp:extent cx="1890092" cy="484567"/>
          <wp:effectExtent l="0" t="0" r="0" b="0"/>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90092" cy="484567"/>
                  </a:xfrm>
                  <a:prstGeom prst="rect">
                    <a:avLst/>
                  </a:prstGeom>
                  <a:noFill/>
                  <a:ln>
                    <a:noFill/>
                    <a:prstDash/>
                  </a:ln>
                </pic:spPr>
              </pic:pic>
            </a:graphicData>
          </a:graphic>
        </wp:inline>
      </w:drawing>
    </w:r>
  </w:p>
  <w:p w14:paraId="5A8DF269" w14:textId="77777777" w:rsidR="006409D6" w:rsidRDefault="00BB667D">
    <w:pPr>
      <w:pStyle w:val="Suhau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EB"/>
    <w:rsid w:val="00084AD6"/>
    <w:rsid w:val="003964B9"/>
    <w:rsid w:val="004F525F"/>
    <w:rsid w:val="00730667"/>
    <w:rsid w:val="0078200C"/>
    <w:rsid w:val="007D03C1"/>
    <w:rsid w:val="00842254"/>
    <w:rsid w:val="008B022E"/>
    <w:rsid w:val="008E0FEB"/>
    <w:rsid w:val="009C4305"/>
    <w:rsid w:val="00A53F3A"/>
    <w:rsid w:val="00B164BE"/>
    <w:rsid w:val="00BB667D"/>
    <w:rsid w:val="00BE2C32"/>
    <w:rsid w:val="00DA0B48"/>
    <w:rsid w:val="00DB50EB"/>
    <w:rsid w:val="00ED2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E9EE"/>
  <w15:docId w15:val="{EFEC362A-9095-4B4F-BE28-2BFDBA47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pPr>
      <w:suppressAutoHyphens/>
    </w:p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customStyle="1" w:styleId="textexposedshow">
    <w:name w:val="text_exposed_show"/>
    <w:basedOn w:val="Sjlfgefinleturgermlsgreinar"/>
  </w:style>
  <w:style w:type="paragraph" w:styleId="Suhaus">
    <w:name w:val="header"/>
    <w:basedOn w:val="Venjulegur"/>
    <w:pPr>
      <w:tabs>
        <w:tab w:val="center" w:pos="4513"/>
        <w:tab w:val="right" w:pos="9026"/>
      </w:tabs>
      <w:spacing w:after="0" w:line="240" w:lineRule="auto"/>
    </w:pPr>
  </w:style>
  <w:style w:type="character" w:customStyle="1" w:styleId="HeaderChar">
    <w:name w:val="Header Char"/>
    <w:basedOn w:val="Sjlfgefinleturgermlsgreinar"/>
  </w:style>
  <w:style w:type="paragraph" w:styleId="Suftur">
    <w:name w:val="footer"/>
    <w:basedOn w:val="Venjulegur"/>
    <w:pPr>
      <w:tabs>
        <w:tab w:val="center" w:pos="4513"/>
        <w:tab w:val="right" w:pos="9026"/>
      </w:tabs>
      <w:spacing w:after="0" w:line="240" w:lineRule="auto"/>
    </w:pPr>
  </w:style>
  <w:style w:type="character" w:customStyle="1" w:styleId="FooterChar">
    <w:name w:val="Footer Char"/>
    <w:basedOn w:val="Sjlfgefinleturgermlsgreinar"/>
  </w:style>
  <w:style w:type="character" w:styleId="Tilvsunathugasemd">
    <w:name w:val="annotation reference"/>
    <w:basedOn w:val="Sjlfgefinleturgermlsgreinar"/>
    <w:rPr>
      <w:sz w:val="16"/>
      <w:szCs w:val="16"/>
    </w:rPr>
  </w:style>
  <w:style w:type="paragraph" w:styleId="Textiathugasemdar">
    <w:name w:val="annotation text"/>
    <w:basedOn w:val="Venjulegur"/>
    <w:pPr>
      <w:spacing w:line="240" w:lineRule="auto"/>
    </w:pPr>
    <w:rPr>
      <w:sz w:val="20"/>
      <w:szCs w:val="20"/>
    </w:rPr>
  </w:style>
  <w:style w:type="character" w:customStyle="1" w:styleId="CommentTextChar">
    <w:name w:val="Comment Text Char"/>
    <w:basedOn w:val="Sjlfgefinleturgermlsgreinar"/>
    <w:rPr>
      <w:sz w:val="20"/>
      <w:szCs w:val="20"/>
    </w:rPr>
  </w:style>
  <w:style w:type="paragraph" w:styleId="Efniathugasemdar">
    <w:name w:val="annotation subject"/>
    <w:basedOn w:val="Textiathugasemdar"/>
    <w:next w:val="Textiathugasemdar"/>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ylondon.news/news/health/london-psychologist-says-its-normal-18183904?utm_source=facebook.com&amp;utm_medium=social&amp;utm_campaign=sharebar&amp;fbclid=IwAR0xhpULOnom-Ed7m2ZuJpXUkyB57P1YOIsJAy97VgLFaI12NmhXGzuTEG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Auður Axelsdóttir</dc:creator>
  <dc:description/>
  <cp:lastModifiedBy>Anna Birgit Ómarsdóttir</cp:lastModifiedBy>
  <cp:revision>2</cp:revision>
  <dcterms:created xsi:type="dcterms:W3CDTF">2022-03-24T10:12:00Z</dcterms:created>
  <dcterms:modified xsi:type="dcterms:W3CDTF">2022-03-24T10:12:00Z</dcterms:modified>
</cp:coreProperties>
</file>