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E34B42" w14:paraId="5300C16A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A02E4" w14:textId="77777777" w:rsidR="00883508" w:rsidRPr="00E34B4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75C5A415" wp14:editId="3A34B3D6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C8DB" w14:textId="48DE78D7" w:rsidR="00883508" w:rsidRPr="00E34B42" w:rsidRDefault="007414CB" w:rsidP="00021A7E">
            <w:pPr>
              <w:spacing w:before="400" w:after="120"/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1AFF6635" w14:textId="13E7A2B3" w:rsidR="00883508" w:rsidRPr="00E34B42" w:rsidRDefault="00883508" w:rsidP="00021A7E">
            <w:pPr>
              <w:spacing w:before="120" w:after="120"/>
              <w:ind w:left="7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</w:t>
            </w:r>
            <w:r w:rsidR="00F21758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febrúar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20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23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–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4. gr.</w:t>
            </w:r>
          </w:p>
        </w:tc>
      </w:tr>
      <w:tr w:rsidR="00E34B42" w:rsidRPr="00E34B42" w14:paraId="1B6138FF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08E842" w14:textId="77777777"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33972575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C30344" w14:textId="6157B87A" w:rsidR="00135B40" w:rsidRPr="00E34B42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81E51">
                  <w:rPr>
                    <w:rFonts w:ascii="Times New Roman" w:hAnsi="Times New Roman" w:cs="Times New Roman"/>
                    <w:lang w:val="is-IS"/>
                  </w:rPr>
                  <w:t xml:space="preserve">Frumvarp til laga </w:t>
                </w:r>
                <w:r w:rsidR="0038616E">
                  <w:rPr>
                    <w:rFonts w:ascii="Times New Roman" w:hAnsi="Times New Roman" w:cs="Times New Roman"/>
                    <w:lang w:val="is-IS"/>
                  </w:rPr>
                  <w:t>um</w:t>
                </w:r>
                <w:r w:rsidR="00181E51">
                  <w:rPr>
                    <w:rFonts w:ascii="Times New Roman" w:hAnsi="Times New Roman" w:cs="Times New Roman"/>
                    <w:lang w:val="is-IS"/>
                  </w:rPr>
                  <w:t xml:space="preserve"> breytingu á lögum um heilbrigðisþjónustu</w:t>
                </w:r>
                <w:r w:rsidR="0038616E">
                  <w:rPr>
                    <w:rFonts w:ascii="Times New Roman" w:hAnsi="Times New Roman" w:cs="Times New Roman"/>
                    <w:lang w:val="is-IS"/>
                  </w:rPr>
                  <w:t xml:space="preserve"> nr. 40/2007 (aðkoma sveitarfélaga í uppbyggingu hjúkrunarheimila)</w:t>
                </w:r>
                <w:r w:rsidR="00181E51">
                  <w:rPr>
                    <w:rFonts w:ascii="Times New Roman" w:hAnsi="Times New Roman" w:cs="Times New Roman"/>
                    <w:lang w:val="is-IS"/>
                  </w:rPr>
                  <w:t>. HRN</w:t>
                </w:r>
                <w:r w:rsidR="0038616E">
                  <w:rPr>
                    <w:rFonts w:ascii="Times New Roman" w:hAnsi="Times New Roman" w:cs="Times New Roman"/>
                    <w:lang w:val="is-IS"/>
                  </w:rPr>
                  <w:t>24060004</w:t>
                </w:r>
              </w:p>
            </w:tc>
          </w:sdtContent>
        </w:sdt>
      </w:tr>
      <w:tr w:rsidR="00E34B42" w:rsidRPr="00E34B42" w14:paraId="73268AEE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7BD45AB0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565618866" w:edGrp="everyone" w:colFirst="1" w:colLast="1"/>
            <w:permEnd w:id="133972575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1CA7F9CA" w14:textId="39789FB1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81E51">
                  <w:rPr>
                    <w:rFonts w:ascii="Times New Roman" w:hAnsi="Times New Roman" w:cs="Times New Roman"/>
                    <w:lang w:val="is-IS"/>
                  </w:rPr>
                  <w:t>Heilbrigðisráðuneyti</w:t>
                </w:r>
              </w:p>
            </w:tc>
          </w:sdtContent>
        </w:sdt>
      </w:tr>
      <w:tr w:rsidR="00E34B42" w:rsidRPr="00E34B42" w14:paraId="4ABAC242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8ACB06B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89664324" w:edGrp="everyone" w:colFirst="1" w:colLast="1"/>
            <w:permEnd w:id="1565618866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03F8B857" w14:textId="77777777" w:rsidR="00135B40" w:rsidRPr="00E34B42" w:rsidRDefault="00C66419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77C48F4F" w14:textId="363307AB" w:rsidR="00135B40" w:rsidRPr="00E34B42" w:rsidRDefault="00C66419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E51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14:paraId="14D31A53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1DA" w14:textId="77777777"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079259887" w:edGrp="everyone" w:colFirst="1" w:colLast="1"/>
            <w:permEnd w:id="89664324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DA4D45" w14:textId="44EB14E6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45307">
                  <w:rPr>
                    <w:rFonts w:ascii="Times New Roman" w:hAnsi="Times New Roman" w:cs="Times New Roman"/>
                    <w:lang w:val="is-IS"/>
                  </w:rPr>
                  <w:t>4</w:t>
                </w:r>
                <w:r w:rsidR="0038616E">
                  <w:rPr>
                    <w:rFonts w:ascii="Times New Roman" w:hAnsi="Times New Roman" w:cs="Times New Roman"/>
                    <w:lang w:val="is-IS"/>
                  </w:rPr>
                  <w:t>. júní 2024</w:t>
                </w:r>
              </w:p>
            </w:tc>
          </w:sdtContent>
        </w:sdt>
      </w:tr>
      <w:permEnd w:id="1079259887"/>
    </w:tbl>
    <w:p w14:paraId="01A595DB" w14:textId="77777777"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14:paraId="734122F4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72B2C6" w14:textId="77777777" w:rsidR="00263F72" w:rsidRPr="00E34B42" w:rsidRDefault="00F93B5C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2A54E0" w14:paraId="5110A474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533660141" w:edGrp="everyone" w:displacedByCustomXml="prev"/>
              <w:p w14:paraId="24E6EBD2" w14:textId="1F022CF9" w:rsidR="00FD2097" w:rsidRDefault="00133146" w:rsidP="00A92F9D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2BE87D6" w14:textId="007A7E89" w:rsidR="00181E51" w:rsidRDefault="00181E51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Miklar tafir hafa orðið á framkvæmdum við byggingu nýrra hjúkrunarheimila sem hafa verið í farvatninu undanfarin ár með tilheyrandi áhrifum.</w:t>
                </w:r>
                <w:r w:rsidR="00E829F9">
                  <w:rPr>
                    <w:rFonts w:ascii="Times New Roman" w:hAnsi="Times New Roman" w:cs="Times New Roman"/>
                    <w:lang w:val="is-IS"/>
                  </w:rPr>
                  <w:t xml:space="preserve">. Þá hefur einnig nokkuð borið á því á síðustu árum, einkum á höfuðborgarsvæðinu, að erfiðlega hefur gengið að fá heppilegar lóðir undir uppbyggingu hjúkrunarheimila. Mikilvægt er að brugðist sé við þessari stöðu þannig að nauðsynleg uppbygging á hjúkrunarheimilum nái fram að ganga með markvissum hætti. </w:t>
                </w:r>
              </w:p>
              <w:p w14:paraId="6CF74FAD" w14:textId="1F3A25E7" w:rsidR="00E829F9" w:rsidRDefault="00E829F9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ljósi þeirra vandkvæða sem eru á núverandi fasteignarfyrirkomulagi hjúkrunarheimila var í byrjun árs gefin út skýrsla, unnin í samstarfi fjármála- og efnahagsráðuneytis (FJR) og heilbrigðisráðuneytis (HRN), um þær breytingar sem þarf að gera á fyrirkomulaginu til að liðka fyrir uppbyggingu og tryggja fullnægjandi viðhald á þeim eignum sem nýttar eru undir þessa mikilvægu almannaþjónustu. </w:t>
                </w:r>
              </w:p>
              <w:p w14:paraId="5DA2CDCA" w14:textId="7DFBCFD5" w:rsidR="00E829F9" w:rsidRPr="00021A7E" w:rsidRDefault="00E829F9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Nýja fyrirkomulagið byggir á því að ríkið hætti að byggja fasteignir undir hjúkrunarheimili á eigin reikning í samstarfi með sveitarfélögum. Þess í stað verði tekið upp leigufyrirkomulag þar sem fasteignafélögum og öðrum sérhæfðum aðilum verði gefið tækifæri til að byggja og reka fasteignir hjúkrunarheimila á grundvelli útboða sem leiði til hagstæðustu útkomu fyrir ríkið – að teknu tilliti til gæða og kostnaðar. </w:t>
                </w:r>
              </w:p>
              <w:p w14:paraId="49F19076" w14:textId="63EE898F" w:rsidR="00FD2097" w:rsidRDefault="00D148DB" w:rsidP="00BA5089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96B973B" w14:textId="688977F8" w:rsidR="00021A7E" w:rsidRPr="00021A7E" w:rsidRDefault="00E829F9" w:rsidP="00021A7E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Breyta þarf 32. gr. laga um heilbrigðisþjónustu, nr. </w:t>
                </w:r>
                <w:r w:rsidR="00545307">
                  <w:rPr>
                    <w:rFonts w:ascii="Times New Roman" w:hAnsi="Times New Roman" w:cs="Times New Roman"/>
                    <w:bCs/>
                    <w:lang w:val="is-IS"/>
                  </w:rPr>
                  <w:t>40/2007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</w:t>
                </w:r>
                <w:r w:rsidR="00FC040A">
                  <w:rPr>
                    <w:rFonts w:ascii="Times New Roman" w:hAnsi="Times New Roman" w:cs="Times New Roman"/>
                    <w:bCs/>
                    <w:lang w:val="is-IS"/>
                  </w:rPr>
                  <w:t>endurspeglar betur þau sjónarmið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leiguleið</w:t>
                </w:r>
                <w:r w:rsidR="00FC040A">
                  <w:rPr>
                    <w:rFonts w:ascii="Times New Roman" w:hAnsi="Times New Roman" w:cs="Times New Roman"/>
                    <w:bCs/>
                    <w:lang w:val="is-IS"/>
                  </w:rPr>
                  <w:t>ar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er nánar útfærð í skýrslu FJR og HRN.</w:t>
                </w:r>
              </w:p>
              <w:p w14:paraId="6D880C0F" w14:textId="77777777" w:rsidR="00021A7E" w:rsidRDefault="007822E4" w:rsidP="00BA5089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33FC90C" w14:textId="2EE1741A" w:rsidR="00CA3381" w:rsidRPr="00021A7E" w:rsidRDefault="00E829F9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Gildandi lög kveða á um </w:t>
                </w:r>
                <w:r w:rsidR="00E85FF6">
                  <w:rPr>
                    <w:rFonts w:ascii="Times New Roman" w:hAnsi="Times New Roman" w:cs="Times New Roman"/>
                    <w:lang w:val="is-IS"/>
                  </w:rPr>
                  <w:t>15% fjármögnun frá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sveitarfé</w:t>
                </w:r>
                <w:r w:rsidR="00E85FF6">
                  <w:rPr>
                    <w:rFonts w:ascii="Times New Roman" w:hAnsi="Times New Roman" w:cs="Times New Roman"/>
                    <w:lang w:val="is-IS"/>
                  </w:rPr>
                  <w:t xml:space="preserve">lögum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við uppbyggingu hjúkrunarheimila.</w:t>
                </w:r>
              </w:p>
            </w:sdtContent>
          </w:sdt>
          <w:permEnd w:id="533660141" w:displacedByCustomXml="prev"/>
        </w:tc>
      </w:tr>
      <w:tr w:rsidR="00E34B42" w:rsidRPr="00E34B42" w14:paraId="3F9B64C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681E0D8" w14:textId="77777777" w:rsidR="00263F72" w:rsidRPr="00E34B42" w:rsidRDefault="00263F72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033A61A5" w14:textId="77777777" w:rsidTr="005E6791">
        <w:trPr>
          <w:trHeight w:val="747"/>
        </w:trPr>
        <w:tc>
          <w:tcPr>
            <w:tcW w:w="9288" w:type="dxa"/>
          </w:tcPr>
          <w:permStart w:id="1161436249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7753959" w14:textId="07604268" w:rsidR="006C6EA3" w:rsidRDefault="00645781" w:rsidP="00BA5089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873A4FD" w14:textId="77777777" w:rsidR="00545307" w:rsidRPr="00545307" w:rsidRDefault="00C07158" w:rsidP="00645781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Framtíðarsýn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málefnasviðsins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er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að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einstaklingar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í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þörf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fyrir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hjúkrunar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- og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endurhæfingar</w:t>
                </w:r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softHyphen/>
                  <w:t>þjónustu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njóti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öruggrar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,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aðgengilegrar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og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hagkvæmrar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heilbrigðisþjónustu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á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réttu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þjónustu</w:t>
                </w:r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softHyphen/>
                  <w:t>stigi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.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Tryggja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skal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virðingu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fyrir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mannlegri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reisn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þrátt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fyrir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skerðingu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á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getu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og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færni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vegna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heilsubrests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.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Meginmarkmið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málefnasviðsins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er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að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tryggja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stigskiptingu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þjónustunnar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þannig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að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lægra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þjónustustig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verði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fullnýtt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áður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en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farið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er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yfir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í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það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 xml:space="preserve"> </w:t>
                </w:r>
                <w:proofErr w:type="spellStart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næsta</w:t>
                </w:r>
                <w:proofErr w:type="spellEnd"/>
                <w:r w:rsidRPr="00545307">
                  <w:rPr>
                    <w:rFonts w:ascii="Times New Roman" w:hAnsi="Times New Roman" w:cs="Times New Roman"/>
                    <w:color w:val="333333"/>
                    <w:shd w:val="clear" w:color="auto" w:fill="FDF0E8"/>
                  </w:rPr>
                  <w:t>.</w:t>
                </w:r>
                <w:r>
                  <w:rPr>
                    <w:rFonts w:ascii="Fira Sans" w:hAnsi="Fira Sans"/>
                    <w:color w:val="333333"/>
                    <w:shd w:val="clear" w:color="auto" w:fill="FDF0E8"/>
                  </w:rPr>
                  <w:t xml:space="preserve"> </w:t>
                </w:r>
              </w:p>
              <w:p w14:paraId="7EBA9D06" w14:textId="7CCC660B" w:rsidR="00021A7E" w:rsidRDefault="00187E36" w:rsidP="00645781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B05722" w14:textId="77777777" w:rsidR="006D67E2" w:rsidRDefault="006D67E2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Meginmarkmið með nýju fasteignafyrirkomulagi hjúkrunarheimila er að:</w:t>
                </w:r>
              </w:p>
              <w:p w14:paraId="44D4173F" w14:textId="77777777" w:rsidR="00E85FF6" w:rsidRDefault="006D67E2" w:rsidP="006D67E2">
                <w:pPr>
                  <w:pStyle w:val="ListParagraph"/>
                  <w:numPr>
                    <w:ilvl w:val="0"/>
                    <w:numId w:val="22"/>
                  </w:num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Auka hagkvæmni og framkvæmdahraða vegna fjárfestinga í hjúkrunarheimilum þannig að aðstaða sé til staðar í samræmi </w:t>
                </w:r>
              </w:p>
              <w:p w14:paraId="71D55399" w14:textId="77777777" w:rsidR="00E85FF6" w:rsidRDefault="00E85FF6" w:rsidP="006D67E2">
                <w:pPr>
                  <w:pStyle w:val="ListParagraph"/>
                  <w:numPr>
                    <w:ilvl w:val="0"/>
                    <w:numId w:val="22"/>
                  </w:num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Auka sveigjanleika og sérhæfingu við byggingu og rekstur hjúkrunarheimila,</w:t>
                </w:r>
              </w:p>
              <w:p w14:paraId="7725E11F" w14:textId="137E6463" w:rsidR="00CA3381" w:rsidRPr="006D67E2" w:rsidRDefault="00E85FF6" w:rsidP="006D67E2">
                <w:pPr>
                  <w:pStyle w:val="ListParagraph"/>
                  <w:numPr>
                    <w:ilvl w:val="0"/>
                    <w:numId w:val="22"/>
                  </w:num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Tryggja að fjármunir séu til staðar til að hægt sé að ráðast í nauðsynlegt viðhald og endurbætur til að koma í veg fyrir að viðhaldsskuld myndist yfir lengri tíma með tilheyrandi kostnaði. </w:t>
                </w:r>
              </w:p>
            </w:sdtContent>
          </w:sdt>
        </w:tc>
      </w:tr>
      <w:permEnd w:id="1161436249"/>
      <w:tr w:rsidR="00E34B42" w:rsidRPr="00E34B42" w14:paraId="06202A84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1C0A252" w14:textId="77777777" w:rsidR="00263F72" w:rsidRPr="00E34B42" w:rsidRDefault="00E832C9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Leiðir</w:t>
            </w:r>
          </w:p>
        </w:tc>
      </w:tr>
      <w:tr w:rsidR="00E34B42" w:rsidRPr="00E34B42" w14:paraId="1646929F" w14:textId="77777777" w:rsidTr="00FD2097">
        <w:trPr>
          <w:trHeight w:val="826"/>
        </w:trPr>
        <w:tc>
          <w:tcPr>
            <w:tcW w:w="9288" w:type="dxa"/>
          </w:tcPr>
          <w:permStart w:id="16157704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B0BC4C6" w14:textId="66CD59A0" w:rsidR="00FD2097" w:rsidRDefault="004978E5" w:rsidP="00BA5089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- hvaða afleiðingar hefði það?</w:t>
                </w:r>
              </w:p>
              <w:p w14:paraId="6EF44F1A" w14:textId="6E6CC8DE" w:rsidR="00021A7E" w:rsidRPr="00021A7E" w:rsidRDefault="00FE0363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Með óbreyttum lögum </w:t>
                </w:r>
                <w:r w:rsidR="00E85FF6">
                  <w:rPr>
                    <w:rFonts w:ascii="Times New Roman" w:hAnsi="Times New Roman" w:cs="Times New Roman"/>
                    <w:bCs/>
                    <w:lang w:val="is-IS"/>
                  </w:rPr>
                  <w:t>mun ríkja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óvissa um </w:t>
                </w:r>
                <w:r w:rsidR="00E85FF6">
                  <w:rPr>
                    <w:rFonts w:ascii="Times New Roman" w:hAnsi="Times New Roman" w:cs="Times New Roman"/>
                    <w:bCs/>
                    <w:lang w:val="is-IS"/>
                  </w:rPr>
                  <w:t>skyldu sveitarfélaga í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E85FF6">
                  <w:rPr>
                    <w:rFonts w:ascii="Times New Roman" w:hAnsi="Times New Roman" w:cs="Times New Roman"/>
                    <w:bCs/>
                    <w:lang w:val="is-IS"/>
                  </w:rPr>
                  <w:t>upp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byggingu hjúkrunarheimila þar sem fara á leiguleið sem er nánar útfærð í skýrslu FJR og HRN.</w:t>
                </w:r>
              </w:p>
              <w:p w14:paraId="2D88A9F6" w14:textId="77A0770C" w:rsidR="00FD2097" w:rsidRDefault="004978E5" w:rsidP="00BA5089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378B96" w14:textId="3C06A1BA" w:rsidR="00021A7E" w:rsidRPr="00021A7E" w:rsidRDefault="00181E51" w:rsidP="00021A7E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Önnur úrræði koma ekki til greina</w:t>
                </w:r>
                <w:r w:rsidR="00FE0363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70614062" w14:textId="459693F6" w:rsidR="00021A7E" w:rsidRDefault="0047580A" w:rsidP="00BA5089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EED0786" w14:textId="253D60E7" w:rsidR="00CA3381" w:rsidRPr="00936E30" w:rsidRDefault="00E85FF6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Breytingalög. </w:t>
                </w:r>
              </w:p>
            </w:sdtContent>
          </w:sdt>
        </w:tc>
      </w:tr>
      <w:permEnd w:id="161577044"/>
      <w:tr w:rsidR="00E34B42" w:rsidRPr="00E34B42" w14:paraId="6C467869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C73A9D1" w14:textId="77777777" w:rsidR="000D6E33" w:rsidRPr="00E34B42" w:rsidRDefault="000D6E33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2A54E0" w14:paraId="66543D66" w14:textId="77777777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  <w:bCs/>
              </w:rPr>
            </w:sdtEndPr>
            <w:sdtContent>
              <w:permStart w:id="1289752288" w:edGrp="everyone" w:displacedByCustomXml="prev"/>
              <w:p w14:paraId="66864AE7" w14:textId="07F6688D" w:rsidR="000D6E33" w:rsidRDefault="000D6E33" w:rsidP="00BA508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71A53EB" w14:textId="2A755BA4" w:rsidR="00936E30" w:rsidRPr="00936E30" w:rsidRDefault="00FC040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Núgildandi lög um heilbrigðisþjónustu gera kröfu um að sveitarfélög taki þátt í byggingu hjúkrunarheimila sem nemur að lágmarki 15% af stofnkostnaði. </w:t>
                </w:r>
              </w:p>
              <w:p w14:paraId="3353F8F9" w14:textId="77777777" w:rsidR="00936E30" w:rsidRDefault="000D6E33" w:rsidP="00BA508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8F47C60" w14:textId="151F3FB6" w:rsidR="000D6E33" w:rsidRPr="00936E30" w:rsidRDefault="00E85FF6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Fella brott aðkomu sveitarfélaga vegna uppbyggingu á hjúkrunarheimilum.</w:t>
                </w:r>
                <w:r w:rsidR="00BA4BB1" w:rsidRPr="00936E3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289752288" w:displacedByCustomXml="next"/>
            </w:sdtContent>
          </w:sdt>
        </w:tc>
      </w:tr>
      <w:tr w:rsidR="00E34B42" w:rsidRPr="002A54E0" w14:paraId="2FB14A1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C459AE" w14:textId="77777777" w:rsidR="00311838" w:rsidRPr="00E34B42" w:rsidRDefault="0013710B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E34B42" w14:paraId="26F87ACC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36488128" w:edGrp="everyone" w:displacedByCustomXml="prev"/>
              <w:p w14:paraId="3F73508F" w14:textId="1BEB448D" w:rsidR="009941D2" w:rsidRDefault="002B70B7" w:rsidP="00BA5089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BB19823" w14:textId="57D0E555" w:rsidR="00936E30" w:rsidRPr="00936E30" w:rsidRDefault="00DA325B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45E64462" w14:textId="39F98EA7" w:rsidR="009941D2" w:rsidRDefault="002B70B7" w:rsidP="00BA5089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</w:t>
                </w:r>
                <w:proofErr w:type="spellStart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FC040A">
                  <w:rPr>
                    <w:rFonts w:ascii="Times New Roman" w:hAnsi="Times New Roman" w:cs="Times New Roman"/>
                    <w:b/>
                    <w:lang w:val="is-IS"/>
                  </w:rPr>
                  <w:t>Nei</w:t>
                </w:r>
              </w:p>
              <w:p w14:paraId="7EC71D4B" w14:textId="77777777" w:rsidR="00936E30" w:rsidRPr="00936E30" w:rsidRDefault="00936E30" w:rsidP="00281B83">
                <w:pPr>
                  <w:pStyle w:val="ListParagraph"/>
                  <w:jc w:val="right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0BC6D26D" w14:textId="029E375E" w:rsidR="00936E30" w:rsidRDefault="00D62AAC" w:rsidP="00BA5089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41381">
                  <w:rPr>
                    <w:rFonts w:ascii="Times New Roman" w:hAnsi="Times New Roman" w:cs="Times New Roman"/>
                    <w:b/>
                    <w:lang w:val="is-IS"/>
                  </w:rPr>
                  <w:t>Lög um framkvæmdasjóð aldraðra</w:t>
                </w:r>
                <w:r w:rsidR="00DA325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nr. 125/1999</w:t>
                </w:r>
                <w:r w:rsidR="00D41381">
                  <w:rPr>
                    <w:rFonts w:ascii="Times New Roman" w:hAnsi="Times New Roman" w:cs="Times New Roman"/>
                    <w:b/>
                    <w:lang w:val="is-IS"/>
                  </w:rPr>
                  <w:t xml:space="preserve">. </w:t>
                </w:r>
              </w:p>
              <w:p w14:paraId="2DDA338D" w14:textId="35E776D6" w:rsidR="00CA3381" w:rsidRPr="00936E30" w:rsidRDefault="00BA4BB1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36E3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36488128" w:displacedByCustomXml="next"/>
            </w:sdtContent>
          </w:sdt>
        </w:tc>
      </w:tr>
      <w:tr w:rsidR="00E34B42" w:rsidRPr="00E34B42" w14:paraId="783A5C0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58B9E08" w14:textId="77777777" w:rsidR="00311838" w:rsidRPr="00E34B42" w:rsidRDefault="0013710B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E34B42" w14:paraId="5517FD6B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079202752" w:edGrp="everyone" w:displacedByCustomXml="prev"/>
              <w:p w14:paraId="71E9E23E" w14:textId="0F7CD03E" w:rsidR="009941D2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424D84C8" w14:textId="73BD725A" w:rsidR="00936E30" w:rsidRPr="00936E30" w:rsidRDefault="00FC040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Sveitarfélög</w:t>
                </w:r>
                <w:r w:rsidR="00DA325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ríkið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499530B" w14:textId="05F2C854" w:rsidR="009941D2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A7BCA7D" w14:textId="55A6E52F" w:rsidR="00936E30" w:rsidRPr="00936E30" w:rsidRDefault="00181E51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Fjármála- og efnahagsráðuneytið.</w:t>
                </w:r>
              </w:p>
              <w:p w14:paraId="7913A3D6" w14:textId="780B9A77" w:rsidR="009941D2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EDC2EBE" w14:textId="77777777" w:rsidR="00936E30" w:rsidRPr="00936E30" w:rsidRDefault="00936E30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13CB742C" w14:textId="77777777" w:rsidR="00936E30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813697" w14:textId="47367C03" w:rsidR="00CA3381" w:rsidRPr="00936E30" w:rsidRDefault="00BA4BB1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36E3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DA325B">
                  <w:rPr>
                    <w:rFonts w:ascii="Times New Roman" w:hAnsi="Times New Roman" w:cs="Times New Roman"/>
                    <w:bCs/>
                    <w:lang w:val="is-IS"/>
                  </w:rPr>
                  <w:t>Frumvarpsdrög verða kynnt í samráðsgátt stjórnvalda.</w:t>
                </w:r>
              </w:p>
              <w:permEnd w:id="1079202752" w:displacedByCustomXml="next"/>
            </w:sdtContent>
          </w:sdt>
        </w:tc>
      </w:tr>
      <w:tr w:rsidR="00E34B42" w:rsidRPr="00E34B42" w14:paraId="0AAAD5E6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461E56A" w14:textId="77777777" w:rsidR="00311838" w:rsidRPr="00E34B42" w:rsidRDefault="003821A7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659324F9" w14:textId="77777777" w:rsidTr="007414CB">
        <w:trPr>
          <w:trHeight w:val="283"/>
        </w:trPr>
        <w:tc>
          <w:tcPr>
            <w:tcW w:w="9288" w:type="dxa"/>
          </w:tcPr>
          <w:permStart w:id="200862607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56DC897B" w14:textId="394ABA7F" w:rsidR="00F93B5C" w:rsidRPr="00DA325B" w:rsidRDefault="003821A7" w:rsidP="00936E30">
                <w:pPr>
                  <w:pStyle w:val="ListParagraph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</w:sdtContent>
          </w:sdt>
        </w:tc>
      </w:tr>
      <w:permEnd w:id="2008626071"/>
      <w:tr w:rsidR="00E34B42" w:rsidRPr="00E34B42" w14:paraId="305790D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58FE56DF" w14:textId="77777777" w:rsidR="00311838" w:rsidRPr="00E34B42" w:rsidRDefault="008A2C75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A54E0" w14:paraId="1A1A4C6C" w14:textId="77777777" w:rsidTr="00FD2097">
        <w:trPr>
          <w:trHeight w:val="826"/>
        </w:trPr>
        <w:tc>
          <w:tcPr>
            <w:tcW w:w="9288" w:type="dxa"/>
          </w:tcPr>
          <w:permStart w:id="120548582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A5D3EAF" w14:textId="3BE7E46C" w:rsidR="009941D2" w:rsidRDefault="00133146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A32E10B" w14:textId="4FFF7395" w:rsidR="00936E30" w:rsidRPr="00936E30" w:rsidRDefault="00DA325B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Já. Áætlað er að drög að frumvarpi verði birt í samráðsgátt stjórnvalda í </w:t>
                </w:r>
                <w:r w:rsidR="00545307">
                  <w:rPr>
                    <w:rFonts w:ascii="Times New Roman" w:hAnsi="Times New Roman" w:cs="Times New Roman"/>
                    <w:bCs/>
                    <w:lang w:val="is-IS"/>
                  </w:rPr>
                  <w:t>nóvem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ber 2024. Frumvarpið verður lagt fram á Alþingi á 155. löggjafarþingi 2024-2025.</w:t>
                </w:r>
              </w:p>
              <w:p w14:paraId="563A9597" w14:textId="5C2BBF72" w:rsidR="009941D2" w:rsidRDefault="00941142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14:paraId="08E072D2" w14:textId="592A91F9" w:rsidR="00936E30" w:rsidRPr="00936E30" w:rsidRDefault="00DA325B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Ekki er þörf á sérstökum aðlögunartíma. </w:t>
                </w:r>
              </w:p>
              <w:p w14:paraId="2089AFC7" w14:textId="6220E1E9" w:rsidR="009941D2" w:rsidRDefault="00133146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C00D5FB" w14:textId="77777777" w:rsidR="00936E30" w:rsidRPr="00936E30" w:rsidRDefault="00936E30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5D292AAD" w14:textId="6A4B47E5" w:rsidR="00645781" w:rsidRDefault="00645781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F8AB35D" w14:textId="1505AFEF" w:rsidR="00936E30" w:rsidRPr="00936E30" w:rsidRDefault="00DA325B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Árangur mælist með hraðari uppbyggingu hjúkrunarheimila.</w:t>
                </w:r>
              </w:p>
              <w:p w14:paraId="0915A8AE" w14:textId="77777777" w:rsidR="00936E30" w:rsidRDefault="00941142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F571055" w14:textId="190C9902" w:rsidR="009941D2" w:rsidRPr="00936E30" w:rsidRDefault="00DA325B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</w:sdtContent>
          </w:sdt>
        </w:tc>
      </w:tr>
      <w:permEnd w:id="1205485827"/>
      <w:tr w:rsidR="00E34B42" w:rsidRPr="00E34B42" w14:paraId="5B21DBB8" w14:textId="77777777" w:rsidTr="00744E3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7DF27FE8" w14:textId="77777777" w:rsidR="00E34B42" w:rsidRPr="00E34B42" w:rsidRDefault="00E34B42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Annað</w:t>
            </w:r>
          </w:p>
        </w:tc>
      </w:tr>
      <w:permStart w:id="1164641611" w:edGrp="everyone" w:colFirst="0" w:colLast="0"/>
      <w:tr w:rsidR="00E34B42" w:rsidRPr="00E34B42" w14:paraId="6BB4A823" w14:textId="77777777" w:rsidTr="00744E3E">
        <w:trPr>
          <w:trHeight w:val="300"/>
        </w:trPr>
        <w:tc>
          <w:tcPr>
            <w:tcW w:w="9288" w:type="dxa"/>
          </w:tcPr>
          <w:p w14:paraId="3CF7062C" w14:textId="77777777" w:rsidR="00E34B42" w:rsidRPr="00E34B42" w:rsidRDefault="00C66419" w:rsidP="00744E3E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1164641611"/>
      <w:tr w:rsidR="00E34B42" w:rsidRPr="00E34B42" w14:paraId="6E99BA7A" w14:textId="77777777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CA344F9" w14:textId="77777777" w:rsidR="00000C39" w:rsidRPr="00E34B42" w:rsidRDefault="00E34B42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14:paraId="55003229" w14:textId="77777777" w:rsidTr="007414CB">
        <w:trPr>
          <w:trHeight w:val="300"/>
        </w:trPr>
        <w:tc>
          <w:tcPr>
            <w:tcW w:w="9288" w:type="dxa"/>
          </w:tcPr>
          <w:permStart w:id="929982361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1A93D91A" w14:textId="51442426" w:rsidR="00E34B42" w:rsidRPr="00E34B42" w:rsidRDefault="00E34B42" w:rsidP="00EA460C">
                <w:pPr>
                  <w:pStyle w:val="ListParagraph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FC7ACF" w14:textId="3E2BB586" w:rsidR="00000C39" w:rsidRPr="00E34B42" w:rsidRDefault="00E34B42" w:rsidP="00EA460C">
                <w:pPr>
                  <w:pStyle w:val="ListParagraph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</w:sdtContent>
          </w:sdt>
        </w:tc>
      </w:tr>
      <w:permEnd w:id="929982361"/>
    </w:tbl>
    <w:p w14:paraId="03913C5E" w14:textId="77777777"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65A0D" w14:textId="77777777" w:rsidR="00CB4902" w:rsidRDefault="00CB4902" w:rsidP="007478E0">
      <w:pPr>
        <w:spacing w:after="0" w:line="240" w:lineRule="auto"/>
      </w:pPr>
      <w:r>
        <w:separator/>
      </w:r>
    </w:p>
  </w:endnote>
  <w:endnote w:type="continuationSeparator" w:id="0">
    <w:p w14:paraId="734ADD2F" w14:textId="77777777" w:rsidR="00CB4902" w:rsidRDefault="00CB4902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78973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45F0AE2F" w14:textId="657EB4CB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281B83">
      <w:rPr>
        <w:rFonts w:ascii="Times New Roman" w:hAnsi="Times New Roman" w:cs="Times New Roman"/>
        <w:noProof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3FC7A" w14:textId="77777777" w:rsidR="00CB4902" w:rsidRDefault="00CB4902" w:rsidP="007478E0">
      <w:pPr>
        <w:spacing w:after="0" w:line="240" w:lineRule="auto"/>
      </w:pPr>
      <w:r>
        <w:separator/>
      </w:r>
    </w:p>
  </w:footnote>
  <w:footnote w:type="continuationSeparator" w:id="0">
    <w:p w14:paraId="375F9E6E" w14:textId="77777777" w:rsidR="00CB4902" w:rsidRDefault="00CB4902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3553"/>
    <w:multiLevelType w:val="hybridMultilevel"/>
    <w:tmpl w:val="FF84149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20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1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21A7E"/>
    <w:rsid w:val="00043E61"/>
    <w:rsid w:val="00050DAE"/>
    <w:rsid w:val="00051DC6"/>
    <w:rsid w:val="00063E97"/>
    <w:rsid w:val="00081ED8"/>
    <w:rsid w:val="000829E4"/>
    <w:rsid w:val="0008494B"/>
    <w:rsid w:val="00096B1D"/>
    <w:rsid w:val="000A7176"/>
    <w:rsid w:val="000C58BD"/>
    <w:rsid w:val="000D6E33"/>
    <w:rsid w:val="000E1312"/>
    <w:rsid w:val="000E34DF"/>
    <w:rsid w:val="00100138"/>
    <w:rsid w:val="0012646E"/>
    <w:rsid w:val="00126525"/>
    <w:rsid w:val="00133146"/>
    <w:rsid w:val="00135B40"/>
    <w:rsid w:val="0013710B"/>
    <w:rsid w:val="00143B7A"/>
    <w:rsid w:val="00176943"/>
    <w:rsid w:val="00181E51"/>
    <w:rsid w:val="00187E36"/>
    <w:rsid w:val="001928E6"/>
    <w:rsid w:val="001972B9"/>
    <w:rsid w:val="001B4D0D"/>
    <w:rsid w:val="001D117E"/>
    <w:rsid w:val="001D5BCE"/>
    <w:rsid w:val="001E2499"/>
    <w:rsid w:val="001E7950"/>
    <w:rsid w:val="001F1687"/>
    <w:rsid w:val="001F2301"/>
    <w:rsid w:val="001F7268"/>
    <w:rsid w:val="002115E6"/>
    <w:rsid w:val="0021293B"/>
    <w:rsid w:val="00242342"/>
    <w:rsid w:val="00244F3D"/>
    <w:rsid w:val="00251D26"/>
    <w:rsid w:val="00263F72"/>
    <w:rsid w:val="0026420F"/>
    <w:rsid w:val="002666DE"/>
    <w:rsid w:val="002704D7"/>
    <w:rsid w:val="00281B83"/>
    <w:rsid w:val="00281D86"/>
    <w:rsid w:val="00294373"/>
    <w:rsid w:val="002A4788"/>
    <w:rsid w:val="002A54E0"/>
    <w:rsid w:val="002B70B7"/>
    <w:rsid w:val="002C573F"/>
    <w:rsid w:val="002C76B6"/>
    <w:rsid w:val="002D4FA8"/>
    <w:rsid w:val="003025EB"/>
    <w:rsid w:val="003108E8"/>
    <w:rsid w:val="00311838"/>
    <w:rsid w:val="00314679"/>
    <w:rsid w:val="00335A2A"/>
    <w:rsid w:val="00350CD3"/>
    <w:rsid w:val="0035270D"/>
    <w:rsid w:val="00360301"/>
    <w:rsid w:val="00364D97"/>
    <w:rsid w:val="003821A7"/>
    <w:rsid w:val="0038616E"/>
    <w:rsid w:val="003A1821"/>
    <w:rsid w:val="003B784E"/>
    <w:rsid w:val="003D01BF"/>
    <w:rsid w:val="003D1515"/>
    <w:rsid w:val="003E270A"/>
    <w:rsid w:val="003E611E"/>
    <w:rsid w:val="00403139"/>
    <w:rsid w:val="0043227F"/>
    <w:rsid w:val="00441AD0"/>
    <w:rsid w:val="00450029"/>
    <w:rsid w:val="004531D1"/>
    <w:rsid w:val="0047580A"/>
    <w:rsid w:val="00480BB0"/>
    <w:rsid w:val="004978E5"/>
    <w:rsid w:val="004A515F"/>
    <w:rsid w:val="004E0322"/>
    <w:rsid w:val="004E347A"/>
    <w:rsid w:val="004E4F53"/>
    <w:rsid w:val="004F0024"/>
    <w:rsid w:val="004F142F"/>
    <w:rsid w:val="004F1C38"/>
    <w:rsid w:val="004F5331"/>
    <w:rsid w:val="00532D45"/>
    <w:rsid w:val="00535EC4"/>
    <w:rsid w:val="00545307"/>
    <w:rsid w:val="005641B1"/>
    <w:rsid w:val="00564856"/>
    <w:rsid w:val="00592E19"/>
    <w:rsid w:val="005B46C8"/>
    <w:rsid w:val="005C123A"/>
    <w:rsid w:val="005C1678"/>
    <w:rsid w:val="005C5DEB"/>
    <w:rsid w:val="005E51EA"/>
    <w:rsid w:val="005E6791"/>
    <w:rsid w:val="00614066"/>
    <w:rsid w:val="00614FAD"/>
    <w:rsid w:val="00631C8F"/>
    <w:rsid w:val="00645781"/>
    <w:rsid w:val="00670F44"/>
    <w:rsid w:val="00676A80"/>
    <w:rsid w:val="00683957"/>
    <w:rsid w:val="00694183"/>
    <w:rsid w:val="006960C1"/>
    <w:rsid w:val="00697B19"/>
    <w:rsid w:val="006C5CA8"/>
    <w:rsid w:val="006C6EA3"/>
    <w:rsid w:val="006D5876"/>
    <w:rsid w:val="006D67E2"/>
    <w:rsid w:val="006D76C1"/>
    <w:rsid w:val="006F0215"/>
    <w:rsid w:val="006F2947"/>
    <w:rsid w:val="00700AB1"/>
    <w:rsid w:val="00704B91"/>
    <w:rsid w:val="0070586C"/>
    <w:rsid w:val="00730F7B"/>
    <w:rsid w:val="00731AD2"/>
    <w:rsid w:val="007365C0"/>
    <w:rsid w:val="007414CB"/>
    <w:rsid w:val="007478E0"/>
    <w:rsid w:val="007654C1"/>
    <w:rsid w:val="007822E4"/>
    <w:rsid w:val="0078460B"/>
    <w:rsid w:val="00795B16"/>
    <w:rsid w:val="00796FBB"/>
    <w:rsid w:val="007A02FD"/>
    <w:rsid w:val="007B71B2"/>
    <w:rsid w:val="007C7454"/>
    <w:rsid w:val="007E0D8F"/>
    <w:rsid w:val="007E60E8"/>
    <w:rsid w:val="007F64AB"/>
    <w:rsid w:val="00811C11"/>
    <w:rsid w:val="00820DCE"/>
    <w:rsid w:val="008210FC"/>
    <w:rsid w:val="008218F2"/>
    <w:rsid w:val="00823C70"/>
    <w:rsid w:val="00826B1C"/>
    <w:rsid w:val="00851A99"/>
    <w:rsid w:val="0085776D"/>
    <w:rsid w:val="00863BC9"/>
    <w:rsid w:val="00872634"/>
    <w:rsid w:val="00883508"/>
    <w:rsid w:val="00886AC9"/>
    <w:rsid w:val="00892071"/>
    <w:rsid w:val="008A2C75"/>
    <w:rsid w:val="008D09FC"/>
    <w:rsid w:val="008E14CF"/>
    <w:rsid w:val="0091519C"/>
    <w:rsid w:val="00923554"/>
    <w:rsid w:val="0092759D"/>
    <w:rsid w:val="00932BC6"/>
    <w:rsid w:val="00933946"/>
    <w:rsid w:val="00936E30"/>
    <w:rsid w:val="00941142"/>
    <w:rsid w:val="009439F8"/>
    <w:rsid w:val="00944199"/>
    <w:rsid w:val="009449CA"/>
    <w:rsid w:val="00951F81"/>
    <w:rsid w:val="00956B33"/>
    <w:rsid w:val="00960D10"/>
    <w:rsid w:val="00993115"/>
    <w:rsid w:val="00994012"/>
    <w:rsid w:val="009941D2"/>
    <w:rsid w:val="009B7A52"/>
    <w:rsid w:val="009C1771"/>
    <w:rsid w:val="009C2DA3"/>
    <w:rsid w:val="009C3565"/>
    <w:rsid w:val="009F64EA"/>
    <w:rsid w:val="00A30C51"/>
    <w:rsid w:val="00A51298"/>
    <w:rsid w:val="00A6722A"/>
    <w:rsid w:val="00A77160"/>
    <w:rsid w:val="00A92F9D"/>
    <w:rsid w:val="00AA2EFD"/>
    <w:rsid w:val="00AB6474"/>
    <w:rsid w:val="00AB7771"/>
    <w:rsid w:val="00AB7B39"/>
    <w:rsid w:val="00AB7DCB"/>
    <w:rsid w:val="00AC1AE9"/>
    <w:rsid w:val="00AC47A3"/>
    <w:rsid w:val="00AE50E5"/>
    <w:rsid w:val="00B01FF3"/>
    <w:rsid w:val="00B339AF"/>
    <w:rsid w:val="00B3771A"/>
    <w:rsid w:val="00B44D83"/>
    <w:rsid w:val="00B50990"/>
    <w:rsid w:val="00B65214"/>
    <w:rsid w:val="00B863E2"/>
    <w:rsid w:val="00BA1F90"/>
    <w:rsid w:val="00BA4BB1"/>
    <w:rsid w:val="00BA5089"/>
    <w:rsid w:val="00BB2B30"/>
    <w:rsid w:val="00BE1D1C"/>
    <w:rsid w:val="00BF3B4A"/>
    <w:rsid w:val="00BF5ACD"/>
    <w:rsid w:val="00C07158"/>
    <w:rsid w:val="00C10C94"/>
    <w:rsid w:val="00C171B2"/>
    <w:rsid w:val="00C209C4"/>
    <w:rsid w:val="00C22E8B"/>
    <w:rsid w:val="00C24145"/>
    <w:rsid w:val="00C412C9"/>
    <w:rsid w:val="00C454D6"/>
    <w:rsid w:val="00C5002F"/>
    <w:rsid w:val="00C5037E"/>
    <w:rsid w:val="00C61306"/>
    <w:rsid w:val="00C66419"/>
    <w:rsid w:val="00C67F5E"/>
    <w:rsid w:val="00C7397C"/>
    <w:rsid w:val="00CA3381"/>
    <w:rsid w:val="00CB4902"/>
    <w:rsid w:val="00CC774F"/>
    <w:rsid w:val="00CD60E4"/>
    <w:rsid w:val="00CE190D"/>
    <w:rsid w:val="00CF477F"/>
    <w:rsid w:val="00D03E7A"/>
    <w:rsid w:val="00D0424B"/>
    <w:rsid w:val="00D121DE"/>
    <w:rsid w:val="00D148DB"/>
    <w:rsid w:val="00D23EAD"/>
    <w:rsid w:val="00D30286"/>
    <w:rsid w:val="00D41381"/>
    <w:rsid w:val="00D46483"/>
    <w:rsid w:val="00D503AC"/>
    <w:rsid w:val="00D62AAC"/>
    <w:rsid w:val="00D62CC3"/>
    <w:rsid w:val="00D63ED7"/>
    <w:rsid w:val="00D87B33"/>
    <w:rsid w:val="00D913A8"/>
    <w:rsid w:val="00DA325B"/>
    <w:rsid w:val="00DA4633"/>
    <w:rsid w:val="00DB645F"/>
    <w:rsid w:val="00DC4A56"/>
    <w:rsid w:val="00DC4CC5"/>
    <w:rsid w:val="00DD27BC"/>
    <w:rsid w:val="00DD7EA1"/>
    <w:rsid w:val="00DF2AA7"/>
    <w:rsid w:val="00E02D04"/>
    <w:rsid w:val="00E17DA4"/>
    <w:rsid w:val="00E231B6"/>
    <w:rsid w:val="00E31C26"/>
    <w:rsid w:val="00E34B42"/>
    <w:rsid w:val="00E57920"/>
    <w:rsid w:val="00E664C8"/>
    <w:rsid w:val="00E67F09"/>
    <w:rsid w:val="00E71099"/>
    <w:rsid w:val="00E829F9"/>
    <w:rsid w:val="00E832C9"/>
    <w:rsid w:val="00E8379D"/>
    <w:rsid w:val="00E85FF6"/>
    <w:rsid w:val="00EA460C"/>
    <w:rsid w:val="00ED35DF"/>
    <w:rsid w:val="00F21758"/>
    <w:rsid w:val="00F51F2D"/>
    <w:rsid w:val="00F60EE8"/>
    <w:rsid w:val="00F656C4"/>
    <w:rsid w:val="00F7438A"/>
    <w:rsid w:val="00F841D8"/>
    <w:rsid w:val="00F93B5C"/>
    <w:rsid w:val="00F9608F"/>
    <w:rsid w:val="00FA7664"/>
    <w:rsid w:val="00FC040A"/>
    <w:rsid w:val="00FD2097"/>
    <w:rsid w:val="00FE0363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1979E0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86EC5"/>
    <w:rsid w:val="002A3015"/>
    <w:rsid w:val="002C7EC4"/>
    <w:rsid w:val="002F7912"/>
    <w:rsid w:val="003044D5"/>
    <w:rsid w:val="003742E6"/>
    <w:rsid w:val="0057537A"/>
    <w:rsid w:val="0062144B"/>
    <w:rsid w:val="00640000"/>
    <w:rsid w:val="00651AC2"/>
    <w:rsid w:val="006B17C6"/>
    <w:rsid w:val="006F1B63"/>
    <w:rsid w:val="0070759F"/>
    <w:rsid w:val="00757EF8"/>
    <w:rsid w:val="007679FF"/>
    <w:rsid w:val="00805AC3"/>
    <w:rsid w:val="008E61E5"/>
    <w:rsid w:val="00940263"/>
    <w:rsid w:val="009F53A8"/>
    <w:rsid w:val="00AF12E0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DD997-6BDE-4912-B179-B1209F2A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B1608-BC68-4F22-AE95-3F37CD52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1F5B9-06D4-4AFF-B3EC-E214CA398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F2F5E-FCD0-46B3-9A97-0195CE75F4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Angela G. Eggertsdóttir</cp:lastModifiedBy>
  <cp:revision>3</cp:revision>
  <cp:lastPrinted>2024-06-04T12:51:00Z</cp:lastPrinted>
  <dcterms:created xsi:type="dcterms:W3CDTF">2024-06-04T11:10:00Z</dcterms:created>
  <dcterms:modified xsi:type="dcterms:W3CDTF">2024-06-04T13:17:00Z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