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863E5" w14:textId="6AC67D23" w:rsidR="00B75E29" w:rsidRPr="00917483" w:rsidRDefault="00B75E29" w:rsidP="00B75E29">
      <w:pPr>
        <w:autoSpaceDE w:val="0"/>
        <w:autoSpaceDN w:val="0"/>
        <w:adjustRightInd w:val="0"/>
        <w:spacing w:after="0" w:line="240" w:lineRule="auto"/>
        <w:rPr>
          <w:rFonts w:ascii="Times New Roman" w:hAnsi="Times New Roman" w:cs="Times New Roman"/>
          <w:lang w:val="is-IS"/>
        </w:rPr>
      </w:pPr>
      <w:r w:rsidRPr="00917483">
        <w:rPr>
          <w:rFonts w:ascii="Times New Roman" w:hAnsi="Times New Roman" w:cs="Times New Roman"/>
          <w:lang w:val="is-IS"/>
        </w:rPr>
        <w:t>Fjórar umsagnir bárust</w:t>
      </w:r>
      <w:r w:rsidR="00B30A4B" w:rsidRPr="00917483">
        <w:rPr>
          <w:rFonts w:ascii="Times New Roman" w:hAnsi="Times New Roman" w:cs="Times New Roman"/>
          <w:lang w:val="is-IS"/>
        </w:rPr>
        <w:t xml:space="preserve"> um d</w:t>
      </w:r>
      <w:r w:rsidR="00B30A4B" w:rsidRPr="00917483">
        <w:rPr>
          <w:rFonts w:ascii="Times New Roman" w:hAnsi="Times New Roman" w:cs="Times New Roman"/>
          <w:lang w:val="is-IS"/>
        </w:rPr>
        <w:t>rög að reglugerð um breytingu á reglugerð nr. 650/2006 um framkvæmd verndunar vatnasviðs og lífríkis Þingvallavatns</w:t>
      </w:r>
      <w:r w:rsidRPr="00917483">
        <w:rPr>
          <w:rFonts w:ascii="Times New Roman" w:hAnsi="Times New Roman" w:cs="Times New Roman"/>
          <w:lang w:val="is-IS"/>
        </w:rPr>
        <w:t>.</w:t>
      </w:r>
    </w:p>
    <w:p w14:paraId="78AFA745" w14:textId="05B0EB6B" w:rsidR="00B75E29" w:rsidRPr="00917483" w:rsidRDefault="00B75E29" w:rsidP="00B75E29">
      <w:pPr>
        <w:autoSpaceDE w:val="0"/>
        <w:autoSpaceDN w:val="0"/>
        <w:adjustRightInd w:val="0"/>
        <w:spacing w:after="0" w:line="240" w:lineRule="auto"/>
        <w:rPr>
          <w:rFonts w:ascii="Times New Roman" w:hAnsi="Times New Roman" w:cs="Times New Roman"/>
          <w:lang w:val="is-IS"/>
        </w:rPr>
      </w:pPr>
    </w:p>
    <w:p w14:paraId="57C486F0" w14:textId="5340188A" w:rsidR="00B75E29" w:rsidRPr="00917483" w:rsidRDefault="00B75E29" w:rsidP="00B75E29">
      <w:pPr>
        <w:pStyle w:val="Mlsgreinlista"/>
        <w:numPr>
          <w:ilvl w:val="0"/>
          <w:numId w:val="2"/>
        </w:numPr>
        <w:rPr>
          <w:rFonts w:ascii="Times New Roman" w:hAnsi="Times New Roman" w:cs="Times New Roman"/>
          <w:b/>
          <w:bCs/>
          <w:lang w:val="is-IS"/>
        </w:rPr>
      </w:pPr>
      <w:r w:rsidRPr="00917483">
        <w:rPr>
          <w:rFonts w:ascii="Times New Roman" w:hAnsi="Times New Roman" w:cs="Times New Roman"/>
          <w:b/>
          <w:bCs/>
          <w:lang w:val="is-IS"/>
        </w:rPr>
        <w:t>Umhverfisnefnd og sveitarstjórn Bláskógabyggðar</w:t>
      </w:r>
    </w:p>
    <w:p w14:paraId="2518DD24" w14:textId="22EB369A" w:rsidR="00B75E29" w:rsidRPr="00917483" w:rsidRDefault="00B75E29" w:rsidP="00B75E29">
      <w:pPr>
        <w:rPr>
          <w:rFonts w:ascii="Times New Roman" w:hAnsi="Times New Roman" w:cs="Times New Roman"/>
          <w:lang w:val="is-IS"/>
        </w:rPr>
      </w:pPr>
      <w:r w:rsidRPr="00917483">
        <w:rPr>
          <w:rFonts w:ascii="Times New Roman" w:hAnsi="Times New Roman" w:cs="Times New Roman"/>
          <w:lang w:val="is-IS"/>
        </w:rPr>
        <w:t>Veita jákvæða umsögn og telja ákvæðin til bóta</w:t>
      </w:r>
      <w:r w:rsidR="00314332" w:rsidRPr="00917483">
        <w:rPr>
          <w:rFonts w:ascii="Times New Roman" w:hAnsi="Times New Roman" w:cs="Times New Roman"/>
          <w:lang w:val="is-IS"/>
        </w:rPr>
        <w:t>.</w:t>
      </w:r>
    </w:p>
    <w:p w14:paraId="6F442A54" w14:textId="77777777" w:rsidR="00B75E29" w:rsidRPr="00917483" w:rsidRDefault="00B75E29" w:rsidP="00B75E29">
      <w:pPr>
        <w:autoSpaceDE w:val="0"/>
        <w:autoSpaceDN w:val="0"/>
        <w:adjustRightInd w:val="0"/>
        <w:spacing w:after="0" w:line="240" w:lineRule="auto"/>
        <w:rPr>
          <w:rFonts w:ascii="Times New Roman" w:hAnsi="Times New Roman" w:cs="Times New Roman"/>
          <w:lang w:val="is-IS"/>
        </w:rPr>
      </w:pPr>
    </w:p>
    <w:p w14:paraId="2CC42859" w14:textId="0B4E3B28" w:rsidR="00B75E29" w:rsidRPr="00917483" w:rsidRDefault="00B75E29" w:rsidP="00B75E29">
      <w:pPr>
        <w:pStyle w:val="Mlsgreinlista"/>
        <w:numPr>
          <w:ilvl w:val="0"/>
          <w:numId w:val="2"/>
        </w:numPr>
        <w:autoSpaceDE w:val="0"/>
        <w:autoSpaceDN w:val="0"/>
        <w:adjustRightInd w:val="0"/>
        <w:spacing w:after="0" w:line="240" w:lineRule="auto"/>
        <w:rPr>
          <w:rFonts w:ascii="Times New Roman" w:hAnsi="Times New Roman" w:cs="Times New Roman"/>
          <w:b/>
          <w:bCs/>
          <w:lang w:val="is-IS"/>
        </w:rPr>
      </w:pPr>
      <w:r w:rsidRPr="00917483">
        <w:rPr>
          <w:rFonts w:ascii="Times New Roman" w:hAnsi="Times New Roman" w:cs="Times New Roman"/>
          <w:b/>
          <w:bCs/>
          <w:lang w:val="is-IS"/>
        </w:rPr>
        <w:t>Þór Tómasson efnaverkfræðingur</w:t>
      </w:r>
    </w:p>
    <w:p w14:paraId="2101A453" w14:textId="77777777" w:rsidR="00B75E29" w:rsidRPr="00917483" w:rsidRDefault="00B75E29" w:rsidP="00B75E29">
      <w:pPr>
        <w:autoSpaceDE w:val="0"/>
        <w:autoSpaceDN w:val="0"/>
        <w:adjustRightInd w:val="0"/>
        <w:spacing w:after="0" w:line="240" w:lineRule="auto"/>
        <w:rPr>
          <w:rFonts w:ascii="Times New Roman" w:hAnsi="Times New Roman" w:cs="Times New Roman"/>
          <w:lang w:val="is-IS"/>
        </w:rPr>
      </w:pPr>
    </w:p>
    <w:p w14:paraId="1F1ED2A8" w14:textId="78DE754B" w:rsidR="00B75E29" w:rsidRPr="00917483" w:rsidRDefault="00B75E29" w:rsidP="00B75E29">
      <w:pPr>
        <w:autoSpaceDE w:val="0"/>
        <w:autoSpaceDN w:val="0"/>
        <w:adjustRightInd w:val="0"/>
        <w:spacing w:after="0" w:line="240" w:lineRule="auto"/>
        <w:rPr>
          <w:rFonts w:ascii="Times New Roman" w:hAnsi="Times New Roman" w:cs="Times New Roman"/>
          <w:lang w:val="is-IS"/>
        </w:rPr>
      </w:pPr>
      <w:r w:rsidRPr="00917483">
        <w:rPr>
          <w:rFonts w:ascii="Times New Roman" w:hAnsi="Times New Roman" w:cs="Times New Roman"/>
          <w:lang w:val="is-IS"/>
        </w:rPr>
        <w:t>Mikilvægt að stjórnvaldsákvæði sem varða almenning byggi á þekkingu. Það sé gert með þessari breytingu og beri að fagna því. Um sé að ræða breytingu frá fyrri ákvörðun um íþyngjandi og kostnaðarsama kröfu um ítarlegri hreinsun á köfnunarefni úr frárennsli frá sumarhúsum, sem byggð var á getgátum um að þetta frárennsli ógnaði tærleika Þingvallavatns. Eins og fram komi sýna vöktunargögn að þetta hafi ekki verið rétt, auk þess sem úttekt ráðuneytisins á uppsprettum köfnunarefnisinnstreymis í vatnið sýni að hlutur frístundahúsa í innstreymi köfnunarefnis sé sáralítill.</w:t>
      </w:r>
      <w:r w:rsidR="00802DBB" w:rsidRPr="00917483">
        <w:rPr>
          <w:rFonts w:ascii="Times New Roman" w:hAnsi="Times New Roman" w:cs="Times New Roman"/>
          <w:lang w:val="is-IS"/>
        </w:rPr>
        <w:t xml:space="preserve"> Gerð er tillaga um að eftirfarandi breytingar verði gerðar á 15. gr.:</w:t>
      </w:r>
    </w:p>
    <w:p w14:paraId="667FBB58" w14:textId="77777777" w:rsidR="00B75E29" w:rsidRPr="00917483" w:rsidRDefault="00B75E29" w:rsidP="00B75E29">
      <w:pPr>
        <w:autoSpaceDE w:val="0"/>
        <w:autoSpaceDN w:val="0"/>
        <w:adjustRightInd w:val="0"/>
        <w:spacing w:after="0" w:line="240" w:lineRule="auto"/>
        <w:rPr>
          <w:rFonts w:ascii="Times New Roman" w:hAnsi="Times New Roman" w:cs="Times New Roman"/>
          <w:lang w:val="is-IS"/>
        </w:rPr>
      </w:pPr>
    </w:p>
    <w:p w14:paraId="61982C20" w14:textId="77777777" w:rsidR="00802DBB" w:rsidRPr="00917483" w:rsidRDefault="00802DBB" w:rsidP="00802DBB">
      <w:pPr>
        <w:autoSpaceDE w:val="0"/>
        <w:autoSpaceDN w:val="0"/>
        <w:adjustRightInd w:val="0"/>
        <w:spacing w:after="0" w:line="240" w:lineRule="auto"/>
        <w:ind w:left="2694"/>
        <w:rPr>
          <w:rFonts w:ascii="Times New Roman" w:hAnsi="Times New Roman" w:cs="Times New Roman"/>
          <w:shd w:val="clear" w:color="auto" w:fill="FFFFFF"/>
        </w:rPr>
      </w:pPr>
      <w:r w:rsidRPr="00917483">
        <w:rPr>
          <w:rFonts w:ascii="Times New Roman" w:hAnsi="Times New Roman" w:cs="Times New Roman"/>
          <w:shd w:val="clear" w:color="auto" w:fill="FFFFFF"/>
          <w:lang w:val="is-IS"/>
        </w:rPr>
        <w:t>H</w:t>
      </w:r>
      <w:r w:rsidRPr="00917483">
        <w:rPr>
          <w:rFonts w:ascii="Times New Roman" w:hAnsi="Times New Roman" w:cs="Times New Roman"/>
          <w:shd w:val="clear" w:color="auto" w:fill="FFFFFF"/>
        </w:rPr>
        <w:t>reins</w:t>
      </w:r>
      <w:r w:rsidRPr="00917483">
        <w:rPr>
          <w:rFonts w:ascii="Times New Roman" w:hAnsi="Times New Roman" w:cs="Times New Roman"/>
          <w:shd w:val="clear" w:color="auto" w:fill="FFFFFF"/>
          <w:lang w:val="is-IS"/>
        </w:rPr>
        <w:t xml:space="preserve">a skal </w:t>
      </w:r>
      <w:r w:rsidRPr="00917483">
        <w:rPr>
          <w:rFonts w:ascii="Times New Roman" w:hAnsi="Times New Roman" w:cs="Times New Roman"/>
          <w:shd w:val="clear" w:color="auto" w:fill="FFFFFF"/>
        </w:rPr>
        <w:t>skólp</w:t>
      </w:r>
      <w:r w:rsidRPr="00917483">
        <w:rPr>
          <w:rFonts w:ascii="Times New Roman" w:hAnsi="Times New Roman" w:cs="Times New Roman"/>
          <w:shd w:val="clear" w:color="auto" w:fill="FFFFFF"/>
          <w:lang w:val="is-IS"/>
        </w:rPr>
        <w:t xml:space="preserve"> samkvæmt ákvæðum</w:t>
      </w:r>
      <w:r w:rsidRPr="00917483">
        <w:rPr>
          <w:rFonts w:ascii="Times New Roman" w:hAnsi="Times New Roman" w:cs="Times New Roman"/>
          <w:shd w:val="clear" w:color="auto" w:fill="FFFFFF"/>
        </w:rPr>
        <w:t xml:space="preserve"> reglugerð</w:t>
      </w:r>
      <w:proofErr w:type="spellStart"/>
      <w:r w:rsidRPr="00917483">
        <w:rPr>
          <w:rFonts w:ascii="Times New Roman" w:hAnsi="Times New Roman" w:cs="Times New Roman"/>
          <w:shd w:val="clear" w:color="auto" w:fill="FFFFFF"/>
          <w:lang w:val="is-IS"/>
        </w:rPr>
        <w:t>ar</w:t>
      </w:r>
      <w:proofErr w:type="spellEnd"/>
      <w:r w:rsidRPr="00917483">
        <w:rPr>
          <w:rFonts w:ascii="Times New Roman" w:hAnsi="Times New Roman" w:cs="Times New Roman"/>
          <w:shd w:val="clear" w:color="auto" w:fill="FFFFFF"/>
        </w:rPr>
        <w:t xml:space="preserve"> um fráveitur og skólp</w:t>
      </w:r>
      <w:r w:rsidRPr="00917483">
        <w:rPr>
          <w:rFonts w:ascii="Times New Roman" w:hAnsi="Times New Roman" w:cs="Times New Roman"/>
          <w:shd w:val="clear" w:color="auto" w:fill="FFFFFF"/>
          <w:lang w:val="is-IS"/>
        </w:rPr>
        <w:t xml:space="preserve"> </w:t>
      </w:r>
      <w:r w:rsidRPr="00917483">
        <w:rPr>
          <w:rFonts w:ascii="Times New Roman" w:hAnsi="Times New Roman" w:cs="Times New Roman"/>
          <w:strike/>
          <w:shd w:val="clear" w:color="auto" w:fill="FFFFFF"/>
          <w:lang w:val="is-IS"/>
        </w:rPr>
        <w:t>og fyrirmælum Heilbrigðnefndar Suðurlands</w:t>
      </w:r>
      <w:r w:rsidRPr="00917483">
        <w:rPr>
          <w:rFonts w:ascii="Times New Roman" w:hAnsi="Times New Roman" w:cs="Times New Roman"/>
          <w:shd w:val="clear" w:color="auto" w:fill="FFFFFF"/>
          <w:lang w:val="is-IS"/>
        </w:rPr>
        <w:t xml:space="preserve">. Taka skal mið af </w:t>
      </w:r>
      <w:r w:rsidRPr="00917483">
        <w:rPr>
          <w:rFonts w:ascii="Times New Roman" w:hAnsi="Times New Roman" w:cs="Times New Roman"/>
          <w:strike/>
          <w:shd w:val="clear" w:color="auto" w:fill="FFFFFF"/>
          <w:lang w:val="is-IS"/>
        </w:rPr>
        <w:t>nálægð við vatnið og</w:t>
      </w:r>
      <w:r w:rsidRPr="00917483">
        <w:rPr>
          <w:rFonts w:ascii="Times New Roman" w:hAnsi="Times New Roman" w:cs="Times New Roman"/>
          <w:shd w:val="clear" w:color="auto" w:fill="FFFFFF"/>
          <w:lang w:val="is-IS"/>
        </w:rPr>
        <w:t xml:space="preserve"> aðstæðum á hverjum stað </w:t>
      </w:r>
      <w:r w:rsidRPr="00917483">
        <w:rPr>
          <w:rFonts w:ascii="Times New Roman" w:hAnsi="Times New Roman" w:cs="Times New Roman"/>
          <w:strike/>
          <w:shd w:val="clear" w:color="auto" w:fill="FFFFFF"/>
          <w:lang w:val="is-IS"/>
        </w:rPr>
        <w:t>m.t.t. verndunar vatnasviðs og lífríkis vatnsins</w:t>
      </w:r>
      <w:r w:rsidRPr="00917483">
        <w:rPr>
          <w:rFonts w:ascii="Times New Roman" w:hAnsi="Times New Roman" w:cs="Times New Roman"/>
          <w:shd w:val="clear" w:color="auto" w:fill="FFFFFF"/>
        </w:rPr>
        <w:t xml:space="preserve">. </w:t>
      </w:r>
      <w:r w:rsidRPr="00917483">
        <w:rPr>
          <w:rFonts w:ascii="Times New Roman" w:hAnsi="Times New Roman" w:cs="Times New Roman"/>
          <w:shd w:val="clear" w:color="auto" w:fill="FFFFFF"/>
          <w:lang w:val="is-IS"/>
        </w:rPr>
        <w:t>H</w:t>
      </w:r>
      <w:r w:rsidRPr="00917483">
        <w:rPr>
          <w:rFonts w:ascii="Times New Roman" w:hAnsi="Times New Roman" w:cs="Times New Roman"/>
          <w:shd w:val="clear" w:color="auto" w:fill="FFFFFF"/>
        </w:rPr>
        <w:t>eilbrigðisnefnd Suðurlands</w:t>
      </w:r>
      <w:r w:rsidRPr="00917483">
        <w:rPr>
          <w:rFonts w:ascii="Times New Roman" w:hAnsi="Times New Roman" w:cs="Times New Roman"/>
          <w:shd w:val="clear" w:color="auto" w:fill="FFFFFF"/>
          <w:lang w:val="is-IS"/>
        </w:rPr>
        <w:t xml:space="preserve"> skal samþykkja</w:t>
      </w:r>
      <w:r w:rsidRPr="00917483">
        <w:rPr>
          <w:rFonts w:ascii="Times New Roman" w:hAnsi="Times New Roman" w:cs="Times New Roman"/>
          <w:shd w:val="clear" w:color="auto" w:fill="FFFFFF"/>
        </w:rPr>
        <w:t xml:space="preserve"> nýjar og endurbættar fráveitur og búnað sem notaður er við meðhöndlun og hreinsun og losun skólps sem beita má á svæðinu</w:t>
      </w:r>
      <w:r w:rsidRPr="00917483">
        <w:rPr>
          <w:rFonts w:ascii="Times New Roman" w:hAnsi="Times New Roman" w:cs="Times New Roman"/>
          <w:shd w:val="clear" w:color="auto" w:fill="FFFFFF"/>
          <w:lang w:val="is-IS"/>
        </w:rPr>
        <w:t>, m.a. frá einstökum frístundahúsum og öðrum húsum</w:t>
      </w:r>
      <w:r w:rsidRPr="00917483">
        <w:rPr>
          <w:rFonts w:ascii="Times New Roman" w:hAnsi="Times New Roman" w:cs="Times New Roman"/>
          <w:shd w:val="clear" w:color="auto" w:fill="FFFFFF"/>
        </w:rPr>
        <w:t xml:space="preserve">. </w:t>
      </w:r>
      <w:r w:rsidRPr="00917483">
        <w:rPr>
          <w:rFonts w:ascii="Times New Roman" w:hAnsi="Times New Roman" w:cs="Times New Roman"/>
          <w:shd w:val="clear" w:color="auto" w:fill="FFFFFF"/>
          <w:lang w:val="is-IS"/>
        </w:rPr>
        <w:t xml:space="preserve">Heilbrigðisnefnd Suðurlands birtir á vefsvæði sínu leiðbeiningar um frágang fráveitukerfa og fráveitutækni sem beita má á svæðinu og leiðbeiningar til eiganda frístundahúsa sem þeim ber að fara eftir. </w:t>
      </w:r>
      <w:r w:rsidRPr="00917483">
        <w:rPr>
          <w:rFonts w:ascii="Times New Roman" w:hAnsi="Times New Roman" w:cs="Times New Roman"/>
          <w:strike/>
          <w:shd w:val="clear" w:color="auto" w:fill="FFFFFF"/>
        </w:rPr>
        <w:t>Umhverfisstofnun gefur út gátlista um hreinsikröfur</w:t>
      </w:r>
      <w:r w:rsidRPr="00917483">
        <w:rPr>
          <w:rFonts w:ascii="Times New Roman" w:hAnsi="Times New Roman" w:cs="Times New Roman"/>
          <w:strike/>
          <w:shd w:val="clear" w:color="auto" w:fill="FFFFFF"/>
          <w:lang w:val="is-IS"/>
        </w:rPr>
        <w:t xml:space="preserve">, þar sem m.a. </w:t>
      </w:r>
      <w:r w:rsidRPr="00917483">
        <w:rPr>
          <w:rFonts w:ascii="Times New Roman" w:hAnsi="Times New Roman" w:cs="Times New Roman"/>
          <w:strike/>
          <w:shd w:val="clear" w:color="auto" w:fill="FFFFFF"/>
        </w:rPr>
        <w:t xml:space="preserve">fram </w:t>
      </w:r>
      <w:r w:rsidRPr="00917483">
        <w:rPr>
          <w:rFonts w:ascii="Times New Roman" w:hAnsi="Times New Roman" w:cs="Times New Roman"/>
          <w:strike/>
          <w:shd w:val="clear" w:color="auto" w:fill="FFFFFF"/>
          <w:lang w:val="is-IS"/>
        </w:rPr>
        <w:t xml:space="preserve">koma </w:t>
      </w:r>
      <w:r w:rsidRPr="00917483">
        <w:rPr>
          <w:rFonts w:ascii="Times New Roman" w:hAnsi="Times New Roman" w:cs="Times New Roman"/>
          <w:strike/>
          <w:shd w:val="clear" w:color="auto" w:fill="FFFFFF"/>
        </w:rPr>
        <w:t>viðmiðunarmörk um losun einstakra efna sem haft geta áhrif á lífríki svæðisins.</w:t>
      </w:r>
    </w:p>
    <w:p w14:paraId="25E1B3F9" w14:textId="77777777" w:rsidR="00802DBB" w:rsidRPr="00917483" w:rsidRDefault="00802DBB" w:rsidP="00802DBB">
      <w:pPr>
        <w:autoSpaceDE w:val="0"/>
        <w:autoSpaceDN w:val="0"/>
        <w:adjustRightInd w:val="0"/>
        <w:spacing w:after="0" w:line="240" w:lineRule="auto"/>
        <w:ind w:left="2694"/>
        <w:rPr>
          <w:rFonts w:ascii="Times New Roman" w:hAnsi="Times New Roman" w:cs="Times New Roman"/>
          <w:lang w:val="is-IS"/>
        </w:rPr>
      </w:pPr>
    </w:p>
    <w:p w14:paraId="5EC223F5" w14:textId="77777777" w:rsidR="00802DBB" w:rsidRPr="00917483" w:rsidRDefault="00802DBB" w:rsidP="00802DBB">
      <w:pPr>
        <w:pStyle w:val="Venjulegtvefur"/>
        <w:shd w:val="clear" w:color="auto" w:fill="FFFFFF"/>
        <w:spacing w:before="0" w:beforeAutospacing="0" w:after="240" w:afterAutospacing="0"/>
        <w:ind w:left="2694"/>
        <w:rPr>
          <w:sz w:val="22"/>
          <w:szCs w:val="22"/>
          <w:lang w:val="is-IS"/>
        </w:rPr>
      </w:pPr>
      <w:r w:rsidRPr="00917483">
        <w:rPr>
          <w:sz w:val="22"/>
          <w:szCs w:val="22"/>
        </w:rPr>
        <w:t>Um fráveitu frá starfsleyfisskyldum atvinnurekstri fer samkvæmt starfsleyfi</w:t>
      </w:r>
      <w:r w:rsidRPr="00917483">
        <w:rPr>
          <w:sz w:val="22"/>
          <w:szCs w:val="22"/>
          <w:lang w:val="is-IS"/>
        </w:rPr>
        <w:t xml:space="preserve"> og</w:t>
      </w:r>
      <w:r w:rsidRPr="00917483">
        <w:rPr>
          <w:sz w:val="22"/>
          <w:szCs w:val="22"/>
        </w:rPr>
        <w:t xml:space="preserve"> þau skulu taka mið af vernd svæðisins.</w:t>
      </w:r>
      <w:r w:rsidRPr="00917483">
        <w:rPr>
          <w:sz w:val="22"/>
          <w:szCs w:val="22"/>
          <w:lang w:val="is-IS"/>
        </w:rPr>
        <w:t xml:space="preserve"> </w:t>
      </w:r>
      <w:r w:rsidRPr="00917483">
        <w:rPr>
          <w:strike/>
          <w:sz w:val="22"/>
          <w:szCs w:val="22"/>
          <w:shd w:val="clear" w:color="auto" w:fill="FFFFFF"/>
        </w:rPr>
        <w:t>Gæta skal þess að mengunarefni í skólpi sem Þingvallavatn er talið viðkvæmt fyrir séu hreinsuð ítarlega, svo sem köfnunarefni og saur.</w:t>
      </w:r>
    </w:p>
    <w:p w14:paraId="58EA594D" w14:textId="6C630625" w:rsidR="00802DBB" w:rsidRPr="00917483" w:rsidRDefault="00802DBB" w:rsidP="00802DBB">
      <w:pPr>
        <w:pStyle w:val="Venjulegtvefur"/>
        <w:shd w:val="clear" w:color="auto" w:fill="FFFFFF"/>
        <w:spacing w:before="0" w:beforeAutospacing="0" w:after="240" w:afterAutospacing="0"/>
        <w:ind w:left="2694"/>
        <w:rPr>
          <w:sz w:val="22"/>
          <w:szCs w:val="22"/>
        </w:rPr>
      </w:pPr>
      <w:r w:rsidRPr="00917483">
        <w:rPr>
          <w:strike/>
          <w:sz w:val="22"/>
          <w:szCs w:val="22"/>
        </w:rPr>
        <w:t>Þar sem fráveituvatni verður ekki veitt í almenna fráveitu skal afla fyrirmæla og leyfis heilbrigðisnefndar Suðurlands hverju sinni</w:t>
      </w:r>
      <w:r w:rsidRPr="00917483">
        <w:rPr>
          <w:sz w:val="22"/>
          <w:szCs w:val="22"/>
        </w:rPr>
        <w:t>.</w:t>
      </w:r>
    </w:p>
    <w:p w14:paraId="2DEFB021" w14:textId="77777777" w:rsidR="00802DBB" w:rsidRPr="00917483" w:rsidRDefault="00802DBB" w:rsidP="00802DBB">
      <w:pPr>
        <w:pStyle w:val="Venjulegtvefur"/>
        <w:shd w:val="clear" w:color="auto" w:fill="FFFFFF"/>
        <w:spacing w:before="0" w:beforeAutospacing="0" w:after="240" w:afterAutospacing="0"/>
        <w:ind w:left="2694"/>
        <w:rPr>
          <w:sz w:val="22"/>
          <w:szCs w:val="22"/>
        </w:rPr>
      </w:pPr>
    </w:p>
    <w:p w14:paraId="308D87D1" w14:textId="7BACE6BB" w:rsidR="00B75E29" w:rsidRPr="00917483" w:rsidRDefault="00802DBB" w:rsidP="00B75E29">
      <w:pPr>
        <w:autoSpaceDE w:val="0"/>
        <w:autoSpaceDN w:val="0"/>
        <w:adjustRightInd w:val="0"/>
        <w:spacing w:after="0" w:line="240" w:lineRule="auto"/>
        <w:rPr>
          <w:rFonts w:ascii="Times New Roman" w:hAnsi="Times New Roman" w:cs="Times New Roman"/>
          <w:lang w:val="is-IS"/>
        </w:rPr>
      </w:pPr>
      <w:r w:rsidRPr="00917483">
        <w:rPr>
          <w:rFonts w:ascii="Times New Roman" w:hAnsi="Times New Roman" w:cs="Times New Roman"/>
          <w:lang w:val="is-IS"/>
        </w:rPr>
        <w:t>Viðbrögð:</w:t>
      </w:r>
    </w:p>
    <w:p w14:paraId="331C7FE8" w14:textId="5AC61A21" w:rsidR="00802DBB" w:rsidRPr="00917483" w:rsidRDefault="00802DBB" w:rsidP="00B75E29">
      <w:pPr>
        <w:autoSpaceDE w:val="0"/>
        <w:autoSpaceDN w:val="0"/>
        <w:adjustRightInd w:val="0"/>
        <w:spacing w:after="0" w:line="240" w:lineRule="auto"/>
        <w:rPr>
          <w:rFonts w:ascii="Times New Roman" w:hAnsi="Times New Roman" w:cs="Times New Roman"/>
          <w:lang w:val="is-IS"/>
        </w:rPr>
      </w:pPr>
    </w:p>
    <w:p w14:paraId="7CE55055" w14:textId="5B915A1E" w:rsidR="00514E26" w:rsidRPr="00917483" w:rsidRDefault="00514E26" w:rsidP="00384F1F">
      <w:pPr>
        <w:pStyle w:val="Mlsgreinlista"/>
        <w:numPr>
          <w:ilvl w:val="0"/>
          <w:numId w:val="3"/>
        </w:numPr>
        <w:autoSpaceDE w:val="0"/>
        <w:autoSpaceDN w:val="0"/>
        <w:adjustRightInd w:val="0"/>
        <w:spacing w:after="0" w:line="240" w:lineRule="auto"/>
        <w:rPr>
          <w:rFonts w:ascii="Times New Roman" w:hAnsi="Times New Roman" w:cs="Times New Roman"/>
          <w:lang w:val="is-IS"/>
        </w:rPr>
      </w:pPr>
      <w:r w:rsidRPr="00917483">
        <w:rPr>
          <w:rFonts w:ascii="Times New Roman" w:hAnsi="Times New Roman" w:cs="Times New Roman"/>
          <w:lang w:val="is-IS"/>
        </w:rPr>
        <w:t>Ekki er fallist á að taka út ákvæði um að textinn „og fyrirmælum Heilbrigðisnefndar Suðurlands“ verði tekinn út. Um er að ræða reglugerð setta á sérlögum, þ.e. lögum nr. 85/2005 um verndun Þingvallavatns og vatnasviðs þess og heilbrigðisnefnd er falið sérstakt hlutverk í reglugerðinni</w:t>
      </w:r>
      <w:r w:rsidR="00CF0D30" w:rsidRPr="00917483">
        <w:rPr>
          <w:rFonts w:ascii="Times New Roman" w:hAnsi="Times New Roman" w:cs="Times New Roman"/>
          <w:lang w:val="is-IS"/>
        </w:rPr>
        <w:t>, m.a. setja leiðbeiningar í aðgerðaráætlun um frágang fráveturkerfa og fráveitutækni sem beita má að svæðinu og annað sem máli skipti varðandi vatnsverndar</w:t>
      </w:r>
      <w:r w:rsidRPr="00917483">
        <w:rPr>
          <w:rFonts w:ascii="Times New Roman" w:hAnsi="Times New Roman" w:cs="Times New Roman"/>
          <w:lang w:val="is-IS"/>
        </w:rPr>
        <w:t xml:space="preserve">. Ljóst er </w:t>
      </w:r>
      <w:r w:rsidR="00CF0D30" w:rsidRPr="00917483">
        <w:rPr>
          <w:rFonts w:ascii="Times New Roman" w:hAnsi="Times New Roman" w:cs="Times New Roman"/>
          <w:lang w:val="is-IS"/>
        </w:rPr>
        <w:t>að aðstæður eru mismunandi á því svæði sem reglugerðin gildir um og því mikilvægt að þar til bær stjórnvöld geti gert staðbundnar kröfur</w:t>
      </w:r>
      <w:r w:rsidR="00297A42" w:rsidRPr="00917483">
        <w:rPr>
          <w:rFonts w:ascii="Times New Roman" w:hAnsi="Times New Roman" w:cs="Times New Roman"/>
          <w:lang w:val="is-IS"/>
        </w:rPr>
        <w:t xml:space="preserve"> inna svæðisins</w:t>
      </w:r>
      <w:r w:rsidR="00CF0D30" w:rsidRPr="00917483">
        <w:rPr>
          <w:rFonts w:ascii="Times New Roman" w:hAnsi="Times New Roman" w:cs="Times New Roman"/>
          <w:lang w:val="is-IS"/>
        </w:rPr>
        <w:t>.</w:t>
      </w:r>
      <w:r w:rsidR="00297A42" w:rsidRPr="00917483">
        <w:rPr>
          <w:rFonts w:ascii="Times New Roman" w:hAnsi="Times New Roman" w:cs="Times New Roman"/>
          <w:lang w:val="is-IS"/>
        </w:rPr>
        <w:t xml:space="preserve"> Eðlilega koma aðrir fagaðilar til að leiðbeina um tæknilegar lausnir og frágang mannvirkja og búnaðar.</w:t>
      </w:r>
    </w:p>
    <w:p w14:paraId="723B1945" w14:textId="60456D3E" w:rsidR="00297A42" w:rsidRPr="00917483" w:rsidRDefault="00297A42" w:rsidP="00B75E29">
      <w:pPr>
        <w:autoSpaceDE w:val="0"/>
        <w:autoSpaceDN w:val="0"/>
        <w:adjustRightInd w:val="0"/>
        <w:spacing w:after="0" w:line="240" w:lineRule="auto"/>
        <w:rPr>
          <w:rFonts w:ascii="Times New Roman" w:hAnsi="Times New Roman" w:cs="Times New Roman"/>
          <w:lang w:val="is-IS"/>
        </w:rPr>
      </w:pPr>
    </w:p>
    <w:p w14:paraId="627CC30E" w14:textId="15DEB5BF" w:rsidR="00297A42" w:rsidRPr="00917483" w:rsidRDefault="00297A42" w:rsidP="00384F1F">
      <w:pPr>
        <w:pStyle w:val="Mlsgreinlista"/>
        <w:numPr>
          <w:ilvl w:val="0"/>
          <w:numId w:val="3"/>
        </w:numPr>
        <w:autoSpaceDE w:val="0"/>
        <w:autoSpaceDN w:val="0"/>
        <w:adjustRightInd w:val="0"/>
        <w:spacing w:after="0" w:line="240" w:lineRule="auto"/>
        <w:rPr>
          <w:rFonts w:ascii="Times New Roman" w:hAnsi="Times New Roman" w:cs="Times New Roman"/>
          <w:lang w:val="is-IS"/>
        </w:rPr>
      </w:pPr>
      <w:r w:rsidRPr="00917483">
        <w:rPr>
          <w:rFonts w:ascii="Times New Roman" w:hAnsi="Times New Roman" w:cs="Times New Roman"/>
          <w:lang w:val="is-IS"/>
        </w:rPr>
        <w:lastRenderedPageBreak/>
        <w:t xml:space="preserve">Fallist er á að fyrst og fremst eigi að taka mig af aðstæðum á hverjum stað og því er tilvísun í „nálægð við vatnið“ færð aftar í málsliðnum, þó tilvísunin sé ekki tekin út. Ekki er fallist á að taka </w:t>
      </w:r>
      <w:r w:rsidR="00D94BD3" w:rsidRPr="00917483">
        <w:rPr>
          <w:rFonts w:ascii="Times New Roman" w:hAnsi="Times New Roman" w:cs="Times New Roman"/>
          <w:lang w:val="is-IS"/>
        </w:rPr>
        <w:t xml:space="preserve">út </w:t>
      </w:r>
      <w:r w:rsidRPr="00917483">
        <w:rPr>
          <w:rFonts w:ascii="Times New Roman" w:hAnsi="Times New Roman" w:cs="Times New Roman"/>
          <w:lang w:val="is-IS"/>
        </w:rPr>
        <w:t>textan</w:t>
      </w:r>
      <w:r w:rsidR="009B6231" w:rsidRPr="00917483">
        <w:rPr>
          <w:rFonts w:ascii="Times New Roman" w:hAnsi="Times New Roman" w:cs="Times New Roman"/>
          <w:lang w:val="is-IS"/>
        </w:rPr>
        <w:t>n</w:t>
      </w:r>
      <w:r w:rsidRPr="00917483">
        <w:rPr>
          <w:rFonts w:ascii="Times New Roman" w:hAnsi="Times New Roman" w:cs="Times New Roman"/>
          <w:lang w:val="is-IS"/>
        </w:rPr>
        <w:t xml:space="preserve"> „</w:t>
      </w:r>
      <w:r w:rsidR="00D94BD3" w:rsidRPr="00917483">
        <w:rPr>
          <w:rFonts w:ascii="Times New Roman" w:hAnsi="Times New Roman" w:cs="Times New Roman"/>
          <w:shd w:val="clear" w:color="auto" w:fill="FFFFFF"/>
          <w:lang w:val="is-IS"/>
        </w:rPr>
        <w:t>m.t.t. verndunar vatnasviðs og lífríkis vatnsins</w:t>
      </w:r>
      <w:r w:rsidR="00D94BD3" w:rsidRPr="00917483">
        <w:rPr>
          <w:rFonts w:ascii="Times New Roman" w:hAnsi="Times New Roman" w:cs="Times New Roman"/>
          <w:lang w:val="is-IS"/>
        </w:rPr>
        <w:t>“</w:t>
      </w:r>
      <w:r w:rsidRPr="00917483">
        <w:rPr>
          <w:rFonts w:ascii="Times New Roman" w:hAnsi="Times New Roman" w:cs="Times New Roman"/>
          <w:lang w:val="is-IS"/>
        </w:rPr>
        <w:t xml:space="preserve">. </w:t>
      </w:r>
    </w:p>
    <w:p w14:paraId="7644FEB7" w14:textId="10658D38" w:rsidR="00314332" w:rsidRPr="00917483" w:rsidRDefault="00314332" w:rsidP="00B75E29">
      <w:pPr>
        <w:autoSpaceDE w:val="0"/>
        <w:autoSpaceDN w:val="0"/>
        <w:adjustRightInd w:val="0"/>
        <w:spacing w:after="0" w:line="240" w:lineRule="auto"/>
        <w:rPr>
          <w:rFonts w:ascii="Times New Roman" w:hAnsi="Times New Roman" w:cs="Times New Roman"/>
          <w:lang w:val="is-IS"/>
        </w:rPr>
      </w:pPr>
    </w:p>
    <w:p w14:paraId="22E7656D" w14:textId="3666EE34" w:rsidR="00D94BD3" w:rsidRPr="00917483" w:rsidRDefault="00BD0B6B" w:rsidP="00384F1F">
      <w:pPr>
        <w:pStyle w:val="Mlsgreinlista"/>
        <w:numPr>
          <w:ilvl w:val="0"/>
          <w:numId w:val="3"/>
        </w:numPr>
        <w:autoSpaceDE w:val="0"/>
        <w:autoSpaceDN w:val="0"/>
        <w:adjustRightInd w:val="0"/>
        <w:spacing w:after="0" w:line="240" w:lineRule="auto"/>
        <w:rPr>
          <w:rFonts w:ascii="Times New Roman" w:hAnsi="Times New Roman" w:cs="Times New Roman"/>
          <w:lang w:val="is-IS"/>
        </w:rPr>
      </w:pPr>
      <w:r w:rsidRPr="00917483">
        <w:rPr>
          <w:rFonts w:ascii="Times New Roman" w:hAnsi="Times New Roman" w:cs="Times New Roman"/>
          <w:lang w:val="is-IS"/>
        </w:rPr>
        <w:t xml:space="preserve">Fallist er á að </w:t>
      </w:r>
      <w:r w:rsidR="00D94BD3" w:rsidRPr="00917483">
        <w:rPr>
          <w:rFonts w:ascii="Times New Roman" w:hAnsi="Times New Roman" w:cs="Times New Roman"/>
          <w:lang w:val="is-IS"/>
        </w:rPr>
        <w:t>taka út: „</w:t>
      </w:r>
      <w:r w:rsidR="00D94BD3" w:rsidRPr="00917483">
        <w:rPr>
          <w:rFonts w:ascii="Times New Roman" w:hAnsi="Times New Roman" w:cs="Times New Roman"/>
          <w:shd w:val="clear" w:color="auto" w:fill="FFFFFF"/>
        </w:rPr>
        <w:t>Umhverfisstofnun gefur út gátlista um hreinsikröfur</w:t>
      </w:r>
      <w:r w:rsidR="00D94BD3" w:rsidRPr="00917483">
        <w:rPr>
          <w:rFonts w:ascii="Times New Roman" w:hAnsi="Times New Roman" w:cs="Times New Roman"/>
          <w:shd w:val="clear" w:color="auto" w:fill="FFFFFF"/>
          <w:lang w:val="is-IS"/>
        </w:rPr>
        <w:t xml:space="preserve">, þar sem m.a. </w:t>
      </w:r>
      <w:r w:rsidR="00D94BD3" w:rsidRPr="00917483">
        <w:rPr>
          <w:rFonts w:ascii="Times New Roman" w:hAnsi="Times New Roman" w:cs="Times New Roman"/>
          <w:shd w:val="clear" w:color="auto" w:fill="FFFFFF"/>
        </w:rPr>
        <w:t xml:space="preserve">fram </w:t>
      </w:r>
      <w:r w:rsidR="00D94BD3" w:rsidRPr="00917483">
        <w:rPr>
          <w:rFonts w:ascii="Times New Roman" w:hAnsi="Times New Roman" w:cs="Times New Roman"/>
          <w:shd w:val="clear" w:color="auto" w:fill="FFFFFF"/>
          <w:lang w:val="is-IS"/>
        </w:rPr>
        <w:t xml:space="preserve">koma </w:t>
      </w:r>
      <w:r w:rsidR="00D94BD3" w:rsidRPr="00917483">
        <w:rPr>
          <w:rFonts w:ascii="Times New Roman" w:hAnsi="Times New Roman" w:cs="Times New Roman"/>
          <w:shd w:val="clear" w:color="auto" w:fill="FFFFFF"/>
        </w:rPr>
        <w:t>viðmiðunarmörk um losun einstakra efna sem haft geta áhrif á lífríki svæðisins</w:t>
      </w:r>
      <w:r w:rsidR="00D94BD3" w:rsidRPr="00917483">
        <w:rPr>
          <w:rFonts w:ascii="Times New Roman" w:hAnsi="Times New Roman" w:cs="Times New Roman"/>
          <w:lang w:val="is-IS"/>
        </w:rPr>
        <w:t xml:space="preserve">“ </w:t>
      </w:r>
      <w:r w:rsidRPr="00917483">
        <w:rPr>
          <w:rFonts w:ascii="Times New Roman" w:hAnsi="Times New Roman" w:cs="Times New Roman"/>
          <w:lang w:val="is-IS"/>
        </w:rPr>
        <w:t xml:space="preserve">Meginreglan í tillögum er tveggja þrepa hreinsun við einstök hús og þannig eru hreinsikröfur byggðar á ákvæðum reglugerðar um fráveitur og </w:t>
      </w:r>
      <w:proofErr w:type="spellStart"/>
      <w:r w:rsidRPr="00917483">
        <w:rPr>
          <w:rFonts w:ascii="Times New Roman" w:hAnsi="Times New Roman" w:cs="Times New Roman"/>
          <w:lang w:val="is-IS"/>
        </w:rPr>
        <w:t>skólp</w:t>
      </w:r>
      <w:proofErr w:type="spellEnd"/>
      <w:r w:rsidRPr="00917483">
        <w:rPr>
          <w:rFonts w:ascii="Times New Roman" w:hAnsi="Times New Roman" w:cs="Times New Roman"/>
          <w:lang w:val="is-IS"/>
        </w:rPr>
        <w:t xml:space="preserve">. Þar sem þörf er á frekari hreinsun þá verði það gert að kröfu heilbrigðisnefndar. Undir stjórn vatnamála er sett fram vöktunaráætlun fyrir Þingvallavatn og það er farið eftir henni þegar fylgst er með ástandi vatnsins. </w:t>
      </w:r>
      <w:r w:rsidR="00F5577E" w:rsidRPr="00917483">
        <w:rPr>
          <w:rFonts w:ascii="Times New Roman" w:hAnsi="Times New Roman" w:cs="Times New Roman"/>
          <w:lang w:val="is-IS"/>
        </w:rPr>
        <w:t>Sýni</w:t>
      </w:r>
      <w:r w:rsidRPr="00917483">
        <w:rPr>
          <w:rFonts w:ascii="Times New Roman" w:hAnsi="Times New Roman" w:cs="Times New Roman"/>
          <w:lang w:val="is-IS"/>
        </w:rPr>
        <w:t xml:space="preserve"> vöktun</w:t>
      </w:r>
      <w:r w:rsidR="00F5577E" w:rsidRPr="00917483">
        <w:rPr>
          <w:rFonts w:ascii="Times New Roman" w:hAnsi="Times New Roman" w:cs="Times New Roman"/>
          <w:lang w:val="is-IS"/>
        </w:rPr>
        <w:t>in fram á</w:t>
      </w:r>
      <w:r w:rsidRPr="00917483">
        <w:rPr>
          <w:rFonts w:ascii="Times New Roman" w:hAnsi="Times New Roman" w:cs="Times New Roman"/>
          <w:lang w:val="is-IS"/>
        </w:rPr>
        <w:t xml:space="preserve"> að </w:t>
      </w:r>
      <w:r w:rsidR="00F5577E" w:rsidRPr="00917483">
        <w:rPr>
          <w:rFonts w:ascii="Times New Roman" w:hAnsi="Times New Roman" w:cs="Times New Roman"/>
          <w:lang w:val="is-IS"/>
        </w:rPr>
        <w:t>neikvæðar breytingar í vatninu</w:t>
      </w:r>
      <w:r w:rsidRPr="00917483">
        <w:rPr>
          <w:rFonts w:ascii="Times New Roman" w:hAnsi="Times New Roman" w:cs="Times New Roman"/>
          <w:lang w:val="is-IS"/>
        </w:rPr>
        <w:t xml:space="preserve"> hefur stjórn vatnamála tæki til að unnið verði að úrbótum. Það er því réttmætt að ekki er þörf á sérstökum gátlista</w:t>
      </w:r>
      <w:r w:rsidR="00F5577E" w:rsidRPr="00917483">
        <w:rPr>
          <w:rFonts w:ascii="Times New Roman" w:hAnsi="Times New Roman" w:cs="Times New Roman"/>
          <w:lang w:val="is-IS"/>
        </w:rPr>
        <w:t xml:space="preserve"> frá Umhverfisstofnun.</w:t>
      </w:r>
    </w:p>
    <w:p w14:paraId="17B3DBA7" w14:textId="69FE4818" w:rsidR="00384F1F" w:rsidRPr="00917483" w:rsidRDefault="00384F1F" w:rsidP="00B75E29">
      <w:pPr>
        <w:autoSpaceDE w:val="0"/>
        <w:autoSpaceDN w:val="0"/>
        <w:adjustRightInd w:val="0"/>
        <w:spacing w:after="0" w:line="240" w:lineRule="auto"/>
        <w:rPr>
          <w:rFonts w:ascii="Times New Roman" w:hAnsi="Times New Roman" w:cs="Times New Roman"/>
          <w:lang w:val="is-IS"/>
        </w:rPr>
      </w:pPr>
    </w:p>
    <w:p w14:paraId="05AF27E5" w14:textId="4C4001B6" w:rsidR="008F19E3" w:rsidRPr="00917483" w:rsidRDefault="00384F1F" w:rsidP="004C2EC4">
      <w:pPr>
        <w:pStyle w:val="Venjulegtvefur"/>
        <w:numPr>
          <w:ilvl w:val="0"/>
          <w:numId w:val="3"/>
        </w:numPr>
        <w:shd w:val="clear" w:color="auto" w:fill="FFFFFF"/>
        <w:spacing w:before="0" w:beforeAutospacing="0" w:after="0" w:afterAutospacing="0"/>
        <w:rPr>
          <w:sz w:val="22"/>
          <w:szCs w:val="22"/>
          <w:lang w:val="is-IS"/>
        </w:rPr>
      </w:pPr>
      <w:r w:rsidRPr="00917483">
        <w:rPr>
          <w:sz w:val="22"/>
          <w:szCs w:val="22"/>
          <w:shd w:val="clear" w:color="auto" w:fill="FFFFFF"/>
        </w:rPr>
        <w:t>Gæta skal þess að mengunarefni í skólpi sem Þingvallavatn er talið viðkvæmt fyrir séu hreinsuð ítarlega, svo sem köfnunarefni og saur.</w:t>
      </w:r>
      <w:r w:rsidR="008F19E3" w:rsidRPr="00917483">
        <w:rPr>
          <w:sz w:val="22"/>
          <w:szCs w:val="22"/>
          <w:shd w:val="clear" w:color="auto" w:fill="FFFFFF"/>
          <w:lang w:val="is-IS"/>
        </w:rPr>
        <w:t xml:space="preserve"> Á svæðinu eru ekki eingöngu einstök hús heldur líka starfsleyfisskyldir aðilar, landbúnaður og aðrar athafnir sem geta haft áhrif og því er nauðsynlegt að hafa ákvæði sem kveða á um ítarlegri hreinsum þar sem þörf er á því.</w:t>
      </w:r>
    </w:p>
    <w:p w14:paraId="4587CC23" w14:textId="77777777" w:rsidR="008F19E3" w:rsidRPr="00917483" w:rsidRDefault="008F19E3" w:rsidP="004C2EC4">
      <w:pPr>
        <w:pStyle w:val="Venjulegtvefur"/>
        <w:shd w:val="clear" w:color="auto" w:fill="FFFFFF"/>
        <w:spacing w:before="0" w:beforeAutospacing="0" w:after="0" w:afterAutospacing="0"/>
        <w:ind w:left="720"/>
        <w:rPr>
          <w:sz w:val="22"/>
          <w:szCs w:val="22"/>
          <w:lang w:val="is-IS"/>
        </w:rPr>
      </w:pPr>
    </w:p>
    <w:p w14:paraId="689C2E7B" w14:textId="632D2825" w:rsidR="00384F1F" w:rsidRPr="00917483" w:rsidRDefault="00384F1F" w:rsidP="004C2EC4">
      <w:pPr>
        <w:pStyle w:val="Venjulegtvefur"/>
        <w:numPr>
          <w:ilvl w:val="0"/>
          <w:numId w:val="3"/>
        </w:numPr>
        <w:shd w:val="clear" w:color="auto" w:fill="FFFFFF"/>
        <w:spacing w:before="0" w:beforeAutospacing="0" w:after="0" w:afterAutospacing="0"/>
        <w:rPr>
          <w:sz w:val="22"/>
          <w:szCs w:val="22"/>
        </w:rPr>
      </w:pPr>
      <w:r w:rsidRPr="00917483">
        <w:rPr>
          <w:sz w:val="22"/>
          <w:szCs w:val="22"/>
          <w:lang w:val="is-IS"/>
        </w:rPr>
        <w:t>Ekki er fallist á að taka út málsliðinn „</w:t>
      </w:r>
      <w:r w:rsidRPr="00917483">
        <w:rPr>
          <w:sz w:val="22"/>
          <w:szCs w:val="22"/>
        </w:rPr>
        <w:t>Þar sem fráveituvatni verður ekki veitt í almenna fráveitu skal afla fyrirmæla og leyfis heilbrigðisnefndar Suðurlands hverju sinni</w:t>
      </w:r>
      <w:r w:rsidRPr="00917483">
        <w:rPr>
          <w:sz w:val="22"/>
          <w:szCs w:val="22"/>
          <w:lang w:val="is-IS"/>
        </w:rPr>
        <w:t>“</w:t>
      </w:r>
      <w:r w:rsidRPr="00917483">
        <w:rPr>
          <w:sz w:val="22"/>
          <w:szCs w:val="22"/>
        </w:rPr>
        <w:t>.</w:t>
      </w:r>
      <w:r w:rsidR="008F19E3" w:rsidRPr="00917483">
        <w:rPr>
          <w:sz w:val="22"/>
          <w:szCs w:val="22"/>
          <w:lang w:val="is-IS"/>
        </w:rPr>
        <w:t xml:space="preserve"> Nokkur sumarhúsahverfi uppfylla þau skilyrði laga nr. 9/2009 um koma skuli á sameiginlegri fráveitu.  Það þarf einnig að hafa í huga að verði einhver uppbygging á svæðinu þarf þessi möguleiki að vera til staðar.</w:t>
      </w:r>
    </w:p>
    <w:p w14:paraId="46D79203" w14:textId="77777777" w:rsidR="00314332" w:rsidRPr="00917483" w:rsidRDefault="00314332" w:rsidP="00B75E29">
      <w:pPr>
        <w:autoSpaceDE w:val="0"/>
        <w:autoSpaceDN w:val="0"/>
        <w:adjustRightInd w:val="0"/>
        <w:spacing w:after="0" w:line="240" w:lineRule="auto"/>
        <w:rPr>
          <w:rFonts w:ascii="Times New Roman" w:hAnsi="Times New Roman" w:cs="Times New Roman"/>
          <w:lang w:val="is-IS"/>
        </w:rPr>
      </w:pPr>
    </w:p>
    <w:p w14:paraId="0C5A6873" w14:textId="5134A9CD" w:rsidR="00802DBB" w:rsidRPr="00917483" w:rsidRDefault="00802DBB" w:rsidP="00B75E29">
      <w:pPr>
        <w:autoSpaceDE w:val="0"/>
        <w:autoSpaceDN w:val="0"/>
        <w:adjustRightInd w:val="0"/>
        <w:spacing w:after="0" w:line="240" w:lineRule="auto"/>
        <w:rPr>
          <w:rFonts w:ascii="Times New Roman" w:hAnsi="Times New Roman" w:cs="Times New Roman"/>
          <w:lang w:val="is-IS"/>
        </w:rPr>
      </w:pPr>
      <w:r w:rsidRPr="00917483">
        <w:rPr>
          <w:rFonts w:ascii="Times New Roman" w:hAnsi="Times New Roman" w:cs="Times New Roman"/>
          <w:lang w:val="is-IS"/>
        </w:rPr>
        <w:t>Auk þess eru gerðar athugasemdir við skjöl sem voru sett fram í samráðsgátt til upplýsingar og eru skjöl á vegum Heilbrigðisnefndar Suðurlands.</w:t>
      </w:r>
    </w:p>
    <w:p w14:paraId="6EA19C63" w14:textId="6763B761" w:rsidR="00802DBB" w:rsidRPr="00917483" w:rsidRDefault="00802DBB" w:rsidP="00B75E29">
      <w:pPr>
        <w:autoSpaceDE w:val="0"/>
        <w:autoSpaceDN w:val="0"/>
        <w:adjustRightInd w:val="0"/>
        <w:spacing w:after="0" w:line="240" w:lineRule="auto"/>
        <w:rPr>
          <w:rFonts w:ascii="Times New Roman" w:hAnsi="Times New Roman" w:cs="Times New Roman"/>
        </w:rPr>
      </w:pPr>
    </w:p>
    <w:p w14:paraId="777EE4BE" w14:textId="070CC391" w:rsidR="00802DBB" w:rsidRPr="00917483" w:rsidRDefault="00802DBB" w:rsidP="00B75E29">
      <w:pPr>
        <w:autoSpaceDE w:val="0"/>
        <w:autoSpaceDN w:val="0"/>
        <w:adjustRightInd w:val="0"/>
        <w:spacing w:after="0" w:line="240" w:lineRule="auto"/>
        <w:rPr>
          <w:rFonts w:ascii="Times New Roman" w:hAnsi="Times New Roman" w:cs="Times New Roman"/>
          <w:lang w:val="is-IS"/>
        </w:rPr>
      </w:pPr>
      <w:r w:rsidRPr="00917483">
        <w:rPr>
          <w:rFonts w:ascii="Times New Roman" w:hAnsi="Times New Roman" w:cs="Times New Roman"/>
          <w:lang w:val="is-IS"/>
        </w:rPr>
        <w:t xml:space="preserve">Viðbrögð: Ráðuneytið mun beina því til heilbrigðisnefndar að skoða þessar athugasemdir og taka tillit til þeirra </w:t>
      </w:r>
      <w:r w:rsidR="008F19E3" w:rsidRPr="00917483">
        <w:rPr>
          <w:rFonts w:ascii="Times New Roman" w:hAnsi="Times New Roman" w:cs="Times New Roman"/>
          <w:lang w:val="is-IS"/>
        </w:rPr>
        <w:t>ef</w:t>
      </w:r>
      <w:r w:rsidRPr="00917483">
        <w:rPr>
          <w:rFonts w:ascii="Times New Roman" w:hAnsi="Times New Roman" w:cs="Times New Roman"/>
          <w:lang w:val="is-IS"/>
        </w:rPr>
        <w:t xml:space="preserve"> við á. </w:t>
      </w:r>
    </w:p>
    <w:p w14:paraId="4B24ED51" w14:textId="0FB74348" w:rsidR="00B75E29" w:rsidRPr="00917483" w:rsidRDefault="00B75E29" w:rsidP="00B75E29">
      <w:pPr>
        <w:autoSpaceDE w:val="0"/>
        <w:autoSpaceDN w:val="0"/>
        <w:adjustRightInd w:val="0"/>
        <w:spacing w:after="0" w:line="240" w:lineRule="auto"/>
        <w:rPr>
          <w:rFonts w:ascii="Times New Roman" w:hAnsi="Times New Roman" w:cs="Times New Roman"/>
          <w:b/>
          <w:bCs/>
          <w:lang w:val="is-IS"/>
        </w:rPr>
      </w:pPr>
    </w:p>
    <w:p w14:paraId="049CDE14" w14:textId="77777777" w:rsidR="008F19E3" w:rsidRPr="00917483" w:rsidRDefault="008F19E3" w:rsidP="00B75E29">
      <w:pPr>
        <w:autoSpaceDE w:val="0"/>
        <w:autoSpaceDN w:val="0"/>
        <w:adjustRightInd w:val="0"/>
        <w:spacing w:after="0" w:line="240" w:lineRule="auto"/>
        <w:rPr>
          <w:rFonts w:ascii="Times New Roman" w:hAnsi="Times New Roman" w:cs="Times New Roman"/>
          <w:b/>
          <w:bCs/>
          <w:lang w:val="is-IS"/>
        </w:rPr>
      </w:pPr>
    </w:p>
    <w:p w14:paraId="66D0A605" w14:textId="48AA18CC" w:rsidR="00BD5CB4" w:rsidRPr="00917483" w:rsidRDefault="00BD5CB4" w:rsidP="00BD5CB4">
      <w:pPr>
        <w:pStyle w:val="Mlsgreinlista"/>
        <w:numPr>
          <w:ilvl w:val="0"/>
          <w:numId w:val="2"/>
        </w:numPr>
        <w:autoSpaceDE w:val="0"/>
        <w:autoSpaceDN w:val="0"/>
        <w:adjustRightInd w:val="0"/>
        <w:spacing w:after="0" w:line="240" w:lineRule="auto"/>
        <w:rPr>
          <w:rFonts w:ascii="Times New Roman" w:hAnsi="Times New Roman" w:cs="Times New Roman"/>
          <w:b/>
          <w:bCs/>
          <w:lang w:val="is-IS"/>
        </w:rPr>
      </w:pPr>
      <w:r w:rsidRPr="00917483">
        <w:rPr>
          <w:rFonts w:ascii="Times New Roman" w:hAnsi="Times New Roman" w:cs="Times New Roman"/>
          <w:b/>
          <w:bCs/>
          <w:lang w:val="is-IS"/>
        </w:rPr>
        <w:t>Þjóðgarðurinn á Þingvöllum</w:t>
      </w:r>
    </w:p>
    <w:p w14:paraId="4A3C6DD4" w14:textId="77777777" w:rsidR="00BD5CB4" w:rsidRPr="00917483" w:rsidRDefault="00BD5CB4" w:rsidP="00B75E29">
      <w:pPr>
        <w:autoSpaceDE w:val="0"/>
        <w:autoSpaceDN w:val="0"/>
        <w:adjustRightInd w:val="0"/>
        <w:spacing w:after="0" w:line="240" w:lineRule="auto"/>
        <w:rPr>
          <w:rFonts w:ascii="Times New Roman" w:hAnsi="Times New Roman" w:cs="Times New Roman"/>
          <w:lang w:val="is-IS"/>
        </w:rPr>
      </w:pPr>
    </w:p>
    <w:p w14:paraId="135ABC20" w14:textId="5D50ED6D" w:rsidR="00BD5CB4" w:rsidRPr="00917483" w:rsidRDefault="00BD5CB4" w:rsidP="00B75E29">
      <w:pPr>
        <w:autoSpaceDE w:val="0"/>
        <w:autoSpaceDN w:val="0"/>
        <w:adjustRightInd w:val="0"/>
        <w:spacing w:after="0" w:line="240" w:lineRule="auto"/>
        <w:rPr>
          <w:rFonts w:ascii="Times New Roman" w:hAnsi="Times New Roman" w:cs="Times New Roman"/>
          <w:lang w:val="is-IS"/>
        </w:rPr>
      </w:pPr>
      <w:r w:rsidRPr="00917483">
        <w:rPr>
          <w:rFonts w:ascii="Times New Roman" w:hAnsi="Times New Roman" w:cs="Times New Roman"/>
          <w:lang w:val="is-IS"/>
        </w:rPr>
        <w:t xml:space="preserve">Á grundvelli laga nr. 47/2004 um Þjóðgarðinn á Þingvöllum og reglugerðar nr. 848/2005 er ljóst að verndun vatnsgæða Þingvallavatns er mikilvægur hluti af grunnhlutverki þjóðgarðsins að standa vörð um náttúru Þingvalla og Þingvallavatns.  Þjóðgarðurinn hefur frá árinu 2007 tekið þátt í vöktunarverkefni þar sem vatnsgæði og lífríki Þingvallavatns eru vöktuð.  Náttúrufræðistofa Kópavogs fer með framkvæmd verkefnisins. Í því verkefni hafi komið fram skýrar vísbendingar um breytingar í vatninu sem m.a. gefa til kynna aukningu í köfnunarefni með keðjuverkandi áhrif á aðra þætti lífríkisins.  Árin 2019 og 2020 mældist þéttleiki </w:t>
      </w:r>
      <w:r w:rsidR="006C2BD7" w:rsidRPr="00917483">
        <w:rPr>
          <w:rFonts w:ascii="Times New Roman" w:hAnsi="Times New Roman" w:cs="Times New Roman"/>
          <w:lang w:val="is-IS"/>
        </w:rPr>
        <w:t xml:space="preserve">tiltekinna dýra, sem nærast á </w:t>
      </w:r>
      <w:proofErr w:type="spellStart"/>
      <w:r w:rsidR="006C2BD7" w:rsidRPr="00917483">
        <w:rPr>
          <w:rFonts w:ascii="Times New Roman" w:hAnsi="Times New Roman" w:cs="Times New Roman"/>
          <w:lang w:val="is-IS"/>
        </w:rPr>
        <w:t>svifþörungum</w:t>
      </w:r>
      <w:proofErr w:type="spellEnd"/>
      <w:r w:rsidR="006C2BD7" w:rsidRPr="00917483">
        <w:rPr>
          <w:rFonts w:ascii="Times New Roman" w:hAnsi="Times New Roman" w:cs="Times New Roman"/>
          <w:lang w:val="is-IS"/>
        </w:rPr>
        <w:t>,</w:t>
      </w:r>
      <w:r w:rsidRPr="00917483">
        <w:rPr>
          <w:rFonts w:ascii="Times New Roman" w:hAnsi="Times New Roman" w:cs="Times New Roman"/>
          <w:lang w:val="is-IS"/>
        </w:rPr>
        <w:t xml:space="preserve"> í </w:t>
      </w:r>
      <w:proofErr w:type="spellStart"/>
      <w:r w:rsidRPr="00917483">
        <w:rPr>
          <w:rFonts w:ascii="Times New Roman" w:hAnsi="Times New Roman" w:cs="Times New Roman"/>
          <w:lang w:val="is-IS"/>
        </w:rPr>
        <w:t>svifvist</w:t>
      </w:r>
      <w:proofErr w:type="spellEnd"/>
      <w:r w:rsidRPr="00917483">
        <w:rPr>
          <w:rFonts w:ascii="Times New Roman" w:hAnsi="Times New Roman" w:cs="Times New Roman"/>
          <w:lang w:val="is-IS"/>
        </w:rPr>
        <w:t xml:space="preserve"> Þingvallavatns með minnsta móti</w:t>
      </w:r>
      <w:r w:rsidR="006C2BD7" w:rsidRPr="00917483">
        <w:rPr>
          <w:rFonts w:ascii="Times New Roman" w:hAnsi="Times New Roman" w:cs="Times New Roman"/>
          <w:lang w:val="is-IS"/>
        </w:rPr>
        <w:t>. Auk þess hafa orðið breytingar sem snúa að fiskum, einkum urriða sem hefur fjölgað mikið.</w:t>
      </w:r>
    </w:p>
    <w:p w14:paraId="04B14EBC" w14:textId="21263780" w:rsidR="006C2BD7" w:rsidRPr="00917483" w:rsidRDefault="006C2BD7" w:rsidP="00B75E29">
      <w:pPr>
        <w:autoSpaceDE w:val="0"/>
        <w:autoSpaceDN w:val="0"/>
        <w:adjustRightInd w:val="0"/>
        <w:spacing w:after="0" w:line="240" w:lineRule="auto"/>
        <w:rPr>
          <w:rFonts w:ascii="Times New Roman" w:hAnsi="Times New Roman" w:cs="Times New Roman"/>
          <w:lang w:val="is-IS"/>
        </w:rPr>
      </w:pPr>
    </w:p>
    <w:p w14:paraId="522BDBA0" w14:textId="028E076A" w:rsidR="006C2BD7" w:rsidRPr="00917483" w:rsidRDefault="006C2BD7" w:rsidP="00B75E29">
      <w:pPr>
        <w:autoSpaceDE w:val="0"/>
        <w:autoSpaceDN w:val="0"/>
        <w:adjustRightInd w:val="0"/>
        <w:spacing w:after="0" w:line="240" w:lineRule="auto"/>
        <w:rPr>
          <w:rFonts w:ascii="Times New Roman" w:hAnsi="Times New Roman" w:cs="Times New Roman"/>
          <w:lang w:val="is-IS"/>
        </w:rPr>
      </w:pPr>
      <w:r w:rsidRPr="00917483">
        <w:rPr>
          <w:rFonts w:ascii="Times New Roman" w:hAnsi="Times New Roman" w:cs="Times New Roman"/>
          <w:lang w:val="is-IS"/>
        </w:rPr>
        <w:t>Nauðsynlegt sé að rýna hve mikið af næringarefnum eða óæskilegum efnum skila sér í grunnvatn og þaðan í Þingvallavatn frá fráveitukerfum sumarhúsa eða annarri byggð við vatnið.</w:t>
      </w:r>
    </w:p>
    <w:p w14:paraId="1DBF12F9" w14:textId="4647AD68" w:rsidR="006C2BD7" w:rsidRPr="00917483" w:rsidRDefault="006C2BD7" w:rsidP="00B75E29">
      <w:pPr>
        <w:autoSpaceDE w:val="0"/>
        <w:autoSpaceDN w:val="0"/>
        <w:adjustRightInd w:val="0"/>
        <w:spacing w:after="0" w:line="240" w:lineRule="auto"/>
        <w:rPr>
          <w:rFonts w:ascii="Times New Roman" w:hAnsi="Times New Roman" w:cs="Times New Roman"/>
          <w:lang w:val="is-IS"/>
        </w:rPr>
      </w:pPr>
    </w:p>
    <w:p w14:paraId="46D43C2F" w14:textId="17FCC612" w:rsidR="006C2BD7" w:rsidRPr="00917483" w:rsidRDefault="006C2BD7" w:rsidP="00B75E29">
      <w:pPr>
        <w:autoSpaceDE w:val="0"/>
        <w:autoSpaceDN w:val="0"/>
        <w:adjustRightInd w:val="0"/>
        <w:spacing w:after="0" w:line="240" w:lineRule="auto"/>
        <w:rPr>
          <w:rFonts w:ascii="Times New Roman" w:hAnsi="Times New Roman" w:cs="Times New Roman"/>
          <w:lang w:val="is-IS"/>
        </w:rPr>
      </w:pPr>
      <w:r w:rsidRPr="00917483">
        <w:rPr>
          <w:rFonts w:ascii="Times New Roman" w:hAnsi="Times New Roman" w:cs="Times New Roman"/>
          <w:lang w:val="is-IS"/>
        </w:rPr>
        <w:t xml:space="preserve">Mikil ábyrgð fylgir því að víkja frá ýtrustu kröfum í eldri reglugerð og verða slíkar ákvarðanir að vera byggðar á bestu upplýsingum. </w:t>
      </w:r>
    </w:p>
    <w:p w14:paraId="574765FF" w14:textId="6920D016" w:rsidR="006C2BD7" w:rsidRPr="00917483" w:rsidRDefault="006C2BD7" w:rsidP="00B75E29">
      <w:pPr>
        <w:autoSpaceDE w:val="0"/>
        <w:autoSpaceDN w:val="0"/>
        <w:adjustRightInd w:val="0"/>
        <w:spacing w:after="0" w:line="240" w:lineRule="auto"/>
        <w:rPr>
          <w:rFonts w:ascii="Times New Roman" w:hAnsi="Times New Roman" w:cs="Times New Roman"/>
          <w:lang w:val="is-IS"/>
        </w:rPr>
      </w:pPr>
    </w:p>
    <w:p w14:paraId="2ADBBDC6" w14:textId="626A2BB4" w:rsidR="006C2BD7" w:rsidRPr="00917483" w:rsidRDefault="006C2BD7" w:rsidP="00B75E29">
      <w:pPr>
        <w:autoSpaceDE w:val="0"/>
        <w:autoSpaceDN w:val="0"/>
        <w:adjustRightInd w:val="0"/>
        <w:spacing w:after="0" w:line="240" w:lineRule="auto"/>
        <w:rPr>
          <w:rFonts w:ascii="Times New Roman" w:hAnsi="Times New Roman" w:cs="Times New Roman"/>
          <w:lang w:val="is-IS"/>
        </w:rPr>
      </w:pPr>
      <w:r w:rsidRPr="00917483">
        <w:rPr>
          <w:rFonts w:ascii="Times New Roman" w:hAnsi="Times New Roman" w:cs="Times New Roman"/>
          <w:lang w:val="is-IS"/>
        </w:rPr>
        <w:t>Með kynntri breytingu sé stefnt að því að setja fram skýr viðmið um fráveitumannvirki innan vatnasviðsins og til bóta að koma fram með skýrar leiðbeiningar til að tryggja að óæskileg efni berist ekki í grunnvatnið sem að lokum endar í Þingvallavatni.  Settar eru fram tillögur að atriðum varðandi viðmið um fráveitumannvirki.</w:t>
      </w:r>
    </w:p>
    <w:p w14:paraId="1E1B7634" w14:textId="5949436C" w:rsidR="006C2BD7" w:rsidRPr="00917483" w:rsidRDefault="006C2BD7" w:rsidP="00B75E29">
      <w:pPr>
        <w:autoSpaceDE w:val="0"/>
        <w:autoSpaceDN w:val="0"/>
        <w:adjustRightInd w:val="0"/>
        <w:spacing w:after="0" w:line="240" w:lineRule="auto"/>
        <w:rPr>
          <w:rFonts w:ascii="Times New Roman" w:hAnsi="Times New Roman" w:cs="Times New Roman"/>
          <w:lang w:val="is-IS"/>
        </w:rPr>
      </w:pPr>
    </w:p>
    <w:p w14:paraId="6AAC5DC0" w14:textId="71956E95" w:rsidR="00384F1F" w:rsidRPr="00917483" w:rsidRDefault="00384F1F" w:rsidP="00B75E29">
      <w:pPr>
        <w:autoSpaceDE w:val="0"/>
        <w:autoSpaceDN w:val="0"/>
        <w:adjustRightInd w:val="0"/>
        <w:spacing w:after="0" w:line="240" w:lineRule="auto"/>
        <w:rPr>
          <w:rFonts w:ascii="Times New Roman" w:hAnsi="Times New Roman" w:cs="Times New Roman"/>
          <w:lang w:val="is-IS"/>
        </w:rPr>
      </w:pPr>
    </w:p>
    <w:p w14:paraId="0CC0302F" w14:textId="0CF3544A" w:rsidR="00384F1F" w:rsidRPr="00917483" w:rsidRDefault="00384F1F" w:rsidP="00B75E29">
      <w:pPr>
        <w:autoSpaceDE w:val="0"/>
        <w:autoSpaceDN w:val="0"/>
        <w:adjustRightInd w:val="0"/>
        <w:spacing w:after="0" w:line="240" w:lineRule="auto"/>
        <w:rPr>
          <w:rFonts w:ascii="Times New Roman" w:hAnsi="Times New Roman" w:cs="Times New Roman"/>
          <w:lang w:val="is-IS"/>
        </w:rPr>
      </w:pPr>
      <w:r w:rsidRPr="00917483">
        <w:rPr>
          <w:rFonts w:ascii="Times New Roman" w:hAnsi="Times New Roman" w:cs="Times New Roman"/>
          <w:lang w:val="is-IS"/>
        </w:rPr>
        <w:t>Viðbrögð</w:t>
      </w:r>
    </w:p>
    <w:p w14:paraId="14799988" w14:textId="177EBEB9" w:rsidR="00B30A4B" w:rsidRPr="00917483" w:rsidRDefault="00825E4C" w:rsidP="00B30A4B">
      <w:pPr>
        <w:autoSpaceDE w:val="0"/>
        <w:autoSpaceDN w:val="0"/>
        <w:adjustRightInd w:val="0"/>
        <w:spacing w:after="0" w:line="240" w:lineRule="auto"/>
        <w:rPr>
          <w:rFonts w:ascii="Times New Roman" w:eastAsia="Times New Roman" w:hAnsi="Times New Roman" w:cs="Times New Roman"/>
          <w:sz w:val="24"/>
          <w:szCs w:val="24"/>
        </w:rPr>
      </w:pPr>
      <w:r w:rsidRPr="00917483">
        <w:rPr>
          <w:rFonts w:ascii="Times New Roman" w:hAnsi="Times New Roman" w:cs="Times New Roman"/>
          <w:lang w:val="is-IS"/>
        </w:rPr>
        <w:t>Tekið er undir</w:t>
      </w:r>
      <w:r w:rsidR="00947FCC" w:rsidRPr="00917483">
        <w:rPr>
          <w:rFonts w:ascii="Times New Roman" w:hAnsi="Times New Roman" w:cs="Times New Roman"/>
          <w:lang w:val="is-IS"/>
        </w:rPr>
        <w:t xml:space="preserve"> áhyggjur varðandi breytingar á lífríki í vatninu og mikilvægi þess að byggja breytingarnar á reglugerðinni á bestu mögulegum upplýsingum. </w:t>
      </w:r>
      <w:r w:rsidR="00B30A4B" w:rsidRPr="00917483">
        <w:rPr>
          <w:rFonts w:ascii="Times New Roman" w:eastAsia="Times New Roman" w:hAnsi="Times New Roman" w:cs="Times New Roman"/>
          <w:shd w:val="clear" w:color="auto" w:fill="FFFFFF"/>
        </w:rPr>
        <w:t>Vöktunargögn sýna að ástand Þingvallavatns er mjög gott m.t.t. langflestra mæliþátta þrátt fyrir aukningu í styrk köfnunarefnis og blaðgrænu á vöktunartímabilinu sem ekki er hægt að rekja til fráveitu frá frístundabyggð</w:t>
      </w:r>
    </w:p>
    <w:p w14:paraId="60E035B7" w14:textId="77777777" w:rsidR="00B30A4B" w:rsidRPr="00917483" w:rsidRDefault="00B30A4B" w:rsidP="00B75E29">
      <w:pPr>
        <w:autoSpaceDE w:val="0"/>
        <w:autoSpaceDN w:val="0"/>
        <w:adjustRightInd w:val="0"/>
        <w:spacing w:after="0" w:line="240" w:lineRule="auto"/>
        <w:rPr>
          <w:rFonts w:ascii="Times New Roman" w:hAnsi="Times New Roman" w:cs="Times New Roman"/>
        </w:rPr>
      </w:pPr>
    </w:p>
    <w:p w14:paraId="6DF55CF8" w14:textId="45B8B30B" w:rsidR="00392526" w:rsidRPr="00917483" w:rsidRDefault="005C413B" w:rsidP="00B75E29">
      <w:pPr>
        <w:autoSpaceDE w:val="0"/>
        <w:autoSpaceDN w:val="0"/>
        <w:adjustRightInd w:val="0"/>
        <w:spacing w:after="0" w:line="240" w:lineRule="auto"/>
        <w:rPr>
          <w:rFonts w:ascii="Times New Roman" w:hAnsi="Times New Roman" w:cs="Times New Roman"/>
          <w:lang w:val="is-IS"/>
        </w:rPr>
      </w:pPr>
      <w:r w:rsidRPr="00917483">
        <w:rPr>
          <w:rFonts w:ascii="Times New Roman" w:hAnsi="Times New Roman" w:cs="Times New Roman"/>
          <w:lang w:val="is-IS"/>
        </w:rPr>
        <w:t xml:space="preserve">Tekið er undir </w:t>
      </w:r>
      <w:r w:rsidR="00825E4C" w:rsidRPr="00917483">
        <w:rPr>
          <w:rFonts w:ascii="Times New Roman" w:hAnsi="Times New Roman" w:cs="Times New Roman"/>
          <w:lang w:val="is-IS"/>
        </w:rPr>
        <w:t>að það er mikilvægt að fylgjast með öllum þessum þáttum og ljóst er að þeir hafi keðjuverkandi áhrif hvor á annan. Frá því að lög um verndun Þingvallavatns og vatnasvið þessi voru sett árið 2005 og reglugerð um sama efni ári síðar</w:t>
      </w:r>
      <w:r w:rsidR="00947FCC" w:rsidRPr="00917483">
        <w:rPr>
          <w:rFonts w:ascii="Times New Roman" w:hAnsi="Times New Roman" w:cs="Times New Roman"/>
          <w:lang w:val="is-IS"/>
        </w:rPr>
        <w:t>,</w:t>
      </w:r>
      <w:r w:rsidR="00825E4C" w:rsidRPr="00917483">
        <w:rPr>
          <w:rFonts w:ascii="Times New Roman" w:hAnsi="Times New Roman" w:cs="Times New Roman"/>
          <w:lang w:val="is-IS"/>
        </w:rPr>
        <w:t xml:space="preserve"> hafa tekið gildi </w:t>
      </w:r>
      <w:r w:rsidR="00947FCC" w:rsidRPr="00917483">
        <w:rPr>
          <w:rFonts w:ascii="Times New Roman" w:hAnsi="Times New Roman" w:cs="Times New Roman"/>
          <w:lang w:val="is-IS"/>
        </w:rPr>
        <w:t xml:space="preserve">lög </w:t>
      </w:r>
      <w:r w:rsidR="00825E4C" w:rsidRPr="00917483">
        <w:rPr>
          <w:rFonts w:ascii="Times New Roman" w:hAnsi="Times New Roman" w:cs="Times New Roman"/>
          <w:lang w:val="is-IS"/>
        </w:rPr>
        <w:t xml:space="preserve">nr. 36/2011 um stjórn vatnamála sem tekur </w:t>
      </w:r>
      <w:r w:rsidR="00947FCC" w:rsidRPr="00917483">
        <w:rPr>
          <w:rFonts w:ascii="Times New Roman" w:hAnsi="Times New Roman" w:cs="Times New Roman"/>
          <w:lang w:val="is-IS"/>
        </w:rPr>
        <w:t xml:space="preserve">með </w:t>
      </w:r>
      <w:r w:rsidR="00825E4C" w:rsidRPr="00917483">
        <w:rPr>
          <w:rFonts w:ascii="Times New Roman" w:hAnsi="Times New Roman" w:cs="Times New Roman"/>
          <w:lang w:val="is-IS"/>
        </w:rPr>
        <w:t>heildstæð</w:t>
      </w:r>
      <w:r w:rsidR="00947FCC" w:rsidRPr="00917483">
        <w:rPr>
          <w:rFonts w:ascii="Times New Roman" w:hAnsi="Times New Roman" w:cs="Times New Roman"/>
          <w:lang w:val="is-IS"/>
        </w:rPr>
        <w:t>um hætti</w:t>
      </w:r>
      <w:r w:rsidR="00825E4C" w:rsidRPr="00917483">
        <w:rPr>
          <w:rFonts w:ascii="Times New Roman" w:hAnsi="Times New Roman" w:cs="Times New Roman"/>
          <w:lang w:val="is-IS"/>
        </w:rPr>
        <w:t xml:space="preserve"> á verndun vatns og vistkerfis. Þannig er komin markvissari umgjörð um verndun og nýtingu vatnsauðlindarinnar og styrk stýring á þessum málaflokki. Gefin hefur verið út</w:t>
      </w:r>
      <w:r w:rsidR="008F19E3" w:rsidRPr="00917483">
        <w:rPr>
          <w:rFonts w:ascii="Times New Roman" w:hAnsi="Times New Roman" w:cs="Times New Roman"/>
          <w:lang w:val="is-IS"/>
        </w:rPr>
        <w:t xml:space="preserve"> vöktunaráætlun og hafin </w:t>
      </w:r>
      <w:r w:rsidR="00825E4C" w:rsidRPr="00917483">
        <w:rPr>
          <w:rFonts w:ascii="Times New Roman" w:hAnsi="Times New Roman" w:cs="Times New Roman"/>
          <w:lang w:val="is-IS"/>
        </w:rPr>
        <w:t xml:space="preserve">er </w:t>
      </w:r>
      <w:r w:rsidR="008F19E3" w:rsidRPr="00917483">
        <w:rPr>
          <w:rFonts w:ascii="Times New Roman" w:hAnsi="Times New Roman" w:cs="Times New Roman"/>
          <w:lang w:val="is-IS"/>
        </w:rPr>
        <w:t>samræmd vöktun á líffræðilegum, vatnsformfræðilegum og efna- og eðlisfræðilegum gæðaþáttum. Þannig verður fylgst með ástandi vatnsins og lífríki þess til framtíðar.</w:t>
      </w:r>
      <w:r w:rsidR="00C174B0" w:rsidRPr="00917483">
        <w:rPr>
          <w:rFonts w:ascii="Times New Roman" w:hAnsi="Times New Roman" w:cs="Times New Roman"/>
          <w:lang w:val="is-IS"/>
        </w:rPr>
        <w:t xml:space="preserve"> Í lögum um stjórn vatnamála kemur fram að markmið</w:t>
      </w:r>
      <w:r w:rsidR="00C174B0" w:rsidRPr="00917483">
        <w:rPr>
          <w:rFonts w:ascii="Times New Roman" w:hAnsi="Times New Roman" w:cs="Times New Roman"/>
          <w:color w:val="242424"/>
          <w:shd w:val="clear" w:color="auto" w:fill="FFFFFF"/>
        </w:rPr>
        <w:t xml:space="preserve"> laganna sé að vernda vatn og vistkerfis þess, hindra frekari rýrnun vatnsgæða og bæta ástand vistkerfa vatns og vistkerfa sem háð eru vatni til að tryggja að vatn njóti heildstæðrar verndar, jafnframt að stuðla að sjálfbærri nýtingu vatns sem er byggð á langtímavernd vatnsauðlindarinnar á grundvelli sjálfbærrar þróunar.</w:t>
      </w:r>
      <w:r w:rsidR="00C174B0" w:rsidRPr="00917483">
        <w:rPr>
          <w:rFonts w:ascii="Times New Roman" w:hAnsi="Times New Roman" w:cs="Times New Roman"/>
          <w:color w:val="242424"/>
          <w:shd w:val="clear" w:color="auto" w:fill="FFFFFF"/>
          <w:lang w:val="is-IS"/>
        </w:rPr>
        <w:t xml:space="preserve">  </w:t>
      </w:r>
    </w:p>
    <w:p w14:paraId="309250A6" w14:textId="38959827" w:rsidR="00946B40" w:rsidRPr="00917483" w:rsidRDefault="00C174B0" w:rsidP="00946B40">
      <w:pPr>
        <w:autoSpaceDE w:val="0"/>
        <w:autoSpaceDN w:val="0"/>
        <w:adjustRightInd w:val="0"/>
        <w:spacing w:after="0" w:line="240" w:lineRule="auto"/>
        <w:rPr>
          <w:rFonts w:ascii="Times New Roman" w:hAnsi="Times New Roman" w:cs="Times New Roman"/>
          <w:lang w:val="is-IS"/>
        </w:rPr>
      </w:pPr>
      <w:r w:rsidRPr="00917483">
        <w:rPr>
          <w:rFonts w:ascii="Times New Roman" w:hAnsi="Times New Roman" w:cs="Times New Roman"/>
          <w:lang w:val="is-IS"/>
        </w:rPr>
        <w:t xml:space="preserve">Ljóst er að við framkvæmd laga um stjórn vatnamála ber að taka tillit til sérlaga sem hafa verið sett til verndar tilteknum landsvæðum </w:t>
      </w:r>
      <w:r w:rsidR="00946B40" w:rsidRPr="00917483">
        <w:rPr>
          <w:rFonts w:ascii="Times New Roman" w:hAnsi="Times New Roman" w:cs="Times New Roman"/>
          <w:lang w:val="is-IS"/>
        </w:rPr>
        <w:t>og vatni. Lög um verndun Þingvallavatns og vatnasvið eru þannig sérlög sett vegna sérstöðu vatnsins og við framkvæmd stjórn vatnamála skipar Þingvallavatn og vatnasvið þess ríkan sess. Þannig að síðan lögin um verndun Þingvallavatns og vatnasvið þess voru sett er komin styrkari stoð um vöktun og verndun vatnsins og eru umræddar breytingar á reglugerðinni í takt við það. Aðgerðirnar núna eru til þess gerðar að bæta hreinsun á fráveituvatns á svæði</w:t>
      </w:r>
      <w:r w:rsidR="00DC17AE" w:rsidRPr="00917483">
        <w:rPr>
          <w:rFonts w:ascii="Times New Roman" w:hAnsi="Times New Roman" w:cs="Times New Roman"/>
          <w:lang w:val="is-IS"/>
        </w:rPr>
        <w:t>nu</w:t>
      </w:r>
      <w:r w:rsidR="00946B40" w:rsidRPr="00917483">
        <w:rPr>
          <w:rFonts w:ascii="Times New Roman" w:hAnsi="Times New Roman" w:cs="Times New Roman"/>
          <w:lang w:val="is-IS"/>
        </w:rPr>
        <w:t>. Heilbrigðisnefnd Suðurlands hefur hafið vinnu sem mun tryggja bætt ástand fráveitumála frá einstökum húsum.</w:t>
      </w:r>
    </w:p>
    <w:p w14:paraId="2C6DA286" w14:textId="74BAC301" w:rsidR="00392526" w:rsidRPr="00917483" w:rsidRDefault="00392526" w:rsidP="00B75E29">
      <w:pPr>
        <w:autoSpaceDE w:val="0"/>
        <w:autoSpaceDN w:val="0"/>
        <w:adjustRightInd w:val="0"/>
        <w:spacing w:after="0" w:line="240" w:lineRule="auto"/>
        <w:rPr>
          <w:rFonts w:ascii="Times New Roman" w:hAnsi="Times New Roman" w:cs="Times New Roman"/>
          <w:lang w:val="is-IS"/>
        </w:rPr>
      </w:pPr>
    </w:p>
    <w:p w14:paraId="1BCF5C1F" w14:textId="20436EB1" w:rsidR="003F68E3" w:rsidRPr="00917483" w:rsidRDefault="00A25396" w:rsidP="00B75E29">
      <w:pPr>
        <w:autoSpaceDE w:val="0"/>
        <w:autoSpaceDN w:val="0"/>
        <w:adjustRightInd w:val="0"/>
        <w:spacing w:after="0" w:line="240" w:lineRule="auto"/>
        <w:rPr>
          <w:rFonts w:ascii="Times New Roman" w:hAnsi="Times New Roman" w:cs="Times New Roman"/>
          <w:lang w:val="is-IS"/>
        </w:rPr>
      </w:pPr>
      <w:r w:rsidRPr="00917483">
        <w:rPr>
          <w:rFonts w:ascii="Times New Roman" w:hAnsi="Times New Roman" w:cs="Times New Roman"/>
          <w:lang w:val="is-IS"/>
        </w:rPr>
        <w:t>Rætt var við þjóðgarðsvörð</w:t>
      </w:r>
      <w:r w:rsidR="00B06249" w:rsidRPr="00917483">
        <w:rPr>
          <w:rFonts w:ascii="Times New Roman" w:hAnsi="Times New Roman" w:cs="Times New Roman"/>
          <w:lang w:val="is-IS"/>
        </w:rPr>
        <w:t xml:space="preserve"> Einar Ásgeir Sæmundsen á fundi 5. júlí 2021 </w:t>
      </w:r>
      <w:r w:rsidR="00383B18" w:rsidRPr="00917483">
        <w:rPr>
          <w:rFonts w:ascii="Times New Roman" w:hAnsi="Times New Roman" w:cs="Times New Roman"/>
          <w:lang w:val="is-IS"/>
        </w:rPr>
        <w:t>og honum kynnt viðbrögð ráðuneytisins</w:t>
      </w:r>
      <w:r w:rsidR="00995A04" w:rsidRPr="00917483">
        <w:rPr>
          <w:rFonts w:ascii="Times New Roman" w:hAnsi="Times New Roman" w:cs="Times New Roman"/>
          <w:lang w:val="is-IS"/>
        </w:rPr>
        <w:t xml:space="preserve"> og að stjórn vatnamála geti gripið inn í eftir þörfum </w:t>
      </w:r>
      <w:r w:rsidR="00D5134C" w:rsidRPr="00917483">
        <w:rPr>
          <w:rFonts w:ascii="Times New Roman" w:hAnsi="Times New Roman" w:cs="Times New Roman"/>
          <w:lang w:val="is-IS"/>
        </w:rPr>
        <w:t xml:space="preserve">kalli </w:t>
      </w:r>
      <w:r w:rsidR="00995A04" w:rsidRPr="00917483">
        <w:rPr>
          <w:rFonts w:ascii="Times New Roman" w:hAnsi="Times New Roman" w:cs="Times New Roman"/>
          <w:lang w:val="is-IS"/>
        </w:rPr>
        <w:t>ástand vatn</w:t>
      </w:r>
      <w:r w:rsidR="00D5134C" w:rsidRPr="00917483">
        <w:rPr>
          <w:rFonts w:ascii="Times New Roman" w:hAnsi="Times New Roman" w:cs="Times New Roman"/>
          <w:lang w:val="is-IS"/>
        </w:rPr>
        <w:t>sins á það</w:t>
      </w:r>
      <w:r w:rsidR="00DA6195" w:rsidRPr="00917483">
        <w:rPr>
          <w:rFonts w:ascii="Times New Roman" w:hAnsi="Times New Roman" w:cs="Times New Roman"/>
          <w:lang w:val="is-IS"/>
        </w:rPr>
        <w:t xml:space="preserve">. </w:t>
      </w:r>
    </w:p>
    <w:p w14:paraId="58C2CFAF" w14:textId="77777777" w:rsidR="00383B18" w:rsidRPr="00917483" w:rsidRDefault="00383B18" w:rsidP="00B75E29">
      <w:pPr>
        <w:autoSpaceDE w:val="0"/>
        <w:autoSpaceDN w:val="0"/>
        <w:adjustRightInd w:val="0"/>
        <w:spacing w:after="0" w:line="240" w:lineRule="auto"/>
        <w:rPr>
          <w:rFonts w:ascii="Times New Roman" w:hAnsi="Times New Roman" w:cs="Times New Roman"/>
          <w:lang w:val="is-IS"/>
        </w:rPr>
      </w:pPr>
    </w:p>
    <w:p w14:paraId="4937FEA2" w14:textId="1469548F" w:rsidR="00BD5CB4" w:rsidRPr="00917483" w:rsidRDefault="00EC17E4" w:rsidP="00EC17E4">
      <w:pPr>
        <w:pStyle w:val="Mlsgreinlista"/>
        <w:numPr>
          <w:ilvl w:val="0"/>
          <w:numId w:val="2"/>
        </w:numPr>
        <w:autoSpaceDE w:val="0"/>
        <w:autoSpaceDN w:val="0"/>
        <w:adjustRightInd w:val="0"/>
        <w:spacing w:after="0" w:line="240" w:lineRule="auto"/>
        <w:rPr>
          <w:rFonts w:ascii="Times New Roman" w:hAnsi="Times New Roman" w:cs="Times New Roman"/>
          <w:b/>
          <w:bCs/>
          <w:lang w:val="is-IS"/>
        </w:rPr>
      </w:pPr>
      <w:r w:rsidRPr="00917483">
        <w:rPr>
          <w:rFonts w:ascii="Times New Roman" w:hAnsi="Times New Roman" w:cs="Times New Roman"/>
          <w:b/>
          <w:bCs/>
          <w:lang w:val="is-IS"/>
        </w:rPr>
        <w:t>Landvernd</w:t>
      </w:r>
    </w:p>
    <w:p w14:paraId="5BE9C787" w14:textId="09B979CB" w:rsidR="00BD5CB4" w:rsidRPr="00917483" w:rsidRDefault="00BD5CB4" w:rsidP="00B75E29">
      <w:pPr>
        <w:autoSpaceDE w:val="0"/>
        <w:autoSpaceDN w:val="0"/>
        <w:adjustRightInd w:val="0"/>
        <w:spacing w:after="0" w:line="240" w:lineRule="auto"/>
        <w:rPr>
          <w:rFonts w:ascii="Times New Roman" w:hAnsi="Times New Roman" w:cs="Times New Roman"/>
          <w:lang w:val="is-IS"/>
        </w:rPr>
      </w:pPr>
    </w:p>
    <w:p w14:paraId="2B820DDB" w14:textId="0C34DAE4" w:rsidR="00BD5CB4" w:rsidRPr="00917483" w:rsidRDefault="00EC17E4" w:rsidP="00B75E29">
      <w:pPr>
        <w:autoSpaceDE w:val="0"/>
        <w:autoSpaceDN w:val="0"/>
        <w:adjustRightInd w:val="0"/>
        <w:spacing w:after="0" w:line="240" w:lineRule="auto"/>
        <w:rPr>
          <w:rFonts w:ascii="Times New Roman" w:hAnsi="Times New Roman" w:cs="Times New Roman"/>
          <w:lang w:val="is-IS"/>
        </w:rPr>
      </w:pPr>
      <w:r w:rsidRPr="00917483">
        <w:rPr>
          <w:rFonts w:ascii="Times New Roman" w:hAnsi="Times New Roman" w:cs="Times New Roman"/>
          <w:lang w:val="is-IS"/>
        </w:rPr>
        <w:t>Vísað er til tveggja greina í Náttúrufræðingnum og sagt að það sem fram komi í samráðsgátt um vöktunargagna um ástand Þingvallavatns sé ekki rétt.</w:t>
      </w:r>
      <w:r w:rsidR="00032A8F" w:rsidRPr="00917483">
        <w:rPr>
          <w:rFonts w:ascii="Times New Roman" w:hAnsi="Times New Roman" w:cs="Times New Roman"/>
          <w:lang w:val="is-IS"/>
        </w:rPr>
        <w:t xml:space="preserve"> Þá fjallar Landvernd um aðferðir við hreinsun.</w:t>
      </w:r>
    </w:p>
    <w:p w14:paraId="1609AE81" w14:textId="0C785B6A" w:rsidR="00EC17E4" w:rsidRPr="00917483" w:rsidRDefault="00EC17E4" w:rsidP="00B75E29">
      <w:pPr>
        <w:autoSpaceDE w:val="0"/>
        <w:autoSpaceDN w:val="0"/>
        <w:adjustRightInd w:val="0"/>
        <w:spacing w:after="0" w:line="240" w:lineRule="auto"/>
        <w:rPr>
          <w:rFonts w:ascii="Times New Roman" w:hAnsi="Times New Roman" w:cs="Times New Roman"/>
          <w:lang w:val="is-IS"/>
        </w:rPr>
      </w:pPr>
    </w:p>
    <w:p w14:paraId="0057AF1A" w14:textId="17BE463C" w:rsidR="00EC17E4" w:rsidRPr="00917483" w:rsidRDefault="00EC17E4" w:rsidP="00B75E29">
      <w:pPr>
        <w:autoSpaceDE w:val="0"/>
        <w:autoSpaceDN w:val="0"/>
        <w:adjustRightInd w:val="0"/>
        <w:spacing w:after="0" w:line="240" w:lineRule="auto"/>
        <w:rPr>
          <w:rFonts w:ascii="Times New Roman" w:hAnsi="Times New Roman" w:cs="Times New Roman"/>
          <w:lang w:val="is-IS"/>
        </w:rPr>
      </w:pPr>
      <w:r w:rsidRPr="00917483">
        <w:rPr>
          <w:rFonts w:ascii="Times New Roman" w:hAnsi="Times New Roman" w:cs="Times New Roman"/>
          <w:lang w:val="is-IS"/>
        </w:rPr>
        <w:t xml:space="preserve">Óljóst sé hverju sé verið að breyta þegar sagt sé að heimiluð verði tveggja þrepa hreinsun </w:t>
      </w:r>
      <w:r w:rsidR="0094089B" w:rsidRPr="00917483">
        <w:rPr>
          <w:rFonts w:ascii="Times New Roman" w:hAnsi="Times New Roman" w:cs="Times New Roman"/>
          <w:lang w:val="is-IS"/>
        </w:rPr>
        <w:t xml:space="preserve">þar sem aðstæður leyfa </w:t>
      </w:r>
      <w:r w:rsidRPr="00917483">
        <w:rPr>
          <w:rFonts w:ascii="Times New Roman" w:hAnsi="Times New Roman" w:cs="Times New Roman"/>
          <w:lang w:val="is-IS"/>
        </w:rPr>
        <w:t>en samt sem áður sé nefnd ítarleg hreinsun á köfnunarefni og saur.</w:t>
      </w:r>
      <w:r w:rsidR="0094089B" w:rsidRPr="00917483">
        <w:rPr>
          <w:rFonts w:ascii="Times New Roman" w:hAnsi="Times New Roman" w:cs="Times New Roman"/>
          <w:lang w:val="is-IS"/>
        </w:rPr>
        <w:t xml:space="preserve"> Að bæta við „ þar sem aðstæður leyfa“ skapi óvissu.  Ekkert í drögunum upplýsi um hvaða aðstæður það gæti verið og túlka megi það á þann veg að sleppa megi alfarið frá hreinsun ef aðstæður séu erfiðar.</w:t>
      </w:r>
    </w:p>
    <w:p w14:paraId="799939CB" w14:textId="064B2453" w:rsidR="0094089B" w:rsidRPr="00917483" w:rsidRDefault="0094089B" w:rsidP="00B75E29">
      <w:pPr>
        <w:autoSpaceDE w:val="0"/>
        <w:autoSpaceDN w:val="0"/>
        <w:adjustRightInd w:val="0"/>
        <w:spacing w:after="0" w:line="240" w:lineRule="auto"/>
        <w:rPr>
          <w:rFonts w:ascii="Times New Roman" w:hAnsi="Times New Roman" w:cs="Times New Roman"/>
          <w:lang w:val="is-IS"/>
        </w:rPr>
      </w:pPr>
    </w:p>
    <w:p w14:paraId="0BBD3622" w14:textId="55BDE3AB" w:rsidR="0094089B" w:rsidRPr="00917483" w:rsidRDefault="0094089B" w:rsidP="00B75E29">
      <w:pPr>
        <w:autoSpaceDE w:val="0"/>
        <w:autoSpaceDN w:val="0"/>
        <w:adjustRightInd w:val="0"/>
        <w:spacing w:after="0" w:line="240" w:lineRule="auto"/>
        <w:rPr>
          <w:rFonts w:ascii="Times New Roman" w:hAnsi="Times New Roman" w:cs="Times New Roman"/>
          <w:lang w:val="is-IS"/>
        </w:rPr>
      </w:pPr>
      <w:r w:rsidRPr="00917483">
        <w:rPr>
          <w:rFonts w:ascii="Times New Roman" w:hAnsi="Times New Roman" w:cs="Times New Roman"/>
          <w:lang w:val="is-IS"/>
        </w:rPr>
        <w:t xml:space="preserve">Það sé tímaskekkja að vísa til tveggja- og þriggja þrepa hreinsunar með </w:t>
      </w:r>
      <w:proofErr w:type="spellStart"/>
      <w:r w:rsidRPr="00917483">
        <w:rPr>
          <w:rFonts w:ascii="Times New Roman" w:hAnsi="Times New Roman" w:cs="Times New Roman"/>
          <w:lang w:val="is-IS"/>
        </w:rPr>
        <w:t>siturlögn</w:t>
      </w:r>
      <w:proofErr w:type="spellEnd"/>
      <w:r w:rsidRPr="00917483">
        <w:rPr>
          <w:rFonts w:ascii="Times New Roman" w:hAnsi="Times New Roman" w:cs="Times New Roman"/>
          <w:lang w:val="is-IS"/>
        </w:rPr>
        <w:t xml:space="preserve">. Mikil óvissa sé um virkni </w:t>
      </w:r>
      <w:proofErr w:type="spellStart"/>
      <w:r w:rsidRPr="00917483">
        <w:rPr>
          <w:rFonts w:ascii="Times New Roman" w:hAnsi="Times New Roman" w:cs="Times New Roman"/>
          <w:lang w:val="is-IS"/>
        </w:rPr>
        <w:t>siturlagna</w:t>
      </w:r>
      <w:proofErr w:type="spellEnd"/>
      <w:r w:rsidRPr="00917483">
        <w:rPr>
          <w:rFonts w:ascii="Times New Roman" w:hAnsi="Times New Roman" w:cs="Times New Roman"/>
          <w:lang w:val="is-IS"/>
        </w:rPr>
        <w:t xml:space="preserve">. Lítið sé vitað um hreinsigetu </w:t>
      </w:r>
      <w:proofErr w:type="spellStart"/>
      <w:r w:rsidRPr="00917483">
        <w:rPr>
          <w:rFonts w:ascii="Times New Roman" w:hAnsi="Times New Roman" w:cs="Times New Roman"/>
          <w:lang w:val="is-IS"/>
        </w:rPr>
        <w:t>siturlagna</w:t>
      </w:r>
      <w:proofErr w:type="spellEnd"/>
      <w:r w:rsidRPr="00917483">
        <w:rPr>
          <w:rFonts w:ascii="Times New Roman" w:hAnsi="Times New Roman" w:cs="Times New Roman"/>
          <w:lang w:val="is-IS"/>
        </w:rPr>
        <w:t xml:space="preserve"> hér á landi og að öllum líkindum sé virkni þeirra afar lítil á meðan jörð sé </w:t>
      </w:r>
      <w:proofErr w:type="spellStart"/>
      <w:r w:rsidRPr="00917483">
        <w:rPr>
          <w:rFonts w:ascii="Times New Roman" w:hAnsi="Times New Roman" w:cs="Times New Roman"/>
          <w:lang w:val="is-IS"/>
        </w:rPr>
        <w:t>freðin</w:t>
      </w:r>
      <w:proofErr w:type="spellEnd"/>
      <w:r w:rsidRPr="00917483">
        <w:rPr>
          <w:rFonts w:ascii="Times New Roman" w:hAnsi="Times New Roman" w:cs="Times New Roman"/>
          <w:lang w:val="is-IS"/>
        </w:rPr>
        <w:t xml:space="preserve"> eða þakin snjó. Nær sé að vísa til ástands fráveitu (vatnsgæða) eftir hreinsun.</w:t>
      </w:r>
    </w:p>
    <w:p w14:paraId="01C49230" w14:textId="6D28F19C" w:rsidR="0094089B" w:rsidRPr="00917483" w:rsidRDefault="0094089B" w:rsidP="00B75E29">
      <w:pPr>
        <w:autoSpaceDE w:val="0"/>
        <w:autoSpaceDN w:val="0"/>
        <w:adjustRightInd w:val="0"/>
        <w:spacing w:after="0" w:line="240" w:lineRule="auto"/>
        <w:rPr>
          <w:rFonts w:ascii="Times New Roman" w:hAnsi="Times New Roman" w:cs="Times New Roman"/>
          <w:lang w:val="is-IS"/>
        </w:rPr>
      </w:pPr>
    </w:p>
    <w:p w14:paraId="56C9D406" w14:textId="145714DF" w:rsidR="0094089B" w:rsidRPr="00917483" w:rsidRDefault="0094089B" w:rsidP="00B75E29">
      <w:pPr>
        <w:autoSpaceDE w:val="0"/>
        <w:autoSpaceDN w:val="0"/>
        <w:adjustRightInd w:val="0"/>
        <w:spacing w:after="0" w:line="240" w:lineRule="auto"/>
        <w:rPr>
          <w:rFonts w:ascii="Times New Roman" w:hAnsi="Times New Roman" w:cs="Times New Roman"/>
          <w:lang w:val="is-IS"/>
        </w:rPr>
      </w:pPr>
      <w:r w:rsidRPr="00917483">
        <w:rPr>
          <w:rFonts w:ascii="Times New Roman" w:hAnsi="Times New Roman" w:cs="Times New Roman"/>
          <w:lang w:val="is-IS"/>
        </w:rPr>
        <w:t xml:space="preserve">Í Þingvallavatni skiptir mestu máli að hreinsa köfnunarefni þar sem </w:t>
      </w:r>
      <w:proofErr w:type="spellStart"/>
      <w:r w:rsidRPr="00917483">
        <w:rPr>
          <w:rFonts w:ascii="Times New Roman" w:hAnsi="Times New Roman" w:cs="Times New Roman"/>
          <w:lang w:val="is-IS"/>
        </w:rPr>
        <w:t>fosfór</w:t>
      </w:r>
      <w:proofErr w:type="spellEnd"/>
      <w:r w:rsidRPr="00917483">
        <w:rPr>
          <w:rFonts w:ascii="Times New Roman" w:hAnsi="Times New Roman" w:cs="Times New Roman"/>
          <w:lang w:val="is-IS"/>
        </w:rPr>
        <w:t xml:space="preserve"> sé ekki takmarkandi þáttur vaxtar þörunga. </w:t>
      </w:r>
    </w:p>
    <w:p w14:paraId="70B38E2B" w14:textId="33620B0C" w:rsidR="0094089B" w:rsidRPr="00917483" w:rsidRDefault="0094089B" w:rsidP="00B75E29">
      <w:pPr>
        <w:autoSpaceDE w:val="0"/>
        <w:autoSpaceDN w:val="0"/>
        <w:adjustRightInd w:val="0"/>
        <w:spacing w:after="0" w:line="240" w:lineRule="auto"/>
        <w:rPr>
          <w:rFonts w:ascii="Times New Roman" w:hAnsi="Times New Roman" w:cs="Times New Roman"/>
          <w:lang w:val="is-IS"/>
        </w:rPr>
      </w:pPr>
    </w:p>
    <w:p w14:paraId="534E95EA" w14:textId="19C9F96C" w:rsidR="0094089B" w:rsidRPr="00917483" w:rsidRDefault="0094089B" w:rsidP="00B75E29">
      <w:pPr>
        <w:autoSpaceDE w:val="0"/>
        <w:autoSpaceDN w:val="0"/>
        <w:adjustRightInd w:val="0"/>
        <w:spacing w:after="0" w:line="240" w:lineRule="auto"/>
        <w:rPr>
          <w:rFonts w:ascii="Times New Roman" w:hAnsi="Times New Roman" w:cs="Times New Roman"/>
          <w:lang w:val="is-IS"/>
        </w:rPr>
      </w:pPr>
      <w:r w:rsidRPr="00917483">
        <w:rPr>
          <w:rFonts w:ascii="Times New Roman" w:hAnsi="Times New Roman" w:cs="Times New Roman"/>
          <w:lang w:val="is-IS"/>
        </w:rPr>
        <w:t>Í Danmörku séu gerðar kröfur um frárennsli eftir aðstæður í viðtaka í fjórum mismunandi flokkum.  Ætla má að við þær aðstæður sem séu í Þingvallavatni ætti að vísa til „</w:t>
      </w:r>
      <w:proofErr w:type="spellStart"/>
      <w:r w:rsidRPr="00917483">
        <w:rPr>
          <w:rFonts w:ascii="Times New Roman" w:hAnsi="Times New Roman" w:cs="Times New Roman"/>
          <w:lang w:val="is-IS"/>
        </w:rPr>
        <w:t>renseklasse</w:t>
      </w:r>
      <w:proofErr w:type="spellEnd"/>
      <w:r w:rsidRPr="00917483">
        <w:rPr>
          <w:rFonts w:ascii="Times New Roman" w:hAnsi="Times New Roman" w:cs="Times New Roman"/>
          <w:lang w:val="is-IS"/>
        </w:rPr>
        <w:t xml:space="preserve"> SO“.  Búnaður til að hreinsa samkvæmt þessari kröfu sé til á viðráðanlegu verði í mismunandi stærðareiningum. </w:t>
      </w:r>
    </w:p>
    <w:p w14:paraId="747273BB" w14:textId="65CEC26B" w:rsidR="00E52477" w:rsidRPr="00917483" w:rsidRDefault="00E52477" w:rsidP="00B75E29">
      <w:pPr>
        <w:autoSpaceDE w:val="0"/>
        <w:autoSpaceDN w:val="0"/>
        <w:adjustRightInd w:val="0"/>
        <w:spacing w:after="0" w:line="240" w:lineRule="auto"/>
        <w:rPr>
          <w:rFonts w:ascii="Times New Roman" w:hAnsi="Times New Roman" w:cs="Times New Roman"/>
          <w:lang w:val="is-IS"/>
        </w:rPr>
      </w:pPr>
    </w:p>
    <w:p w14:paraId="48057BE1" w14:textId="2083669C" w:rsidR="00E52477" w:rsidRPr="00917483" w:rsidRDefault="00E52477" w:rsidP="00B75E29">
      <w:pPr>
        <w:autoSpaceDE w:val="0"/>
        <w:autoSpaceDN w:val="0"/>
        <w:adjustRightInd w:val="0"/>
        <w:spacing w:after="0" w:line="240" w:lineRule="auto"/>
        <w:rPr>
          <w:rFonts w:ascii="Times New Roman" w:hAnsi="Times New Roman" w:cs="Times New Roman"/>
          <w:lang w:val="is-IS"/>
        </w:rPr>
      </w:pPr>
      <w:r w:rsidRPr="00917483">
        <w:rPr>
          <w:rFonts w:ascii="Times New Roman" w:hAnsi="Times New Roman" w:cs="Times New Roman"/>
          <w:lang w:val="is-IS"/>
        </w:rPr>
        <w:t>Gera þarf kröfu um að árlega séu tekin sýni við úrtak eftir hreinsun til að staðfesta að viðkomandi tækni virki.</w:t>
      </w:r>
    </w:p>
    <w:p w14:paraId="6C042AD6" w14:textId="76EC4E79" w:rsidR="00E52477" w:rsidRPr="00917483" w:rsidRDefault="00E52477" w:rsidP="00B75E29">
      <w:pPr>
        <w:autoSpaceDE w:val="0"/>
        <w:autoSpaceDN w:val="0"/>
        <w:adjustRightInd w:val="0"/>
        <w:spacing w:after="0" w:line="240" w:lineRule="auto"/>
        <w:rPr>
          <w:rFonts w:ascii="Times New Roman" w:hAnsi="Times New Roman" w:cs="Times New Roman"/>
          <w:lang w:val="is-IS"/>
        </w:rPr>
      </w:pPr>
    </w:p>
    <w:p w14:paraId="628B662D" w14:textId="10DD4EA1" w:rsidR="00E52477" w:rsidRPr="00917483" w:rsidRDefault="00E52477" w:rsidP="00B75E29">
      <w:pPr>
        <w:autoSpaceDE w:val="0"/>
        <w:autoSpaceDN w:val="0"/>
        <w:adjustRightInd w:val="0"/>
        <w:spacing w:after="0" w:line="240" w:lineRule="auto"/>
        <w:rPr>
          <w:rFonts w:ascii="Times New Roman" w:hAnsi="Times New Roman" w:cs="Times New Roman"/>
          <w:lang w:val="is-IS"/>
        </w:rPr>
      </w:pPr>
      <w:r w:rsidRPr="00917483">
        <w:rPr>
          <w:rFonts w:ascii="Times New Roman" w:hAnsi="Times New Roman" w:cs="Times New Roman"/>
          <w:lang w:val="is-IS"/>
        </w:rPr>
        <w:t>Veita þarf aðlögunartíma og heimila dagsektir.</w:t>
      </w:r>
    </w:p>
    <w:p w14:paraId="151E331C" w14:textId="429B6AA0" w:rsidR="00E52477" w:rsidRPr="00917483" w:rsidRDefault="00E52477" w:rsidP="00B75E29">
      <w:pPr>
        <w:autoSpaceDE w:val="0"/>
        <w:autoSpaceDN w:val="0"/>
        <w:adjustRightInd w:val="0"/>
        <w:spacing w:after="0" w:line="240" w:lineRule="auto"/>
        <w:rPr>
          <w:rFonts w:ascii="Times New Roman" w:hAnsi="Times New Roman" w:cs="Times New Roman"/>
          <w:lang w:val="is-IS"/>
        </w:rPr>
      </w:pPr>
    </w:p>
    <w:p w14:paraId="5F565177" w14:textId="518C583C" w:rsidR="00E52477" w:rsidRPr="00917483" w:rsidRDefault="00E52477" w:rsidP="00B75E29">
      <w:pPr>
        <w:autoSpaceDE w:val="0"/>
        <w:autoSpaceDN w:val="0"/>
        <w:adjustRightInd w:val="0"/>
        <w:spacing w:after="0" w:line="240" w:lineRule="auto"/>
        <w:rPr>
          <w:rFonts w:ascii="Times New Roman" w:hAnsi="Times New Roman" w:cs="Times New Roman"/>
          <w:lang w:val="is-IS"/>
        </w:rPr>
      </w:pPr>
      <w:r w:rsidRPr="00917483">
        <w:rPr>
          <w:rFonts w:ascii="Times New Roman" w:hAnsi="Times New Roman" w:cs="Times New Roman"/>
          <w:lang w:val="is-IS"/>
        </w:rPr>
        <w:t>Tillaga að 15. gr. reglugerðarinn</w:t>
      </w:r>
      <w:r w:rsidR="00384F1F" w:rsidRPr="00917483">
        <w:rPr>
          <w:rFonts w:ascii="Times New Roman" w:hAnsi="Times New Roman" w:cs="Times New Roman"/>
          <w:lang w:val="is-IS"/>
        </w:rPr>
        <w:t>a</w:t>
      </w:r>
      <w:r w:rsidRPr="00917483">
        <w:rPr>
          <w:rFonts w:ascii="Times New Roman" w:hAnsi="Times New Roman" w:cs="Times New Roman"/>
          <w:lang w:val="is-IS"/>
        </w:rPr>
        <w:t xml:space="preserve">r: </w:t>
      </w:r>
    </w:p>
    <w:p w14:paraId="1021DD93" w14:textId="7E3E19D4" w:rsidR="002304D1" w:rsidRPr="00917483" w:rsidRDefault="002304D1" w:rsidP="00B75E29">
      <w:pPr>
        <w:autoSpaceDE w:val="0"/>
        <w:autoSpaceDN w:val="0"/>
        <w:adjustRightInd w:val="0"/>
        <w:spacing w:after="0" w:line="240" w:lineRule="auto"/>
        <w:rPr>
          <w:rFonts w:ascii="Times New Roman" w:hAnsi="Times New Roman" w:cs="Times New Roman"/>
          <w:lang w:val="is-IS"/>
        </w:rPr>
      </w:pPr>
    </w:p>
    <w:p w14:paraId="3DD8E793" w14:textId="77777777" w:rsidR="002304D1" w:rsidRPr="00917483" w:rsidRDefault="002304D1" w:rsidP="002304D1">
      <w:pPr>
        <w:rPr>
          <w:rFonts w:ascii="Times New Roman" w:hAnsi="Times New Roman" w:cs="Times New Roman"/>
        </w:rPr>
      </w:pPr>
      <w:r w:rsidRPr="00917483">
        <w:rPr>
          <w:rFonts w:ascii="Times New Roman" w:hAnsi="Times New Roman" w:cs="Times New Roman"/>
        </w:rPr>
        <w:t>2 Hugmynd um hljóðan 15. gr: Hreinsa skal skólp sem miðast við að fráveituvatn uppfylli eftirfarandi gildi: BOD minna en X mg/l, COD minna en Y mg/l og NH4 minna en Z mg/l. Notast skal við viðurkenndan búnað sem uppfyllir framangreindar kröfur. Árlega skal taka sýni og fá þau metin gagnvart framangreindum gildum og skal niðurstaða greiningar send til Heilbrigðisnefndar Suðurlands. Uppfylli hreinsunin ekki framgreindar kröfur skal gera fullnægjandi umbætur og taka ný sýni þegar þeim er lokið. Sé sýnum ekki skilað skal Heilbrigðisnefnd Suðurlands taka sýni og fá þau skoðuð á kostnað viðkomandi húseigenda. Um fráveitu frá starfsleyfisskyldum atvinnurekstri fer samkvæmt starfsleyfi og þau skulu taka mið af að hreinsun uppfylli framangreind viðmið. Öllum ber að uppfylla framangreind skilyrði eigi síðar en 1. september 20XX. Frá þeim tíma er heimilt að beita dagssektum sem nema 5.000 kr. fyrir hvern dag umfram gefin frest hjá húseigendum og 25.000 hjá starfsleyfiskyldum atvinnurekstri.</w:t>
      </w:r>
    </w:p>
    <w:p w14:paraId="12CEAD8C" w14:textId="5EDE99D8" w:rsidR="00E52477" w:rsidRPr="00917483" w:rsidRDefault="00E52477" w:rsidP="00B75E29">
      <w:pPr>
        <w:autoSpaceDE w:val="0"/>
        <w:autoSpaceDN w:val="0"/>
        <w:adjustRightInd w:val="0"/>
        <w:spacing w:after="0" w:line="240" w:lineRule="auto"/>
        <w:rPr>
          <w:rFonts w:ascii="Times New Roman" w:hAnsi="Times New Roman" w:cs="Times New Roman"/>
          <w:lang w:val="is-IS"/>
        </w:rPr>
      </w:pPr>
    </w:p>
    <w:p w14:paraId="1CC0E849" w14:textId="314496BA" w:rsidR="00392526" w:rsidRPr="00917483" w:rsidRDefault="00392526" w:rsidP="00B75E29">
      <w:pPr>
        <w:autoSpaceDE w:val="0"/>
        <w:autoSpaceDN w:val="0"/>
        <w:adjustRightInd w:val="0"/>
        <w:spacing w:after="0" w:line="240" w:lineRule="auto"/>
        <w:rPr>
          <w:rFonts w:ascii="Times New Roman" w:hAnsi="Times New Roman" w:cs="Times New Roman"/>
          <w:lang w:val="is-IS"/>
        </w:rPr>
      </w:pPr>
      <w:r w:rsidRPr="00917483">
        <w:rPr>
          <w:rFonts w:ascii="Times New Roman" w:hAnsi="Times New Roman" w:cs="Times New Roman"/>
          <w:lang w:val="is-IS"/>
        </w:rPr>
        <w:t>Viðbrögð</w:t>
      </w:r>
    </w:p>
    <w:p w14:paraId="0CBEFB8B" w14:textId="50E71F54" w:rsidR="00392526" w:rsidRPr="00917483" w:rsidRDefault="00392526" w:rsidP="00B75E29">
      <w:pPr>
        <w:autoSpaceDE w:val="0"/>
        <w:autoSpaceDN w:val="0"/>
        <w:adjustRightInd w:val="0"/>
        <w:spacing w:after="0" w:line="240" w:lineRule="auto"/>
        <w:rPr>
          <w:rFonts w:ascii="Times New Roman" w:hAnsi="Times New Roman" w:cs="Times New Roman"/>
          <w:lang w:val="is-IS"/>
        </w:rPr>
      </w:pPr>
    </w:p>
    <w:p w14:paraId="4DA9AA23" w14:textId="6F7BD23F" w:rsidR="00946B40" w:rsidRPr="00917483" w:rsidRDefault="00946B40" w:rsidP="00B75E29">
      <w:pPr>
        <w:autoSpaceDE w:val="0"/>
        <w:autoSpaceDN w:val="0"/>
        <w:adjustRightInd w:val="0"/>
        <w:spacing w:after="0" w:line="240" w:lineRule="auto"/>
        <w:rPr>
          <w:rFonts w:ascii="Times New Roman" w:hAnsi="Times New Roman" w:cs="Times New Roman"/>
          <w:lang w:val="is-IS"/>
        </w:rPr>
      </w:pPr>
      <w:r w:rsidRPr="00917483">
        <w:rPr>
          <w:rFonts w:ascii="Times New Roman" w:hAnsi="Times New Roman" w:cs="Times New Roman"/>
          <w:lang w:val="is-IS"/>
        </w:rPr>
        <w:t>Varðandi ábendingar um vöktun er vísað til viðbragða við athugasemdum Þingvallaþjóðgarðs.</w:t>
      </w:r>
    </w:p>
    <w:p w14:paraId="787D26E9" w14:textId="45EA24A7" w:rsidR="00392526" w:rsidRPr="00917483" w:rsidRDefault="00392526" w:rsidP="00392526">
      <w:pPr>
        <w:autoSpaceDE w:val="0"/>
        <w:autoSpaceDN w:val="0"/>
        <w:adjustRightInd w:val="0"/>
        <w:spacing w:after="0" w:line="240" w:lineRule="auto"/>
        <w:rPr>
          <w:rFonts w:ascii="Times New Roman" w:hAnsi="Times New Roman" w:cs="Times New Roman"/>
          <w:color w:val="000000"/>
        </w:rPr>
      </w:pPr>
    </w:p>
    <w:p w14:paraId="428D00F2" w14:textId="7D000172" w:rsidR="002022D7" w:rsidRPr="00917483" w:rsidRDefault="002022D7" w:rsidP="00392526">
      <w:pPr>
        <w:autoSpaceDE w:val="0"/>
        <w:autoSpaceDN w:val="0"/>
        <w:adjustRightInd w:val="0"/>
        <w:spacing w:after="0" w:line="240" w:lineRule="auto"/>
        <w:rPr>
          <w:rFonts w:ascii="Times New Roman" w:hAnsi="Times New Roman" w:cs="Times New Roman"/>
          <w:color w:val="000000"/>
          <w:lang w:val="is-IS"/>
        </w:rPr>
      </w:pPr>
      <w:r w:rsidRPr="00917483">
        <w:rPr>
          <w:rFonts w:ascii="Times New Roman" w:hAnsi="Times New Roman" w:cs="Times New Roman"/>
          <w:color w:val="000000"/>
          <w:lang w:val="is-IS"/>
        </w:rPr>
        <w:t xml:space="preserve">Í tillögu að reglugerð er vísað til að um hreinsun fari samkvæmt ákvæðum um fráveitur og </w:t>
      </w:r>
      <w:proofErr w:type="spellStart"/>
      <w:r w:rsidRPr="00917483">
        <w:rPr>
          <w:rFonts w:ascii="Times New Roman" w:hAnsi="Times New Roman" w:cs="Times New Roman"/>
          <w:color w:val="000000"/>
          <w:lang w:val="is-IS"/>
        </w:rPr>
        <w:t>skólp</w:t>
      </w:r>
      <w:proofErr w:type="spellEnd"/>
      <w:r w:rsidRPr="00917483">
        <w:rPr>
          <w:rFonts w:ascii="Times New Roman" w:hAnsi="Times New Roman" w:cs="Times New Roman"/>
          <w:color w:val="000000"/>
          <w:lang w:val="is-IS"/>
        </w:rPr>
        <w:t xml:space="preserve"> og fyrirmælum heilbrigðisnefndar.  Ljóst er því að lágmarkskrafan er tveggja þrepa hreinsun</w:t>
      </w:r>
      <w:r w:rsidR="00DC17AE" w:rsidRPr="00917483">
        <w:rPr>
          <w:rFonts w:ascii="Times New Roman" w:hAnsi="Times New Roman" w:cs="Times New Roman"/>
          <w:color w:val="000000"/>
          <w:lang w:val="is-IS"/>
        </w:rPr>
        <w:t>,</w:t>
      </w:r>
      <w:r w:rsidRPr="00917483">
        <w:rPr>
          <w:rFonts w:ascii="Times New Roman" w:hAnsi="Times New Roman" w:cs="Times New Roman"/>
          <w:color w:val="000000"/>
          <w:lang w:val="is-IS"/>
        </w:rPr>
        <w:t xml:space="preserve"> ekki er</w:t>
      </w:r>
      <w:r w:rsidR="00DC17AE" w:rsidRPr="00917483">
        <w:rPr>
          <w:rFonts w:ascii="Times New Roman" w:hAnsi="Times New Roman" w:cs="Times New Roman"/>
          <w:color w:val="000000"/>
          <w:lang w:val="is-IS"/>
        </w:rPr>
        <w:t xml:space="preserve">u </w:t>
      </w:r>
      <w:r w:rsidRPr="00917483">
        <w:rPr>
          <w:rFonts w:ascii="Times New Roman" w:hAnsi="Times New Roman" w:cs="Times New Roman"/>
          <w:color w:val="000000"/>
          <w:lang w:val="is-IS"/>
        </w:rPr>
        <w:t>tilgreindar tæknilausnir</w:t>
      </w:r>
      <w:r w:rsidR="00DC17AE" w:rsidRPr="00917483">
        <w:rPr>
          <w:rFonts w:ascii="Times New Roman" w:hAnsi="Times New Roman" w:cs="Times New Roman"/>
          <w:color w:val="000000"/>
          <w:lang w:val="is-IS"/>
        </w:rPr>
        <w:t xml:space="preserve"> til að ná þeirri hreinsun</w:t>
      </w:r>
      <w:r w:rsidRPr="00917483">
        <w:rPr>
          <w:rFonts w:ascii="Times New Roman" w:hAnsi="Times New Roman" w:cs="Times New Roman"/>
          <w:color w:val="000000"/>
          <w:lang w:val="is-IS"/>
        </w:rPr>
        <w:t xml:space="preserve"> heldur </w:t>
      </w:r>
      <w:r w:rsidR="00DC17AE" w:rsidRPr="00917483">
        <w:rPr>
          <w:rFonts w:ascii="Times New Roman" w:hAnsi="Times New Roman" w:cs="Times New Roman"/>
          <w:color w:val="000000"/>
          <w:lang w:val="is-IS"/>
        </w:rPr>
        <w:t xml:space="preserve">á sú lausn sem valin er að tryggja að kröfur reglugerðarinnar </w:t>
      </w:r>
      <w:r w:rsidRPr="00917483">
        <w:rPr>
          <w:rFonts w:ascii="Times New Roman" w:hAnsi="Times New Roman" w:cs="Times New Roman"/>
          <w:color w:val="000000"/>
          <w:lang w:val="is-IS"/>
        </w:rPr>
        <w:t xml:space="preserve">náist.  Hvað varðar ábendingu um að ekkert sé vitað um hreinsigetu </w:t>
      </w:r>
      <w:proofErr w:type="spellStart"/>
      <w:r w:rsidRPr="00917483">
        <w:rPr>
          <w:rFonts w:ascii="Times New Roman" w:hAnsi="Times New Roman" w:cs="Times New Roman"/>
          <w:color w:val="000000"/>
          <w:lang w:val="is-IS"/>
        </w:rPr>
        <w:t>siturlagna</w:t>
      </w:r>
      <w:proofErr w:type="spellEnd"/>
      <w:r w:rsidRPr="00917483">
        <w:rPr>
          <w:rFonts w:ascii="Times New Roman" w:hAnsi="Times New Roman" w:cs="Times New Roman"/>
          <w:color w:val="000000"/>
          <w:lang w:val="is-IS"/>
        </w:rPr>
        <w:t xml:space="preserve"> hér á landi þar sem jörð geti verið </w:t>
      </w:r>
      <w:proofErr w:type="spellStart"/>
      <w:r w:rsidRPr="00917483">
        <w:rPr>
          <w:rFonts w:ascii="Times New Roman" w:hAnsi="Times New Roman" w:cs="Times New Roman"/>
          <w:color w:val="000000"/>
          <w:lang w:val="is-IS"/>
        </w:rPr>
        <w:t>freðin</w:t>
      </w:r>
      <w:proofErr w:type="spellEnd"/>
      <w:r w:rsidRPr="00917483">
        <w:rPr>
          <w:rFonts w:ascii="Times New Roman" w:hAnsi="Times New Roman" w:cs="Times New Roman"/>
          <w:color w:val="000000"/>
          <w:lang w:val="is-IS"/>
        </w:rPr>
        <w:t xml:space="preserve"> þá </w:t>
      </w:r>
      <w:r w:rsidR="00DC17AE" w:rsidRPr="00917483">
        <w:rPr>
          <w:rFonts w:ascii="Times New Roman" w:hAnsi="Times New Roman" w:cs="Times New Roman"/>
          <w:color w:val="000000"/>
          <w:lang w:val="is-IS"/>
        </w:rPr>
        <w:t xml:space="preserve">skal </w:t>
      </w:r>
      <w:proofErr w:type="spellStart"/>
      <w:r w:rsidR="00DC17AE" w:rsidRPr="00917483">
        <w:rPr>
          <w:rFonts w:ascii="Times New Roman" w:hAnsi="Times New Roman" w:cs="Times New Roman"/>
          <w:color w:val="000000"/>
          <w:lang w:val="is-IS"/>
        </w:rPr>
        <w:t>siturlögnum</w:t>
      </w:r>
      <w:proofErr w:type="spellEnd"/>
      <w:r w:rsidR="00DC17AE" w:rsidRPr="00917483">
        <w:rPr>
          <w:rFonts w:ascii="Times New Roman" w:hAnsi="Times New Roman" w:cs="Times New Roman"/>
          <w:color w:val="000000"/>
          <w:lang w:val="is-IS"/>
        </w:rPr>
        <w:t xml:space="preserve"> komið fyrir </w:t>
      </w:r>
      <w:r w:rsidRPr="00917483">
        <w:rPr>
          <w:rFonts w:ascii="Times New Roman" w:hAnsi="Times New Roman" w:cs="Times New Roman"/>
          <w:color w:val="000000"/>
          <w:lang w:val="is-IS"/>
        </w:rPr>
        <w:t>á frostfríu dýpi og hreinsivi</w:t>
      </w:r>
      <w:r w:rsidR="00DC17AE" w:rsidRPr="00917483">
        <w:rPr>
          <w:rFonts w:ascii="Times New Roman" w:hAnsi="Times New Roman" w:cs="Times New Roman"/>
          <w:color w:val="000000"/>
          <w:lang w:val="is-IS"/>
        </w:rPr>
        <w:t>r</w:t>
      </w:r>
      <w:r w:rsidRPr="00917483">
        <w:rPr>
          <w:rFonts w:ascii="Times New Roman" w:hAnsi="Times New Roman" w:cs="Times New Roman"/>
          <w:color w:val="000000"/>
          <w:lang w:val="is-IS"/>
        </w:rPr>
        <w:t xml:space="preserve">ki sem byggja á </w:t>
      </w:r>
      <w:proofErr w:type="spellStart"/>
      <w:r w:rsidRPr="00917483">
        <w:rPr>
          <w:rFonts w:ascii="Times New Roman" w:hAnsi="Times New Roman" w:cs="Times New Roman"/>
          <w:color w:val="000000"/>
          <w:lang w:val="is-IS"/>
        </w:rPr>
        <w:t>siturlögnum</w:t>
      </w:r>
      <w:proofErr w:type="spellEnd"/>
      <w:r w:rsidRPr="00917483">
        <w:rPr>
          <w:rFonts w:ascii="Times New Roman" w:hAnsi="Times New Roman" w:cs="Times New Roman"/>
          <w:color w:val="000000"/>
          <w:lang w:val="is-IS"/>
        </w:rPr>
        <w:t xml:space="preserve"> er vel þekkt annars staðar þar sem jörð </w:t>
      </w:r>
      <w:r w:rsidR="00DC17AE" w:rsidRPr="00917483">
        <w:rPr>
          <w:rFonts w:ascii="Times New Roman" w:hAnsi="Times New Roman" w:cs="Times New Roman"/>
          <w:color w:val="000000"/>
          <w:lang w:val="is-IS"/>
        </w:rPr>
        <w:t xml:space="preserve">er </w:t>
      </w:r>
      <w:proofErr w:type="spellStart"/>
      <w:r w:rsidRPr="00917483">
        <w:rPr>
          <w:rFonts w:ascii="Times New Roman" w:hAnsi="Times New Roman" w:cs="Times New Roman"/>
          <w:color w:val="000000"/>
          <w:lang w:val="is-IS"/>
        </w:rPr>
        <w:t>freðin</w:t>
      </w:r>
      <w:proofErr w:type="spellEnd"/>
      <w:r w:rsidRPr="00917483">
        <w:rPr>
          <w:rFonts w:ascii="Times New Roman" w:hAnsi="Times New Roman" w:cs="Times New Roman"/>
          <w:color w:val="000000"/>
          <w:lang w:val="is-IS"/>
        </w:rPr>
        <w:t xml:space="preserve"> og snjór y</w:t>
      </w:r>
      <w:r w:rsidR="00DC17AE" w:rsidRPr="00917483">
        <w:rPr>
          <w:rFonts w:ascii="Times New Roman" w:hAnsi="Times New Roman" w:cs="Times New Roman"/>
          <w:color w:val="000000"/>
          <w:lang w:val="is-IS"/>
        </w:rPr>
        <w:t>f</w:t>
      </w:r>
      <w:r w:rsidRPr="00917483">
        <w:rPr>
          <w:rFonts w:ascii="Times New Roman" w:hAnsi="Times New Roman" w:cs="Times New Roman"/>
          <w:color w:val="000000"/>
          <w:lang w:val="is-IS"/>
        </w:rPr>
        <w:t xml:space="preserve">ir svo sem á </w:t>
      </w:r>
      <w:r w:rsidR="00753EBD" w:rsidRPr="00917483">
        <w:rPr>
          <w:rFonts w:ascii="Times New Roman" w:hAnsi="Times New Roman" w:cs="Times New Roman"/>
          <w:color w:val="000000"/>
          <w:lang w:val="is-IS"/>
        </w:rPr>
        <w:t xml:space="preserve">öðrum </w:t>
      </w:r>
      <w:r w:rsidRPr="00917483">
        <w:rPr>
          <w:rFonts w:ascii="Times New Roman" w:hAnsi="Times New Roman" w:cs="Times New Roman"/>
          <w:color w:val="000000"/>
          <w:lang w:val="is-IS"/>
        </w:rPr>
        <w:t>Norðurlöndum</w:t>
      </w:r>
      <w:r w:rsidR="00753EBD" w:rsidRPr="00917483">
        <w:rPr>
          <w:rFonts w:ascii="Times New Roman" w:hAnsi="Times New Roman" w:cs="Times New Roman"/>
          <w:color w:val="000000"/>
          <w:lang w:val="is-IS"/>
        </w:rPr>
        <w:t xml:space="preserve"> og í Kanada. </w:t>
      </w:r>
      <w:r w:rsidR="00DC17AE" w:rsidRPr="00917483">
        <w:rPr>
          <w:rFonts w:ascii="Times New Roman" w:hAnsi="Times New Roman" w:cs="Times New Roman"/>
          <w:color w:val="000000"/>
          <w:lang w:val="is-IS"/>
        </w:rPr>
        <w:t>Ekki er gerð krafa um ákveðna tegund hreinsibúnaðar heldur aðeins að hann</w:t>
      </w:r>
      <w:r w:rsidR="00753EBD" w:rsidRPr="00917483">
        <w:rPr>
          <w:rFonts w:ascii="Times New Roman" w:hAnsi="Times New Roman" w:cs="Times New Roman"/>
          <w:color w:val="000000"/>
          <w:lang w:val="is-IS"/>
        </w:rPr>
        <w:t xml:space="preserve"> uppfyll</w:t>
      </w:r>
      <w:r w:rsidR="00DC17AE" w:rsidRPr="00917483">
        <w:rPr>
          <w:rFonts w:ascii="Times New Roman" w:hAnsi="Times New Roman" w:cs="Times New Roman"/>
          <w:color w:val="000000"/>
          <w:lang w:val="is-IS"/>
        </w:rPr>
        <w:t>i</w:t>
      </w:r>
      <w:r w:rsidR="00753EBD" w:rsidRPr="00917483">
        <w:rPr>
          <w:rFonts w:ascii="Times New Roman" w:hAnsi="Times New Roman" w:cs="Times New Roman"/>
          <w:color w:val="000000"/>
          <w:lang w:val="is-IS"/>
        </w:rPr>
        <w:t xml:space="preserve"> þær kröfur sem gerðar eru. Í drögunum er kveðið á um að heilbrigðisnefnd geri ítarlegri kröfur þar sem tveggja þrepa hreinsun nægir ekki eða henni verði ekki við komið.</w:t>
      </w:r>
    </w:p>
    <w:p w14:paraId="2AD61CEF" w14:textId="7320C9D9" w:rsidR="00753EBD" w:rsidRPr="00917483" w:rsidRDefault="00753EBD" w:rsidP="00392526">
      <w:pPr>
        <w:autoSpaceDE w:val="0"/>
        <w:autoSpaceDN w:val="0"/>
        <w:adjustRightInd w:val="0"/>
        <w:spacing w:after="0" w:line="240" w:lineRule="auto"/>
        <w:rPr>
          <w:rFonts w:ascii="Times New Roman" w:hAnsi="Times New Roman" w:cs="Times New Roman"/>
          <w:color w:val="000000"/>
          <w:lang w:val="is-IS"/>
        </w:rPr>
      </w:pPr>
    </w:p>
    <w:p w14:paraId="749CD89C" w14:textId="04446A74" w:rsidR="00392526" w:rsidRPr="00917483" w:rsidRDefault="00753EBD" w:rsidP="00B75E29">
      <w:pPr>
        <w:autoSpaceDE w:val="0"/>
        <w:autoSpaceDN w:val="0"/>
        <w:adjustRightInd w:val="0"/>
        <w:spacing w:after="0" w:line="240" w:lineRule="auto"/>
        <w:rPr>
          <w:rFonts w:ascii="Times New Roman" w:hAnsi="Times New Roman" w:cs="Times New Roman"/>
          <w:color w:val="000000"/>
          <w:lang w:val="is-IS"/>
        </w:rPr>
      </w:pPr>
      <w:r w:rsidRPr="00917483">
        <w:rPr>
          <w:rFonts w:ascii="Times New Roman" w:hAnsi="Times New Roman" w:cs="Times New Roman"/>
          <w:color w:val="000000"/>
          <w:lang w:val="is-IS"/>
        </w:rPr>
        <w:t xml:space="preserve">Ekki er fallist á tillöguna um </w:t>
      </w:r>
      <w:r w:rsidR="00392526" w:rsidRPr="00917483">
        <w:rPr>
          <w:rFonts w:ascii="Times New Roman" w:hAnsi="Times New Roman" w:cs="Times New Roman"/>
          <w:color w:val="000000"/>
        </w:rPr>
        <w:t>um árlega sýnatöku í frárennsli frá sumarhúsum</w:t>
      </w:r>
      <w:r w:rsidRPr="00917483">
        <w:rPr>
          <w:rFonts w:ascii="Times New Roman" w:hAnsi="Times New Roman" w:cs="Times New Roman"/>
          <w:color w:val="000000"/>
          <w:lang w:val="is-IS"/>
        </w:rPr>
        <w:t>.  Sýni vöktun fram á breytingar í vatninu sem bregðast þarf við hafa stjórnvöld verkfæri til að koma því í tiltekinn farveg sem gæti kallað á aukna hreinsun. Heilbrigðisnefnd</w:t>
      </w:r>
      <w:r w:rsidR="00DC17AE" w:rsidRPr="00917483">
        <w:rPr>
          <w:rFonts w:ascii="Times New Roman" w:hAnsi="Times New Roman" w:cs="Times New Roman"/>
          <w:color w:val="000000"/>
          <w:lang w:val="is-IS"/>
        </w:rPr>
        <w:t xml:space="preserve"> Suðurlands hefur gefið út </w:t>
      </w:r>
      <w:r w:rsidRPr="00917483">
        <w:rPr>
          <w:rFonts w:ascii="Times New Roman" w:hAnsi="Times New Roman" w:cs="Times New Roman"/>
          <w:color w:val="000000"/>
          <w:lang w:val="is-IS"/>
        </w:rPr>
        <w:t xml:space="preserve">leiðbeiningar </w:t>
      </w:r>
      <w:r w:rsidR="00DC17AE" w:rsidRPr="00917483">
        <w:rPr>
          <w:rFonts w:ascii="Times New Roman" w:hAnsi="Times New Roman" w:cs="Times New Roman"/>
          <w:color w:val="000000"/>
          <w:lang w:val="is-IS"/>
        </w:rPr>
        <w:t xml:space="preserve">um hreinsun fráveituvatns frá einstaka húsum </w:t>
      </w:r>
      <w:r w:rsidRPr="00917483">
        <w:rPr>
          <w:rFonts w:ascii="Times New Roman" w:hAnsi="Times New Roman" w:cs="Times New Roman"/>
          <w:color w:val="000000"/>
          <w:lang w:val="is-IS"/>
        </w:rPr>
        <w:t>og nota á viðurkenndan hreinsibúnað.  Sé búnaður í lagi og rétt vi</w:t>
      </w:r>
      <w:r w:rsidR="00DC17AE" w:rsidRPr="00917483">
        <w:rPr>
          <w:rFonts w:ascii="Times New Roman" w:hAnsi="Times New Roman" w:cs="Times New Roman"/>
          <w:color w:val="000000"/>
          <w:lang w:val="is-IS"/>
        </w:rPr>
        <w:t>ð</w:t>
      </w:r>
      <w:r w:rsidRPr="00917483">
        <w:rPr>
          <w:rFonts w:ascii="Times New Roman" w:hAnsi="Times New Roman" w:cs="Times New Roman"/>
          <w:color w:val="000000"/>
          <w:lang w:val="is-IS"/>
        </w:rPr>
        <w:t xml:space="preserve"> haldið á það að tryggja þá hreinsun sem krafa er gerð um.</w:t>
      </w:r>
    </w:p>
    <w:p w14:paraId="183FDF9F" w14:textId="65728A4F" w:rsidR="00E52477" w:rsidRPr="00917483" w:rsidRDefault="00E52477" w:rsidP="00B75E29">
      <w:pPr>
        <w:autoSpaceDE w:val="0"/>
        <w:autoSpaceDN w:val="0"/>
        <w:adjustRightInd w:val="0"/>
        <w:spacing w:after="0" w:line="240" w:lineRule="auto"/>
        <w:rPr>
          <w:rFonts w:ascii="Times New Roman" w:hAnsi="Times New Roman" w:cs="Times New Roman"/>
          <w:lang w:val="is-IS"/>
        </w:rPr>
      </w:pPr>
    </w:p>
    <w:p w14:paraId="7630F7B3" w14:textId="5EFEC676" w:rsidR="00E52477" w:rsidRPr="00917483" w:rsidRDefault="00E52477" w:rsidP="00B75E29">
      <w:pPr>
        <w:autoSpaceDE w:val="0"/>
        <w:autoSpaceDN w:val="0"/>
        <w:adjustRightInd w:val="0"/>
        <w:spacing w:after="0" w:line="240" w:lineRule="auto"/>
        <w:rPr>
          <w:rFonts w:ascii="Times New Roman" w:hAnsi="Times New Roman" w:cs="Times New Roman"/>
          <w:lang w:val="is-IS"/>
        </w:rPr>
      </w:pPr>
      <w:r w:rsidRPr="00917483">
        <w:rPr>
          <w:rFonts w:ascii="Times New Roman" w:hAnsi="Times New Roman" w:cs="Times New Roman"/>
          <w:lang w:val="is-IS"/>
        </w:rPr>
        <w:t>Að lokum er ábendingum komið á framfæri vegna endurskoðunar á regl</w:t>
      </w:r>
      <w:r w:rsidR="00314332" w:rsidRPr="00917483">
        <w:rPr>
          <w:rFonts w:ascii="Times New Roman" w:hAnsi="Times New Roman" w:cs="Times New Roman"/>
          <w:lang w:val="is-IS"/>
        </w:rPr>
        <w:t>ug</w:t>
      </w:r>
      <w:r w:rsidRPr="00917483">
        <w:rPr>
          <w:rFonts w:ascii="Times New Roman" w:hAnsi="Times New Roman" w:cs="Times New Roman"/>
          <w:lang w:val="is-IS"/>
        </w:rPr>
        <w:t xml:space="preserve">erð um fráveitur og </w:t>
      </w:r>
      <w:proofErr w:type="spellStart"/>
      <w:r w:rsidRPr="00917483">
        <w:rPr>
          <w:rFonts w:ascii="Times New Roman" w:hAnsi="Times New Roman" w:cs="Times New Roman"/>
          <w:lang w:val="is-IS"/>
        </w:rPr>
        <w:t>skólp</w:t>
      </w:r>
      <w:proofErr w:type="spellEnd"/>
      <w:r w:rsidR="00A25396" w:rsidRPr="00917483">
        <w:rPr>
          <w:rFonts w:ascii="Times New Roman" w:hAnsi="Times New Roman" w:cs="Times New Roman"/>
          <w:lang w:val="is-IS"/>
        </w:rPr>
        <w:t xml:space="preserve"> og hafa þær ábendingar verið skoðaðar í sambandi við þá reglugerð</w:t>
      </w:r>
      <w:r w:rsidRPr="00917483">
        <w:rPr>
          <w:rFonts w:ascii="Times New Roman" w:hAnsi="Times New Roman" w:cs="Times New Roman"/>
          <w:lang w:val="is-IS"/>
        </w:rPr>
        <w:t>.</w:t>
      </w:r>
    </w:p>
    <w:p w14:paraId="6F107A4D" w14:textId="6630C937" w:rsidR="00DC0EE9" w:rsidRPr="00917483" w:rsidRDefault="00DC0EE9" w:rsidP="00B75E29">
      <w:pPr>
        <w:autoSpaceDE w:val="0"/>
        <w:autoSpaceDN w:val="0"/>
        <w:adjustRightInd w:val="0"/>
        <w:spacing w:after="0" w:line="240" w:lineRule="auto"/>
        <w:rPr>
          <w:rFonts w:ascii="Times New Roman" w:hAnsi="Times New Roman" w:cs="Times New Roman"/>
          <w:lang w:val="is-IS"/>
        </w:rPr>
      </w:pPr>
    </w:p>
    <w:p w14:paraId="78A43CE3" w14:textId="65490CD5" w:rsidR="00DC0EE9" w:rsidRPr="00917483" w:rsidRDefault="00465E44" w:rsidP="00B75E29">
      <w:pPr>
        <w:autoSpaceDE w:val="0"/>
        <w:autoSpaceDN w:val="0"/>
        <w:adjustRightInd w:val="0"/>
        <w:spacing w:after="0" w:line="240" w:lineRule="auto"/>
        <w:rPr>
          <w:rFonts w:ascii="Times New Roman" w:hAnsi="Times New Roman" w:cs="Times New Roman"/>
          <w:lang w:val="is-IS"/>
        </w:rPr>
      </w:pPr>
      <w:bookmarkStart w:id="0" w:name="_Hlk76630060"/>
      <w:r w:rsidRPr="00917483">
        <w:rPr>
          <w:rFonts w:ascii="Times New Roman" w:hAnsi="Times New Roman" w:cs="Times New Roman"/>
          <w:lang w:val="is-IS"/>
        </w:rPr>
        <w:t>Rætt var við</w:t>
      </w:r>
      <w:r w:rsidR="00DC0EE9" w:rsidRPr="00917483">
        <w:rPr>
          <w:rFonts w:ascii="Times New Roman" w:hAnsi="Times New Roman" w:cs="Times New Roman"/>
          <w:lang w:val="is-IS"/>
        </w:rPr>
        <w:t xml:space="preserve"> Auði Önnu Magnúsdóttur framkvæmdastjóra Landverndar</w:t>
      </w:r>
      <w:r w:rsidR="004C2EC4" w:rsidRPr="00917483">
        <w:rPr>
          <w:rFonts w:ascii="Times New Roman" w:hAnsi="Times New Roman" w:cs="Times New Roman"/>
          <w:lang w:val="is-IS"/>
        </w:rPr>
        <w:t xml:space="preserve"> og henni ky</w:t>
      </w:r>
      <w:r w:rsidR="004C2EC4" w:rsidRPr="00917483">
        <w:rPr>
          <w:rFonts w:ascii="Times New Roman" w:hAnsi="Times New Roman" w:cs="Times New Roman"/>
          <w:lang w:val="is-IS"/>
        </w:rPr>
        <w:t>nnt viðbrögð ráðuneytisins</w:t>
      </w:r>
      <w:r w:rsidR="004C2EC4" w:rsidRPr="00917483">
        <w:rPr>
          <w:rFonts w:ascii="Times New Roman" w:hAnsi="Times New Roman" w:cs="Times New Roman"/>
          <w:lang w:val="is-IS"/>
        </w:rPr>
        <w:t>.</w:t>
      </w:r>
    </w:p>
    <w:bookmarkEnd w:id="0"/>
    <w:p w14:paraId="5890F033" w14:textId="1A82BB3C" w:rsidR="00BD5CB4" w:rsidRPr="00917483" w:rsidRDefault="00BD5CB4" w:rsidP="00B75E29">
      <w:pPr>
        <w:autoSpaceDE w:val="0"/>
        <w:autoSpaceDN w:val="0"/>
        <w:adjustRightInd w:val="0"/>
        <w:spacing w:after="0" w:line="240" w:lineRule="auto"/>
        <w:rPr>
          <w:rFonts w:ascii="Times New Roman" w:hAnsi="Times New Roman" w:cs="Times New Roman"/>
          <w:lang w:val="is-IS"/>
        </w:rPr>
      </w:pPr>
    </w:p>
    <w:p w14:paraId="24559C61" w14:textId="7DC51BB5" w:rsidR="00BD5CB4" w:rsidRPr="00917483" w:rsidRDefault="009471F8" w:rsidP="00B75E29">
      <w:pPr>
        <w:autoSpaceDE w:val="0"/>
        <w:autoSpaceDN w:val="0"/>
        <w:adjustRightInd w:val="0"/>
        <w:spacing w:after="0" w:line="240" w:lineRule="auto"/>
        <w:rPr>
          <w:rFonts w:ascii="Times New Roman" w:hAnsi="Times New Roman" w:cs="Times New Roman"/>
          <w:b/>
          <w:bCs/>
          <w:lang w:val="is-IS"/>
        </w:rPr>
      </w:pPr>
      <w:r w:rsidRPr="00917483">
        <w:rPr>
          <w:rFonts w:ascii="Times New Roman" w:hAnsi="Times New Roman" w:cs="Times New Roman"/>
          <w:b/>
          <w:bCs/>
          <w:lang w:val="is-IS"/>
        </w:rPr>
        <w:t>Hér má sjá þær breytingar sem drögin tóku</w:t>
      </w:r>
      <w:r w:rsidR="00BA6BAF" w:rsidRPr="00917483">
        <w:rPr>
          <w:rFonts w:ascii="Times New Roman" w:hAnsi="Times New Roman" w:cs="Times New Roman"/>
          <w:b/>
          <w:bCs/>
          <w:lang w:val="is-IS"/>
        </w:rPr>
        <w:t xml:space="preserve"> eftir yfirferð umsagna</w:t>
      </w:r>
      <w:r w:rsidR="002304D1" w:rsidRPr="00917483">
        <w:rPr>
          <w:rFonts w:ascii="Times New Roman" w:hAnsi="Times New Roman" w:cs="Times New Roman"/>
          <w:b/>
          <w:bCs/>
          <w:lang w:val="is-IS"/>
        </w:rPr>
        <w:t>:</w:t>
      </w:r>
    </w:p>
    <w:p w14:paraId="20CC92A9" w14:textId="77777777" w:rsidR="00BD5CB4" w:rsidRPr="00917483" w:rsidRDefault="00BD5CB4" w:rsidP="00B75E29">
      <w:pPr>
        <w:autoSpaceDE w:val="0"/>
        <w:autoSpaceDN w:val="0"/>
        <w:adjustRightInd w:val="0"/>
        <w:spacing w:after="0" w:line="240" w:lineRule="auto"/>
        <w:rPr>
          <w:rFonts w:ascii="Times New Roman" w:hAnsi="Times New Roman" w:cs="Times New Roman"/>
          <w:lang w:val="is-IS"/>
        </w:rPr>
      </w:pPr>
    </w:p>
    <w:p w14:paraId="62B11AAF" w14:textId="77777777" w:rsidR="00B75E29" w:rsidRPr="00917483" w:rsidRDefault="00B75E29" w:rsidP="00B75E29">
      <w:pPr>
        <w:autoSpaceDE w:val="0"/>
        <w:autoSpaceDN w:val="0"/>
        <w:adjustRightInd w:val="0"/>
        <w:spacing w:after="0" w:line="240" w:lineRule="auto"/>
        <w:rPr>
          <w:rFonts w:ascii="Times New Roman" w:hAnsi="Times New Roman" w:cs="Times New Roman"/>
          <w:color w:val="1C83FF" w:themeColor="text2" w:themeTint="99"/>
          <w:lang w:val="is-IS"/>
        </w:rPr>
      </w:pPr>
      <w:bookmarkStart w:id="1" w:name="_Hlk65142021"/>
      <w:r w:rsidRPr="00917483">
        <w:rPr>
          <w:rFonts w:ascii="Times New Roman" w:hAnsi="Times New Roman" w:cs="Times New Roman"/>
          <w:color w:val="1C83FF" w:themeColor="text2" w:themeTint="99"/>
          <w:lang w:val="is-IS"/>
        </w:rPr>
        <w:t>1. gr.</w:t>
      </w:r>
    </w:p>
    <w:p w14:paraId="3F5998BF" w14:textId="77777777" w:rsidR="00B75E29" w:rsidRPr="00917483" w:rsidRDefault="00B75E29" w:rsidP="00B75E29">
      <w:pPr>
        <w:autoSpaceDE w:val="0"/>
        <w:autoSpaceDN w:val="0"/>
        <w:adjustRightInd w:val="0"/>
        <w:spacing w:after="0" w:line="240" w:lineRule="auto"/>
        <w:rPr>
          <w:rFonts w:ascii="Times New Roman" w:hAnsi="Times New Roman" w:cs="Times New Roman"/>
          <w:color w:val="1C83FF" w:themeColor="text2" w:themeTint="99"/>
          <w:lang w:val="is-IS"/>
        </w:rPr>
      </w:pPr>
      <w:r w:rsidRPr="00917483">
        <w:rPr>
          <w:rFonts w:ascii="Times New Roman" w:hAnsi="Times New Roman" w:cs="Times New Roman"/>
          <w:color w:val="1C83FF" w:themeColor="text2" w:themeTint="99"/>
          <w:lang w:val="is-IS"/>
        </w:rPr>
        <w:t>15. gr. reglugerðarinnar orðist svo:</w:t>
      </w:r>
    </w:p>
    <w:p w14:paraId="6B45A3D0" w14:textId="77777777" w:rsidR="00B75E29" w:rsidRPr="00917483" w:rsidRDefault="00B75E29" w:rsidP="00B75E29">
      <w:pPr>
        <w:autoSpaceDE w:val="0"/>
        <w:autoSpaceDN w:val="0"/>
        <w:adjustRightInd w:val="0"/>
        <w:spacing w:after="0" w:line="240" w:lineRule="auto"/>
        <w:rPr>
          <w:rFonts w:ascii="Times New Roman" w:hAnsi="Times New Roman" w:cs="Times New Roman"/>
          <w:color w:val="1C83FF" w:themeColor="text2" w:themeTint="99"/>
          <w:lang w:val="is-IS"/>
        </w:rPr>
      </w:pPr>
    </w:p>
    <w:p w14:paraId="69AA46E4" w14:textId="43BD2748" w:rsidR="00B75E29" w:rsidRPr="00917483" w:rsidRDefault="00B75E29" w:rsidP="00D94BD3">
      <w:pPr>
        <w:tabs>
          <w:tab w:val="left" w:pos="12900"/>
        </w:tabs>
        <w:autoSpaceDE w:val="0"/>
        <w:autoSpaceDN w:val="0"/>
        <w:adjustRightInd w:val="0"/>
        <w:spacing w:after="0" w:line="240" w:lineRule="auto"/>
        <w:rPr>
          <w:rFonts w:ascii="Times New Roman" w:hAnsi="Times New Roman" w:cs="Times New Roman"/>
          <w:color w:val="1C83FF" w:themeColor="text2" w:themeTint="99"/>
          <w:shd w:val="clear" w:color="auto" w:fill="FFFFFF"/>
        </w:rPr>
      </w:pPr>
      <w:r w:rsidRPr="00917483">
        <w:rPr>
          <w:rFonts w:ascii="Times New Roman" w:hAnsi="Times New Roman" w:cs="Times New Roman"/>
          <w:color w:val="1C83FF" w:themeColor="text2" w:themeTint="99"/>
          <w:shd w:val="clear" w:color="auto" w:fill="FFFFFF"/>
          <w:lang w:val="is-IS"/>
        </w:rPr>
        <w:t>H</w:t>
      </w:r>
      <w:r w:rsidRPr="00917483">
        <w:rPr>
          <w:rFonts w:ascii="Times New Roman" w:hAnsi="Times New Roman" w:cs="Times New Roman"/>
          <w:color w:val="1C83FF" w:themeColor="text2" w:themeTint="99"/>
          <w:shd w:val="clear" w:color="auto" w:fill="FFFFFF"/>
        </w:rPr>
        <w:t>reins</w:t>
      </w:r>
      <w:r w:rsidRPr="00917483">
        <w:rPr>
          <w:rFonts w:ascii="Times New Roman" w:hAnsi="Times New Roman" w:cs="Times New Roman"/>
          <w:color w:val="1C83FF" w:themeColor="text2" w:themeTint="99"/>
          <w:shd w:val="clear" w:color="auto" w:fill="FFFFFF"/>
          <w:lang w:val="is-IS"/>
        </w:rPr>
        <w:t xml:space="preserve">a skal </w:t>
      </w:r>
      <w:r w:rsidRPr="00917483">
        <w:rPr>
          <w:rFonts w:ascii="Times New Roman" w:hAnsi="Times New Roman" w:cs="Times New Roman"/>
          <w:color w:val="1C83FF" w:themeColor="text2" w:themeTint="99"/>
          <w:shd w:val="clear" w:color="auto" w:fill="FFFFFF"/>
        </w:rPr>
        <w:t>skólp</w:t>
      </w:r>
      <w:r w:rsidRPr="00917483">
        <w:rPr>
          <w:rFonts w:ascii="Times New Roman" w:hAnsi="Times New Roman" w:cs="Times New Roman"/>
          <w:color w:val="1C83FF" w:themeColor="text2" w:themeTint="99"/>
          <w:shd w:val="clear" w:color="auto" w:fill="FFFFFF"/>
          <w:lang w:val="is-IS"/>
        </w:rPr>
        <w:t xml:space="preserve"> samkvæmt ákvæðum</w:t>
      </w:r>
      <w:r w:rsidRPr="00917483">
        <w:rPr>
          <w:rFonts w:ascii="Times New Roman" w:hAnsi="Times New Roman" w:cs="Times New Roman"/>
          <w:color w:val="1C83FF" w:themeColor="text2" w:themeTint="99"/>
          <w:shd w:val="clear" w:color="auto" w:fill="FFFFFF"/>
        </w:rPr>
        <w:t xml:space="preserve"> reglugerð</w:t>
      </w:r>
      <w:proofErr w:type="spellStart"/>
      <w:r w:rsidRPr="00917483">
        <w:rPr>
          <w:rFonts w:ascii="Times New Roman" w:hAnsi="Times New Roman" w:cs="Times New Roman"/>
          <w:color w:val="1C83FF" w:themeColor="text2" w:themeTint="99"/>
          <w:shd w:val="clear" w:color="auto" w:fill="FFFFFF"/>
          <w:lang w:val="is-IS"/>
        </w:rPr>
        <w:t>ar</w:t>
      </w:r>
      <w:proofErr w:type="spellEnd"/>
      <w:r w:rsidRPr="00917483">
        <w:rPr>
          <w:rFonts w:ascii="Times New Roman" w:hAnsi="Times New Roman" w:cs="Times New Roman"/>
          <w:color w:val="1C83FF" w:themeColor="text2" w:themeTint="99"/>
          <w:shd w:val="clear" w:color="auto" w:fill="FFFFFF"/>
        </w:rPr>
        <w:t xml:space="preserve"> um fráveitur og skólp</w:t>
      </w:r>
      <w:r w:rsidRPr="00917483">
        <w:rPr>
          <w:rFonts w:ascii="Times New Roman" w:hAnsi="Times New Roman" w:cs="Times New Roman"/>
          <w:color w:val="1C83FF" w:themeColor="text2" w:themeTint="99"/>
          <w:shd w:val="clear" w:color="auto" w:fill="FFFFFF"/>
          <w:lang w:val="is-IS"/>
        </w:rPr>
        <w:t xml:space="preserve"> og fyrirmælum Heilbrigðnefndar Suðurlands. Taka skal mið af </w:t>
      </w:r>
      <w:r w:rsidR="00F27E3C" w:rsidRPr="00917483">
        <w:rPr>
          <w:rFonts w:ascii="Times New Roman" w:hAnsi="Times New Roman" w:cs="Times New Roman"/>
          <w:strike/>
          <w:color w:val="1C83FF" w:themeColor="text2" w:themeTint="99"/>
          <w:shd w:val="clear" w:color="auto" w:fill="FFFFFF"/>
          <w:lang w:val="is-IS"/>
        </w:rPr>
        <w:t>nálægð við vatnið og</w:t>
      </w:r>
      <w:r w:rsidR="00F27E3C" w:rsidRPr="00917483">
        <w:rPr>
          <w:rFonts w:ascii="Times New Roman" w:hAnsi="Times New Roman" w:cs="Times New Roman"/>
          <w:color w:val="1C83FF" w:themeColor="text2" w:themeTint="99"/>
          <w:shd w:val="clear" w:color="auto" w:fill="FFFFFF"/>
          <w:lang w:val="is-IS"/>
        </w:rPr>
        <w:t xml:space="preserve"> </w:t>
      </w:r>
      <w:r w:rsidRPr="00917483">
        <w:rPr>
          <w:rFonts w:ascii="Times New Roman" w:hAnsi="Times New Roman" w:cs="Times New Roman"/>
          <w:color w:val="1C83FF" w:themeColor="text2" w:themeTint="99"/>
          <w:shd w:val="clear" w:color="auto" w:fill="FFFFFF"/>
          <w:lang w:val="is-IS"/>
        </w:rPr>
        <w:t>aðstæðum á hverjum stað m.t.t. verndunar vatnasviðs og lífríkis vatnsins</w:t>
      </w:r>
      <w:r w:rsidR="006C2BD7" w:rsidRPr="00917483">
        <w:rPr>
          <w:rFonts w:ascii="Times New Roman" w:hAnsi="Times New Roman" w:cs="Times New Roman"/>
          <w:color w:val="1C83FF" w:themeColor="text2" w:themeTint="99"/>
          <w:shd w:val="clear" w:color="auto" w:fill="FFFFFF"/>
          <w:lang w:val="is-IS"/>
        </w:rPr>
        <w:t>,</w:t>
      </w:r>
      <w:r w:rsidR="003F68E3" w:rsidRPr="00917483">
        <w:rPr>
          <w:rFonts w:ascii="Times New Roman" w:hAnsi="Times New Roman" w:cs="Times New Roman"/>
          <w:color w:val="1C83FF" w:themeColor="text2" w:themeTint="99"/>
          <w:shd w:val="clear" w:color="auto" w:fill="FFFFFF"/>
          <w:lang w:val="is-IS"/>
        </w:rPr>
        <w:t xml:space="preserve"> </w:t>
      </w:r>
      <w:r w:rsidR="003F68E3" w:rsidRPr="00917483">
        <w:rPr>
          <w:rFonts w:ascii="Times New Roman" w:hAnsi="Times New Roman" w:cs="Times New Roman"/>
          <w:color w:val="1C83FF" w:themeColor="text2" w:themeTint="99"/>
          <w:u w:val="single"/>
          <w:shd w:val="clear" w:color="auto" w:fill="FFFFFF"/>
          <w:lang w:val="is-IS"/>
        </w:rPr>
        <w:t>svo sem landgerð og nálægð við vatnið</w:t>
      </w:r>
      <w:r w:rsidRPr="00917483">
        <w:rPr>
          <w:rFonts w:ascii="Times New Roman" w:hAnsi="Times New Roman" w:cs="Times New Roman"/>
          <w:color w:val="1C83FF" w:themeColor="text2" w:themeTint="99"/>
          <w:shd w:val="clear" w:color="auto" w:fill="FFFFFF"/>
        </w:rPr>
        <w:t xml:space="preserve">. </w:t>
      </w:r>
      <w:r w:rsidRPr="00917483">
        <w:rPr>
          <w:rFonts w:ascii="Times New Roman" w:hAnsi="Times New Roman" w:cs="Times New Roman"/>
          <w:color w:val="1C83FF" w:themeColor="text2" w:themeTint="99"/>
          <w:shd w:val="clear" w:color="auto" w:fill="FFFFFF"/>
          <w:lang w:val="is-IS"/>
        </w:rPr>
        <w:t>H</w:t>
      </w:r>
      <w:r w:rsidRPr="00917483">
        <w:rPr>
          <w:rFonts w:ascii="Times New Roman" w:hAnsi="Times New Roman" w:cs="Times New Roman"/>
          <w:color w:val="1C83FF" w:themeColor="text2" w:themeTint="99"/>
          <w:shd w:val="clear" w:color="auto" w:fill="FFFFFF"/>
        </w:rPr>
        <w:t>eilbrigðisnefnd Suðurlands</w:t>
      </w:r>
      <w:r w:rsidRPr="00917483">
        <w:rPr>
          <w:rFonts w:ascii="Times New Roman" w:hAnsi="Times New Roman" w:cs="Times New Roman"/>
          <w:color w:val="1C83FF" w:themeColor="text2" w:themeTint="99"/>
          <w:shd w:val="clear" w:color="auto" w:fill="FFFFFF"/>
          <w:lang w:val="is-IS"/>
        </w:rPr>
        <w:t xml:space="preserve"> skal samþykkja</w:t>
      </w:r>
      <w:r w:rsidRPr="00917483">
        <w:rPr>
          <w:rFonts w:ascii="Times New Roman" w:hAnsi="Times New Roman" w:cs="Times New Roman"/>
          <w:color w:val="1C83FF" w:themeColor="text2" w:themeTint="99"/>
          <w:shd w:val="clear" w:color="auto" w:fill="FFFFFF"/>
        </w:rPr>
        <w:t xml:space="preserve"> nýjar og endurbættar fráveitur og búnað sem notaður er við meðhöndlun og hreinsun og losun skólps sem beita má á svæðinu</w:t>
      </w:r>
      <w:r w:rsidRPr="00917483">
        <w:rPr>
          <w:rFonts w:ascii="Times New Roman" w:hAnsi="Times New Roman" w:cs="Times New Roman"/>
          <w:color w:val="1C83FF" w:themeColor="text2" w:themeTint="99"/>
          <w:shd w:val="clear" w:color="auto" w:fill="FFFFFF"/>
          <w:lang w:val="is-IS"/>
        </w:rPr>
        <w:t>, m.a. frá einstökum frístundahúsum og öðrum húsum</w:t>
      </w:r>
      <w:r w:rsidRPr="00917483">
        <w:rPr>
          <w:rFonts w:ascii="Times New Roman" w:hAnsi="Times New Roman" w:cs="Times New Roman"/>
          <w:color w:val="1C83FF" w:themeColor="text2" w:themeTint="99"/>
          <w:shd w:val="clear" w:color="auto" w:fill="FFFFFF"/>
        </w:rPr>
        <w:t xml:space="preserve">. </w:t>
      </w:r>
      <w:r w:rsidRPr="00917483">
        <w:rPr>
          <w:rFonts w:ascii="Times New Roman" w:hAnsi="Times New Roman" w:cs="Times New Roman"/>
          <w:color w:val="1C83FF" w:themeColor="text2" w:themeTint="99"/>
          <w:shd w:val="clear" w:color="auto" w:fill="FFFFFF"/>
          <w:lang w:val="is-IS"/>
        </w:rPr>
        <w:t xml:space="preserve">Heilbrigðisnefnd Suðurlands birtir á vefsvæði sínu leiðbeiningar um frágang fráveitukerfa og fráveitutækni sem beita má á svæðinu og leiðbeiningar til eiganda frístundahúsa sem þeim ber að fara eftir. </w:t>
      </w:r>
      <w:r w:rsidR="00F27E3C" w:rsidRPr="00917483">
        <w:rPr>
          <w:rFonts w:ascii="Times New Roman" w:hAnsi="Times New Roman" w:cs="Times New Roman"/>
          <w:strike/>
          <w:color w:val="1C83FF" w:themeColor="text2" w:themeTint="99"/>
          <w:shd w:val="clear" w:color="auto" w:fill="FFFFFF"/>
        </w:rPr>
        <w:t>Umhverfisstofnun gefur út gátlista um hreinsikröfur</w:t>
      </w:r>
      <w:r w:rsidR="00F27E3C" w:rsidRPr="00917483">
        <w:rPr>
          <w:rFonts w:ascii="Times New Roman" w:hAnsi="Times New Roman" w:cs="Times New Roman"/>
          <w:strike/>
          <w:color w:val="1C83FF" w:themeColor="text2" w:themeTint="99"/>
          <w:shd w:val="clear" w:color="auto" w:fill="FFFFFF"/>
          <w:lang w:val="is-IS"/>
        </w:rPr>
        <w:t xml:space="preserve">, þar sem m.a. </w:t>
      </w:r>
      <w:r w:rsidR="00F27E3C" w:rsidRPr="00917483">
        <w:rPr>
          <w:rFonts w:ascii="Times New Roman" w:hAnsi="Times New Roman" w:cs="Times New Roman"/>
          <w:strike/>
          <w:color w:val="1C83FF" w:themeColor="text2" w:themeTint="99"/>
          <w:shd w:val="clear" w:color="auto" w:fill="FFFFFF"/>
        </w:rPr>
        <w:t xml:space="preserve">fram </w:t>
      </w:r>
      <w:r w:rsidR="00F27E3C" w:rsidRPr="00917483">
        <w:rPr>
          <w:rFonts w:ascii="Times New Roman" w:hAnsi="Times New Roman" w:cs="Times New Roman"/>
          <w:strike/>
          <w:color w:val="1C83FF" w:themeColor="text2" w:themeTint="99"/>
          <w:shd w:val="clear" w:color="auto" w:fill="FFFFFF"/>
          <w:lang w:val="is-IS"/>
        </w:rPr>
        <w:t xml:space="preserve">koma </w:t>
      </w:r>
      <w:r w:rsidR="00F27E3C" w:rsidRPr="00917483">
        <w:rPr>
          <w:rFonts w:ascii="Times New Roman" w:hAnsi="Times New Roman" w:cs="Times New Roman"/>
          <w:strike/>
          <w:color w:val="1C83FF" w:themeColor="text2" w:themeTint="99"/>
          <w:shd w:val="clear" w:color="auto" w:fill="FFFFFF"/>
        </w:rPr>
        <w:t>viðmiðunarmörk um losun einstakra efna sem haft geta áhrif á lífríki svæðisins.</w:t>
      </w:r>
    </w:p>
    <w:p w14:paraId="446E7B0F" w14:textId="77777777" w:rsidR="00B75E29" w:rsidRPr="00917483" w:rsidRDefault="00B75E29" w:rsidP="00B75E29">
      <w:pPr>
        <w:autoSpaceDE w:val="0"/>
        <w:autoSpaceDN w:val="0"/>
        <w:adjustRightInd w:val="0"/>
        <w:spacing w:after="0" w:line="240" w:lineRule="auto"/>
        <w:rPr>
          <w:rFonts w:ascii="Times New Roman" w:hAnsi="Times New Roman" w:cs="Times New Roman"/>
          <w:color w:val="1C83FF" w:themeColor="text2" w:themeTint="99"/>
          <w:lang w:val="is-IS"/>
        </w:rPr>
      </w:pPr>
    </w:p>
    <w:p w14:paraId="5D73CD4F" w14:textId="7DC256DB" w:rsidR="00B75E29" w:rsidRPr="00917483" w:rsidRDefault="00B75E29" w:rsidP="00B75E29">
      <w:pPr>
        <w:pStyle w:val="Venjulegtvefur"/>
        <w:shd w:val="clear" w:color="auto" w:fill="FFFFFF"/>
        <w:spacing w:before="0" w:beforeAutospacing="0" w:after="240" w:afterAutospacing="0"/>
        <w:rPr>
          <w:color w:val="1C83FF" w:themeColor="text2" w:themeTint="99"/>
          <w:sz w:val="22"/>
          <w:szCs w:val="22"/>
          <w:lang w:val="is-IS"/>
        </w:rPr>
      </w:pPr>
      <w:r w:rsidRPr="00917483">
        <w:rPr>
          <w:color w:val="1C83FF" w:themeColor="text2" w:themeTint="99"/>
          <w:sz w:val="22"/>
          <w:szCs w:val="22"/>
        </w:rPr>
        <w:t>Um fráveitu frá starfsleyfisskyldum atvinnurekstri fer samkvæmt starfsleyfi</w:t>
      </w:r>
      <w:r w:rsidR="00770C5A" w:rsidRPr="00917483">
        <w:rPr>
          <w:color w:val="1C83FF" w:themeColor="text2" w:themeTint="99"/>
          <w:sz w:val="22"/>
          <w:szCs w:val="22"/>
          <w:u w:val="single"/>
          <w:lang w:val="is-IS"/>
        </w:rPr>
        <w:t>. T</w:t>
      </w:r>
      <w:r w:rsidRPr="00917483">
        <w:rPr>
          <w:strike/>
          <w:color w:val="1C83FF" w:themeColor="text2" w:themeTint="99"/>
          <w:sz w:val="22"/>
          <w:szCs w:val="22"/>
          <w:lang w:val="is-IS"/>
        </w:rPr>
        <w:t>og</w:t>
      </w:r>
      <w:r w:rsidRPr="00917483">
        <w:rPr>
          <w:strike/>
          <w:color w:val="1C83FF" w:themeColor="text2" w:themeTint="99"/>
          <w:sz w:val="22"/>
          <w:szCs w:val="22"/>
        </w:rPr>
        <w:t xml:space="preserve"> þau skulu t</w:t>
      </w:r>
      <w:r w:rsidRPr="00917483">
        <w:rPr>
          <w:color w:val="1C83FF" w:themeColor="text2" w:themeTint="99"/>
          <w:sz w:val="22"/>
          <w:szCs w:val="22"/>
        </w:rPr>
        <w:t>aka</w:t>
      </w:r>
      <w:r w:rsidR="00770C5A" w:rsidRPr="00917483">
        <w:rPr>
          <w:color w:val="1C83FF" w:themeColor="text2" w:themeTint="99"/>
          <w:sz w:val="22"/>
          <w:szCs w:val="22"/>
          <w:lang w:val="is-IS"/>
        </w:rPr>
        <w:t xml:space="preserve"> </w:t>
      </w:r>
      <w:r w:rsidR="00770C5A" w:rsidRPr="00917483">
        <w:rPr>
          <w:color w:val="1C83FF" w:themeColor="text2" w:themeTint="99"/>
          <w:sz w:val="22"/>
          <w:szCs w:val="22"/>
          <w:u w:val="single"/>
          <w:lang w:val="is-IS"/>
        </w:rPr>
        <w:t>skal</w:t>
      </w:r>
      <w:r w:rsidRPr="00917483">
        <w:rPr>
          <w:color w:val="1C83FF" w:themeColor="text2" w:themeTint="99"/>
          <w:sz w:val="22"/>
          <w:szCs w:val="22"/>
        </w:rPr>
        <w:t xml:space="preserve"> mið af vernd svæðisins</w:t>
      </w:r>
      <w:r w:rsidR="00770C5A" w:rsidRPr="00917483">
        <w:rPr>
          <w:color w:val="1C83FF" w:themeColor="text2" w:themeTint="99"/>
          <w:sz w:val="22"/>
          <w:szCs w:val="22"/>
          <w:lang w:val="is-IS"/>
        </w:rPr>
        <w:t xml:space="preserve"> </w:t>
      </w:r>
      <w:r w:rsidR="00770C5A" w:rsidRPr="00917483">
        <w:rPr>
          <w:color w:val="1C83FF" w:themeColor="text2" w:themeTint="99"/>
          <w:sz w:val="22"/>
          <w:szCs w:val="22"/>
          <w:u w:val="single"/>
          <w:lang w:val="is-IS"/>
        </w:rPr>
        <w:t xml:space="preserve">og </w:t>
      </w:r>
      <w:r w:rsidR="004F2A97" w:rsidRPr="00917483">
        <w:rPr>
          <w:color w:val="1C83FF" w:themeColor="text2" w:themeTint="99"/>
          <w:sz w:val="22"/>
          <w:szCs w:val="22"/>
          <w:u w:val="single"/>
          <w:lang w:val="is-IS"/>
        </w:rPr>
        <w:t xml:space="preserve">að </w:t>
      </w:r>
      <w:r w:rsidR="00770C5A" w:rsidRPr="00917483">
        <w:rPr>
          <w:color w:val="1C83FF" w:themeColor="text2" w:themeTint="99"/>
          <w:sz w:val="22"/>
          <w:szCs w:val="22"/>
          <w:u w:val="single"/>
          <w:lang w:val="is-IS"/>
        </w:rPr>
        <w:t>þau</w:t>
      </w:r>
      <w:r w:rsidRPr="00917483">
        <w:rPr>
          <w:strike/>
          <w:color w:val="1C83FF" w:themeColor="text2" w:themeTint="99"/>
          <w:sz w:val="22"/>
          <w:szCs w:val="22"/>
        </w:rPr>
        <w:t>.</w:t>
      </w:r>
      <w:r w:rsidRPr="00917483">
        <w:rPr>
          <w:strike/>
          <w:color w:val="1C83FF" w:themeColor="text2" w:themeTint="99"/>
          <w:sz w:val="22"/>
          <w:szCs w:val="22"/>
          <w:lang w:val="is-IS"/>
        </w:rPr>
        <w:t xml:space="preserve"> </w:t>
      </w:r>
      <w:r w:rsidRPr="00917483">
        <w:rPr>
          <w:strike/>
          <w:color w:val="1C83FF" w:themeColor="text2" w:themeTint="99"/>
          <w:sz w:val="22"/>
          <w:szCs w:val="22"/>
          <w:shd w:val="clear" w:color="auto" w:fill="FFFFFF"/>
        </w:rPr>
        <w:t xml:space="preserve">Gæta skal þess að </w:t>
      </w:r>
      <w:r w:rsidRPr="00917483">
        <w:rPr>
          <w:color w:val="1C83FF" w:themeColor="text2" w:themeTint="99"/>
          <w:sz w:val="22"/>
          <w:szCs w:val="22"/>
          <w:shd w:val="clear" w:color="auto" w:fill="FFFFFF"/>
        </w:rPr>
        <w:t>mengunarefn</w:t>
      </w:r>
      <w:r w:rsidR="00770C5A" w:rsidRPr="00917483">
        <w:rPr>
          <w:color w:val="1C83FF" w:themeColor="text2" w:themeTint="99"/>
          <w:sz w:val="22"/>
          <w:szCs w:val="22"/>
          <w:shd w:val="clear" w:color="auto" w:fill="FFFFFF"/>
          <w:lang w:val="is-IS"/>
        </w:rPr>
        <w:t>i</w:t>
      </w:r>
      <w:r w:rsidRPr="00917483">
        <w:rPr>
          <w:color w:val="1C83FF" w:themeColor="text2" w:themeTint="99"/>
          <w:sz w:val="22"/>
          <w:szCs w:val="22"/>
          <w:shd w:val="clear" w:color="auto" w:fill="FFFFFF"/>
        </w:rPr>
        <w:t xml:space="preserve"> í skólpi sem Þingvallavatn er talið viðkvæmt fyrir séu hreinsuð ítarlega</w:t>
      </w:r>
      <w:r w:rsidRPr="00917483">
        <w:rPr>
          <w:strike/>
          <w:color w:val="1C83FF" w:themeColor="text2" w:themeTint="99"/>
          <w:sz w:val="22"/>
          <w:szCs w:val="22"/>
          <w:shd w:val="clear" w:color="auto" w:fill="FFFFFF"/>
        </w:rPr>
        <w:t>, svo sem köfnunarefni og saur</w:t>
      </w:r>
      <w:r w:rsidRPr="00917483">
        <w:rPr>
          <w:color w:val="1C83FF" w:themeColor="text2" w:themeTint="99"/>
          <w:sz w:val="22"/>
          <w:szCs w:val="22"/>
          <w:shd w:val="clear" w:color="auto" w:fill="FFFFFF"/>
        </w:rPr>
        <w:t>.</w:t>
      </w:r>
    </w:p>
    <w:p w14:paraId="3E9827E4" w14:textId="77777777" w:rsidR="00B75E29" w:rsidRPr="00917483" w:rsidRDefault="00B75E29" w:rsidP="00B75E29">
      <w:pPr>
        <w:pStyle w:val="Venjulegtvefur"/>
        <w:shd w:val="clear" w:color="auto" w:fill="FFFFFF"/>
        <w:spacing w:before="0" w:beforeAutospacing="0" w:after="240" w:afterAutospacing="0"/>
        <w:rPr>
          <w:strike/>
          <w:color w:val="1C83FF" w:themeColor="text2" w:themeTint="99"/>
          <w:sz w:val="22"/>
          <w:szCs w:val="22"/>
        </w:rPr>
      </w:pPr>
      <w:r w:rsidRPr="00917483">
        <w:rPr>
          <w:strike/>
          <w:color w:val="1C83FF" w:themeColor="text2" w:themeTint="99"/>
          <w:sz w:val="22"/>
          <w:szCs w:val="22"/>
        </w:rPr>
        <w:t>Þar sem fráveituvatni verður ekki veitt í almenna fráveitu skal afla fyrirmæla og leyfis heilbrigðisnefndar Suðurlands hverju sinni.</w:t>
      </w:r>
    </w:p>
    <w:p w14:paraId="6E3F27A6" w14:textId="77777777" w:rsidR="00B75E29" w:rsidRPr="00917483" w:rsidRDefault="00B75E29" w:rsidP="00B75E29">
      <w:pPr>
        <w:pStyle w:val="Venjulegtvefur"/>
        <w:shd w:val="clear" w:color="auto" w:fill="FFFFFF"/>
        <w:spacing w:before="0" w:beforeAutospacing="0" w:after="0" w:afterAutospacing="0"/>
        <w:rPr>
          <w:color w:val="1C83FF" w:themeColor="text2" w:themeTint="99"/>
          <w:sz w:val="22"/>
          <w:szCs w:val="22"/>
          <w:lang w:val="is-IS"/>
        </w:rPr>
      </w:pPr>
      <w:r w:rsidRPr="00917483">
        <w:rPr>
          <w:color w:val="1C83FF" w:themeColor="text2" w:themeTint="99"/>
          <w:sz w:val="22"/>
          <w:szCs w:val="22"/>
          <w:lang w:val="is-IS"/>
        </w:rPr>
        <w:t>2. gr.</w:t>
      </w:r>
    </w:p>
    <w:p w14:paraId="07E0F2A2" w14:textId="77777777" w:rsidR="00B75E29" w:rsidRPr="00917483" w:rsidRDefault="00B75E29" w:rsidP="00B75E29">
      <w:pPr>
        <w:pStyle w:val="Venjulegtvefur"/>
        <w:shd w:val="clear" w:color="auto" w:fill="FFFFFF"/>
        <w:spacing w:before="0" w:beforeAutospacing="0" w:after="240" w:afterAutospacing="0"/>
        <w:rPr>
          <w:color w:val="1C83FF" w:themeColor="text2" w:themeTint="99"/>
          <w:sz w:val="22"/>
          <w:szCs w:val="22"/>
          <w:lang w:val="is-IS"/>
        </w:rPr>
      </w:pPr>
      <w:r w:rsidRPr="00917483">
        <w:rPr>
          <w:color w:val="1C83FF" w:themeColor="text2" w:themeTint="99"/>
          <w:sz w:val="22"/>
          <w:szCs w:val="22"/>
          <w:shd w:val="clear" w:color="auto" w:fill="FFFFFF"/>
        </w:rPr>
        <w:t xml:space="preserve">Reglugerð þessi er sett samkvæmt heimild í 1. mgr. 3. gr. og 2. mgr. 4. gr. laga nr. 85/2005, um verndun Þingvallavatns og vatnasviðs þess og með stoð í </w:t>
      </w:r>
      <w:r w:rsidRPr="00917483">
        <w:rPr>
          <w:color w:val="1C83FF" w:themeColor="text2" w:themeTint="99"/>
          <w:sz w:val="22"/>
          <w:szCs w:val="22"/>
          <w:shd w:val="clear" w:color="auto" w:fill="FFFFFF"/>
          <w:lang w:val="is-IS"/>
        </w:rPr>
        <w:t xml:space="preserve">11. </w:t>
      </w:r>
      <w:proofErr w:type="spellStart"/>
      <w:r w:rsidRPr="00917483">
        <w:rPr>
          <w:color w:val="1C83FF" w:themeColor="text2" w:themeTint="99"/>
          <w:sz w:val="22"/>
          <w:szCs w:val="22"/>
          <w:shd w:val="clear" w:color="auto" w:fill="FFFFFF"/>
          <w:lang w:val="is-IS"/>
        </w:rPr>
        <w:t>tölul</w:t>
      </w:r>
      <w:proofErr w:type="spellEnd"/>
      <w:r w:rsidRPr="00917483">
        <w:rPr>
          <w:color w:val="1C83FF" w:themeColor="text2" w:themeTint="99"/>
          <w:sz w:val="22"/>
          <w:szCs w:val="22"/>
          <w:shd w:val="clear" w:color="auto" w:fill="FFFFFF"/>
          <w:lang w:val="is-IS"/>
        </w:rPr>
        <w:t xml:space="preserve">. 5. gr. laga </w:t>
      </w:r>
      <w:r w:rsidRPr="00917483">
        <w:rPr>
          <w:color w:val="1C83FF" w:themeColor="text2" w:themeTint="99"/>
          <w:sz w:val="22"/>
          <w:szCs w:val="22"/>
          <w:shd w:val="clear" w:color="auto" w:fill="FFFFFF"/>
        </w:rPr>
        <w:t>nr. 7/1998, um hollustuhætti og mengunarvarnir til þess að öðlast þegar gildi.</w:t>
      </w:r>
    </w:p>
    <w:bookmarkEnd w:id="1"/>
    <w:p w14:paraId="5BC8F6E8" w14:textId="77777777" w:rsidR="00B75E29" w:rsidRPr="00917483" w:rsidRDefault="00B75E29" w:rsidP="00B75E29">
      <w:pPr>
        <w:rPr>
          <w:rFonts w:ascii="Times New Roman" w:hAnsi="Times New Roman" w:cs="Times New Roman"/>
        </w:rPr>
      </w:pPr>
    </w:p>
    <w:p w14:paraId="1CF65015" w14:textId="0D91F4A3" w:rsidR="00B75E29" w:rsidRPr="00917483" w:rsidRDefault="004C2EC4" w:rsidP="004C2EC4">
      <w:pPr>
        <w:rPr>
          <w:rFonts w:ascii="Times New Roman" w:hAnsi="Times New Roman" w:cs="Times New Roman"/>
          <w:lang w:val="is-IS"/>
        </w:rPr>
      </w:pPr>
      <w:r w:rsidRPr="00917483">
        <w:rPr>
          <w:rFonts w:ascii="Times New Roman" w:hAnsi="Times New Roman" w:cs="Times New Roman"/>
          <w:lang w:val="is-IS"/>
        </w:rPr>
        <w:t xml:space="preserve">Jafnframt ræddi ráðuneytið við </w:t>
      </w:r>
      <w:r w:rsidR="009B6231" w:rsidRPr="00917483">
        <w:rPr>
          <w:rFonts w:ascii="Times New Roman" w:hAnsi="Times New Roman" w:cs="Times New Roman"/>
          <w:lang w:val="is-IS"/>
        </w:rPr>
        <w:t xml:space="preserve">Hilmar Malmquist </w:t>
      </w:r>
      <w:r w:rsidR="00D94BFD" w:rsidRPr="00917483">
        <w:rPr>
          <w:rFonts w:ascii="Times New Roman" w:hAnsi="Times New Roman" w:cs="Times New Roman"/>
          <w:lang w:val="is-IS"/>
        </w:rPr>
        <w:t xml:space="preserve">hjá </w:t>
      </w:r>
      <w:r w:rsidR="00395A0E" w:rsidRPr="00917483">
        <w:rPr>
          <w:rFonts w:ascii="Times New Roman" w:hAnsi="Times New Roman" w:cs="Times New Roman"/>
          <w:lang w:val="is-IS"/>
        </w:rPr>
        <w:t>Náttúruminjasafni</w:t>
      </w:r>
      <w:r w:rsidR="00D94BFD" w:rsidRPr="00917483">
        <w:rPr>
          <w:rFonts w:ascii="Times New Roman" w:hAnsi="Times New Roman" w:cs="Times New Roman"/>
          <w:lang w:val="is-IS"/>
        </w:rPr>
        <w:t xml:space="preserve"> þann 12. júlí 2021</w:t>
      </w:r>
      <w:r w:rsidRPr="00917483">
        <w:rPr>
          <w:rFonts w:ascii="Times New Roman" w:hAnsi="Times New Roman" w:cs="Times New Roman"/>
          <w:lang w:val="is-IS"/>
        </w:rPr>
        <w:t xml:space="preserve"> og </w:t>
      </w:r>
      <w:r w:rsidR="00825E4C" w:rsidRPr="00917483">
        <w:rPr>
          <w:rFonts w:ascii="Times New Roman" w:hAnsi="Times New Roman" w:cs="Times New Roman"/>
          <w:lang w:val="is-IS"/>
        </w:rPr>
        <w:t>Eydís</w:t>
      </w:r>
      <w:r w:rsidR="009B6231" w:rsidRPr="00917483">
        <w:rPr>
          <w:rFonts w:ascii="Times New Roman" w:hAnsi="Times New Roman" w:cs="Times New Roman"/>
          <w:lang w:val="is-IS"/>
        </w:rPr>
        <w:t>i</w:t>
      </w:r>
      <w:r w:rsidR="00825E4C" w:rsidRPr="00917483">
        <w:rPr>
          <w:rFonts w:ascii="Times New Roman" w:hAnsi="Times New Roman" w:cs="Times New Roman"/>
          <w:lang w:val="is-IS"/>
        </w:rPr>
        <w:t xml:space="preserve"> Salóme Eiríksdóttir Hafró</w:t>
      </w:r>
      <w:r w:rsidR="00C027E2" w:rsidRPr="00917483">
        <w:rPr>
          <w:rFonts w:ascii="Times New Roman" w:hAnsi="Times New Roman" w:cs="Times New Roman"/>
          <w:lang w:val="is-IS"/>
        </w:rPr>
        <w:t xml:space="preserve"> 7. júlí 2021</w:t>
      </w:r>
      <w:r w:rsidRPr="00917483">
        <w:rPr>
          <w:rFonts w:ascii="Times New Roman" w:hAnsi="Times New Roman" w:cs="Times New Roman"/>
          <w:lang w:val="is-IS"/>
        </w:rPr>
        <w:t xml:space="preserve"> og </w:t>
      </w:r>
      <w:r w:rsidR="00917483">
        <w:rPr>
          <w:rFonts w:ascii="Times New Roman" w:hAnsi="Times New Roman" w:cs="Times New Roman"/>
          <w:lang w:val="is-IS"/>
        </w:rPr>
        <w:t>kynnti þeim</w:t>
      </w:r>
      <w:r w:rsidRPr="00917483">
        <w:rPr>
          <w:rFonts w:ascii="Times New Roman" w:hAnsi="Times New Roman" w:cs="Times New Roman"/>
          <w:lang w:val="is-IS"/>
        </w:rPr>
        <w:t xml:space="preserve"> niðurstöður ráðuneytisins.</w:t>
      </w:r>
    </w:p>
    <w:p w14:paraId="1BAC31C1" w14:textId="5EAA503E" w:rsidR="00032A8F" w:rsidRPr="00917483" w:rsidRDefault="00032A8F">
      <w:pPr>
        <w:rPr>
          <w:rFonts w:ascii="Times New Roman" w:hAnsi="Times New Roman" w:cs="Times New Roman"/>
          <w:lang w:val="is-IS"/>
        </w:rPr>
      </w:pPr>
    </w:p>
    <w:sectPr w:rsidR="00032A8F" w:rsidRPr="00917483" w:rsidSect="009732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GO Light">
    <w:panose1 w:val="020B0403050000020004"/>
    <w:charset w:val="00"/>
    <w:family w:val="swiss"/>
    <w:notTrueType/>
    <w:pitch w:val="variable"/>
    <w:sig w:usb0="6500AAFF" w:usb1="40000001" w:usb2="00000008"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B60DA"/>
    <w:multiLevelType w:val="hybridMultilevel"/>
    <w:tmpl w:val="68588B8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9296D03"/>
    <w:multiLevelType w:val="hybridMultilevel"/>
    <w:tmpl w:val="BA2229A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27051C5C"/>
    <w:multiLevelType w:val="multilevel"/>
    <w:tmpl w:val="6F0A5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6C6"/>
    <w:rsid w:val="00032A8F"/>
    <w:rsid w:val="000A2FF4"/>
    <w:rsid w:val="000E647B"/>
    <w:rsid w:val="002022D7"/>
    <w:rsid w:val="002304D1"/>
    <w:rsid w:val="0024106B"/>
    <w:rsid w:val="00297A42"/>
    <w:rsid w:val="002C1DB5"/>
    <w:rsid w:val="00314332"/>
    <w:rsid w:val="00337285"/>
    <w:rsid w:val="00351052"/>
    <w:rsid w:val="00383B18"/>
    <w:rsid w:val="00384F1F"/>
    <w:rsid w:val="00392526"/>
    <w:rsid w:val="00392D02"/>
    <w:rsid w:val="00395A0E"/>
    <w:rsid w:val="003F68E3"/>
    <w:rsid w:val="00432F5A"/>
    <w:rsid w:val="00465E44"/>
    <w:rsid w:val="004C2EC4"/>
    <w:rsid w:val="004F2A97"/>
    <w:rsid w:val="00514E26"/>
    <w:rsid w:val="00555D9C"/>
    <w:rsid w:val="00570032"/>
    <w:rsid w:val="005C413B"/>
    <w:rsid w:val="006966C6"/>
    <w:rsid w:val="006C2BD7"/>
    <w:rsid w:val="00727D96"/>
    <w:rsid w:val="00753EBD"/>
    <w:rsid w:val="00770C5A"/>
    <w:rsid w:val="007D5BD5"/>
    <w:rsid w:val="00802DBB"/>
    <w:rsid w:val="00825E4C"/>
    <w:rsid w:val="008F19E3"/>
    <w:rsid w:val="00917483"/>
    <w:rsid w:val="0094089B"/>
    <w:rsid w:val="00946B40"/>
    <w:rsid w:val="009471F8"/>
    <w:rsid w:val="00947FCC"/>
    <w:rsid w:val="009732A4"/>
    <w:rsid w:val="00995A04"/>
    <w:rsid w:val="009B6231"/>
    <w:rsid w:val="009E614B"/>
    <w:rsid w:val="009F0D89"/>
    <w:rsid w:val="00A25396"/>
    <w:rsid w:val="00A4530A"/>
    <w:rsid w:val="00A85F3F"/>
    <w:rsid w:val="00AC74F2"/>
    <w:rsid w:val="00B06249"/>
    <w:rsid w:val="00B125C9"/>
    <w:rsid w:val="00B30A4B"/>
    <w:rsid w:val="00B75E29"/>
    <w:rsid w:val="00BA6BAF"/>
    <w:rsid w:val="00BD0B6B"/>
    <w:rsid w:val="00BD5CB4"/>
    <w:rsid w:val="00BF2316"/>
    <w:rsid w:val="00C027E2"/>
    <w:rsid w:val="00C174B0"/>
    <w:rsid w:val="00C70ABB"/>
    <w:rsid w:val="00CF0D30"/>
    <w:rsid w:val="00D5134C"/>
    <w:rsid w:val="00D86C12"/>
    <w:rsid w:val="00D94BD3"/>
    <w:rsid w:val="00D94BFD"/>
    <w:rsid w:val="00DA6195"/>
    <w:rsid w:val="00DC0EE9"/>
    <w:rsid w:val="00DC17AE"/>
    <w:rsid w:val="00DE1F17"/>
    <w:rsid w:val="00E52477"/>
    <w:rsid w:val="00E90D29"/>
    <w:rsid w:val="00EC17E4"/>
    <w:rsid w:val="00EE3F6A"/>
    <w:rsid w:val="00F23549"/>
    <w:rsid w:val="00F27E3C"/>
    <w:rsid w:val="00F5577E"/>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2CC95"/>
  <w15:chartTrackingRefBased/>
  <w15:docId w15:val="{058E9CA3-A881-46DF-9D39-5CE0DF8B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location">
    <w:name w:val="location"/>
    <w:basedOn w:val="Venjulegur"/>
    <w:rsid w:val="006966C6"/>
    <w:pPr>
      <w:spacing w:before="100" w:beforeAutospacing="1" w:after="100" w:afterAutospacing="1" w:line="240" w:lineRule="auto"/>
    </w:pPr>
    <w:rPr>
      <w:rFonts w:ascii="Times New Roman" w:eastAsia="Times New Roman" w:hAnsi="Times New Roman" w:cs="Times New Roman"/>
      <w:sz w:val="24"/>
      <w:szCs w:val="24"/>
    </w:rPr>
  </w:style>
  <w:style w:type="character" w:styleId="Sterkt">
    <w:name w:val="Strong"/>
    <w:basedOn w:val="Sjlfgefinleturgermlsgreinar"/>
    <w:uiPriority w:val="22"/>
    <w:qFormat/>
    <w:rsid w:val="006966C6"/>
    <w:rPr>
      <w:b/>
      <w:bCs/>
    </w:rPr>
  </w:style>
  <w:style w:type="paragraph" w:customStyle="1" w:styleId="duration">
    <w:name w:val="duration"/>
    <w:basedOn w:val="Venjulegur"/>
    <w:rsid w:val="006966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ing">
    <w:name w:val="booking"/>
    <w:basedOn w:val="Venjulegur"/>
    <w:rsid w:val="006966C6"/>
    <w:pPr>
      <w:spacing w:before="100" w:beforeAutospacing="1" w:after="100" w:afterAutospacing="1" w:line="240" w:lineRule="auto"/>
    </w:pPr>
    <w:rPr>
      <w:rFonts w:ascii="Times New Roman" w:eastAsia="Times New Roman" w:hAnsi="Times New Roman" w:cs="Times New Roman"/>
      <w:sz w:val="24"/>
      <w:szCs w:val="24"/>
    </w:rPr>
  </w:style>
  <w:style w:type="character" w:styleId="Tengill">
    <w:name w:val="Hyperlink"/>
    <w:basedOn w:val="Sjlfgefinleturgermlsgreinar"/>
    <w:uiPriority w:val="99"/>
    <w:unhideWhenUsed/>
    <w:rsid w:val="006966C6"/>
    <w:rPr>
      <w:color w:val="0000FF"/>
      <w:u w:val="single"/>
    </w:rPr>
  </w:style>
  <w:style w:type="paragraph" w:styleId="Venjulegtvefur">
    <w:name w:val="Normal (Web)"/>
    <w:basedOn w:val="Venjulegur"/>
    <w:uiPriority w:val="99"/>
    <w:unhideWhenUsed/>
    <w:rsid w:val="006966C6"/>
    <w:pPr>
      <w:spacing w:before="100" w:beforeAutospacing="1" w:after="100" w:afterAutospacing="1" w:line="240" w:lineRule="auto"/>
    </w:pPr>
    <w:rPr>
      <w:rFonts w:ascii="Times New Roman" w:eastAsia="Times New Roman" w:hAnsi="Times New Roman" w:cs="Times New Roman"/>
      <w:sz w:val="24"/>
      <w:szCs w:val="24"/>
    </w:rPr>
  </w:style>
  <w:style w:type="paragraph" w:styleId="Mlsgreinlista">
    <w:name w:val="List Paragraph"/>
    <w:basedOn w:val="Venjulegur"/>
    <w:uiPriority w:val="34"/>
    <w:qFormat/>
    <w:rsid w:val="00B75E29"/>
    <w:pPr>
      <w:ind w:left="720"/>
      <w:contextualSpacing/>
    </w:pPr>
  </w:style>
  <w:style w:type="paragraph" w:styleId="Blrutexti">
    <w:name w:val="Balloon Text"/>
    <w:basedOn w:val="Venjulegur"/>
    <w:link w:val="BlrutextiStaf"/>
    <w:uiPriority w:val="99"/>
    <w:semiHidden/>
    <w:unhideWhenUsed/>
    <w:rsid w:val="00314332"/>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314332"/>
    <w:rPr>
      <w:rFonts w:ascii="Segoe UI" w:hAnsi="Segoe UI" w:cs="Segoe UI"/>
      <w:sz w:val="18"/>
      <w:szCs w:val="18"/>
    </w:rPr>
  </w:style>
  <w:style w:type="paragraph" w:styleId="Textineanmlsgreinar">
    <w:name w:val="footnote text"/>
    <w:basedOn w:val="Venjulegur"/>
    <w:link w:val="TextineanmlsgreinarStaf"/>
    <w:uiPriority w:val="99"/>
    <w:semiHidden/>
    <w:unhideWhenUsed/>
    <w:rsid w:val="009B6231"/>
    <w:pPr>
      <w:spacing w:after="0" w:line="240" w:lineRule="auto"/>
    </w:pPr>
    <w:rPr>
      <w:rFonts w:ascii="Calibri" w:hAnsi="Calibri" w:cs="Calibri"/>
      <w:sz w:val="20"/>
      <w:szCs w:val="20"/>
    </w:rPr>
  </w:style>
  <w:style w:type="character" w:customStyle="1" w:styleId="TextineanmlsgreinarStaf">
    <w:name w:val="Texti neðanmálsgreinar Staf"/>
    <w:basedOn w:val="Sjlfgefinleturgermlsgreinar"/>
    <w:link w:val="Textineanmlsgreinar"/>
    <w:uiPriority w:val="99"/>
    <w:semiHidden/>
    <w:rsid w:val="009B6231"/>
    <w:rPr>
      <w:rFonts w:ascii="Calibri" w:hAnsi="Calibri" w:cs="Calibri"/>
      <w:sz w:val="20"/>
      <w:szCs w:val="20"/>
    </w:rPr>
  </w:style>
  <w:style w:type="character" w:styleId="Ekkileystrtilgreiningu">
    <w:name w:val="Unresolved Mention"/>
    <w:basedOn w:val="Sjlfgefinleturgermlsgreinar"/>
    <w:uiPriority w:val="99"/>
    <w:semiHidden/>
    <w:unhideWhenUsed/>
    <w:rsid w:val="00B30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97707">
      <w:bodyDiv w:val="1"/>
      <w:marLeft w:val="0"/>
      <w:marRight w:val="0"/>
      <w:marTop w:val="0"/>
      <w:marBottom w:val="0"/>
      <w:divBdr>
        <w:top w:val="none" w:sz="0" w:space="0" w:color="auto"/>
        <w:left w:val="none" w:sz="0" w:space="0" w:color="auto"/>
        <w:bottom w:val="none" w:sz="0" w:space="0" w:color="auto"/>
        <w:right w:val="none" w:sz="0" w:space="0" w:color="auto"/>
      </w:divBdr>
    </w:div>
    <w:div w:id="586109106">
      <w:bodyDiv w:val="1"/>
      <w:marLeft w:val="0"/>
      <w:marRight w:val="0"/>
      <w:marTop w:val="0"/>
      <w:marBottom w:val="0"/>
      <w:divBdr>
        <w:top w:val="none" w:sz="0" w:space="0" w:color="auto"/>
        <w:left w:val="none" w:sz="0" w:space="0" w:color="auto"/>
        <w:bottom w:val="none" w:sz="0" w:space="0" w:color="auto"/>
        <w:right w:val="none" w:sz="0" w:space="0" w:color="auto"/>
      </w:divBdr>
    </w:div>
    <w:div w:id="1148937211">
      <w:bodyDiv w:val="1"/>
      <w:marLeft w:val="0"/>
      <w:marRight w:val="0"/>
      <w:marTop w:val="0"/>
      <w:marBottom w:val="0"/>
      <w:divBdr>
        <w:top w:val="none" w:sz="0" w:space="0" w:color="auto"/>
        <w:left w:val="none" w:sz="0" w:space="0" w:color="auto"/>
        <w:bottom w:val="none" w:sz="0" w:space="0" w:color="auto"/>
        <w:right w:val="none" w:sz="0" w:space="0" w:color="auto"/>
      </w:divBdr>
    </w:div>
    <w:div w:id="1758093927">
      <w:bodyDiv w:val="1"/>
      <w:marLeft w:val="0"/>
      <w:marRight w:val="0"/>
      <w:marTop w:val="0"/>
      <w:marBottom w:val="0"/>
      <w:divBdr>
        <w:top w:val="none" w:sz="0" w:space="0" w:color="auto"/>
        <w:left w:val="none" w:sz="0" w:space="0" w:color="auto"/>
        <w:bottom w:val="none" w:sz="0" w:space="0" w:color="auto"/>
        <w:right w:val="none" w:sz="0" w:space="0" w:color="auto"/>
      </w:divBdr>
      <w:divsChild>
        <w:div w:id="670525736">
          <w:marLeft w:val="0"/>
          <w:marRight w:val="0"/>
          <w:marTop w:val="0"/>
          <w:marBottom w:val="0"/>
          <w:divBdr>
            <w:top w:val="none" w:sz="0" w:space="0" w:color="auto"/>
            <w:left w:val="none" w:sz="0" w:space="0" w:color="auto"/>
            <w:bottom w:val="none" w:sz="0" w:space="0" w:color="auto"/>
            <w:right w:val="none" w:sz="0" w:space="0" w:color="auto"/>
          </w:divBdr>
        </w:div>
        <w:div w:id="1391348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þema">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2195</Words>
  <Characters>12514</Characters>
  <Application>Microsoft Office Word</Application>
  <DocSecurity>0</DocSecurity>
  <Lines>104</Lines>
  <Paragraphs>29</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14680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Sigurbjörg Sæmundsdóttir</dc:creator>
  <cp:keywords/>
  <dc:description/>
  <cp:lastModifiedBy>Sigurbjörg Sæmundsdóttir</cp:lastModifiedBy>
  <cp:revision>3</cp:revision>
  <dcterms:created xsi:type="dcterms:W3CDTF">2021-08-17T13:19:00Z</dcterms:created>
  <dcterms:modified xsi:type="dcterms:W3CDTF">2021-08-17T14:15:00Z</dcterms:modified>
</cp:coreProperties>
</file>