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D6D5E4" w14:textId="77777777" w:rsidR="005C1A85" w:rsidRPr="006A12FE" w:rsidRDefault="005C1A85" w:rsidP="005C1A85">
      <w:pPr>
        <w:spacing w:after="0" w:line="240" w:lineRule="auto"/>
        <w:rPr>
          <w:rFonts w:ascii="Times New Roman" w:eastAsia="Calibri" w:hAnsi="Times New Roman" w:cs="Times New Roman"/>
          <w:b/>
          <w:sz w:val="21"/>
          <w:szCs w:val="21"/>
          <w:u w:val="single"/>
        </w:rPr>
      </w:pPr>
      <w:r w:rsidRPr="006A12FE">
        <w:rPr>
          <w:rFonts w:ascii="Times New Roman" w:eastAsia="Calibri" w:hAnsi="Times New Roman" w:cs="Times New Roman"/>
          <w:b/>
          <w:sz w:val="21"/>
          <w:szCs w:val="21"/>
          <w:u w:val="single"/>
        </w:rPr>
        <w:t>Fylgiskjal I</w:t>
      </w:r>
      <w:r>
        <w:rPr>
          <w:rFonts w:ascii="Times New Roman" w:eastAsia="Calibri" w:hAnsi="Times New Roman" w:cs="Times New Roman"/>
          <w:b/>
          <w:sz w:val="21"/>
          <w:szCs w:val="21"/>
          <w:u w:val="single"/>
        </w:rPr>
        <w:t>I</w:t>
      </w:r>
      <w:r w:rsidRPr="006A12FE">
        <w:rPr>
          <w:rFonts w:ascii="Times New Roman" w:eastAsia="Calibri" w:hAnsi="Times New Roman" w:cs="Times New Roman"/>
          <w:b/>
          <w:sz w:val="21"/>
          <w:szCs w:val="21"/>
          <w:u w:val="single"/>
        </w:rPr>
        <w:t>.</w:t>
      </w:r>
    </w:p>
    <w:p w14:paraId="5BD874F3" w14:textId="77777777" w:rsidR="005C1A85" w:rsidRPr="006A12FE" w:rsidRDefault="005C1A85" w:rsidP="005C1A85">
      <w:pPr>
        <w:spacing w:after="0" w:line="240" w:lineRule="auto"/>
        <w:rPr>
          <w:rFonts w:ascii="Times New Roman" w:eastAsia="Calibri" w:hAnsi="Times New Roman" w:cs="Times New Roman"/>
          <w:sz w:val="21"/>
          <w:szCs w:val="21"/>
        </w:rPr>
      </w:pPr>
    </w:p>
    <w:p w14:paraId="477D00D5" w14:textId="3C71278E" w:rsidR="005C1A85" w:rsidRPr="006A12FE" w:rsidRDefault="005C1A85" w:rsidP="005C1A85">
      <w:pPr>
        <w:spacing w:after="0" w:line="240" w:lineRule="auto"/>
        <w:jc w:val="center"/>
        <w:rPr>
          <w:rFonts w:ascii="Times New Roman" w:eastAsia="Calibri" w:hAnsi="Times New Roman" w:cs="Times New Roman"/>
          <w:b/>
          <w:bCs/>
          <w:sz w:val="21"/>
          <w:szCs w:val="21"/>
        </w:rPr>
      </w:pPr>
      <w:r w:rsidRPr="00831D20">
        <w:rPr>
          <w:rFonts w:ascii="Times New Roman" w:eastAsia="Calibri" w:hAnsi="Times New Roman" w:cs="Times New Roman"/>
          <w:b/>
          <w:bCs/>
          <w:sz w:val="21"/>
          <w:szCs w:val="21"/>
        </w:rPr>
        <w:t xml:space="preserve">Innleiðing </w:t>
      </w:r>
      <w:hyperlink r:id="rId11" w:history="1">
        <w:r w:rsidRPr="00831D20">
          <w:rPr>
            <w:rFonts w:ascii="Times New Roman" w:eastAsia="Calibri" w:hAnsi="Times New Roman" w:cs="Times New Roman"/>
            <w:b/>
            <w:bCs/>
            <w:color w:val="0563C1"/>
            <w:sz w:val="21"/>
            <w:szCs w:val="21"/>
            <w:u w:val="single"/>
          </w:rPr>
          <w:t>tilskipunar 2016/2341 frá 14. desember 2016 um starfsemi og eftirlit með stofnunum sem sjá um starfstengdan lífeyri</w:t>
        </w:r>
      </w:hyperlink>
      <w:r w:rsidRPr="00831D20">
        <w:rPr>
          <w:rFonts w:ascii="Times New Roman" w:eastAsia="Calibri" w:hAnsi="Times New Roman" w:cs="Times New Roman"/>
          <w:b/>
          <w:bCs/>
          <w:sz w:val="21"/>
          <w:szCs w:val="21"/>
        </w:rPr>
        <w:t>, í íslensk lög.</w:t>
      </w:r>
      <w:r w:rsidRPr="00831D20">
        <w:rPr>
          <w:rFonts w:ascii="Times New Roman" w:eastAsia="Calibri" w:hAnsi="Times New Roman" w:cs="Times New Roman"/>
          <w:b/>
          <w:bCs/>
          <w:sz w:val="21"/>
          <w:szCs w:val="21"/>
          <w:vertAlign w:val="superscript"/>
        </w:rPr>
        <w:footnoteReference w:id="2"/>
      </w:r>
    </w:p>
    <w:p w14:paraId="2195B94E" w14:textId="77777777" w:rsidR="005C1A85" w:rsidRPr="00831D20" w:rsidRDefault="005C1A85" w:rsidP="005C1A85">
      <w:pPr>
        <w:rPr>
          <w:rFonts w:ascii="Times New Roman" w:hAnsi="Times New Roman" w:cs="Times New Roman"/>
        </w:rPr>
      </w:pPr>
    </w:p>
    <w:tbl>
      <w:tblPr>
        <w:tblpPr w:leftFromText="141" w:rightFromText="141" w:vertAnchor="text" w:tblpY="1"/>
        <w:tblOverlap w:val="never"/>
        <w:tblW w:w="5001" w:type="pct"/>
        <w:tblBorders>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471"/>
        <w:gridCol w:w="4891"/>
      </w:tblGrid>
      <w:tr w:rsidR="0057766A" w:rsidRPr="00097F5D" w14:paraId="1FD6294C" w14:textId="77777777" w:rsidTr="00D42426">
        <w:tc>
          <w:tcPr>
            <w:tcW w:w="2388" w:type="pct"/>
            <w:shd w:val="clear" w:color="auto" w:fill="auto"/>
          </w:tcPr>
          <w:p w14:paraId="79A83DCA" w14:textId="77777777" w:rsidR="0057766A" w:rsidRPr="00097F5D" w:rsidRDefault="0057766A" w:rsidP="006F7262">
            <w:pPr>
              <w:spacing w:after="0" w:line="240" w:lineRule="auto"/>
              <w:rPr>
                <w:rFonts w:ascii="Times New Roman" w:eastAsia="Times New Roman" w:hAnsi="Times New Roman" w:cs="Times New Roman"/>
                <w:b/>
                <w:color w:val="000000"/>
                <w:sz w:val="21"/>
                <w:szCs w:val="21"/>
                <w:u w:val="single"/>
                <w:lang w:eastAsia="is-IS"/>
              </w:rPr>
            </w:pPr>
            <w:r w:rsidRPr="00097F5D">
              <w:rPr>
                <w:rFonts w:ascii="Times New Roman" w:eastAsia="Calibri" w:hAnsi="Times New Roman" w:cs="Times New Roman"/>
                <w:b/>
                <w:sz w:val="21"/>
                <w:szCs w:val="21"/>
              </w:rPr>
              <w:t>TILSKIPUN</w:t>
            </w:r>
          </w:p>
        </w:tc>
        <w:tc>
          <w:tcPr>
            <w:tcW w:w="2612" w:type="pct"/>
          </w:tcPr>
          <w:p w14:paraId="465757F5" w14:textId="77777777" w:rsidR="0057766A" w:rsidRPr="00097F5D" w:rsidRDefault="0057766A" w:rsidP="00D42426">
            <w:pPr>
              <w:spacing w:after="0" w:line="240" w:lineRule="auto"/>
              <w:rPr>
                <w:rFonts w:ascii="Times New Roman" w:eastAsia="Calibri" w:hAnsi="Times New Roman" w:cs="Times New Roman"/>
                <w:b/>
                <w:sz w:val="21"/>
                <w:szCs w:val="21"/>
              </w:rPr>
            </w:pPr>
            <w:r w:rsidRPr="00097F5D">
              <w:rPr>
                <w:rFonts w:ascii="Times New Roman" w:eastAsia="Calibri" w:hAnsi="Times New Roman" w:cs="Times New Roman"/>
                <w:b/>
                <w:sz w:val="21"/>
                <w:szCs w:val="21"/>
              </w:rPr>
              <w:t>INNLEIÐING</w:t>
            </w:r>
            <w:r w:rsidRPr="00097F5D">
              <w:rPr>
                <w:rFonts w:ascii="Times New Roman" w:eastAsia="Calibri" w:hAnsi="Times New Roman" w:cs="Times New Roman"/>
                <w:b/>
                <w:sz w:val="21"/>
                <w:szCs w:val="21"/>
                <w:vertAlign w:val="superscript"/>
              </w:rPr>
              <w:footnoteReference w:id="3"/>
            </w:r>
          </w:p>
        </w:tc>
      </w:tr>
      <w:tr w:rsidR="0057766A" w:rsidRPr="004E6470" w14:paraId="1A823001" w14:textId="77777777" w:rsidTr="00D42426">
        <w:tc>
          <w:tcPr>
            <w:tcW w:w="2388" w:type="pct"/>
            <w:shd w:val="clear" w:color="auto" w:fill="auto"/>
          </w:tcPr>
          <w:p w14:paraId="75FB1389" w14:textId="50C8E033" w:rsidR="0057766A" w:rsidRPr="00700D79" w:rsidRDefault="0057766A" w:rsidP="006F7262">
            <w:pPr>
              <w:spacing w:after="0" w:line="240" w:lineRule="auto"/>
              <w:rPr>
                <w:rFonts w:ascii="Times New Roman" w:eastAsia="Times New Roman" w:hAnsi="Times New Roman" w:cs="Times New Roman"/>
                <w:b/>
                <w:color w:val="000000"/>
                <w:sz w:val="21"/>
                <w:szCs w:val="21"/>
                <w:lang w:eastAsia="is-IS"/>
              </w:rPr>
            </w:pPr>
            <w:r w:rsidRPr="00700D79">
              <w:rPr>
                <w:rFonts w:ascii="Times New Roman" w:eastAsia="Times New Roman" w:hAnsi="Times New Roman" w:cs="Times New Roman"/>
                <w:b/>
                <w:color w:val="000000"/>
                <w:sz w:val="21"/>
                <w:szCs w:val="21"/>
                <w:lang w:eastAsia="is-IS"/>
              </w:rPr>
              <w:t>I. BÁLKUR. ALMENN ÁKVÆÐI</w:t>
            </w:r>
          </w:p>
        </w:tc>
        <w:tc>
          <w:tcPr>
            <w:tcW w:w="2612" w:type="pct"/>
          </w:tcPr>
          <w:p w14:paraId="3C296130" w14:textId="77777777" w:rsidR="0057766A" w:rsidRPr="004E6470"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5D1F9B4A" w14:textId="77777777" w:rsidTr="00D42426">
        <w:tc>
          <w:tcPr>
            <w:tcW w:w="2388" w:type="pct"/>
            <w:shd w:val="clear" w:color="auto" w:fill="auto"/>
          </w:tcPr>
          <w:p w14:paraId="0F78475F" w14:textId="77777777" w:rsidR="0057766A" w:rsidRPr="00700D79" w:rsidRDefault="0057766A" w:rsidP="006F7262">
            <w:pPr>
              <w:spacing w:after="0" w:line="240" w:lineRule="auto"/>
              <w:rPr>
                <w:rFonts w:ascii="Times New Roman" w:eastAsia="Times New Roman" w:hAnsi="Times New Roman" w:cs="Times New Roman"/>
                <w:color w:val="000000"/>
                <w:sz w:val="21"/>
                <w:szCs w:val="21"/>
                <w:lang w:eastAsia="is-IS"/>
              </w:rPr>
            </w:pPr>
            <w:r w:rsidRPr="00700D79">
              <w:rPr>
                <w:rFonts w:ascii="Times New Roman" w:eastAsia="Times New Roman" w:hAnsi="Times New Roman" w:cs="Times New Roman"/>
                <w:b/>
                <w:color w:val="000000"/>
                <w:sz w:val="21"/>
                <w:szCs w:val="21"/>
                <w:lang w:eastAsia="is-IS"/>
              </w:rPr>
              <w:t>1. gr. Efni</w:t>
            </w:r>
          </w:p>
        </w:tc>
        <w:tc>
          <w:tcPr>
            <w:tcW w:w="2612" w:type="pct"/>
          </w:tcPr>
          <w:p w14:paraId="1456B30C" w14:textId="77777777" w:rsidR="0057766A" w:rsidRPr="004E6470"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77E59522" w14:textId="77777777" w:rsidTr="00D42426">
        <w:tc>
          <w:tcPr>
            <w:tcW w:w="2388" w:type="pct"/>
            <w:shd w:val="clear" w:color="auto" w:fill="auto"/>
          </w:tcPr>
          <w:p w14:paraId="20954E1C" w14:textId="77777777" w:rsidR="0057766A" w:rsidRPr="00700D79" w:rsidRDefault="0057766A" w:rsidP="006F7262">
            <w:pPr>
              <w:spacing w:after="0" w:line="240" w:lineRule="auto"/>
              <w:rPr>
                <w:rFonts w:ascii="Times New Roman" w:eastAsia="Times New Roman" w:hAnsi="Times New Roman" w:cs="Times New Roman"/>
                <w:color w:val="000000"/>
                <w:sz w:val="21"/>
                <w:szCs w:val="21"/>
                <w:lang w:eastAsia="is-IS"/>
              </w:rPr>
            </w:pPr>
            <w:r w:rsidRPr="00700D79">
              <w:rPr>
                <w:rFonts w:ascii="Times New Roman" w:eastAsia="Times New Roman" w:hAnsi="Times New Roman" w:cs="Times New Roman"/>
                <w:color w:val="000000"/>
                <w:sz w:val="21"/>
                <w:szCs w:val="21"/>
                <w:lang w:eastAsia="is-IS"/>
              </w:rPr>
              <w:t>Í þessari tilskipun eru settar reglur um stofnun og rekstur starfsemi sem stofnanir um starfstengdan lífeyri stunda.</w:t>
            </w:r>
          </w:p>
        </w:tc>
        <w:tc>
          <w:tcPr>
            <w:tcW w:w="2612" w:type="pct"/>
          </w:tcPr>
          <w:p w14:paraId="1AE2550D" w14:textId="7BF95C43" w:rsidR="0057766A" w:rsidRPr="001F16E8" w:rsidRDefault="0057766A" w:rsidP="00D42426">
            <w:pPr>
              <w:spacing w:after="0" w:line="240" w:lineRule="auto"/>
              <w:rPr>
                <w:rFonts w:ascii="Times New Roman" w:eastAsia="Times New Roman" w:hAnsi="Times New Roman" w:cs="Times New Roman"/>
                <w:color w:val="000000"/>
                <w:sz w:val="18"/>
                <w:szCs w:val="18"/>
                <w:lang w:eastAsia="is-IS"/>
              </w:rPr>
            </w:pPr>
            <w:r w:rsidRPr="001F16E8">
              <w:rPr>
                <w:rFonts w:ascii="Times New Roman" w:eastAsia="Times New Roman" w:hAnsi="Times New Roman" w:cs="Times New Roman"/>
                <w:color w:val="000000"/>
                <w:sz w:val="18"/>
                <w:szCs w:val="18"/>
                <w:lang w:eastAsia="is-IS"/>
              </w:rPr>
              <w:t>Krefst ekki innleiðingar (greinin lýsir aðeins efni tilskipunarinnar).</w:t>
            </w:r>
          </w:p>
        </w:tc>
      </w:tr>
      <w:tr w:rsidR="0057766A" w:rsidRPr="004E6470" w14:paraId="37C3FD50" w14:textId="77777777" w:rsidTr="00D42426">
        <w:tc>
          <w:tcPr>
            <w:tcW w:w="2388" w:type="pct"/>
            <w:shd w:val="clear" w:color="auto" w:fill="auto"/>
          </w:tcPr>
          <w:p w14:paraId="3D972925" w14:textId="454DD8E6" w:rsidR="0057766A" w:rsidRPr="00700D79" w:rsidRDefault="0057766A" w:rsidP="006F7262">
            <w:pPr>
              <w:spacing w:after="0" w:line="240" w:lineRule="auto"/>
              <w:rPr>
                <w:rFonts w:ascii="Times New Roman" w:eastAsia="Times New Roman" w:hAnsi="Times New Roman" w:cs="Times New Roman"/>
                <w:color w:val="000000"/>
                <w:sz w:val="21"/>
                <w:szCs w:val="21"/>
                <w:lang w:eastAsia="is-IS"/>
              </w:rPr>
            </w:pPr>
            <w:r w:rsidRPr="00700D79">
              <w:rPr>
                <w:rFonts w:ascii="Times New Roman" w:eastAsia="Times New Roman" w:hAnsi="Times New Roman" w:cs="Times New Roman"/>
                <w:b/>
                <w:color w:val="000000"/>
                <w:sz w:val="21"/>
                <w:szCs w:val="21"/>
                <w:lang w:eastAsia="is-IS"/>
              </w:rPr>
              <w:t>2. gr. Gildissvið</w:t>
            </w:r>
          </w:p>
        </w:tc>
        <w:tc>
          <w:tcPr>
            <w:tcW w:w="2612" w:type="pct"/>
          </w:tcPr>
          <w:p w14:paraId="6B124A94" w14:textId="77777777" w:rsidR="0057766A" w:rsidRPr="00700D79" w:rsidRDefault="0057766A" w:rsidP="00D42426">
            <w:pPr>
              <w:spacing w:after="0" w:line="240" w:lineRule="auto"/>
              <w:rPr>
                <w:rFonts w:ascii="Times New Roman" w:eastAsia="Times New Roman" w:hAnsi="Times New Roman" w:cs="Times New Roman"/>
                <w:color w:val="000000"/>
                <w:sz w:val="21"/>
                <w:szCs w:val="21"/>
                <w:lang w:eastAsia="is-IS"/>
              </w:rPr>
            </w:pPr>
          </w:p>
        </w:tc>
      </w:tr>
      <w:tr w:rsidR="000537A6" w:rsidRPr="004E6470" w14:paraId="0A361CE4" w14:textId="77777777" w:rsidTr="00D42426">
        <w:tc>
          <w:tcPr>
            <w:tcW w:w="2388" w:type="pct"/>
            <w:shd w:val="clear" w:color="auto" w:fill="auto"/>
          </w:tcPr>
          <w:p w14:paraId="7B8ABC76" w14:textId="77777777" w:rsidR="008830A5" w:rsidRPr="008830A5" w:rsidRDefault="008830A5" w:rsidP="008830A5">
            <w:pPr>
              <w:spacing w:after="0" w:line="240" w:lineRule="auto"/>
              <w:rPr>
                <w:rFonts w:ascii="Times New Roman" w:eastAsia="Times New Roman" w:hAnsi="Times New Roman" w:cs="Times New Roman"/>
                <w:color w:val="000000"/>
                <w:sz w:val="21"/>
                <w:szCs w:val="21"/>
                <w:lang w:eastAsia="is-IS"/>
              </w:rPr>
            </w:pPr>
            <w:r w:rsidRPr="008830A5">
              <w:rPr>
                <w:rFonts w:ascii="Times New Roman" w:eastAsia="Times New Roman" w:hAnsi="Times New Roman" w:cs="Times New Roman"/>
                <w:color w:val="000000"/>
                <w:sz w:val="21"/>
                <w:szCs w:val="21"/>
                <w:lang w:eastAsia="is-IS"/>
              </w:rPr>
              <w:t>1. Tilskipun þessi gildir um stofnun um starfstengdan lífeyri. Í þeim tilvikum að stofnanir um starfstengdan lífeyri hafa ekki</w:t>
            </w:r>
          </w:p>
          <w:p w14:paraId="146CE1F9" w14:textId="77777777" w:rsidR="008830A5" w:rsidRPr="008830A5" w:rsidRDefault="008830A5" w:rsidP="008830A5">
            <w:pPr>
              <w:spacing w:after="0" w:line="240" w:lineRule="auto"/>
              <w:rPr>
                <w:rFonts w:ascii="Times New Roman" w:eastAsia="Times New Roman" w:hAnsi="Times New Roman" w:cs="Times New Roman"/>
                <w:color w:val="000000"/>
                <w:sz w:val="21"/>
                <w:szCs w:val="21"/>
                <w:lang w:eastAsia="is-IS"/>
              </w:rPr>
            </w:pPr>
            <w:r w:rsidRPr="008830A5">
              <w:rPr>
                <w:rFonts w:ascii="Times New Roman" w:eastAsia="Times New Roman" w:hAnsi="Times New Roman" w:cs="Times New Roman"/>
                <w:color w:val="000000"/>
                <w:sz w:val="21"/>
                <w:szCs w:val="21"/>
                <w:lang w:eastAsia="is-IS"/>
              </w:rPr>
              <w:t>réttarstöðu lögaðila í samræmi við innlend lög skulu aðildarríkin beita þessari tilskipun annaðhvort gagnvart þessum stofnunum</w:t>
            </w:r>
          </w:p>
          <w:p w14:paraId="3025BE89" w14:textId="77777777" w:rsidR="008830A5" w:rsidRPr="008830A5" w:rsidRDefault="008830A5" w:rsidP="008830A5">
            <w:pPr>
              <w:spacing w:after="0" w:line="240" w:lineRule="auto"/>
              <w:rPr>
                <w:rFonts w:ascii="Times New Roman" w:eastAsia="Times New Roman" w:hAnsi="Times New Roman" w:cs="Times New Roman"/>
                <w:color w:val="000000"/>
                <w:sz w:val="21"/>
                <w:szCs w:val="21"/>
                <w:lang w:eastAsia="is-IS"/>
              </w:rPr>
            </w:pPr>
            <w:r w:rsidRPr="008830A5">
              <w:rPr>
                <w:rFonts w:ascii="Times New Roman" w:eastAsia="Times New Roman" w:hAnsi="Times New Roman" w:cs="Times New Roman"/>
                <w:color w:val="000000"/>
                <w:sz w:val="21"/>
                <w:szCs w:val="21"/>
                <w:lang w:eastAsia="is-IS"/>
              </w:rPr>
              <w:t>um starfstengdan lífeyri eða, með fyrirvara um 2. mgr., gagnvart aðilum sem veitt hefur verið starfsleyfi fyrir og bera ábyrgð á</w:t>
            </w:r>
          </w:p>
          <w:p w14:paraId="74D9AF1D" w14:textId="1A9F6D22" w:rsidR="000537A6" w:rsidRPr="00700D79" w:rsidRDefault="008830A5" w:rsidP="006F7262">
            <w:pPr>
              <w:spacing w:after="0" w:line="240" w:lineRule="auto"/>
              <w:rPr>
                <w:rFonts w:ascii="Times New Roman" w:eastAsia="Times New Roman" w:hAnsi="Times New Roman" w:cs="Times New Roman"/>
                <w:color w:val="000000"/>
                <w:sz w:val="21"/>
                <w:szCs w:val="21"/>
                <w:lang w:eastAsia="is-IS"/>
              </w:rPr>
            </w:pPr>
            <w:r w:rsidRPr="008830A5">
              <w:rPr>
                <w:rFonts w:ascii="Times New Roman" w:eastAsia="Times New Roman" w:hAnsi="Times New Roman" w:cs="Times New Roman"/>
                <w:color w:val="000000"/>
                <w:sz w:val="21"/>
                <w:szCs w:val="21"/>
                <w:lang w:eastAsia="is-IS"/>
              </w:rPr>
              <w:t>rekstri þeirra og koma fram fyrir þeirra hönd.</w:t>
            </w:r>
          </w:p>
        </w:tc>
        <w:tc>
          <w:tcPr>
            <w:tcW w:w="2612" w:type="pct"/>
          </w:tcPr>
          <w:p w14:paraId="59E23F43" w14:textId="77777777" w:rsidR="00CE16FD" w:rsidRPr="00EA6907" w:rsidRDefault="00CE16FD" w:rsidP="00CE16FD">
            <w:pPr>
              <w:pStyle w:val="Greinarnmer"/>
              <w:rPr>
                <w:b/>
                <w:bCs/>
                <w:sz w:val="18"/>
                <w:szCs w:val="18"/>
              </w:rPr>
            </w:pPr>
            <w:r w:rsidRPr="00EA6907">
              <w:rPr>
                <w:b/>
                <w:bCs/>
                <w:sz w:val="18"/>
                <w:szCs w:val="18"/>
              </w:rPr>
              <w:t>1. gr.</w:t>
            </w:r>
          </w:p>
          <w:p w14:paraId="57A1DF61" w14:textId="77777777" w:rsidR="00CE16FD" w:rsidRPr="00CE16FD" w:rsidRDefault="00CE16FD" w:rsidP="00CE16FD">
            <w:pPr>
              <w:pStyle w:val="Greinarfyrirsgn"/>
              <w:rPr>
                <w:sz w:val="18"/>
                <w:szCs w:val="18"/>
              </w:rPr>
            </w:pPr>
            <w:r w:rsidRPr="00CE16FD">
              <w:rPr>
                <w:sz w:val="18"/>
                <w:szCs w:val="18"/>
              </w:rPr>
              <w:t>Gildissvið.</w:t>
            </w:r>
          </w:p>
          <w:p w14:paraId="7803779C" w14:textId="77777777" w:rsidR="00CE16FD" w:rsidRPr="00CE16FD" w:rsidRDefault="00CE16FD" w:rsidP="00CE16FD">
            <w:pPr>
              <w:rPr>
                <w:rFonts w:ascii="Times New Roman" w:hAnsi="Times New Roman" w:cs="Times New Roman"/>
                <w:sz w:val="18"/>
                <w:szCs w:val="18"/>
              </w:rPr>
            </w:pPr>
            <w:r w:rsidRPr="00CE16FD">
              <w:rPr>
                <w:rFonts w:ascii="Times New Roman" w:hAnsi="Times New Roman" w:cs="Times New Roman"/>
                <w:sz w:val="18"/>
                <w:szCs w:val="18"/>
              </w:rPr>
              <w:t>Lög þessi gilda um starfstengda eftirlaunasjóði.</w:t>
            </w:r>
          </w:p>
          <w:p w14:paraId="381080AD" w14:textId="77777777" w:rsidR="00CE16FD" w:rsidRPr="00CE16FD" w:rsidRDefault="00CE16FD" w:rsidP="00CE16FD">
            <w:pPr>
              <w:rPr>
                <w:rFonts w:ascii="Times New Roman" w:hAnsi="Times New Roman" w:cs="Times New Roman"/>
                <w:sz w:val="18"/>
                <w:szCs w:val="18"/>
              </w:rPr>
            </w:pPr>
            <w:r w:rsidRPr="00CE16FD">
              <w:rPr>
                <w:rFonts w:ascii="Times New Roman" w:hAnsi="Times New Roman" w:cs="Times New Roman"/>
                <w:sz w:val="18"/>
                <w:szCs w:val="18"/>
              </w:rPr>
              <w:t>Lög þessi gilda ekki um:</w:t>
            </w:r>
          </w:p>
          <w:p w14:paraId="6C2540FD" w14:textId="77777777" w:rsidR="00CE16FD" w:rsidRPr="00CE16FD" w:rsidRDefault="00CE16FD" w:rsidP="00CE16FD">
            <w:pPr>
              <w:pStyle w:val="Mlsgreinlista"/>
              <w:numPr>
                <w:ilvl w:val="0"/>
                <w:numId w:val="23"/>
              </w:numPr>
              <w:spacing w:after="0" w:line="240" w:lineRule="auto"/>
              <w:jc w:val="both"/>
              <w:rPr>
                <w:rFonts w:ascii="Times New Roman" w:hAnsi="Times New Roman" w:cs="Times New Roman"/>
                <w:sz w:val="18"/>
                <w:szCs w:val="18"/>
              </w:rPr>
            </w:pPr>
            <w:r w:rsidRPr="00CE16FD">
              <w:rPr>
                <w:rFonts w:ascii="Times New Roman" w:hAnsi="Times New Roman" w:cs="Times New Roman"/>
                <w:sz w:val="18"/>
                <w:szCs w:val="18"/>
              </w:rPr>
              <w:t xml:space="preserve">Lífeyrissjóði sem falla undir reglugerð Evrópuþingsins og ráðsins (EB) nr. 883/2004 frá 29. apríl 2004 um </w:t>
            </w:r>
            <w:proofErr w:type="spellStart"/>
            <w:r w:rsidRPr="00CE16FD">
              <w:rPr>
                <w:rFonts w:ascii="Times New Roman" w:hAnsi="Times New Roman" w:cs="Times New Roman"/>
                <w:sz w:val="18"/>
                <w:szCs w:val="18"/>
              </w:rPr>
              <w:t>samræmingu</w:t>
            </w:r>
            <w:proofErr w:type="spellEnd"/>
            <w:r w:rsidRPr="00CE16FD">
              <w:rPr>
                <w:rFonts w:ascii="Times New Roman" w:hAnsi="Times New Roman" w:cs="Times New Roman"/>
                <w:sz w:val="18"/>
                <w:szCs w:val="18"/>
              </w:rPr>
              <w:t xml:space="preserve"> almannatryggingakerfa og reglugerð Evrópuþingsins og ráðsins (EB) nr. 987/2009 frá 16. september 2009 sem kveður á um framkvæmd reglugerðar (EB) nr. 883/2004 um </w:t>
            </w:r>
            <w:proofErr w:type="spellStart"/>
            <w:r w:rsidRPr="00CE16FD">
              <w:rPr>
                <w:rFonts w:ascii="Times New Roman" w:hAnsi="Times New Roman" w:cs="Times New Roman"/>
                <w:sz w:val="18"/>
                <w:szCs w:val="18"/>
              </w:rPr>
              <w:t>samræmingu</w:t>
            </w:r>
            <w:proofErr w:type="spellEnd"/>
            <w:r w:rsidRPr="00CE16FD">
              <w:rPr>
                <w:rFonts w:ascii="Times New Roman" w:hAnsi="Times New Roman" w:cs="Times New Roman"/>
                <w:sz w:val="18"/>
                <w:szCs w:val="18"/>
              </w:rPr>
              <w:t xml:space="preserve"> almannatryggingakerfa.</w:t>
            </w:r>
          </w:p>
          <w:p w14:paraId="2E0AEE03" w14:textId="77777777" w:rsidR="00E47D4E" w:rsidRPr="00E47D4E" w:rsidRDefault="00E47D4E" w:rsidP="00E47D4E">
            <w:pPr>
              <w:pStyle w:val="Mlsgreinlista"/>
              <w:numPr>
                <w:ilvl w:val="0"/>
                <w:numId w:val="23"/>
              </w:numPr>
              <w:spacing w:after="0" w:line="240" w:lineRule="auto"/>
              <w:jc w:val="both"/>
              <w:rPr>
                <w:rFonts w:ascii="Times New Roman" w:hAnsi="Times New Roman" w:cs="Times New Roman"/>
                <w:sz w:val="18"/>
                <w:szCs w:val="18"/>
              </w:rPr>
            </w:pPr>
            <w:r w:rsidRPr="00E47D4E">
              <w:rPr>
                <w:rFonts w:ascii="Times New Roman" w:hAnsi="Times New Roman" w:cs="Times New Roman"/>
                <w:sz w:val="18"/>
                <w:szCs w:val="18"/>
              </w:rPr>
              <w:t xml:space="preserve">Sjóði sem falla undir tilskipun </w:t>
            </w:r>
            <w:r w:rsidRPr="00E47D4E">
              <w:rPr>
                <w:rFonts w:ascii="Times New Roman" w:hAnsi="Times New Roman" w:cs="Times New Roman"/>
                <w:color w:val="242424"/>
                <w:sz w:val="18"/>
                <w:szCs w:val="18"/>
                <w:shd w:val="clear" w:color="auto" w:fill="FFFFFF"/>
              </w:rPr>
              <w:t xml:space="preserve">73/239/EBE, um </w:t>
            </w:r>
            <w:proofErr w:type="spellStart"/>
            <w:r w:rsidRPr="00E47D4E">
              <w:rPr>
                <w:rFonts w:ascii="Times New Roman" w:hAnsi="Times New Roman" w:cs="Times New Roman"/>
                <w:color w:val="242424"/>
                <w:sz w:val="18"/>
                <w:szCs w:val="18"/>
                <w:shd w:val="clear" w:color="auto" w:fill="FFFFFF"/>
              </w:rPr>
              <w:t>samræmingu</w:t>
            </w:r>
            <w:proofErr w:type="spellEnd"/>
            <w:r w:rsidRPr="00E47D4E">
              <w:rPr>
                <w:rFonts w:ascii="Times New Roman" w:hAnsi="Times New Roman" w:cs="Times New Roman"/>
                <w:color w:val="242424"/>
                <w:sz w:val="18"/>
                <w:szCs w:val="18"/>
                <w:shd w:val="clear" w:color="auto" w:fill="FFFFFF"/>
              </w:rPr>
              <w:t xml:space="preserve"> á lögum og stjórnsýslufyrirmælum til að hefja og reka starfsemi á sviði frumtrygginga annarra en líftrygginga, tilskipun 85/611/EBE, um </w:t>
            </w:r>
            <w:proofErr w:type="spellStart"/>
            <w:r w:rsidRPr="00E47D4E">
              <w:rPr>
                <w:rFonts w:ascii="Times New Roman" w:hAnsi="Times New Roman" w:cs="Times New Roman"/>
                <w:color w:val="242424"/>
                <w:sz w:val="18"/>
                <w:szCs w:val="18"/>
                <w:shd w:val="clear" w:color="auto" w:fill="FFFFFF"/>
              </w:rPr>
              <w:t>samræmingu</w:t>
            </w:r>
            <w:proofErr w:type="spellEnd"/>
            <w:r w:rsidRPr="00E47D4E">
              <w:rPr>
                <w:rFonts w:ascii="Times New Roman" w:hAnsi="Times New Roman" w:cs="Times New Roman"/>
                <w:color w:val="242424"/>
                <w:sz w:val="18"/>
                <w:szCs w:val="18"/>
                <w:shd w:val="clear" w:color="auto" w:fill="FFFFFF"/>
              </w:rPr>
              <w:t xml:space="preserve"> á lögum og stjórnsýslufyrirmælum um fyrirtæki um sameiginlega fjárfestingu í framseljanlegum verðbréfum (UCITS), tilskipun 93/22/EBE, um fjárfestingarþjónustu á sviði verðbréfaviðskipta, tilskipun 2000/12/EB, um stofnun og rekstur lánastofnana, tilskipun 2002/83/EB um líftryggingar og tilskipun 2011/61/ESB um rekstraraðila sérhæfðra sjóða sem innleidd var með lögum um rekstraraðild sérhæfðra sjóða, nr. 45/2020 og með lögum um breytingu á lögum um fjármálafyrirtæki og fleiri lögum, nr. 38/2022. </w:t>
            </w:r>
            <w:r w:rsidRPr="00E47D4E">
              <w:rPr>
                <w:rFonts w:ascii="Times New Roman" w:hAnsi="Times New Roman" w:cs="Times New Roman"/>
                <w:sz w:val="18"/>
                <w:szCs w:val="18"/>
              </w:rPr>
              <w:t xml:space="preserve"> </w:t>
            </w:r>
          </w:p>
          <w:p w14:paraId="34B18D86" w14:textId="77777777" w:rsidR="00CE16FD" w:rsidRPr="00CE16FD" w:rsidRDefault="00CE16FD" w:rsidP="00CE16FD">
            <w:pPr>
              <w:pStyle w:val="Mlsgreinlista"/>
              <w:numPr>
                <w:ilvl w:val="0"/>
                <w:numId w:val="23"/>
              </w:numPr>
              <w:spacing w:after="0" w:line="240" w:lineRule="auto"/>
              <w:jc w:val="both"/>
              <w:rPr>
                <w:rFonts w:ascii="Times New Roman" w:hAnsi="Times New Roman" w:cs="Times New Roman"/>
                <w:sz w:val="18"/>
                <w:szCs w:val="18"/>
              </w:rPr>
            </w:pPr>
            <w:r w:rsidRPr="00CE16FD">
              <w:rPr>
                <w:rFonts w:ascii="Times New Roman" w:hAnsi="Times New Roman" w:cs="Times New Roman"/>
                <w:sz w:val="18"/>
                <w:szCs w:val="18"/>
              </w:rPr>
              <w:t>Sjóði sem reknir eru með gegnumstreymikerfi.</w:t>
            </w:r>
          </w:p>
          <w:p w14:paraId="1A8F0D72" w14:textId="34E92BA9" w:rsidR="00CE16FD" w:rsidRDefault="00CE16FD" w:rsidP="00CE16FD">
            <w:pPr>
              <w:pStyle w:val="Mlsgreinlista"/>
              <w:numPr>
                <w:ilvl w:val="0"/>
                <w:numId w:val="23"/>
              </w:numPr>
              <w:spacing w:after="0" w:line="240" w:lineRule="auto"/>
              <w:jc w:val="both"/>
              <w:rPr>
                <w:rFonts w:ascii="Times New Roman" w:hAnsi="Times New Roman" w:cs="Times New Roman"/>
                <w:sz w:val="18"/>
                <w:szCs w:val="18"/>
              </w:rPr>
            </w:pPr>
            <w:r w:rsidRPr="00CE16FD">
              <w:rPr>
                <w:rFonts w:ascii="Times New Roman" w:hAnsi="Times New Roman" w:cs="Times New Roman"/>
                <w:sz w:val="18"/>
                <w:szCs w:val="18"/>
              </w:rPr>
              <w:t xml:space="preserve">Sjóði þar sem sjóðfélagar hafa ekki </w:t>
            </w:r>
            <w:proofErr w:type="spellStart"/>
            <w:r w:rsidRPr="00CE16FD">
              <w:rPr>
                <w:rFonts w:ascii="Times New Roman" w:hAnsi="Times New Roman" w:cs="Times New Roman"/>
                <w:sz w:val="18"/>
                <w:szCs w:val="18"/>
              </w:rPr>
              <w:t>lögvarinn</w:t>
            </w:r>
            <w:proofErr w:type="spellEnd"/>
            <w:r w:rsidRPr="00CE16FD">
              <w:rPr>
                <w:rFonts w:ascii="Times New Roman" w:hAnsi="Times New Roman" w:cs="Times New Roman"/>
                <w:sz w:val="18"/>
                <w:szCs w:val="18"/>
              </w:rPr>
              <w:t xml:space="preserve"> rétt til lífeyris og iðgjaldagreiðendur geta krafist greiðslna sinna aftur án þess að skyldum til greiðslu lífeyris sé fullnægt.</w:t>
            </w:r>
          </w:p>
          <w:p w14:paraId="703CB0E2" w14:textId="7CED790A" w:rsidR="005F4CEE" w:rsidRPr="001F16E8" w:rsidRDefault="005F4CEE" w:rsidP="005F4CEE">
            <w:pPr>
              <w:spacing w:after="0" w:line="240" w:lineRule="auto"/>
              <w:jc w:val="both"/>
              <w:rPr>
                <w:rFonts w:ascii="Times New Roman" w:hAnsi="Times New Roman" w:cs="Times New Roman"/>
                <w:sz w:val="18"/>
                <w:szCs w:val="18"/>
              </w:rPr>
            </w:pPr>
          </w:p>
          <w:p w14:paraId="45A9AC59" w14:textId="77777777" w:rsidR="005F4CEE" w:rsidRPr="001F16E8" w:rsidRDefault="005F4CEE" w:rsidP="005F4CEE">
            <w:pPr>
              <w:spacing w:after="0" w:line="240" w:lineRule="auto"/>
              <w:rPr>
                <w:rFonts w:ascii="Times New Roman" w:hAnsi="Times New Roman" w:cs="Times New Roman"/>
                <w:sz w:val="18"/>
                <w:szCs w:val="18"/>
              </w:rPr>
            </w:pPr>
            <w:r w:rsidRPr="001F16E8">
              <w:rPr>
                <w:rFonts w:ascii="Times New Roman" w:hAnsi="Times New Roman" w:cs="Times New Roman"/>
                <w:sz w:val="18"/>
                <w:szCs w:val="18"/>
              </w:rPr>
              <w:t>Til frekari skýringar á innleiðingu:</w:t>
            </w:r>
          </w:p>
          <w:p w14:paraId="1945B8B0" w14:textId="650E7207" w:rsidR="005F4CEE" w:rsidRPr="001F16E8" w:rsidRDefault="005F4CEE" w:rsidP="005F4CEE">
            <w:pPr>
              <w:spacing w:after="0" w:line="240" w:lineRule="auto"/>
              <w:rPr>
                <w:rFonts w:ascii="Times New Roman" w:hAnsi="Times New Roman" w:cs="Times New Roman"/>
                <w:sz w:val="18"/>
                <w:szCs w:val="18"/>
              </w:rPr>
            </w:pPr>
            <w:r w:rsidRPr="001F16E8">
              <w:rPr>
                <w:rFonts w:ascii="Times New Roman" w:hAnsi="Times New Roman" w:cs="Times New Roman"/>
                <w:sz w:val="18"/>
                <w:szCs w:val="18"/>
              </w:rPr>
              <w:t xml:space="preserve">Innleiddar eru 2. og 3. gr. tilskipunarinnar. Ákvæðið er efnislegar samhljóða 1. gr. gildandi laga. Ákvæði </w:t>
            </w:r>
            <w:proofErr w:type="spellStart"/>
            <w:r w:rsidR="005279DC" w:rsidRPr="001F16E8">
              <w:rPr>
                <w:rFonts w:ascii="Times New Roman" w:hAnsi="Times New Roman" w:cs="Times New Roman"/>
                <w:sz w:val="18"/>
                <w:szCs w:val="18"/>
              </w:rPr>
              <w:t>e-liðar</w:t>
            </w:r>
            <w:proofErr w:type="spellEnd"/>
            <w:r w:rsidRPr="001F16E8">
              <w:rPr>
                <w:rFonts w:ascii="Times New Roman" w:hAnsi="Times New Roman" w:cs="Times New Roman"/>
                <w:sz w:val="18"/>
                <w:szCs w:val="18"/>
              </w:rPr>
              <w:t xml:space="preserve"> er ekki innleitt </w:t>
            </w:r>
            <w:r w:rsidR="00F14924">
              <w:rPr>
                <w:rFonts w:ascii="Times New Roman" w:hAnsi="Times New Roman" w:cs="Times New Roman"/>
                <w:sz w:val="18"/>
                <w:szCs w:val="18"/>
              </w:rPr>
              <w:t xml:space="preserve">það sem það á ekki við </w:t>
            </w:r>
            <w:r w:rsidRPr="001F16E8">
              <w:rPr>
                <w:rFonts w:ascii="Times New Roman" w:hAnsi="Times New Roman" w:cs="Times New Roman"/>
                <w:sz w:val="18"/>
                <w:szCs w:val="18"/>
              </w:rPr>
              <w:t>og er það í samræmi við gildandi lög,</w:t>
            </w:r>
          </w:p>
          <w:p w14:paraId="3D497210" w14:textId="77777777" w:rsidR="005F4CEE" w:rsidRPr="001F16E8" w:rsidRDefault="005F4CEE" w:rsidP="005F4CEE">
            <w:pPr>
              <w:spacing w:after="0" w:line="240" w:lineRule="auto"/>
              <w:jc w:val="both"/>
              <w:rPr>
                <w:rFonts w:ascii="Times New Roman" w:hAnsi="Times New Roman" w:cs="Times New Roman"/>
                <w:sz w:val="18"/>
                <w:szCs w:val="18"/>
              </w:rPr>
            </w:pPr>
          </w:p>
          <w:p w14:paraId="5E1FEF8F" w14:textId="597ADFA2" w:rsidR="000537A6" w:rsidRPr="00700D79" w:rsidRDefault="000537A6" w:rsidP="000537A6">
            <w:pPr>
              <w:spacing w:after="0" w:line="240" w:lineRule="auto"/>
              <w:jc w:val="center"/>
              <w:rPr>
                <w:rFonts w:ascii="Times New Roman" w:eastAsia="Times New Roman" w:hAnsi="Times New Roman" w:cs="Times New Roman"/>
                <w:color w:val="000000"/>
                <w:sz w:val="21"/>
                <w:szCs w:val="21"/>
                <w:lang w:eastAsia="is-IS"/>
              </w:rPr>
            </w:pPr>
          </w:p>
        </w:tc>
      </w:tr>
      <w:tr w:rsidR="000537A6" w:rsidRPr="004E6470" w14:paraId="37005739" w14:textId="77777777" w:rsidTr="00D42426">
        <w:trPr>
          <w:trHeight w:val="321"/>
        </w:trPr>
        <w:tc>
          <w:tcPr>
            <w:tcW w:w="2388" w:type="pct"/>
            <w:shd w:val="clear" w:color="auto" w:fill="auto"/>
          </w:tcPr>
          <w:p w14:paraId="58FF056F" w14:textId="6EA8B942" w:rsidR="000537A6" w:rsidRPr="00700D79" w:rsidRDefault="008830A5" w:rsidP="006F7262">
            <w:pPr>
              <w:spacing w:after="0" w:line="240" w:lineRule="auto"/>
              <w:rPr>
                <w:rFonts w:ascii="Times New Roman" w:eastAsia="Times New Roman" w:hAnsi="Times New Roman" w:cs="Times New Roman"/>
                <w:color w:val="000000"/>
                <w:sz w:val="21"/>
                <w:szCs w:val="21"/>
                <w:lang w:eastAsia="is-IS"/>
              </w:rPr>
            </w:pPr>
            <w:r>
              <w:rPr>
                <w:rFonts w:ascii="Times New Roman" w:eastAsia="Times New Roman" w:hAnsi="Times New Roman" w:cs="Times New Roman"/>
                <w:color w:val="000000"/>
                <w:sz w:val="21"/>
                <w:szCs w:val="21"/>
                <w:lang w:eastAsia="is-IS"/>
              </w:rPr>
              <w:t xml:space="preserve">2. </w:t>
            </w:r>
            <w:r w:rsidR="000537A6" w:rsidRPr="00700D79">
              <w:rPr>
                <w:rFonts w:ascii="Times New Roman" w:eastAsia="Times New Roman" w:hAnsi="Times New Roman" w:cs="Times New Roman"/>
                <w:color w:val="000000"/>
                <w:sz w:val="21"/>
                <w:szCs w:val="21"/>
                <w:lang w:eastAsia="is-IS"/>
              </w:rPr>
              <w:t>Tilskipunin gildir ekki um;</w:t>
            </w:r>
          </w:p>
        </w:tc>
        <w:tc>
          <w:tcPr>
            <w:tcW w:w="2612" w:type="pct"/>
          </w:tcPr>
          <w:p w14:paraId="4A804C6A" w14:textId="5CAB94AB" w:rsidR="000537A6" w:rsidRPr="00E47D4E" w:rsidRDefault="00B825C3" w:rsidP="00B825C3">
            <w:pPr>
              <w:spacing w:after="0" w:line="240" w:lineRule="auto"/>
              <w:rPr>
                <w:rFonts w:ascii="Times New Roman" w:eastAsia="Times New Roman" w:hAnsi="Times New Roman" w:cs="Times New Roman"/>
                <w:color w:val="000000"/>
                <w:sz w:val="18"/>
                <w:szCs w:val="18"/>
                <w:lang w:eastAsia="is-IS"/>
              </w:rPr>
            </w:pPr>
            <w:r w:rsidRPr="00E47D4E">
              <w:rPr>
                <w:rFonts w:ascii="Times New Roman" w:eastAsia="Times New Roman" w:hAnsi="Times New Roman" w:cs="Times New Roman"/>
                <w:color w:val="000000"/>
                <w:sz w:val="18"/>
                <w:szCs w:val="18"/>
                <w:lang w:eastAsia="is-IS"/>
              </w:rPr>
              <w:t>Sjá 1. gr.</w:t>
            </w:r>
          </w:p>
        </w:tc>
      </w:tr>
      <w:tr w:rsidR="000537A6" w:rsidRPr="004E6470" w14:paraId="7A16CA4B" w14:textId="77777777" w:rsidTr="00D42426">
        <w:tc>
          <w:tcPr>
            <w:tcW w:w="2388" w:type="pct"/>
            <w:shd w:val="clear" w:color="auto" w:fill="auto"/>
          </w:tcPr>
          <w:p w14:paraId="231F01F2" w14:textId="02C9C66C" w:rsidR="000537A6" w:rsidRPr="00700D79" w:rsidRDefault="008830A5" w:rsidP="006F7262">
            <w:pPr>
              <w:spacing w:after="0" w:line="240" w:lineRule="auto"/>
              <w:rPr>
                <w:rFonts w:ascii="Times New Roman" w:eastAsia="Times New Roman" w:hAnsi="Times New Roman" w:cs="Times New Roman"/>
                <w:color w:val="000000"/>
                <w:sz w:val="21"/>
                <w:szCs w:val="21"/>
                <w:lang w:eastAsia="is-IS"/>
              </w:rPr>
            </w:pPr>
            <w:r>
              <w:rPr>
                <w:rFonts w:ascii="Times New Roman" w:eastAsia="Times New Roman" w:hAnsi="Times New Roman" w:cs="Times New Roman"/>
                <w:color w:val="000000"/>
                <w:sz w:val="21"/>
                <w:szCs w:val="21"/>
                <w:lang w:eastAsia="is-IS"/>
              </w:rPr>
              <w:lastRenderedPageBreak/>
              <w:t xml:space="preserve">a) </w:t>
            </w:r>
            <w:r w:rsidR="000537A6" w:rsidRPr="00700D79">
              <w:rPr>
                <w:rFonts w:ascii="Times New Roman" w:eastAsia="Times New Roman" w:hAnsi="Times New Roman" w:cs="Times New Roman"/>
                <w:color w:val="000000"/>
                <w:sz w:val="21"/>
                <w:szCs w:val="21"/>
                <w:lang w:eastAsia="is-IS"/>
              </w:rPr>
              <w:t>Lífeyrisjóði sem falla undir reglugerð (EBE) nr. 883/2004 og reglugerð (EBE) nr. 987/2009.</w:t>
            </w:r>
          </w:p>
        </w:tc>
        <w:tc>
          <w:tcPr>
            <w:tcW w:w="2612" w:type="pct"/>
          </w:tcPr>
          <w:p w14:paraId="779A6B64" w14:textId="3724AF4E" w:rsidR="000537A6" w:rsidRPr="00700D79" w:rsidRDefault="000537A6" w:rsidP="000537A6">
            <w:pPr>
              <w:spacing w:after="0" w:line="240" w:lineRule="auto"/>
              <w:jc w:val="center"/>
              <w:rPr>
                <w:rFonts w:ascii="Times New Roman" w:eastAsia="Times New Roman" w:hAnsi="Times New Roman" w:cs="Times New Roman"/>
                <w:b/>
                <w:color w:val="000000"/>
                <w:sz w:val="21"/>
                <w:szCs w:val="21"/>
                <w:lang w:eastAsia="is-IS"/>
              </w:rPr>
            </w:pPr>
          </w:p>
        </w:tc>
      </w:tr>
      <w:tr w:rsidR="000537A6" w:rsidRPr="004E6470" w14:paraId="5CF30061" w14:textId="77777777" w:rsidTr="00D42426">
        <w:tc>
          <w:tcPr>
            <w:tcW w:w="2388" w:type="pct"/>
            <w:shd w:val="clear" w:color="auto" w:fill="auto"/>
          </w:tcPr>
          <w:p w14:paraId="575B9FE6" w14:textId="11CDE1CC" w:rsidR="000537A6" w:rsidRPr="00700D79" w:rsidRDefault="008830A5" w:rsidP="006F7262">
            <w:pPr>
              <w:spacing w:after="0" w:line="240" w:lineRule="auto"/>
              <w:rPr>
                <w:rFonts w:ascii="Times New Roman" w:eastAsia="Times New Roman" w:hAnsi="Times New Roman" w:cs="Times New Roman"/>
                <w:color w:val="000000"/>
                <w:sz w:val="21"/>
                <w:szCs w:val="21"/>
                <w:lang w:eastAsia="is-IS"/>
              </w:rPr>
            </w:pPr>
            <w:r>
              <w:rPr>
                <w:rFonts w:ascii="Times New Roman" w:eastAsia="Times New Roman" w:hAnsi="Times New Roman" w:cs="Times New Roman"/>
                <w:color w:val="000000"/>
                <w:sz w:val="21"/>
                <w:szCs w:val="21"/>
                <w:lang w:eastAsia="is-IS"/>
              </w:rPr>
              <w:t>c)</w:t>
            </w:r>
            <w:r w:rsidR="000537A6" w:rsidRPr="00700D79">
              <w:rPr>
                <w:rFonts w:ascii="Times New Roman" w:eastAsia="Times New Roman" w:hAnsi="Times New Roman" w:cs="Times New Roman"/>
                <w:color w:val="000000"/>
                <w:sz w:val="21"/>
                <w:szCs w:val="21"/>
                <w:lang w:eastAsia="is-IS"/>
              </w:rPr>
              <w:t xml:space="preserve"> Sjóði sem falla undir tilskipun 73/239/EBE, tilskipun 85/611/EBE, tilskipun 93/22/EBE, tilskipun 2000/12/EB, tilskipun 2002/83/EB og tilskipun 2011/61/ESB.</w:t>
            </w:r>
          </w:p>
        </w:tc>
        <w:tc>
          <w:tcPr>
            <w:tcW w:w="2612" w:type="pct"/>
          </w:tcPr>
          <w:p w14:paraId="71120FBF" w14:textId="1566098C" w:rsidR="000537A6" w:rsidRPr="00700D79" w:rsidRDefault="000537A6" w:rsidP="000537A6">
            <w:pPr>
              <w:spacing w:after="0" w:line="240" w:lineRule="auto"/>
              <w:jc w:val="center"/>
              <w:rPr>
                <w:rFonts w:ascii="Times New Roman" w:eastAsia="Times New Roman" w:hAnsi="Times New Roman" w:cs="Times New Roman"/>
                <w:color w:val="000000"/>
                <w:sz w:val="21"/>
                <w:szCs w:val="21"/>
                <w:lang w:eastAsia="is-IS"/>
              </w:rPr>
            </w:pPr>
          </w:p>
        </w:tc>
      </w:tr>
      <w:tr w:rsidR="000537A6" w:rsidRPr="004E6470" w14:paraId="52776F6D" w14:textId="77777777" w:rsidTr="00D42426">
        <w:tc>
          <w:tcPr>
            <w:tcW w:w="2388" w:type="pct"/>
            <w:shd w:val="clear" w:color="auto" w:fill="auto"/>
          </w:tcPr>
          <w:p w14:paraId="71627BF3" w14:textId="225C0A4F" w:rsidR="000537A6" w:rsidRPr="00700D79" w:rsidRDefault="008830A5" w:rsidP="006F7262">
            <w:pPr>
              <w:spacing w:after="0" w:line="240" w:lineRule="auto"/>
              <w:rPr>
                <w:rFonts w:ascii="Times New Roman" w:eastAsia="Times New Roman" w:hAnsi="Times New Roman" w:cs="Times New Roman"/>
                <w:color w:val="000000"/>
                <w:sz w:val="21"/>
                <w:szCs w:val="21"/>
                <w:lang w:eastAsia="is-IS"/>
              </w:rPr>
            </w:pPr>
            <w:r>
              <w:rPr>
                <w:rFonts w:ascii="Times New Roman" w:eastAsia="Times New Roman" w:hAnsi="Times New Roman" w:cs="Times New Roman"/>
                <w:color w:val="000000"/>
                <w:sz w:val="21"/>
                <w:szCs w:val="21"/>
                <w:lang w:eastAsia="is-IS"/>
              </w:rPr>
              <w:t>c)</w:t>
            </w:r>
            <w:r w:rsidR="000537A6" w:rsidRPr="00700D79">
              <w:rPr>
                <w:rFonts w:ascii="Times New Roman" w:eastAsia="Times New Roman" w:hAnsi="Times New Roman" w:cs="Times New Roman"/>
                <w:color w:val="000000"/>
                <w:sz w:val="21"/>
                <w:szCs w:val="21"/>
                <w:lang w:eastAsia="is-IS"/>
              </w:rPr>
              <w:t xml:space="preserve"> Sjóði sem reknir eru með gegnumstreymikerfi.</w:t>
            </w:r>
          </w:p>
        </w:tc>
        <w:tc>
          <w:tcPr>
            <w:tcW w:w="2612" w:type="pct"/>
          </w:tcPr>
          <w:p w14:paraId="6A3A1D00" w14:textId="48BF4A36" w:rsidR="000537A6" w:rsidRPr="00700D79" w:rsidRDefault="000537A6" w:rsidP="000537A6">
            <w:pPr>
              <w:spacing w:after="0" w:line="240" w:lineRule="auto"/>
              <w:rPr>
                <w:rFonts w:ascii="Times New Roman" w:eastAsia="Times New Roman" w:hAnsi="Times New Roman" w:cs="Times New Roman"/>
                <w:color w:val="000000"/>
                <w:sz w:val="21"/>
                <w:szCs w:val="21"/>
                <w:lang w:eastAsia="is-IS"/>
              </w:rPr>
            </w:pPr>
          </w:p>
        </w:tc>
      </w:tr>
      <w:tr w:rsidR="000537A6" w:rsidRPr="004E6470" w14:paraId="6D03C3DD" w14:textId="77777777" w:rsidTr="00D42426">
        <w:tc>
          <w:tcPr>
            <w:tcW w:w="2388" w:type="pct"/>
            <w:shd w:val="clear" w:color="auto" w:fill="auto"/>
          </w:tcPr>
          <w:p w14:paraId="4AFA8E0D" w14:textId="40042FD9" w:rsidR="000537A6" w:rsidRPr="00700D79" w:rsidRDefault="008830A5" w:rsidP="006F7262">
            <w:pPr>
              <w:spacing w:after="0" w:line="240" w:lineRule="auto"/>
              <w:rPr>
                <w:rFonts w:ascii="Times New Roman" w:eastAsia="Times New Roman" w:hAnsi="Times New Roman" w:cs="Times New Roman"/>
                <w:color w:val="000000"/>
                <w:sz w:val="21"/>
                <w:szCs w:val="21"/>
                <w:lang w:eastAsia="is-IS"/>
              </w:rPr>
            </w:pPr>
            <w:r>
              <w:rPr>
                <w:rFonts w:ascii="Times New Roman" w:eastAsia="Times New Roman" w:hAnsi="Times New Roman" w:cs="Times New Roman"/>
                <w:color w:val="000000"/>
                <w:sz w:val="21"/>
                <w:szCs w:val="21"/>
                <w:lang w:eastAsia="is-IS"/>
              </w:rPr>
              <w:t>d)</w:t>
            </w:r>
            <w:r w:rsidR="000537A6" w:rsidRPr="00700D79">
              <w:rPr>
                <w:rFonts w:ascii="Times New Roman" w:eastAsia="Times New Roman" w:hAnsi="Times New Roman" w:cs="Times New Roman"/>
                <w:color w:val="000000"/>
                <w:sz w:val="21"/>
                <w:szCs w:val="21"/>
                <w:lang w:eastAsia="is-IS"/>
              </w:rPr>
              <w:t xml:space="preserve"> Sjóði þar sem sjóðfélagar hafa ekki </w:t>
            </w:r>
            <w:proofErr w:type="spellStart"/>
            <w:r w:rsidR="000537A6" w:rsidRPr="00700D79">
              <w:rPr>
                <w:rFonts w:ascii="Times New Roman" w:eastAsia="Times New Roman" w:hAnsi="Times New Roman" w:cs="Times New Roman"/>
                <w:color w:val="000000"/>
                <w:sz w:val="21"/>
                <w:szCs w:val="21"/>
                <w:lang w:eastAsia="is-IS"/>
              </w:rPr>
              <w:t>lögvarinn</w:t>
            </w:r>
            <w:proofErr w:type="spellEnd"/>
            <w:r w:rsidR="000537A6" w:rsidRPr="00700D79">
              <w:rPr>
                <w:rFonts w:ascii="Times New Roman" w:eastAsia="Times New Roman" w:hAnsi="Times New Roman" w:cs="Times New Roman"/>
                <w:color w:val="000000"/>
                <w:sz w:val="21"/>
                <w:szCs w:val="21"/>
                <w:lang w:eastAsia="is-IS"/>
              </w:rPr>
              <w:t xml:space="preserve"> rétt til lífeyris og iðgjaldagreiðendur geta krafist greiðslna sinnar aftur. </w:t>
            </w:r>
          </w:p>
        </w:tc>
        <w:tc>
          <w:tcPr>
            <w:tcW w:w="2612" w:type="pct"/>
          </w:tcPr>
          <w:p w14:paraId="09286051" w14:textId="6D8ECFDB" w:rsidR="000537A6" w:rsidRPr="00700D79" w:rsidRDefault="000537A6" w:rsidP="000537A6">
            <w:pPr>
              <w:spacing w:after="0" w:line="240" w:lineRule="auto"/>
              <w:rPr>
                <w:rFonts w:ascii="Times New Roman" w:eastAsia="Times New Roman" w:hAnsi="Times New Roman" w:cs="Times New Roman"/>
                <w:color w:val="000000"/>
                <w:sz w:val="21"/>
                <w:szCs w:val="21"/>
                <w:lang w:eastAsia="is-IS"/>
              </w:rPr>
            </w:pPr>
          </w:p>
        </w:tc>
      </w:tr>
      <w:tr w:rsidR="000537A6" w:rsidRPr="004E6470" w14:paraId="2D1E5910" w14:textId="77777777" w:rsidTr="00D42426">
        <w:tc>
          <w:tcPr>
            <w:tcW w:w="2388" w:type="pct"/>
            <w:shd w:val="clear" w:color="auto" w:fill="auto"/>
          </w:tcPr>
          <w:p w14:paraId="447DD737" w14:textId="49F1FD91" w:rsidR="000537A6" w:rsidRPr="00700D79" w:rsidRDefault="008830A5" w:rsidP="006F7262">
            <w:pPr>
              <w:spacing w:after="0" w:line="240" w:lineRule="auto"/>
              <w:rPr>
                <w:rFonts w:ascii="Times New Roman" w:eastAsia="Times New Roman" w:hAnsi="Times New Roman" w:cs="Times New Roman"/>
                <w:color w:val="000000"/>
                <w:sz w:val="21"/>
                <w:szCs w:val="21"/>
                <w:lang w:eastAsia="is-IS"/>
              </w:rPr>
            </w:pPr>
            <w:r>
              <w:rPr>
                <w:rFonts w:ascii="Times New Roman" w:eastAsia="Times New Roman" w:hAnsi="Times New Roman" w:cs="Times New Roman"/>
                <w:color w:val="000000"/>
                <w:sz w:val="21"/>
                <w:szCs w:val="21"/>
                <w:lang w:eastAsia="is-IS"/>
              </w:rPr>
              <w:t>e)</w:t>
            </w:r>
            <w:r w:rsidR="000537A6" w:rsidRPr="00700D79">
              <w:rPr>
                <w:rFonts w:ascii="Times New Roman" w:eastAsia="Times New Roman" w:hAnsi="Times New Roman" w:cs="Times New Roman"/>
                <w:color w:val="000000"/>
                <w:sz w:val="21"/>
                <w:szCs w:val="21"/>
                <w:lang w:eastAsia="is-IS"/>
              </w:rPr>
              <w:t xml:space="preserve"> Sjóði sem ekki byggja á sjóðsöfnun.</w:t>
            </w:r>
          </w:p>
        </w:tc>
        <w:tc>
          <w:tcPr>
            <w:tcW w:w="2612" w:type="pct"/>
          </w:tcPr>
          <w:p w14:paraId="2AB64268" w14:textId="281F1047" w:rsidR="000537A6" w:rsidRPr="00700D79" w:rsidRDefault="000537A6" w:rsidP="005279DC">
            <w:pPr>
              <w:spacing w:after="0" w:line="240" w:lineRule="auto"/>
              <w:rPr>
                <w:rFonts w:ascii="Times New Roman" w:eastAsia="Times New Roman" w:hAnsi="Times New Roman" w:cs="Times New Roman"/>
                <w:color w:val="000000"/>
                <w:sz w:val="21"/>
                <w:szCs w:val="21"/>
                <w:lang w:eastAsia="is-IS"/>
              </w:rPr>
            </w:pPr>
          </w:p>
        </w:tc>
      </w:tr>
      <w:tr w:rsidR="0057766A" w:rsidRPr="004E6470" w14:paraId="652DA46B" w14:textId="77777777" w:rsidTr="00D42426">
        <w:tc>
          <w:tcPr>
            <w:tcW w:w="2388" w:type="pct"/>
            <w:shd w:val="clear" w:color="auto" w:fill="auto"/>
          </w:tcPr>
          <w:p w14:paraId="004B8705" w14:textId="77777777" w:rsidR="0057766A" w:rsidRPr="00700D79" w:rsidRDefault="0057766A" w:rsidP="006F7262">
            <w:pPr>
              <w:spacing w:after="0" w:line="240" w:lineRule="auto"/>
              <w:rPr>
                <w:rFonts w:ascii="Times New Roman" w:eastAsia="Times New Roman" w:hAnsi="Times New Roman" w:cs="Times New Roman"/>
                <w:b/>
                <w:color w:val="000000"/>
                <w:sz w:val="21"/>
                <w:szCs w:val="21"/>
                <w:lang w:eastAsia="is-IS"/>
              </w:rPr>
            </w:pPr>
            <w:r w:rsidRPr="00700D79">
              <w:rPr>
                <w:rFonts w:ascii="Times New Roman" w:eastAsia="Times New Roman" w:hAnsi="Times New Roman" w:cs="Times New Roman"/>
                <w:b/>
                <w:color w:val="000000"/>
                <w:sz w:val="21"/>
                <w:szCs w:val="21"/>
                <w:lang w:eastAsia="is-IS"/>
              </w:rPr>
              <w:t xml:space="preserve">3. gr. Beiting að því er varðar stofnanir um starfstengdan lífeyri sem starfsrækja almannatryggingakerfi </w:t>
            </w:r>
          </w:p>
          <w:p w14:paraId="6C8773E0" w14:textId="77777777" w:rsidR="0057766A" w:rsidRPr="00700D79" w:rsidRDefault="0057766A" w:rsidP="006F7262">
            <w:pPr>
              <w:spacing w:after="0" w:line="240" w:lineRule="auto"/>
              <w:rPr>
                <w:rFonts w:ascii="Times New Roman" w:eastAsia="Times New Roman" w:hAnsi="Times New Roman" w:cs="Times New Roman"/>
                <w:b/>
                <w:color w:val="000000"/>
                <w:sz w:val="21"/>
                <w:szCs w:val="21"/>
                <w:lang w:eastAsia="is-IS"/>
              </w:rPr>
            </w:pPr>
            <w:r w:rsidRPr="00700D79">
              <w:rPr>
                <w:rFonts w:ascii="Times New Roman" w:hAnsi="Times New Roman" w:cs="Times New Roman"/>
                <w:sz w:val="21"/>
                <w:szCs w:val="21"/>
              </w:rPr>
              <w:t>Stofnanir um starfstengdan lífeyri, sem starfrækja einnig skyldubundin atvinnutengd lífeyriskerfi sem litið er á sem almannatryggingakerfi sem falla undir reglugerðir (EB) nr. 883/2004 og (EB) nr. 987/2009, skulu falla undir þessa tilskipun að því er varðar þann hluta þeirra sem er vegna starfstengdra lífeyrisgreiðslna sem ekki eru skyldubundnar. Í slíku tilviki skal skuldbindingunum og samsvarandi eignum haldið aðgreindum og ekki skal unnt að yfirfæra þær til skyldubundinna lífeyriskerfa sem litið er á sem almannatryggingakerfi eða öfugt.</w:t>
            </w:r>
          </w:p>
        </w:tc>
        <w:tc>
          <w:tcPr>
            <w:tcW w:w="2612" w:type="pct"/>
          </w:tcPr>
          <w:p w14:paraId="237546E6" w14:textId="5BABCBFF" w:rsidR="0057766A" w:rsidRPr="001F16E8" w:rsidRDefault="004C28CA" w:rsidP="00D42426">
            <w:pPr>
              <w:spacing w:after="0" w:line="240" w:lineRule="auto"/>
              <w:rPr>
                <w:rFonts w:ascii="Times New Roman" w:eastAsia="Times New Roman" w:hAnsi="Times New Roman" w:cs="Times New Roman"/>
                <w:color w:val="000000"/>
                <w:sz w:val="18"/>
                <w:szCs w:val="18"/>
                <w:lang w:eastAsia="is-IS"/>
              </w:rPr>
            </w:pPr>
            <w:r w:rsidRPr="001F16E8">
              <w:rPr>
                <w:rFonts w:ascii="Times New Roman" w:eastAsia="Times New Roman" w:hAnsi="Times New Roman" w:cs="Times New Roman"/>
                <w:color w:val="000000"/>
                <w:sz w:val="18"/>
                <w:szCs w:val="18"/>
                <w:lang w:eastAsia="is-IS"/>
              </w:rPr>
              <w:t xml:space="preserve">Sjá </w:t>
            </w:r>
            <w:r w:rsidR="002D7F66">
              <w:rPr>
                <w:rFonts w:ascii="Times New Roman" w:eastAsia="Times New Roman" w:hAnsi="Times New Roman" w:cs="Times New Roman"/>
                <w:color w:val="000000"/>
                <w:sz w:val="18"/>
                <w:szCs w:val="18"/>
                <w:lang w:eastAsia="is-IS"/>
              </w:rPr>
              <w:t>1</w:t>
            </w:r>
            <w:r w:rsidRPr="001F16E8">
              <w:rPr>
                <w:rFonts w:ascii="Times New Roman" w:eastAsia="Times New Roman" w:hAnsi="Times New Roman" w:cs="Times New Roman"/>
                <w:color w:val="000000"/>
                <w:sz w:val="18"/>
                <w:szCs w:val="18"/>
                <w:lang w:eastAsia="is-IS"/>
              </w:rPr>
              <w:t xml:space="preserve">. gr. </w:t>
            </w:r>
          </w:p>
        </w:tc>
      </w:tr>
      <w:tr w:rsidR="0057766A" w:rsidRPr="004E6470" w14:paraId="0F179182" w14:textId="77777777" w:rsidTr="00D42426">
        <w:tc>
          <w:tcPr>
            <w:tcW w:w="2388" w:type="pct"/>
            <w:shd w:val="clear" w:color="auto" w:fill="auto"/>
          </w:tcPr>
          <w:p w14:paraId="230985EC" w14:textId="77777777" w:rsidR="0057766A" w:rsidRPr="00700D79" w:rsidRDefault="0057766A" w:rsidP="006F7262">
            <w:pPr>
              <w:spacing w:after="0" w:line="240" w:lineRule="auto"/>
              <w:rPr>
                <w:rFonts w:ascii="Times New Roman" w:eastAsia="Times New Roman" w:hAnsi="Times New Roman" w:cs="Times New Roman"/>
                <w:b/>
                <w:color w:val="000000"/>
                <w:sz w:val="21"/>
                <w:szCs w:val="21"/>
                <w:lang w:eastAsia="is-IS"/>
              </w:rPr>
            </w:pPr>
            <w:r w:rsidRPr="00700D79">
              <w:rPr>
                <w:rFonts w:ascii="Times New Roman" w:eastAsia="Times New Roman" w:hAnsi="Times New Roman" w:cs="Times New Roman"/>
                <w:b/>
                <w:color w:val="000000"/>
                <w:sz w:val="21"/>
                <w:szCs w:val="21"/>
                <w:lang w:eastAsia="is-IS"/>
              </w:rPr>
              <w:t>4. gr. Valfrjáls beiting að því er varðar stofnanir sem falla undir tilskipun 2009/138/EB</w:t>
            </w:r>
          </w:p>
          <w:p w14:paraId="3F637B89"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Heimaaðildarríki geta kosið að beita ákvæðum 9.–14. gr., 19.–22. gr., 23. gr. (1. og 2. mgr.) og 24.–58. gr. þessarar tilskipunar gagnvart rekstri líftryggingafélaga varðandi starfstengdan lífeyri í samræmi við i.–iii. lið a-liðar og ii.–iv. lið </w:t>
            </w:r>
            <w:proofErr w:type="spellStart"/>
            <w:r w:rsidRPr="00700D79">
              <w:rPr>
                <w:rFonts w:cs="Times New Roman"/>
                <w:sz w:val="21"/>
                <w:szCs w:val="21"/>
              </w:rPr>
              <w:t>b-liðar</w:t>
            </w:r>
            <w:proofErr w:type="spellEnd"/>
            <w:r w:rsidRPr="00700D79">
              <w:rPr>
                <w:rFonts w:cs="Times New Roman"/>
                <w:sz w:val="21"/>
                <w:szCs w:val="21"/>
              </w:rPr>
              <w:t xml:space="preserve"> í 3. mgr. 2. gr. tilskipunar Evrópuþingsins og ráðsins 2009/138/EB. Í því tilviki skal halda aðgreindum, stýra og skipuleggja allar eignir og skuldbindingar, sem samsvara rekstri varðandi starfstengdan lífeyri, og hafa þær aðgreindar frá allri annarri starfsemi líftryggingafélaganna, og enginn möguleiki skal vera á yfirfærslu.</w:t>
            </w:r>
          </w:p>
          <w:p w14:paraId="66871793"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Líftryggingafélög skulu, í tilvikinu sem um getur í fyrstu málsgrein þessarar greinar, og aðeins að því er varðar rekstur varðandi starfstengdan lífeyri, ekki falla undir 76.–86. gr., 132. gr., 134. gr. (2. </w:t>
            </w:r>
            <w:proofErr w:type="spellStart"/>
            <w:r w:rsidRPr="00700D79">
              <w:rPr>
                <w:rFonts w:cs="Times New Roman"/>
                <w:sz w:val="21"/>
                <w:szCs w:val="21"/>
              </w:rPr>
              <w:t>mgr</w:t>
            </w:r>
            <w:proofErr w:type="spellEnd"/>
            <w:r w:rsidRPr="00700D79">
              <w:rPr>
                <w:rFonts w:cs="Times New Roman"/>
                <w:sz w:val="21"/>
                <w:szCs w:val="21"/>
              </w:rPr>
              <w:t>), 173. gr., 185. gr. (5. mgr.), 185. gr. (7. og 8. mgr.) og 209. gr. tilskipunar 2009/138/EB.</w:t>
            </w:r>
          </w:p>
          <w:p w14:paraId="67A05650" w14:textId="4DED65E2"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Heimaaðildarríkið skal tryggja að annaðhvort </w:t>
            </w:r>
            <w:proofErr w:type="spellStart"/>
            <w:r w:rsidRPr="00700D79">
              <w:rPr>
                <w:rFonts w:cs="Times New Roman"/>
                <w:sz w:val="21"/>
                <w:szCs w:val="21"/>
              </w:rPr>
              <w:t>lögbær</w:t>
            </w:r>
            <w:proofErr w:type="spellEnd"/>
            <w:r w:rsidRPr="00700D79">
              <w:rPr>
                <w:rFonts w:cs="Times New Roman"/>
                <w:sz w:val="21"/>
                <w:szCs w:val="21"/>
              </w:rPr>
              <w:t xml:space="preserve"> yfirvöld eða þau yfirvöld, sem bera ábyrgð á eftirliti með líftryggingafélögum, sem falla undir tilskipun 2009/138/EB, og það sé hluti af eftirlitsverkefnum þeirra, sannreyni að rekstur varðandi starfstengdan lífeyri sé algerlega aðskilinn öðrum rekstri</w:t>
            </w:r>
            <w:r w:rsidR="000537A6" w:rsidRPr="00700D79">
              <w:rPr>
                <w:rFonts w:cs="Times New Roman"/>
                <w:sz w:val="21"/>
                <w:szCs w:val="21"/>
              </w:rPr>
              <w:t>.</w:t>
            </w:r>
          </w:p>
        </w:tc>
        <w:tc>
          <w:tcPr>
            <w:tcW w:w="2612" w:type="pct"/>
          </w:tcPr>
          <w:p w14:paraId="0D1C3B31" w14:textId="0CF2ACA1" w:rsidR="0057766A" w:rsidRPr="001F16E8" w:rsidRDefault="000537A6" w:rsidP="00D42426">
            <w:pPr>
              <w:spacing w:after="0" w:line="240" w:lineRule="auto"/>
              <w:rPr>
                <w:rFonts w:ascii="Times New Roman" w:eastAsia="Times New Roman" w:hAnsi="Times New Roman" w:cs="Times New Roman"/>
                <w:color w:val="000000"/>
                <w:sz w:val="18"/>
                <w:szCs w:val="18"/>
                <w:lang w:eastAsia="is-IS"/>
              </w:rPr>
            </w:pPr>
            <w:r w:rsidRPr="001F16E8">
              <w:rPr>
                <w:rFonts w:ascii="Times New Roman" w:eastAsia="Times New Roman" w:hAnsi="Times New Roman" w:cs="Times New Roman"/>
                <w:color w:val="000000"/>
                <w:sz w:val="18"/>
                <w:szCs w:val="18"/>
                <w:lang w:eastAsia="is-IS"/>
              </w:rPr>
              <w:t xml:space="preserve">Krefst ekki innleiðingar, </w:t>
            </w:r>
            <w:r w:rsidR="00CF29B6" w:rsidRPr="001F16E8">
              <w:rPr>
                <w:rFonts w:ascii="Times New Roman" w:eastAsia="Times New Roman" w:hAnsi="Times New Roman" w:cs="Times New Roman"/>
                <w:color w:val="000000"/>
                <w:sz w:val="18"/>
                <w:szCs w:val="18"/>
                <w:lang w:eastAsia="is-IS"/>
              </w:rPr>
              <w:t>ákvæðið er óbreytt frá IORP I</w:t>
            </w:r>
            <w:r w:rsidR="003827B5" w:rsidRPr="001F16E8">
              <w:rPr>
                <w:rFonts w:ascii="Times New Roman" w:eastAsia="Times New Roman" w:hAnsi="Times New Roman" w:cs="Times New Roman"/>
                <w:color w:val="000000"/>
                <w:sz w:val="18"/>
                <w:szCs w:val="18"/>
                <w:lang w:eastAsia="is-IS"/>
              </w:rPr>
              <w:t xml:space="preserve"> og var ekki innleitt í gildandi lög.</w:t>
            </w:r>
          </w:p>
        </w:tc>
      </w:tr>
      <w:tr w:rsidR="0057766A" w:rsidRPr="004E6470" w14:paraId="62FB51BB" w14:textId="77777777" w:rsidTr="00D42426">
        <w:tc>
          <w:tcPr>
            <w:tcW w:w="2388" w:type="pct"/>
            <w:shd w:val="clear" w:color="auto" w:fill="auto"/>
          </w:tcPr>
          <w:p w14:paraId="1635DF60" w14:textId="77777777" w:rsidR="0057766A" w:rsidRPr="00700D79" w:rsidRDefault="0057766A" w:rsidP="006F7262">
            <w:pPr>
              <w:spacing w:after="0" w:line="240" w:lineRule="auto"/>
              <w:rPr>
                <w:rFonts w:ascii="Times New Roman" w:eastAsia="Times New Roman" w:hAnsi="Times New Roman" w:cs="Times New Roman"/>
                <w:b/>
                <w:color w:val="000000"/>
                <w:sz w:val="21"/>
                <w:szCs w:val="21"/>
                <w:lang w:eastAsia="is-IS"/>
              </w:rPr>
            </w:pPr>
            <w:r w:rsidRPr="00700D79">
              <w:rPr>
                <w:rFonts w:ascii="Times New Roman" w:eastAsia="Times New Roman" w:hAnsi="Times New Roman" w:cs="Times New Roman"/>
                <w:b/>
                <w:color w:val="000000"/>
                <w:sz w:val="21"/>
                <w:szCs w:val="21"/>
                <w:lang w:eastAsia="is-IS"/>
              </w:rPr>
              <w:lastRenderedPageBreak/>
              <w:t>5. gr. Litlar stofnanir um starfstengdan lífeyris og almannatryggingakerfi.</w:t>
            </w:r>
          </w:p>
          <w:p w14:paraId="2BC733BA"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Aðildarríkin geta valið að beita ekki þessari tilskipun, að öllu leyti eða að hluta, að undanskildum 32.–35. gr., gagnvart öllum stofnunum um starfstengdan lífeyri, sem eru skráðar eða veitt hefur verið leyfi fyrir á yfirráðasvæðum þeirra, sem starfrækja lífeyriskerfi þar sem sjóðfélagar eru samanlagt færri en 100. Með fyrirvara um 2. mgr. 2. gr. skulu þessar stofnanir um starfstengdan lífeyri þó eiga rétt á að beita þessari tilskipun ef þær </w:t>
            </w:r>
            <w:proofErr w:type="spellStart"/>
            <w:r w:rsidRPr="00700D79">
              <w:rPr>
                <w:rFonts w:cs="Times New Roman"/>
                <w:sz w:val="21"/>
                <w:szCs w:val="21"/>
              </w:rPr>
              <w:t>æskja</w:t>
            </w:r>
            <w:proofErr w:type="spellEnd"/>
            <w:r w:rsidRPr="00700D79">
              <w:rPr>
                <w:rFonts w:cs="Times New Roman"/>
                <w:sz w:val="21"/>
                <w:szCs w:val="21"/>
              </w:rPr>
              <w:t xml:space="preserve"> þess. Einungis er heimilt að beita 11. gr. ef öll önnur ákvæði þessarar tilskipunar gilda. Aðildarríkin skulu beita 1. mgr. 19. gr. og 1. og 2. mgr. 21. gr. gagnvart öllum stofnunum um starfstengdan lífeyri, sem eru skráðar eða veitt hefur verið leyfi fyrir á yfirráðasvæðum þeirra, sem starfrækja lífeyriskerfi þar sem sjóðfélagar eru samanlagt fleiri en 15.</w:t>
            </w:r>
          </w:p>
          <w:p w14:paraId="141835D9"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Aðildarríkin geta valið að beita 1.–8. gr., 19. gr. og 32.–35. gr. gagnvart stofnunum sem annast </w:t>
            </w:r>
            <w:proofErr w:type="spellStart"/>
            <w:r w:rsidRPr="00700D79">
              <w:rPr>
                <w:rFonts w:cs="Times New Roman"/>
                <w:sz w:val="21"/>
                <w:szCs w:val="21"/>
              </w:rPr>
              <w:t>lögboðinn</w:t>
            </w:r>
            <w:proofErr w:type="spellEnd"/>
            <w:r w:rsidRPr="00700D79">
              <w:rPr>
                <w:rFonts w:cs="Times New Roman"/>
                <w:sz w:val="21"/>
                <w:szCs w:val="21"/>
              </w:rPr>
              <w:t>, starfstengdan lífeyri samkvæmt landslögum sem opinber yfirvöld ábyrgjast.</w:t>
            </w:r>
          </w:p>
        </w:tc>
        <w:tc>
          <w:tcPr>
            <w:tcW w:w="2612" w:type="pct"/>
          </w:tcPr>
          <w:p w14:paraId="7FD6800C" w14:textId="6934B741" w:rsidR="0057766A" w:rsidRPr="001F16E8" w:rsidRDefault="00962064" w:rsidP="00D42426">
            <w:pPr>
              <w:spacing w:after="0" w:line="240" w:lineRule="auto"/>
              <w:rPr>
                <w:rFonts w:ascii="Times New Roman" w:eastAsia="Times New Roman" w:hAnsi="Times New Roman" w:cs="Times New Roman"/>
                <w:color w:val="000000"/>
                <w:sz w:val="18"/>
                <w:szCs w:val="18"/>
                <w:lang w:eastAsia="is-IS"/>
              </w:rPr>
            </w:pPr>
            <w:r w:rsidRPr="001F16E8">
              <w:rPr>
                <w:rFonts w:ascii="Times New Roman" w:eastAsia="Times New Roman" w:hAnsi="Times New Roman" w:cs="Times New Roman"/>
                <w:color w:val="000000"/>
                <w:sz w:val="18"/>
                <w:szCs w:val="18"/>
                <w:lang w:eastAsia="is-IS"/>
              </w:rPr>
              <w:t>Krefst ekki innleiðingar.</w:t>
            </w:r>
          </w:p>
        </w:tc>
      </w:tr>
      <w:tr w:rsidR="0057766A" w:rsidRPr="004E6470" w14:paraId="5727D867" w14:textId="77777777" w:rsidTr="00D42426">
        <w:tc>
          <w:tcPr>
            <w:tcW w:w="2388" w:type="pct"/>
            <w:shd w:val="clear" w:color="auto" w:fill="auto"/>
          </w:tcPr>
          <w:p w14:paraId="5E7B590F" w14:textId="250B7E0C" w:rsidR="0057766A" w:rsidRPr="00700D79" w:rsidRDefault="0057766A" w:rsidP="006F7262">
            <w:pPr>
              <w:spacing w:after="0" w:line="240" w:lineRule="auto"/>
              <w:rPr>
                <w:rFonts w:ascii="Times New Roman" w:eastAsia="Times New Roman" w:hAnsi="Times New Roman" w:cs="Times New Roman"/>
                <w:b/>
                <w:color w:val="000000"/>
                <w:sz w:val="21"/>
                <w:szCs w:val="21"/>
                <w:lang w:eastAsia="is-IS"/>
              </w:rPr>
            </w:pPr>
            <w:r w:rsidRPr="00700D79">
              <w:rPr>
                <w:rFonts w:ascii="Times New Roman" w:eastAsia="Times New Roman" w:hAnsi="Times New Roman" w:cs="Times New Roman"/>
                <w:b/>
                <w:color w:val="000000"/>
                <w:sz w:val="21"/>
                <w:szCs w:val="21"/>
                <w:lang w:eastAsia="is-IS"/>
              </w:rPr>
              <w:t>6. gr. Skilgreiningar</w:t>
            </w:r>
            <w:r w:rsidR="000A09F8">
              <w:rPr>
                <w:rFonts w:ascii="Times New Roman" w:eastAsia="Times New Roman" w:hAnsi="Times New Roman" w:cs="Times New Roman"/>
                <w:b/>
                <w:color w:val="000000"/>
                <w:sz w:val="21"/>
                <w:szCs w:val="21"/>
                <w:lang w:eastAsia="is-IS"/>
              </w:rPr>
              <w:t>.</w:t>
            </w:r>
          </w:p>
        </w:tc>
        <w:tc>
          <w:tcPr>
            <w:tcW w:w="2612" w:type="pct"/>
          </w:tcPr>
          <w:p w14:paraId="3D148465" w14:textId="3171A4B7" w:rsidR="0057766A" w:rsidRPr="00087C6D" w:rsidRDefault="000537A6" w:rsidP="00EA6907">
            <w:pPr>
              <w:spacing w:after="0" w:line="240" w:lineRule="auto"/>
              <w:jc w:val="center"/>
              <w:rPr>
                <w:rFonts w:ascii="Times New Roman" w:eastAsia="Times New Roman" w:hAnsi="Times New Roman" w:cs="Times New Roman"/>
                <w:color w:val="000000"/>
                <w:sz w:val="18"/>
                <w:szCs w:val="18"/>
                <w:lang w:eastAsia="is-IS"/>
              </w:rPr>
            </w:pPr>
            <w:r w:rsidRPr="00087C6D">
              <w:rPr>
                <w:rFonts w:ascii="Times New Roman" w:eastAsia="Times New Roman" w:hAnsi="Times New Roman" w:cs="Times New Roman"/>
                <w:b/>
                <w:color w:val="000000"/>
                <w:sz w:val="18"/>
                <w:szCs w:val="18"/>
                <w:lang w:eastAsia="is-IS"/>
              </w:rPr>
              <w:t>2. gr.</w:t>
            </w:r>
            <w:r w:rsidRPr="00087C6D">
              <w:rPr>
                <w:rFonts w:ascii="Times New Roman" w:eastAsia="Times New Roman" w:hAnsi="Times New Roman" w:cs="Times New Roman"/>
                <w:color w:val="000000"/>
                <w:sz w:val="18"/>
                <w:szCs w:val="18"/>
                <w:lang w:eastAsia="is-IS"/>
              </w:rPr>
              <w:t xml:space="preserve"> </w:t>
            </w:r>
            <w:r w:rsidRPr="00087C6D">
              <w:rPr>
                <w:rFonts w:ascii="Times New Roman" w:eastAsia="Times New Roman" w:hAnsi="Times New Roman" w:cs="Times New Roman"/>
                <w:i/>
                <w:color w:val="000000"/>
                <w:sz w:val="18"/>
                <w:szCs w:val="18"/>
                <w:lang w:eastAsia="is-IS"/>
              </w:rPr>
              <w:t>Skilgreiningar</w:t>
            </w:r>
          </w:p>
        </w:tc>
      </w:tr>
      <w:tr w:rsidR="0057766A" w:rsidRPr="004E6470" w14:paraId="75B95F52" w14:textId="77777777" w:rsidTr="00D42426">
        <w:tc>
          <w:tcPr>
            <w:tcW w:w="2388" w:type="pct"/>
            <w:shd w:val="clear" w:color="auto" w:fill="auto"/>
          </w:tcPr>
          <w:p w14:paraId="2EA5CCB9"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 „stofnun um starfstengdan lífeyri“: stofnun, án tillits til rekstrarforms að lögum, sem rekin er með fjármögnun og er stofnuð aðskilin frá aðildarfyrirtæki eða atvinnugrein í þeim tilgangi að annast atvinnutengdar eftirlaunagreiðslur á grundvelli samkomulags eða samnings:</w:t>
            </w:r>
          </w:p>
          <w:p w14:paraId="29AB9EDD"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sem er gerður fyrir hvern og einn eða í heild milli vinnuveitanda eða vinnuveitenda og starfsmanns eða starfsmanna eða fulltrúa þeirra hvors eða hvorra um sig eða</w:t>
            </w:r>
          </w:p>
          <w:p w14:paraId="37FA4CF7"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sem er gerður við sjálfstætt starfandi aðila, fyrir hvern og einn eða í heild, í samræmi við löggjöf heima- og gistiaðildarríkjanna,</w:t>
            </w:r>
          </w:p>
          <w:p w14:paraId="186780EA"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og annast starfsemi sem rekja má beint til þess,</w:t>
            </w:r>
          </w:p>
        </w:tc>
        <w:tc>
          <w:tcPr>
            <w:tcW w:w="2612" w:type="pct"/>
          </w:tcPr>
          <w:p w14:paraId="145029C4" w14:textId="5F4F9C23" w:rsidR="00C84FD0" w:rsidRPr="001F16E8" w:rsidRDefault="00C84FD0" w:rsidP="00D44E67">
            <w:pPr>
              <w:spacing w:after="0" w:line="240" w:lineRule="auto"/>
              <w:rPr>
                <w:rFonts w:ascii="Times New Roman" w:hAnsi="Times New Roman" w:cs="Times New Roman"/>
                <w:color w:val="242424"/>
                <w:sz w:val="18"/>
                <w:szCs w:val="18"/>
                <w:shd w:val="clear" w:color="auto" w:fill="FFFFFF"/>
              </w:rPr>
            </w:pPr>
            <w:r w:rsidRPr="001F16E8">
              <w:rPr>
                <w:rFonts w:ascii="Times New Roman" w:hAnsi="Times New Roman" w:cs="Times New Roman"/>
                <w:i/>
                <w:color w:val="242424"/>
                <w:sz w:val="18"/>
                <w:szCs w:val="18"/>
                <w:shd w:val="clear" w:color="auto" w:fill="FFFFFF"/>
              </w:rPr>
              <w:t>Starfstengdur eftirlaunasjóður:</w:t>
            </w:r>
            <w:r w:rsidRPr="001F16E8">
              <w:rPr>
                <w:rFonts w:ascii="Times New Roman" w:hAnsi="Times New Roman" w:cs="Times New Roman"/>
                <w:color w:val="242424"/>
                <w:sz w:val="18"/>
                <w:szCs w:val="18"/>
                <w:shd w:val="clear" w:color="auto" w:fill="FFFFFF"/>
              </w:rPr>
              <w:t> Lögaðili sem starfar á grundvelli</w:t>
            </w:r>
            <w:r w:rsidR="002C2DB1">
              <w:rPr>
                <w:rFonts w:ascii="Times New Roman" w:hAnsi="Times New Roman" w:cs="Times New Roman"/>
                <w:color w:val="242424"/>
                <w:sz w:val="18"/>
                <w:szCs w:val="18"/>
                <w:shd w:val="clear" w:color="auto" w:fill="FFFFFF"/>
              </w:rPr>
              <w:t xml:space="preserve"> sjóðsöfnunar</w:t>
            </w:r>
            <w:r w:rsidRPr="001F16E8">
              <w:rPr>
                <w:rFonts w:ascii="Times New Roman" w:hAnsi="Times New Roman" w:cs="Times New Roman"/>
                <w:color w:val="242424"/>
                <w:sz w:val="18"/>
                <w:szCs w:val="18"/>
                <w:shd w:val="clear" w:color="auto" w:fill="FFFFFF"/>
              </w:rPr>
              <w:t>, aðskilinn frá þeim aðila sem greiðir iðgjöldin, í þeim tilgangi að tryggja eftirlaunarétt í samræmi við samninga þar um.</w:t>
            </w:r>
          </w:p>
          <w:p w14:paraId="28B653CB" w14:textId="77777777" w:rsidR="0057766A" w:rsidRPr="004E6470"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3F82F683" w14:textId="77777777" w:rsidTr="00D42426">
        <w:tc>
          <w:tcPr>
            <w:tcW w:w="2388" w:type="pct"/>
            <w:shd w:val="clear" w:color="auto" w:fill="auto"/>
          </w:tcPr>
          <w:p w14:paraId="638ABF0E"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ab/>
              <w:t>2) „lífeyriskerfi“: samningur, samkomulag, vörslusjóðsskjal eða reglur sem kveða á um greiðslu eftirlauna og þá með hvaða skilyrðum,</w:t>
            </w:r>
          </w:p>
        </w:tc>
        <w:tc>
          <w:tcPr>
            <w:tcW w:w="2612" w:type="pct"/>
          </w:tcPr>
          <w:p w14:paraId="5CD05613" w14:textId="093158AA" w:rsidR="0057766A" w:rsidRPr="00700D79" w:rsidRDefault="00C84FD0" w:rsidP="00D42426">
            <w:pPr>
              <w:spacing w:after="0" w:line="240" w:lineRule="auto"/>
              <w:rPr>
                <w:rFonts w:ascii="Times New Roman" w:eastAsia="Times New Roman" w:hAnsi="Times New Roman" w:cs="Times New Roman"/>
                <w:color w:val="000000"/>
                <w:sz w:val="21"/>
                <w:szCs w:val="21"/>
                <w:lang w:eastAsia="is-IS"/>
              </w:rPr>
            </w:pPr>
            <w:r w:rsidRPr="001F16E8">
              <w:rPr>
                <w:rFonts w:ascii="Times New Roman" w:hAnsi="Times New Roman" w:cs="Times New Roman"/>
                <w:i/>
                <w:color w:val="242424"/>
                <w:sz w:val="18"/>
                <w:szCs w:val="18"/>
                <w:shd w:val="clear" w:color="auto" w:fill="FFFFFF"/>
              </w:rPr>
              <w:t>Samningur um eftirlaunaréttindi:</w:t>
            </w:r>
            <w:r w:rsidRPr="001F16E8">
              <w:rPr>
                <w:rFonts w:ascii="Times New Roman" w:hAnsi="Times New Roman" w:cs="Times New Roman"/>
                <w:color w:val="242424"/>
                <w:sz w:val="18"/>
                <w:szCs w:val="18"/>
                <w:shd w:val="clear" w:color="auto" w:fill="FFFFFF"/>
              </w:rPr>
              <w:t> Samningur, samkomulag eða reglur sem fela í sér hvaða eftirlaunaréttindi eru tryggð og hvaða skilyrði þarf að uppfylla.</w:t>
            </w:r>
          </w:p>
        </w:tc>
      </w:tr>
      <w:tr w:rsidR="0057766A" w:rsidRPr="004E6470" w14:paraId="6E38133A" w14:textId="77777777" w:rsidTr="00D42426">
        <w:tc>
          <w:tcPr>
            <w:tcW w:w="2388" w:type="pct"/>
            <w:shd w:val="clear" w:color="auto" w:fill="auto"/>
          </w:tcPr>
          <w:p w14:paraId="1E37D0BD" w14:textId="77777777" w:rsidR="0057766A" w:rsidRPr="00700D79" w:rsidRDefault="0057766A" w:rsidP="006F7262">
            <w:pPr>
              <w:spacing w:after="0" w:line="240" w:lineRule="auto"/>
              <w:rPr>
                <w:rFonts w:ascii="Times New Roman" w:eastAsia="Times New Roman" w:hAnsi="Times New Roman" w:cs="Times New Roman"/>
                <w:color w:val="000000"/>
                <w:sz w:val="21"/>
                <w:szCs w:val="21"/>
                <w:lang w:eastAsia="is-IS"/>
              </w:rPr>
            </w:pPr>
            <w:r w:rsidRPr="00700D79">
              <w:rPr>
                <w:rFonts w:ascii="Times New Roman" w:hAnsi="Times New Roman" w:cs="Times New Roman"/>
                <w:sz w:val="21"/>
                <w:szCs w:val="21"/>
              </w:rPr>
              <w:t>3) „aðildarfyrirtæki“: fyrirtæki eða annar aðili, hvort sem til þess teljast eða það samanstendur af einum eða fleiri lögaðilum eða einstaklingum, sem starfar sem vinnuveitandi eða er sjálfstætt starfandi eða með einhverri slíkri samsetningu og býður lífeyriskerfi eða greiðir framlög til stofnunar um starfstengdan lífeyri,</w:t>
            </w:r>
          </w:p>
        </w:tc>
        <w:tc>
          <w:tcPr>
            <w:tcW w:w="2612" w:type="pct"/>
          </w:tcPr>
          <w:p w14:paraId="0B109BA2" w14:textId="054F3F44" w:rsidR="00C84FD0" w:rsidRPr="001F16E8" w:rsidRDefault="00CE0430" w:rsidP="00D44E67">
            <w:pPr>
              <w:spacing w:after="0" w:line="240" w:lineRule="auto"/>
              <w:rPr>
                <w:rFonts w:ascii="Times New Roman" w:hAnsi="Times New Roman" w:cs="Times New Roman"/>
                <w:sz w:val="18"/>
                <w:szCs w:val="18"/>
              </w:rPr>
            </w:pPr>
            <w:r w:rsidRPr="001F16E8">
              <w:rPr>
                <w:rFonts w:ascii="Times New Roman" w:hAnsi="Times New Roman" w:cs="Times New Roman"/>
                <w:i/>
                <w:sz w:val="18"/>
                <w:szCs w:val="18"/>
              </w:rPr>
              <w:t>Aðildarfyrirtæki:</w:t>
            </w:r>
            <w:r w:rsidRPr="001F16E8">
              <w:rPr>
                <w:rFonts w:ascii="Times New Roman" w:hAnsi="Times New Roman" w:cs="Times New Roman"/>
                <w:sz w:val="18"/>
                <w:szCs w:val="18"/>
              </w:rPr>
              <w:t xml:space="preserve"> </w:t>
            </w:r>
            <w:r w:rsidR="00C84FD0" w:rsidRPr="001F16E8">
              <w:rPr>
                <w:rFonts w:ascii="Times New Roman" w:hAnsi="Times New Roman" w:cs="Times New Roman"/>
                <w:sz w:val="18"/>
                <w:szCs w:val="18"/>
              </w:rPr>
              <w:t>Fyrirtæki eða annar aðili sem starfar sem vinnuveitandi eða er sjálfstætt starfandi og greiðir framlög til starfstengds eftirlaunasjóðs.</w:t>
            </w:r>
          </w:p>
          <w:p w14:paraId="325E7EED" w14:textId="77777777" w:rsidR="0057766A" w:rsidRPr="00700D79"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50CCE41C" w14:textId="77777777" w:rsidTr="00D42426">
        <w:tc>
          <w:tcPr>
            <w:tcW w:w="2388" w:type="pct"/>
            <w:shd w:val="clear" w:color="auto" w:fill="auto"/>
          </w:tcPr>
          <w:p w14:paraId="78467CB2"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4)</w:t>
            </w:r>
            <w:r w:rsidRPr="00700D79">
              <w:rPr>
                <w:sz w:val="21"/>
                <w:szCs w:val="21"/>
              </w:rPr>
              <w:tab/>
              <w:t xml:space="preserve">„eftirlaun“: réttindi sem eru greidd út þegar eftirlaunaaldri er náð eða þegar þess er vænst að honum verði náð eða þegar þau eru greidd sem viðbótarframlag, í formi greiðslna við andlát, </w:t>
            </w:r>
            <w:r w:rsidRPr="00700D79">
              <w:rPr>
                <w:sz w:val="21"/>
                <w:szCs w:val="21"/>
              </w:rPr>
              <w:lastRenderedPageBreak/>
              <w:t>örorku eða starfslok, eða í formi stuðningsgreiðslna eða þjónustu vegna sjúkdóms, fátæktar eða andláts. Í því skyni að stuðla að fjárhagslegu öryggi á eftirlaunaárum geta þessi réttindi verið í formi ævilangra greiðslna, tímabundinna greiðslna, eingreiðslna eða hvaða samsetningar þeirra sem er,</w:t>
            </w:r>
          </w:p>
        </w:tc>
        <w:tc>
          <w:tcPr>
            <w:tcW w:w="2612" w:type="pct"/>
          </w:tcPr>
          <w:p w14:paraId="73E04F24" w14:textId="77777777" w:rsidR="00C84FD0" w:rsidRPr="001F16E8" w:rsidRDefault="00C84FD0" w:rsidP="00D44E67">
            <w:pPr>
              <w:spacing w:after="0" w:line="240" w:lineRule="auto"/>
              <w:rPr>
                <w:rFonts w:ascii="Times New Roman" w:hAnsi="Times New Roman" w:cs="Times New Roman"/>
                <w:color w:val="242424"/>
                <w:sz w:val="18"/>
                <w:szCs w:val="18"/>
                <w:shd w:val="clear" w:color="auto" w:fill="FFFFFF"/>
              </w:rPr>
            </w:pPr>
            <w:r w:rsidRPr="001F16E8">
              <w:rPr>
                <w:rFonts w:ascii="Times New Roman" w:hAnsi="Times New Roman" w:cs="Times New Roman"/>
                <w:i/>
                <w:sz w:val="18"/>
                <w:szCs w:val="18"/>
              </w:rPr>
              <w:lastRenderedPageBreak/>
              <w:t>Eftirlaunaréttindi:</w:t>
            </w:r>
            <w:r w:rsidRPr="001F16E8">
              <w:rPr>
                <w:rFonts w:ascii="Times New Roman" w:hAnsi="Times New Roman" w:cs="Times New Roman"/>
                <w:sz w:val="18"/>
                <w:szCs w:val="18"/>
              </w:rPr>
              <w:t xml:space="preserve"> Réttindi sem eru greidd </w:t>
            </w:r>
            <w:r w:rsidRPr="001F16E8">
              <w:rPr>
                <w:rFonts w:ascii="Times New Roman" w:hAnsi="Times New Roman" w:cs="Times New Roman"/>
                <w:color w:val="242424"/>
                <w:sz w:val="18"/>
                <w:szCs w:val="18"/>
                <w:shd w:val="clear" w:color="auto" w:fill="FFFFFF"/>
              </w:rPr>
              <w:t>þegar eftirlaunaaldri er náð eða þegar þess er vænst að honum verði náð eða þegar þau eru greidd sem viðbótarframlag, í formi greiðslna við andlát, örorku eða starfslok, eða í formi stuðningsgreiðslna eða þjónustu vegna sjúkdóms, fátæktar eða andláts.</w:t>
            </w:r>
          </w:p>
          <w:p w14:paraId="58B27204" w14:textId="77777777" w:rsidR="0057766A" w:rsidRPr="00700D79"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36AAB482" w14:textId="77777777" w:rsidTr="00D42426">
        <w:tc>
          <w:tcPr>
            <w:tcW w:w="2388" w:type="pct"/>
            <w:shd w:val="clear" w:color="auto" w:fill="auto"/>
          </w:tcPr>
          <w:p w14:paraId="5F57EC26"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lastRenderedPageBreak/>
              <w:t>5)</w:t>
            </w:r>
            <w:r w:rsidRPr="00700D79">
              <w:rPr>
                <w:sz w:val="21"/>
                <w:szCs w:val="21"/>
              </w:rPr>
              <w:tab/>
              <w:t>„sjóðfélagi“: einstaklingur, annar en lífeyrisþegi eða væntanlegur sjóðfélagi, sem á rétt á eða mun eiga rétt á eftirlaunum í krafti fyrri eða núverandi starfsemi sinnar í samræmi við ákvæði lífeyriskerfis,</w:t>
            </w:r>
          </w:p>
          <w:p w14:paraId="4B0B4FCF" w14:textId="77777777" w:rsidR="0057766A" w:rsidRPr="004E6470" w:rsidRDefault="0057766A"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5678DB8D" w14:textId="77777777" w:rsidR="00C84FD0" w:rsidRPr="001F16E8" w:rsidRDefault="00C84FD0" w:rsidP="00D44E67">
            <w:pPr>
              <w:spacing w:after="0" w:line="240" w:lineRule="auto"/>
              <w:rPr>
                <w:rFonts w:ascii="Times New Roman" w:hAnsi="Times New Roman" w:cs="Times New Roman"/>
                <w:color w:val="242424"/>
                <w:sz w:val="18"/>
                <w:szCs w:val="18"/>
                <w:shd w:val="clear" w:color="auto" w:fill="FFFFFF"/>
              </w:rPr>
            </w:pPr>
            <w:r w:rsidRPr="001F16E8">
              <w:rPr>
                <w:rFonts w:ascii="Times New Roman" w:hAnsi="Times New Roman" w:cs="Times New Roman"/>
                <w:i/>
                <w:color w:val="242424"/>
                <w:sz w:val="18"/>
                <w:szCs w:val="18"/>
                <w:shd w:val="clear" w:color="auto" w:fill="FFFFFF"/>
              </w:rPr>
              <w:t>Sjóðfélagi:</w:t>
            </w:r>
            <w:r w:rsidRPr="001F16E8">
              <w:rPr>
                <w:rFonts w:ascii="Times New Roman" w:hAnsi="Times New Roman" w:cs="Times New Roman"/>
                <w:color w:val="242424"/>
                <w:sz w:val="18"/>
                <w:szCs w:val="18"/>
                <w:shd w:val="clear" w:color="auto" w:fill="FFFFFF"/>
              </w:rPr>
              <w:t> Einstaklingur sem á rétt á eða mun eiga rétt á starfstengdum eftirlaunagreiðslum á grundvelli iðgjaldagreiðslna í samræmi við ákvæði samnings um eftirlaunaréttindi.</w:t>
            </w:r>
          </w:p>
          <w:p w14:paraId="0C01A885" w14:textId="41E05710" w:rsidR="0057766A" w:rsidRPr="00700D79" w:rsidRDefault="0057766A" w:rsidP="00D42426">
            <w:pPr>
              <w:spacing w:after="0" w:line="240" w:lineRule="auto"/>
              <w:rPr>
                <w:rFonts w:ascii="Times New Roman" w:eastAsia="Times New Roman" w:hAnsi="Times New Roman" w:cs="Times New Roman"/>
                <w:color w:val="000000"/>
                <w:sz w:val="21"/>
                <w:szCs w:val="21"/>
                <w:lang w:eastAsia="is-IS"/>
              </w:rPr>
            </w:pPr>
            <w:r w:rsidRPr="00700D79">
              <w:rPr>
                <w:rFonts w:ascii="Times New Roman" w:hAnsi="Times New Roman" w:cs="Times New Roman"/>
                <w:color w:val="242424"/>
                <w:sz w:val="21"/>
                <w:szCs w:val="21"/>
              </w:rPr>
              <w:br/>
            </w:r>
          </w:p>
        </w:tc>
      </w:tr>
      <w:tr w:rsidR="0057766A" w:rsidRPr="004E6470" w14:paraId="46B1E845" w14:textId="77777777" w:rsidTr="00D42426">
        <w:tc>
          <w:tcPr>
            <w:tcW w:w="2388" w:type="pct"/>
            <w:shd w:val="clear" w:color="auto" w:fill="auto"/>
          </w:tcPr>
          <w:p w14:paraId="4DDBAFEC" w14:textId="77777777" w:rsidR="0057766A" w:rsidRPr="00700D79" w:rsidRDefault="0057766A" w:rsidP="006F7262">
            <w:pPr>
              <w:spacing w:after="0" w:line="240" w:lineRule="auto"/>
              <w:rPr>
                <w:rFonts w:ascii="Times New Roman" w:eastAsia="Times New Roman" w:hAnsi="Times New Roman" w:cs="Times New Roman"/>
                <w:color w:val="000000"/>
                <w:sz w:val="21"/>
                <w:szCs w:val="21"/>
                <w:lang w:eastAsia="is-IS"/>
              </w:rPr>
            </w:pPr>
            <w:r w:rsidRPr="00700D79">
              <w:rPr>
                <w:rFonts w:ascii="Times New Roman" w:hAnsi="Times New Roman" w:cs="Times New Roman"/>
                <w:sz w:val="21"/>
                <w:szCs w:val="21"/>
              </w:rPr>
              <w:t>6) „lífeyrisþegi“: aðili sem fær greidd eftirlaun,</w:t>
            </w:r>
          </w:p>
        </w:tc>
        <w:tc>
          <w:tcPr>
            <w:tcW w:w="2612" w:type="pct"/>
          </w:tcPr>
          <w:p w14:paraId="7FF8E29F" w14:textId="527DAB84" w:rsidR="0057766A" w:rsidRPr="001F16E8" w:rsidRDefault="00CE0430" w:rsidP="00D44E67">
            <w:pPr>
              <w:spacing w:after="0" w:line="240" w:lineRule="auto"/>
              <w:rPr>
                <w:rFonts w:ascii="Times New Roman" w:hAnsi="Times New Roman" w:cs="Times New Roman"/>
                <w:color w:val="242424"/>
                <w:sz w:val="18"/>
                <w:szCs w:val="18"/>
                <w:shd w:val="clear" w:color="auto" w:fill="FFFFFF"/>
              </w:rPr>
            </w:pPr>
            <w:r w:rsidRPr="001F16E8">
              <w:rPr>
                <w:rFonts w:ascii="Times New Roman" w:hAnsi="Times New Roman" w:cs="Times New Roman"/>
                <w:i/>
                <w:color w:val="242424"/>
                <w:sz w:val="18"/>
                <w:szCs w:val="18"/>
                <w:shd w:val="clear" w:color="auto" w:fill="FFFFFF"/>
              </w:rPr>
              <w:t>Eftirlaunaþegi</w:t>
            </w:r>
            <w:r w:rsidR="0057766A" w:rsidRPr="001F16E8">
              <w:rPr>
                <w:rFonts w:ascii="Times New Roman" w:hAnsi="Times New Roman" w:cs="Times New Roman"/>
                <w:i/>
                <w:color w:val="242424"/>
                <w:sz w:val="18"/>
                <w:szCs w:val="18"/>
                <w:shd w:val="clear" w:color="auto" w:fill="FFFFFF"/>
              </w:rPr>
              <w:t>:</w:t>
            </w:r>
            <w:r w:rsidR="0057766A" w:rsidRPr="001F16E8">
              <w:rPr>
                <w:rFonts w:ascii="Times New Roman" w:hAnsi="Times New Roman" w:cs="Times New Roman"/>
                <w:color w:val="242424"/>
                <w:sz w:val="18"/>
                <w:szCs w:val="18"/>
                <w:shd w:val="clear" w:color="auto" w:fill="FFFFFF"/>
              </w:rPr>
              <w:t xml:space="preserve"> Einstaklingur sem fær greidd</w:t>
            </w:r>
            <w:r w:rsidR="002C2DB1">
              <w:rPr>
                <w:rFonts w:ascii="Times New Roman" w:hAnsi="Times New Roman" w:cs="Times New Roman"/>
                <w:color w:val="242424"/>
                <w:sz w:val="18"/>
                <w:szCs w:val="18"/>
                <w:shd w:val="clear" w:color="auto" w:fill="FFFFFF"/>
              </w:rPr>
              <w:t>an</w:t>
            </w:r>
            <w:r w:rsidR="0057766A" w:rsidRPr="001F16E8">
              <w:rPr>
                <w:rFonts w:ascii="Times New Roman" w:hAnsi="Times New Roman" w:cs="Times New Roman"/>
                <w:color w:val="242424"/>
                <w:sz w:val="18"/>
                <w:szCs w:val="18"/>
                <w:shd w:val="clear" w:color="auto" w:fill="FFFFFF"/>
              </w:rPr>
              <w:t xml:space="preserve"> </w:t>
            </w:r>
            <w:r w:rsidR="002C2DB1">
              <w:rPr>
                <w:rFonts w:ascii="Times New Roman" w:hAnsi="Times New Roman" w:cs="Times New Roman"/>
                <w:color w:val="242424"/>
                <w:sz w:val="18"/>
                <w:szCs w:val="18"/>
                <w:shd w:val="clear" w:color="auto" w:fill="FFFFFF"/>
              </w:rPr>
              <w:t>lífeyri</w:t>
            </w:r>
            <w:r w:rsidR="0057766A" w:rsidRPr="001F16E8">
              <w:rPr>
                <w:rFonts w:ascii="Times New Roman" w:hAnsi="Times New Roman" w:cs="Times New Roman"/>
                <w:color w:val="242424"/>
                <w:sz w:val="18"/>
                <w:szCs w:val="18"/>
                <w:shd w:val="clear" w:color="auto" w:fill="FFFFFF"/>
              </w:rPr>
              <w:t>.</w:t>
            </w:r>
          </w:p>
          <w:p w14:paraId="0A1AF190" w14:textId="77777777" w:rsidR="0057766A" w:rsidRPr="001F16E8" w:rsidRDefault="0057766A" w:rsidP="00D42426">
            <w:pPr>
              <w:spacing w:after="0" w:line="240" w:lineRule="auto"/>
              <w:rPr>
                <w:rFonts w:ascii="Times New Roman" w:eastAsia="Times New Roman" w:hAnsi="Times New Roman" w:cs="Times New Roman"/>
                <w:color w:val="000000"/>
                <w:sz w:val="18"/>
                <w:szCs w:val="18"/>
                <w:lang w:eastAsia="is-IS"/>
              </w:rPr>
            </w:pPr>
          </w:p>
        </w:tc>
      </w:tr>
      <w:tr w:rsidR="0057766A" w:rsidRPr="004E6470" w14:paraId="0DBB098E" w14:textId="77777777" w:rsidTr="00D42426">
        <w:tc>
          <w:tcPr>
            <w:tcW w:w="2388" w:type="pct"/>
            <w:shd w:val="clear" w:color="auto" w:fill="auto"/>
          </w:tcPr>
          <w:p w14:paraId="3228796E" w14:textId="77777777" w:rsidR="0057766A" w:rsidRPr="00700D79" w:rsidRDefault="0057766A" w:rsidP="006F7262">
            <w:pPr>
              <w:spacing w:after="0" w:line="240" w:lineRule="auto"/>
              <w:rPr>
                <w:rFonts w:ascii="Times New Roman" w:eastAsia="Times New Roman" w:hAnsi="Times New Roman" w:cs="Times New Roman"/>
                <w:color w:val="000000"/>
                <w:sz w:val="21"/>
                <w:szCs w:val="21"/>
                <w:lang w:eastAsia="is-IS"/>
              </w:rPr>
            </w:pPr>
            <w:r w:rsidRPr="00700D79">
              <w:rPr>
                <w:rFonts w:ascii="Times New Roman" w:hAnsi="Times New Roman" w:cs="Times New Roman"/>
                <w:sz w:val="21"/>
                <w:szCs w:val="21"/>
              </w:rPr>
              <w:t>7) „væntanlegur sjóðfélagi“: aðili sem uppfyllir skilyrði til að gerast aðili að lífeyriskerfi,</w:t>
            </w:r>
          </w:p>
        </w:tc>
        <w:tc>
          <w:tcPr>
            <w:tcW w:w="2612" w:type="pct"/>
          </w:tcPr>
          <w:p w14:paraId="59E3A843" w14:textId="452324A2" w:rsidR="0057766A" w:rsidRPr="00700D79" w:rsidRDefault="0057766A" w:rsidP="00D42426">
            <w:pPr>
              <w:spacing w:after="0" w:line="240" w:lineRule="auto"/>
              <w:rPr>
                <w:rFonts w:ascii="Times New Roman" w:eastAsia="Times New Roman" w:hAnsi="Times New Roman" w:cs="Times New Roman"/>
                <w:color w:val="000000"/>
                <w:sz w:val="21"/>
                <w:szCs w:val="21"/>
                <w:lang w:eastAsia="is-IS"/>
              </w:rPr>
            </w:pPr>
            <w:r w:rsidRPr="001F16E8">
              <w:rPr>
                <w:rFonts w:ascii="Times New Roman" w:hAnsi="Times New Roman" w:cs="Times New Roman"/>
                <w:i/>
                <w:color w:val="242424"/>
                <w:sz w:val="18"/>
                <w:szCs w:val="18"/>
                <w:shd w:val="clear" w:color="auto" w:fill="FFFFFF"/>
              </w:rPr>
              <w:t>Væntanlegur sjóðfélagi:</w:t>
            </w:r>
            <w:r w:rsidRPr="001F16E8">
              <w:rPr>
                <w:rFonts w:ascii="Times New Roman" w:hAnsi="Times New Roman" w:cs="Times New Roman"/>
                <w:color w:val="242424"/>
                <w:sz w:val="18"/>
                <w:szCs w:val="18"/>
                <w:shd w:val="clear" w:color="auto" w:fill="FFFFFF"/>
              </w:rPr>
              <w:t xml:space="preserve"> Einstaklingur sem uppfyllir skilyrði til að gerast aðili að samningi um eftirlaunaréttindi.</w:t>
            </w:r>
          </w:p>
        </w:tc>
      </w:tr>
      <w:tr w:rsidR="0057766A" w:rsidRPr="00F91F14" w14:paraId="1DFF6AE7" w14:textId="77777777" w:rsidTr="00D42426">
        <w:tc>
          <w:tcPr>
            <w:tcW w:w="2388" w:type="pct"/>
            <w:shd w:val="clear" w:color="auto" w:fill="auto"/>
          </w:tcPr>
          <w:p w14:paraId="5B6A3FB0" w14:textId="77777777" w:rsidR="0057766A" w:rsidRPr="00700D79" w:rsidRDefault="0057766A" w:rsidP="006F7262">
            <w:pPr>
              <w:spacing w:after="0" w:line="240" w:lineRule="auto"/>
              <w:rPr>
                <w:rFonts w:ascii="Times New Roman" w:eastAsia="Times New Roman" w:hAnsi="Times New Roman" w:cs="Times New Roman"/>
                <w:color w:val="000000"/>
                <w:sz w:val="21"/>
                <w:szCs w:val="21"/>
                <w:lang w:eastAsia="is-IS"/>
              </w:rPr>
            </w:pPr>
            <w:r w:rsidRPr="00700D79">
              <w:rPr>
                <w:rFonts w:ascii="Times New Roman" w:hAnsi="Times New Roman" w:cs="Times New Roman"/>
                <w:sz w:val="21"/>
                <w:szCs w:val="21"/>
              </w:rPr>
              <w:t>8) „</w:t>
            </w:r>
            <w:proofErr w:type="spellStart"/>
            <w:r w:rsidRPr="00700D79">
              <w:rPr>
                <w:rFonts w:ascii="Times New Roman" w:hAnsi="Times New Roman" w:cs="Times New Roman"/>
                <w:sz w:val="21"/>
                <w:szCs w:val="21"/>
              </w:rPr>
              <w:t>lögbært</w:t>
            </w:r>
            <w:proofErr w:type="spellEnd"/>
            <w:r w:rsidRPr="00700D79">
              <w:rPr>
                <w:rFonts w:ascii="Times New Roman" w:hAnsi="Times New Roman" w:cs="Times New Roman"/>
                <w:sz w:val="21"/>
                <w:szCs w:val="21"/>
              </w:rPr>
              <w:t xml:space="preserve"> yfirvald“: innlent yfirvald sem er tilnefnt til að inna af hendi þær skyldur sem kveðið er á um í þessari tilskipun,</w:t>
            </w:r>
          </w:p>
        </w:tc>
        <w:tc>
          <w:tcPr>
            <w:tcW w:w="2612" w:type="pct"/>
          </w:tcPr>
          <w:p w14:paraId="021C97FD" w14:textId="70414180" w:rsidR="0057766A" w:rsidRPr="00F91F14" w:rsidRDefault="00F91F14" w:rsidP="00D44E67">
            <w:pPr>
              <w:spacing w:after="0" w:line="240" w:lineRule="auto"/>
              <w:rPr>
                <w:rFonts w:ascii="Times New Roman" w:eastAsia="Times New Roman" w:hAnsi="Times New Roman" w:cs="Times New Roman"/>
                <w:color w:val="000000"/>
                <w:sz w:val="18"/>
                <w:szCs w:val="18"/>
                <w:lang w:eastAsia="is-IS"/>
              </w:rPr>
            </w:pPr>
            <w:r w:rsidRPr="00F91F14">
              <w:rPr>
                <w:rFonts w:ascii="Times New Roman" w:hAnsi="Times New Roman" w:cs="Times New Roman"/>
                <w:iCs/>
                <w:color w:val="242424"/>
                <w:sz w:val="18"/>
                <w:szCs w:val="18"/>
                <w:shd w:val="clear" w:color="auto" w:fill="FFFFFF"/>
              </w:rPr>
              <w:t>Ekki innleidd þar sem hugtakið er ekki notað í frv.</w:t>
            </w:r>
          </w:p>
        </w:tc>
      </w:tr>
      <w:tr w:rsidR="0057766A" w:rsidRPr="004E6470" w14:paraId="028EFA8A" w14:textId="77777777" w:rsidTr="00D42426">
        <w:tc>
          <w:tcPr>
            <w:tcW w:w="2388" w:type="pct"/>
            <w:shd w:val="clear" w:color="auto" w:fill="auto"/>
          </w:tcPr>
          <w:p w14:paraId="6AB4D6EA"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9)</w:t>
            </w:r>
            <w:r w:rsidRPr="00700D79">
              <w:rPr>
                <w:sz w:val="21"/>
                <w:szCs w:val="21"/>
              </w:rPr>
              <w:tab/>
              <w:t>„áhætta sem tengist ævilíkum manna“: áhætta tengd andláti, örorku og langlífi,</w:t>
            </w:r>
          </w:p>
        </w:tc>
        <w:tc>
          <w:tcPr>
            <w:tcW w:w="2612" w:type="pct"/>
          </w:tcPr>
          <w:p w14:paraId="28F93301" w14:textId="77777777" w:rsidR="009C341B" w:rsidRPr="009C341B" w:rsidRDefault="009C341B" w:rsidP="009C341B">
            <w:pPr>
              <w:spacing w:after="0" w:line="240" w:lineRule="auto"/>
              <w:jc w:val="both"/>
              <w:rPr>
                <w:rFonts w:ascii="Times New Roman" w:hAnsi="Times New Roman" w:cs="Times New Roman"/>
                <w:color w:val="FF0000"/>
                <w:sz w:val="18"/>
                <w:szCs w:val="18"/>
              </w:rPr>
            </w:pPr>
            <w:r w:rsidRPr="009C341B">
              <w:rPr>
                <w:rFonts w:ascii="Times New Roman" w:hAnsi="Times New Roman" w:cs="Times New Roman"/>
                <w:i/>
                <w:iCs/>
                <w:color w:val="242424"/>
                <w:sz w:val="18"/>
                <w:szCs w:val="18"/>
                <w:shd w:val="clear" w:color="auto" w:fill="FFFFFF"/>
              </w:rPr>
              <w:t>Líffræðileg áhætta:</w:t>
            </w:r>
            <w:r w:rsidRPr="009C341B">
              <w:rPr>
                <w:rFonts w:ascii="Times New Roman" w:hAnsi="Times New Roman" w:cs="Times New Roman"/>
                <w:color w:val="242424"/>
                <w:sz w:val="18"/>
                <w:szCs w:val="18"/>
                <w:shd w:val="clear" w:color="auto" w:fill="FFFFFF"/>
              </w:rPr>
              <w:t xml:space="preserve"> Áhætta tengd andláti, örorku og langlífi sjóðfélaga. </w:t>
            </w:r>
          </w:p>
          <w:p w14:paraId="119B0156" w14:textId="77777777" w:rsidR="0057766A" w:rsidRPr="00700D79" w:rsidRDefault="0057766A" w:rsidP="00D44E67">
            <w:pPr>
              <w:spacing w:after="0" w:line="240" w:lineRule="auto"/>
              <w:rPr>
                <w:rFonts w:ascii="Times New Roman" w:eastAsia="Times New Roman" w:hAnsi="Times New Roman" w:cs="Times New Roman"/>
                <w:color w:val="000000"/>
                <w:sz w:val="21"/>
                <w:szCs w:val="21"/>
                <w:lang w:eastAsia="is-IS"/>
              </w:rPr>
            </w:pPr>
          </w:p>
        </w:tc>
      </w:tr>
      <w:tr w:rsidR="0057766A" w:rsidRPr="004E6470" w14:paraId="2CB756CC" w14:textId="77777777" w:rsidTr="00D42426">
        <w:tc>
          <w:tcPr>
            <w:tcW w:w="2388" w:type="pct"/>
            <w:shd w:val="clear" w:color="auto" w:fill="auto"/>
          </w:tcPr>
          <w:p w14:paraId="422E3FBF"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10)</w:t>
            </w:r>
            <w:r w:rsidRPr="00700D79">
              <w:rPr>
                <w:sz w:val="21"/>
                <w:szCs w:val="21"/>
              </w:rPr>
              <w:tab/>
              <w:t>„heimaaðildarríki“: aðildarríkið þar sem stofnun um starfstengdan lífeyri hefur verið skráð eða veitt hefur verið starfsleyfi fyrir og þar sem aðalskrifstofa hennar er í samræmi við 9. gr.</w:t>
            </w:r>
          </w:p>
        </w:tc>
        <w:tc>
          <w:tcPr>
            <w:tcW w:w="2612" w:type="pct"/>
          </w:tcPr>
          <w:p w14:paraId="5F948A8B" w14:textId="3A2D8C7C" w:rsidR="00C7227A" w:rsidRPr="005A46BD" w:rsidRDefault="00C7227A" w:rsidP="00C7227A">
            <w:pPr>
              <w:spacing w:after="0" w:line="240" w:lineRule="auto"/>
              <w:jc w:val="both"/>
              <w:rPr>
                <w:rFonts w:ascii="Times New Roman" w:hAnsi="Times New Roman" w:cs="Times New Roman"/>
                <w:sz w:val="18"/>
                <w:szCs w:val="18"/>
              </w:rPr>
            </w:pPr>
            <w:r w:rsidRPr="005A46BD">
              <w:rPr>
                <w:rFonts w:ascii="Times New Roman" w:hAnsi="Times New Roman" w:cs="Times New Roman"/>
                <w:i/>
                <w:iCs/>
                <w:sz w:val="18"/>
                <w:szCs w:val="18"/>
                <w:shd w:val="clear" w:color="auto" w:fill="FFFFFF"/>
              </w:rPr>
              <w:t xml:space="preserve">Heimaríki: </w:t>
            </w:r>
            <w:r w:rsidRPr="005A46BD">
              <w:rPr>
                <w:rFonts w:ascii="Times New Roman" w:hAnsi="Times New Roman" w:cs="Times New Roman"/>
                <w:sz w:val="18"/>
                <w:szCs w:val="18"/>
                <w:shd w:val="clear" w:color="auto" w:fill="FFFFFF"/>
              </w:rPr>
              <w:t xml:space="preserve">Aðildarríki </w:t>
            </w:r>
            <w:r w:rsidRPr="005A46BD">
              <w:rPr>
                <w:rFonts w:ascii="Times New Roman" w:hAnsi="Times New Roman" w:cs="Times New Roman"/>
                <w:sz w:val="18"/>
                <w:szCs w:val="18"/>
              </w:rPr>
              <w:t>samningsins um Evrópska efnahagssvæðisins</w:t>
            </w:r>
            <w:r w:rsidRPr="005A46BD">
              <w:rPr>
                <w:rFonts w:ascii="Times New Roman" w:hAnsi="Times New Roman" w:cs="Times New Roman"/>
                <w:sz w:val="18"/>
                <w:szCs w:val="18"/>
                <w:shd w:val="clear" w:color="auto" w:fill="FFFFFF"/>
              </w:rPr>
              <w:t xml:space="preserve"> þar sem starfstengdur eftirlaunasjóður hefur verið skráður eða verið veitt starfsleyfi og þar sem höfuðstöðvar hans eru</w:t>
            </w:r>
            <w:r w:rsidR="00184C37">
              <w:rPr>
                <w:rFonts w:ascii="Times New Roman" w:hAnsi="Times New Roman" w:cs="Times New Roman"/>
                <w:sz w:val="18"/>
                <w:szCs w:val="18"/>
                <w:shd w:val="clear" w:color="auto" w:fill="FFFFFF"/>
              </w:rPr>
              <w:t xml:space="preserve"> </w:t>
            </w:r>
            <w:r w:rsidRPr="005A46BD">
              <w:rPr>
                <w:rFonts w:ascii="Times New Roman" w:hAnsi="Times New Roman" w:cs="Times New Roman"/>
                <w:sz w:val="18"/>
                <w:szCs w:val="18"/>
                <w:shd w:val="clear" w:color="auto" w:fill="FFFFFF"/>
              </w:rPr>
              <w:t xml:space="preserve">.  </w:t>
            </w:r>
          </w:p>
          <w:p w14:paraId="3E2857A6" w14:textId="77777777" w:rsidR="0057766A" w:rsidRPr="00700D79"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60C5AE37" w14:textId="77777777" w:rsidTr="00D42426">
        <w:tc>
          <w:tcPr>
            <w:tcW w:w="2388" w:type="pct"/>
            <w:shd w:val="clear" w:color="auto" w:fill="auto"/>
          </w:tcPr>
          <w:p w14:paraId="10899246"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11)</w:t>
            </w:r>
            <w:r w:rsidRPr="00700D79">
              <w:rPr>
                <w:sz w:val="21"/>
                <w:szCs w:val="21"/>
              </w:rPr>
              <w:tab/>
              <w:t>„gistiaðildarríki“: aðildarríkið þar sem félagsmála- og vinnulöggjöf sem tengist starfstengdum lífeyriskerfum á við um tengslin milli aðildarfyrirtækisins og sjóðfélaga eða lífeyrisþega,</w:t>
            </w:r>
          </w:p>
        </w:tc>
        <w:tc>
          <w:tcPr>
            <w:tcW w:w="2612" w:type="pct"/>
          </w:tcPr>
          <w:p w14:paraId="63435CF8" w14:textId="6E324CDD" w:rsidR="00EE22C4" w:rsidRPr="002F4248" w:rsidRDefault="00C21377" w:rsidP="002F4248">
            <w:pPr>
              <w:spacing w:after="0" w:line="240" w:lineRule="auto"/>
              <w:jc w:val="both"/>
              <w:rPr>
                <w:rFonts w:ascii="Times New Roman" w:hAnsi="Times New Roman" w:cs="Times New Roman"/>
                <w:sz w:val="18"/>
                <w:szCs w:val="18"/>
              </w:rPr>
            </w:pPr>
            <w:r w:rsidRPr="002F4248">
              <w:rPr>
                <w:rFonts w:ascii="Times New Roman" w:hAnsi="Times New Roman" w:cs="Times New Roman"/>
                <w:i/>
                <w:iCs/>
                <w:sz w:val="18"/>
                <w:szCs w:val="18"/>
              </w:rPr>
              <w:t>Gistiríki:</w:t>
            </w:r>
            <w:r w:rsidRPr="002F4248">
              <w:rPr>
                <w:rFonts w:ascii="Times New Roman" w:hAnsi="Times New Roman" w:cs="Times New Roman"/>
                <w:sz w:val="18"/>
                <w:szCs w:val="18"/>
              </w:rPr>
              <w:t xml:space="preserve"> </w:t>
            </w:r>
            <w:r w:rsidR="00EE22C4" w:rsidRPr="002F4248">
              <w:rPr>
                <w:rFonts w:ascii="Times New Roman" w:hAnsi="Times New Roman" w:cs="Times New Roman"/>
                <w:sz w:val="18"/>
                <w:szCs w:val="18"/>
              </w:rPr>
              <w:t xml:space="preserve">Aðildarríki þar sem félagsmála- og vinnulöggjöf sem tengist starfstengdum </w:t>
            </w:r>
            <w:r w:rsidR="002C2DB1">
              <w:rPr>
                <w:rFonts w:ascii="Times New Roman" w:hAnsi="Times New Roman" w:cs="Times New Roman"/>
                <w:sz w:val="18"/>
                <w:szCs w:val="18"/>
              </w:rPr>
              <w:t>réttinda</w:t>
            </w:r>
            <w:r w:rsidR="00EE22C4" w:rsidRPr="002F4248">
              <w:rPr>
                <w:rFonts w:ascii="Times New Roman" w:hAnsi="Times New Roman" w:cs="Times New Roman"/>
                <w:sz w:val="18"/>
                <w:szCs w:val="18"/>
              </w:rPr>
              <w:t>kerfum á við um tengslin milli aðildarfyrirtækisins og sjóðfélaga eða lífeyrisþega</w:t>
            </w:r>
            <w:r w:rsidR="00EE22C4" w:rsidRPr="002F4248">
              <w:rPr>
                <w:rFonts w:ascii="Times New Roman" w:hAnsi="Times New Roman" w:cs="Times New Roman"/>
                <w:sz w:val="18"/>
                <w:szCs w:val="18"/>
                <w:shd w:val="clear" w:color="auto" w:fill="FFFFFF"/>
              </w:rPr>
              <w:t xml:space="preserve">.  </w:t>
            </w:r>
          </w:p>
          <w:p w14:paraId="08BD49D2" w14:textId="2A526F8F" w:rsidR="0057766A" w:rsidRPr="005A46BD" w:rsidRDefault="0057766A" w:rsidP="00D42426">
            <w:pPr>
              <w:spacing w:after="0" w:line="240" w:lineRule="auto"/>
              <w:rPr>
                <w:rFonts w:ascii="Times New Roman" w:eastAsia="Times New Roman" w:hAnsi="Times New Roman" w:cs="Times New Roman"/>
                <w:color w:val="000000"/>
                <w:sz w:val="18"/>
                <w:szCs w:val="18"/>
                <w:lang w:eastAsia="is-IS"/>
              </w:rPr>
            </w:pPr>
          </w:p>
        </w:tc>
      </w:tr>
      <w:tr w:rsidR="0057766A" w:rsidRPr="004E6470" w14:paraId="24FBE02B" w14:textId="77777777" w:rsidTr="00D42426">
        <w:tc>
          <w:tcPr>
            <w:tcW w:w="2388" w:type="pct"/>
            <w:shd w:val="clear" w:color="auto" w:fill="auto"/>
          </w:tcPr>
          <w:p w14:paraId="1AB96546"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12)</w:t>
            </w:r>
            <w:r w:rsidRPr="00700D79">
              <w:rPr>
                <w:sz w:val="21"/>
                <w:szCs w:val="21"/>
              </w:rPr>
              <w:tab/>
              <w:t>„afhendingarstofnun um starfstengdan lífeyri“: stofnun um starfstengdan lífeyri sem flytur allar skuldir lífeyriskerfis eða hluta þeirra, tryggingaskuld og aðrar skyldur og réttindi, ásamt samsvarandi eignum eða andvirði þeirra í reiðufé, til stofnunar um starfstengdan lífeyri sem er skráð eða veitt hefur verið starfsleyfi fyrir í öðru aðildarríki,</w:t>
            </w:r>
          </w:p>
        </w:tc>
        <w:tc>
          <w:tcPr>
            <w:tcW w:w="2612" w:type="pct"/>
          </w:tcPr>
          <w:p w14:paraId="1D8C2889" w14:textId="127AC5DC" w:rsidR="0057766A" w:rsidRPr="00700D79" w:rsidRDefault="00A41FF9" w:rsidP="00D44E67">
            <w:pPr>
              <w:spacing w:after="0" w:line="240" w:lineRule="auto"/>
              <w:rPr>
                <w:rFonts w:ascii="Times New Roman" w:eastAsia="Times New Roman" w:hAnsi="Times New Roman" w:cs="Times New Roman"/>
                <w:color w:val="000000"/>
                <w:sz w:val="21"/>
                <w:szCs w:val="21"/>
                <w:lang w:eastAsia="is-IS"/>
              </w:rPr>
            </w:pPr>
            <w:r w:rsidRPr="00F91F14">
              <w:rPr>
                <w:rFonts w:ascii="Times New Roman" w:hAnsi="Times New Roman" w:cs="Times New Roman"/>
                <w:iCs/>
                <w:color w:val="242424"/>
                <w:sz w:val="18"/>
                <w:szCs w:val="18"/>
                <w:shd w:val="clear" w:color="auto" w:fill="FFFFFF"/>
              </w:rPr>
              <w:t>Ekki innleidd þar sem hugtakið er ekki notað í frv.</w:t>
            </w:r>
          </w:p>
        </w:tc>
      </w:tr>
      <w:tr w:rsidR="0057766A" w:rsidRPr="002E6637" w14:paraId="4A1E25FA" w14:textId="77777777" w:rsidTr="00D42426">
        <w:tc>
          <w:tcPr>
            <w:tcW w:w="2388" w:type="pct"/>
            <w:shd w:val="clear" w:color="auto" w:fill="auto"/>
          </w:tcPr>
          <w:p w14:paraId="6DD3A7A3"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13)</w:t>
            </w:r>
            <w:r w:rsidRPr="00700D79">
              <w:rPr>
                <w:sz w:val="21"/>
                <w:szCs w:val="21"/>
              </w:rPr>
              <w:tab/>
              <w:t>„viðtökustofnun um starfstengdan lífeyri“: stofnun um starfstengdan lífeyri sem tekur við öllum skuldum lífeyriskerfis eða hluta þeirra, tryggingaskuld og öðrum skyldum og réttindum, ásamt samsvarandi eignum eða andvirði þeirra í reiðufé, frá stofnun um starfstengdan lífeyri sem er skráð eða veitt hefur verið starfsleyfi fyrir í öðru aðildarríki,</w:t>
            </w:r>
          </w:p>
        </w:tc>
        <w:tc>
          <w:tcPr>
            <w:tcW w:w="2612" w:type="pct"/>
          </w:tcPr>
          <w:p w14:paraId="7D554A73" w14:textId="25D1F5EE" w:rsidR="0051756E" w:rsidRPr="0051756E" w:rsidRDefault="0057766A" w:rsidP="00D44E67">
            <w:pPr>
              <w:spacing w:after="0" w:line="240" w:lineRule="auto"/>
              <w:rPr>
                <w:rFonts w:ascii="Times New Roman" w:hAnsi="Times New Roman" w:cs="Times New Roman"/>
                <w:sz w:val="18"/>
                <w:szCs w:val="18"/>
              </w:rPr>
            </w:pPr>
            <w:bookmarkStart w:id="0" w:name="_Hlk148968020"/>
            <w:r w:rsidRPr="002E6637">
              <w:rPr>
                <w:rFonts w:ascii="Times New Roman" w:hAnsi="Times New Roman" w:cs="Times New Roman"/>
                <w:i/>
                <w:sz w:val="18"/>
                <w:szCs w:val="18"/>
              </w:rPr>
              <w:t>Viðtöku</w:t>
            </w:r>
            <w:r w:rsidR="0051756E" w:rsidRPr="002E6637">
              <w:rPr>
                <w:rFonts w:ascii="Times New Roman" w:hAnsi="Times New Roman" w:cs="Times New Roman"/>
                <w:i/>
                <w:sz w:val="18"/>
                <w:szCs w:val="18"/>
              </w:rPr>
              <w:t>sjóður</w:t>
            </w:r>
            <w:r w:rsidRPr="002E6637">
              <w:rPr>
                <w:rFonts w:ascii="Times New Roman" w:hAnsi="Times New Roman" w:cs="Times New Roman"/>
                <w:i/>
                <w:sz w:val="18"/>
                <w:szCs w:val="18"/>
              </w:rPr>
              <w:t>:</w:t>
            </w:r>
            <w:r w:rsidRPr="002E6637">
              <w:rPr>
                <w:rFonts w:ascii="Times New Roman" w:hAnsi="Times New Roman" w:cs="Times New Roman"/>
                <w:sz w:val="18"/>
                <w:szCs w:val="18"/>
              </w:rPr>
              <w:t xml:space="preserve"> </w:t>
            </w:r>
            <w:r w:rsidR="0051756E" w:rsidRPr="0051756E">
              <w:rPr>
                <w:rFonts w:ascii="Times New Roman" w:hAnsi="Times New Roman" w:cs="Times New Roman"/>
                <w:sz w:val="18"/>
                <w:szCs w:val="18"/>
              </w:rPr>
              <w:t>Starfstengdur eftirlaunasjóður sem tekur við öllum réttindum og skuldbindingum samkvæmt samningi um eftirlaunaréttindi eða hluta þeirra frá starfstengdum eftirlaunasjóði í öðru gistiríki.</w:t>
            </w:r>
          </w:p>
          <w:p w14:paraId="2817574B" w14:textId="77777777" w:rsidR="0051756E" w:rsidRPr="002E6637" w:rsidRDefault="0051756E" w:rsidP="00D44E67">
            <w:pPr>
              <w:spacing w:after="0" w:line="240" w:lineRule="auto"/>
              <w:rPr>
                <w:rFonts w:ascii="Times New Roman" w:hAnsi="Times New Roman" w:cs="Times New Roman"/>
                <w:sz w:val="18"/>
                <w:szCs w:val="18"/>
              </w:rPr>
            </w:pPr>
          </w:p>
          <w:bookmarkEnd w:id="0"/>
          <w:p w14:paraId="199F322D" w14:textId="77777777" w:rsidR="0057766A" w:rsidRPr="002E6637" w:rsidRDefault="0057766A" w:rsidP="00D44E67">
            <w:pPr>
              <w:spacing w:after="0" w:line="240" w:lineRule="auto"/>
              <w:rPr>
                <w:rFonts w:ascii="Times New Roman" w:hAnsi="Times New Roman" w:cs="Times New Roman"/>
                <w:sz w:val="18"/>
                <w:szCs w:val="18"/>
              </w:rPr>
            </w:pPr>
            <w:r w:rsidRPr="002E6637">
              <w:rPr>
                <w:rFonts w:ascii="Times New Roman" w:hAnsi="Times New Roman" w:cs="Times New Roman"/>
                <w:sz w:val="18"/>
                <w:szCs w:val="18"/>
              </w:rPr>
              <w:t xml:space="preserve"> </w:t>
            </w:r>
          </w:p>
          <w:p w14:paraId="0B54AA83" w14:textId="77777777" w:rsidR="0057766A" w:rsidRPr="002E6637" w:rsidRDefault="0057766A" w:rsidP="00D42426">
            <w:pPr>
              <w:spacing w:after="0" w:line="240" w:lineRule="auto"/>
              <w:rPr>
                <w:rFonts w:ascii="Times New Roman" w:eastAsia="Times New Roman" w:hAnsi="Times New Roman" w:cs="Times New Roman"/>
                <w:color w:val="000000"/>
                <w:sz w:val="18"/>
                <w:szCs w:val="18"/>
                <w:lang w:eastAsia="is-IS"/>
              </w:rPr>
            </w:pPr>
          </w:p>
        </w:tc>
      </w:tr>
      <w:tr w:rsidR="0057766A" w:rsidRPr="004E6470" w14:paraId="2A1E4F49" w14:textId="77777777" w:rsidTr="00D42426">
        <w:tc>
          <w:tcPr>
            <w:tcW w:w="2388" w:type="pct"/>
            <w:shd w:val="clear" w:color="auto" w:fill="auto"/>
          </w:tcPr>
          <w:p w14:paraId="01A3BF1E"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14)</w:t>
            </w:r>
            <w:r w:rsidRPr="00700D79">
              <w:rPr>
                <w:sz w:val="21"/>
                <w:szCs w:val="21"/>
              </w:rPr>
              <w:tab/>
              <w:t>„skipulegur markaður“: skipulegur markaður eins og hann er skilgreindur í 21. lið 1. mgr. 4. gr. tilskipunar 2014/65/ESB,</w:t>
            </w:r>
          </w:p>
        </w:tc>
        <w:tc>
          <w:tcPr>
            <w:tcW w:w="2612" w:type="pct"/>
          </w:tcPr>
          <w:p w14:paraId="01E78678" w14:textId="0B05543A" w:rsidR="0057766A" w:rsidRPr="00700D79" w:rsidRDefault="00A41FF9" w:rsidP="00D42426">
            <w:pPr>
              <w:spacing w:after="0" w:line="240" w:lineRule="auto"/>
              <w:rPr>
                <w:rFonts w:ascii="Times New Roman" w:eastAsia="Times New Roman" w:hAnsi="Times New Roman" w:cs="Times New Roman"/>
                <w:color w:val="000000"/>
                <w:sz w:val="21"/>
                <w:szCs w:val="21"/>
                <w:lang w:eastAsia="is-IS"/>
              </w:rPr>
            </w:pPr>
            <w:r w:rsidRPr="00F91F14">
              <w:rPr>
                <w:rFonts w:ascii="Times New Roman" w:hAnsi="Times New Roman" w:cs="Times New Roman"/>
                <w:iCs/>
                <w:color w:val="242424"/>
                <w:sz w:val="18"/>
                <w:szCs w:val="18"/>
                <w:shd w:val="clear" w:color="auto" w:fill="FFFFFF"/>
              </w:rPr>
              <w:t>Ekki innleidd þar sem hugtakið er ekki notað í frv.</w:t>
            </w:r>
          </w:p>
        </w:tc>
      </w:tr>
      <w:tr w:rsidR="0057766A" w:rsidRPr="004E6470" w14:paraId="4E056741" w14:textId="77777777" w:rsidTr="00D42426">
        <w:tc>
          <w:tcPr>
            <w:tcW w:w="2388" w:type="pct"/>
            <w:shd w:val="clear" w:color="auto" w:fill="auto"/>
          </w:tcPr>
          <w:p w14:paraId="67D47081"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15)</w:t>
            </w:r>
            <w:r w:rsidRPr="00700D79">
              <w:rPr>
                <w:sz w:val="21"/>
                <w:szCs w:val="21"/>
              </w:rPr>
              <w:tab/>
              <w:t xml:space="preserve">„markaðstorg </w:t>
            </w:r>
            <w:proofErr w:type="spellStart"/>
            <w:r w:rsidRPr="00700D79">
              <w:rPr>
                <w:sz w:val="21"/>
                <w:szCs w:val="21"/>
              </w:rPr>
              <w:t>fjármálagerninga</w:t>
            </w:r>
            <w:proofErr w:type="spellEnd"/>
            <w:r w:rsidRPr="00700D79">
              <w:rPr>
                <w:sz w:val="21"/>
                <w:szCs w:val="21"/>
              </w:rPr>
              <w:t xml:space="preserve">“: markaðstorg </w:t>
            </w:r>
            <w:proofErr w:type="spellStart"/>
            <w:r w:rsidRPr="00700D79">
              <w:rPr>
                <w:sz w:val="21"/>
                <w:szCs w:val="21"/>
              </w:rPr>
              <w:t>fjármálagerninga</w:t>
            </w:r>
            <w:proofErr w:type="spellEnd"/>
            <w:r w:rsidRPr="00700D79">
              <w:rPr>
                <w:sz w:val="21"/>
                <w:szCs w:val="21"/>
              </w:rPr>
              <w:t xml:space="preserve"> </w:t>
            </w:r>
            <w:r w:rsidRPr="00700D79">
              <w:rPr>
                <w:sz w:val="21"/>
                <w:szCs w:val="21"/>
              </w:rPr>
              <w:lastRenderedPageBreak/>
              <w:t>eins og skilgreint er í 22. lið 1. mgr. 4. gr. tilskipunar 2014/65/ESB,</w:t>
            </w:r>
          </w:p>
        </w:tc>
        <w:tc>
          <w:tcPr>
            <w:tcW w:w="2612" w:type="pct"/>
          </w:tcPr>
          <w:p w14:paraId="2C3D7D87" w14:textId="3DE8050B" w:rsidR="0057766A" w:rsidRPr="00700D79" w:rsidRDefault="0011359B" w:rsidP="00D44E67">
            <w:pPr>
              <w:spacing w:after="0" w:line="240" w:lineRule="auto"/>
              <w:rPr>
                <w:rFonts w:ascii="Times New Roman" w:eastAsia="Times New Roman" w:hAnsi="Times New Roman" w:cs="Times New Roman"/>
                <w:color w:val="000000"/>
                <w:sz w:val="21"/>
                <w:szCs w:val="21"/>
                <w:lang w:eastAsia="is-IS"/>
              </w:rPr>
            </w:pPr>
            <w:r w:rsidRPr="00F91F14">
              <w:rPr>
                <w:rFonts w:ascii="Times New Roman" w:hAnsi="Times New Roman" w:cs="Times New Roman"/>
                <w:iCs/>
                <w:color w:val="242424"/>
                <w:sz w:val="18"/>
                <w:szCs w:val="18"/>
                <w:shd w:val="clear" w:color="auto" w:fill="FFFFFF"/>
              </w:rPr>
              <w:lastRenderedPageBreak/>
              <w:t>Ekki innleidd þar sem hugtakið er ekki notað í frv.</w:t>
            </w:r>
          </w:p>
        </w:tc>
      </w:tr>
      <w:tr w:rsidR="0057766A" w:rsidRPr="004E6470" w14:paraId="13F7F0C6" w14:textId="77777777" w:rsidTr="00D42426">
        <w:tc>
          <w:tcPr>
            <w:tcW w:w="2388" w:type="pct"/>
            <w:shd w:val="clear" w:color="auto" w:fill="auto"/>
          </w:tcPr>
          <w:p w14:paraId="4056FFD5"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16)</w:t>
            </w:r>
            <w:r w:rsidRPr="00700D79">
              <w:rPr>
                <w:sz w:val="21"/>
                <w:szCs w:val="21"/>
              </w:rPr>
              <w:tab/>
              <w:t>„skipulegur viðskiptavettvangur“: skipulegur viðskiptavettvangur eins og hann er skilgreindur í 23. lið 1. mgr. 4. gr. tilskipunar 2014/65/ESB,</w:t>
            </w:r>
          </w:p>
        </w:tc>
        <w:tc>
          <w:tcPr>
            <w:tcW w:w="2612" w:type="pct"/>
          </w:tcPr>
          <w:p w14:paraId="1BE0A3C8" w14:textId="667CFD99" w:rsidR="0057766A" w:rsidRPr="00700D79" w:rsidRDefault="00A41FF9" w:rsidP="00D44E67">
            <w:pPr>
              <w:spacing w:after="0" w:line="240" w:lineRule="auto"/>
              <w:rPr>
                <w:rFonts w:ascii="Times New Roman" w:eastAsia="Times New Roman" w:hAnsi="Times New Roman" w:cs="Times New Roman"/>
                <w:color w:val="000000"/>
                <w:sz w:val="21"/>
                <w:szCs w:val="21"/>
                <w:lang w:eastAsia="is-IS"/>
              </w:rPr>
            </w:pPr>
            <w:r w:rsidRPr="00F91F14">
              <w:rPr>
                <w:rFonts w:ascii="Times New Roman" w:hAnsi="Times New Roman" w:cs="Times New Roman"/>
                <w:iCs/>
                <w:color w:val="242424"/>
                <w:sz w:val="18"/>
                <w:szCs w:val="18"/>
                <w:shd w:val="clear" w:color="auto" w:fill="FFFFFF"/>
              </w:rPr>
              <w:t>Ekki innleidd þar sem hugtakið er ekki notað í frv.</w:t>
            </w:r>
          </w:p>
        </w:tc>
      </w:tr>
      <w:tr w:rsidR="0057766A" w:rsidRPr="004E6470" w14:paraId="08BE402C" w14:textId="77777777" w:rsidTr="00D42426">
        <w:tc>
          <w:tcPr>
            <w:tcW w:w="2388" w:type="pct"/>
            <w:shd w:val="clear" w:color="auto" w:fill="auto"/>
          </w:tcPr>
          <w:p w14:paraId="29DC897D"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17)</w:t>
            </w:r>
            <w:r w:rsidRPr="00700D79">
              <w:rPr>
                <w:sz w:val="21"/>
                <w:szCs w:val="21"/>
              </w:rPr>
              <w:tab/>
              <w:t>„varanlegur miðill“: sérhvert tæki sem gerir sjóðfélaga eða lífeyrisþega kleift að geyma upplýsingar, sem beint er til hans persónulega, á þann hátt að hægt sé að nálgast þær til að fletta upp í þeim síðar, í hæfilegan tíma eftir tilgangi upplýsinganna og sem gerir kleift að afrita upplýsingarnar, sem geymdar eru, óbreyttar,</w:t>
            </w:r>
          </w:p>
        </w:tc>
        <w:tc>
          <w:tcPr>
            <w:tcW w:w="2612" w:type="pct"/>
          </w:tcPr>
          <w:p w14:paraId="0D714A62" w14:textId="6419D030" w:rsidR="00C84FD0" w:rsidRPr="00700D79" w:rsidRDefault="00A41FF9" w:rsidP="00D44E67">
            <w:pPr>
              <w:spacing w:after="0" w:line="240" w:lineRule="auto"/>
              <w:rPr>
                <w:rFonts w:ascii="Times New Roman" w:hAnsi="Times New Roman" w:cs="Times New Roman"/>
                <w:color w:val="FF0000"/>
                <w:sz w:val="21"/>
                <w:szCs w:val="21"/>
              </w:rPr>
            </w:pPr>
            <w:r w:rsidRPr="00F91F14">
              <w:rPr>
                <w:rFonts w:ascii="Times New Roman" w:hAnsi="Times New Roman" w:cs="Times New Roman"/>
                <w:iCs/>
                <w:color w:val="242424"/>
                <w:sz w:val="18"/>
                <w:szCs w:val="18"/>
                <w:shd w:val="clear" w:color="auto" w:fill="FFFFFF"/>
              </w:rPr>
              <w:t>Ekki innleidd þar sem hugtakið er ekki notað í frv.</w:t>
            </w:r>
            <w:r w:rsidR="00C84FD0" w:rsidRPr="00700D79">
              <w:rPr>
                <w:rFonts w:ascii="Times New Roman" w:hAnsi="Times New Roman" w:cs="Times New Roman"/>
                <w:color w:val="FF0000"/>
                <w:sz w:val="21"/>
                <w:szCs w:val="21"/>
              </w:rPr>
              <w:tab/>
            </w:r>
          </w:p>
          <w:p w14:paraId="0C9344AC" w14:textId="1016F520" w:rsidR="00C84FD0" w:rsidRPr="00700D79" w:rsidRDefault="00C84FD0"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5C823D33" w14:textId="77777777" w:rsidTr="00D42426">
        <w:tc>
          <w:tcPr>
            <w:tcW w:w="2388" w:type="pct"/>
            <w:shd w:val="clear" w:color="auto" w:fill="auto"/>
          </w:tcPr>
          <w:p w14:paraId="05B0889E"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18)</w:t>
            </w:r>
            <w:r w:rsidRPr="00700D79">
              <w:rPr>
                <w:sz w:val="21"/>
                <w:szCs w:val="21"/>
              </w:rPr>
              <w:tab/>
              <w:t>„lykilstarfssvið“ innan stjórnkerfis: geta til að sinna verklegum viðfangsefnum sem samanstanda af áhættustjórnun, innri endurskoðun og tryggingafræðilegum verkefnum,</w:t>
            </w:r>
          </w:p>
        </w:tc>
        <w:tc>
          <w:tcPr>
            <w:tcW w:w="2612" w:type="pct"/>
          </w:tcPr>
          <w:p w14:paraId="20FE72AE" w14:textId="6DC209D5" w:rsidR="0057766A" w:rsidRPr="002E6637" w:rsidRDefault="00C84FD0" w:rsidP="00D42426">
            <w:pPr>
              <w:spacing w:after="0" w:line="240" w:lineRule="auto"/>
              <w:rPr>
                <w:rFonts w:ascii="Times New Roman" w:eastAsia="Times New Roman" w:hAnsi="Times New Roman" w:cs="Times New Roman"/>
                <w:color w:val="000000"/>
                <w:sz w:val="18"/>
                <w:szCs w:val="18"/>
                <w:lang w:eastAsia="is-IS"/>
              </w:rPr>
            </w:pPr>
            <w:r w:rsidRPr="002E6637">
              <w:rPr>
                <w:rFonts w:ascii="Times New Roman" w:hAnsi="Times New Roman" w:cs="Times New Roman"/>
                <w:i/>
                <w:sz w:val="18"/>
                <w:szCs w:val="18"/>
              </w:rPr>
              <w:t>Lykilstarfssvið:</w:t>
            </w:r>
            <w:r w:rsidRPr="002E6637">
              <w:rPr>
                <w:rFonts w:ascii="Times New Roman" w:hAnsi="Times New Roman" w:cs="Times New Roman"/>
                <w:sz w:val="18"/>
                <w:szCs w:val="18"/>
              </w:rPr>
              <w:t xml:space="preserve"> </w:t>
            </w:r>
            <w:r w:rsidR="0051756E" w:rsidRPr="002E6637">
              <w:rPr>
                <w:rFonts w:ascii="Times New Roman" w:hAnsi="Times New Roman" w:cs="Times New Roman"/>
                <w:sz w:val="18"/>
                <w:szCs w:val="18"/>
              </w:rPr>
              <w:t xml:space="preserve"> Geta eða heimild innan starfstengds eftirlaunasjóðs til að sinna viðfangsefnum, s.s. áhættustjórnun, innri endurskoðun og tryggingafræðilegri athugun.</w:t>
            </w:r>
          </w:p>
        </w:tc>
      </w:tr>
      <w:tr w:rsidR="0057766A" w:rsidRPr="001814CA" w14:paraId="49215D02" w14:textId="77777777" w:rsidTr="00D42426">
        <w:tc>
          <w:tcPr>
            <w:tcW w:w="2388" w:type="pct"/>
            <w:shd w:val="clear" w:color="auto" w:fill="auto"/>
          </w:tcPr>
          <w:p w14:paraId="0B72AC04" w14:textId="77777777" w:rsidR="0057766A" w:rsidRPr="00700D79" w:rsidRDefault="0057766A" w:rsidP="00D44E67">
            <w:pPr>
              <w:pStyle w:val="NumberedText"/>
              <w:tabs>
                <w:tab w:val="right" w:pos="239"/>
              </w:tabs>
              <w:spacing w:after="0" w:line="240" w:lineRule="auto"/>
              <w:ind w:left="0" w:firstLine="0"/>
              <w:rPr>
                <w:sz w:val="21"/>
                <w:szCs w:val="21"/>
              </w:rPr>
            </w:pPr>
            <w:r w:rsidRPr="00700D79">
              <w:rPr>
                <w:sz w:val="21"/>
                <w:szCs w:val="21"/>
              </w:rPr>
              <w:t>19)</w:t>
            </w:r>
            <w:r w:rsidRPr="00700D79">
              <w:rPr>
                <w:sz w:val="21"/>
                <w:szCs w:val="21"/>
              </w:rPr>
              <w:tab/>
              <w:t>„starfsemi yfir landamæri“: rekstur lífeyriskerfis þar sem samband milli aðildarfyrirtækisins og viðkomandi sjóðfélaga og lífeyrisþega ræðst af félagsmála- og vinnulöggjöf sem á við um starfstengd lífeyriskerfi aðildarríkis annars en heimaaðildarríkisins.</w:t>
            </w:r>
          </w:p>
        </w:tc>
        <w:tc>
          <w:tcPr>
            <w:tcW w:w="2612" w:type="pct"/>
          </w:tcPr>
          <w:p w14:paraId="629A00E6" w14:textId="46732F50" w:rsidR="0057766A" w:rsidRPr="00700D79" w:rsidRDefault="00C84FD0" w:rsidP="00D42426">
            <w:pPr>
              <w:spacing w:after="0" w:line="240" w:lineRule="auto"/>
              <w:rPr>
                <w:rFonts w:ascii="Times New Roman" w:eastAsia="Times New Roman" w:hAnsi="Times New Roman" w:cs="Times New Roman"/>
                <w:color w:val="000000"/>
                <w:sz w:val="21"/>
                <w:szCs w:val="21"/>
                <w:lang w:eastAsia="is-IS"/>
              </w:rPr>
            </w:pPr>
            <w:r w:rsidRPr="002E6637">
              <w:rPr>
                <w:rFonts w:ascii="Times New Roman" w:hAnsi="Times New Roman" w:cs="Times New Roman"/>
                <w:i/>
                <w:sz w:val="18"/>
                <w:szCs w:val="18"/>
              </w:rPr>
              <w:t xml:space="preserve">Starfsemi yfir landamæri: </w:t>
            </w:r>
            <w:r w:rsidRPr="002E6637">
              <w:rPr>
                <w:rFonts w:ascii="Times New Roman" w:hAnsi="Times New Roman" w:cs="Times New Roman"/>
                <w:sz w:val="18"/>
                <w:szCs w:val="18"/>
              </w:rPr>
              <w:t xml:space="preserve">Rekstur starfstengds eftirlaunasjóðs þar sem samband milli aðildarfyrirtækis, sjóðfélaga og </w:t>
            </w:r>
            <w:r w:rsidR="0051756E" w:rsidRPr="002E6637">
              <w:rPr>
                <w:rFonts w:ascii="Times New Roman" w:hAnsi="Times New Roman" w:cs="Times New Roman"/>
                <w:sz w:val="18"/>
                <w:szCs w:val="18"/>
              </w:rPr>
              <w:t>eftirlauna</w:t>
            </w:r>
            <w:r w:rsidRPr="002E6637">
              <w:rPr>
                <w:rFonts w:ascii="Times New Roman" w:hAnsi="Times New Roman" w:cs="Times New Roman"/>
                <w:sz w:val="18"/>
                <w:szCs w:val="18"/>
              </w:rPr>
              <w:t>þega ræðst af félagsmála- og vinnulöggjöf sem á við um starfstengda eftirlaunasjóði aðildarríkis annars en heimaríkis.</w:t>
            </w:r>
          </w:p>
        </w:tc>
      </w:tr>
      <w:tr w:rsidR="0057766A" w:rsidRPr="00D75F75" w14:paraId="3D129296" w14:textId="77777777" w:rsidTr="00D42426">
        <w:tc>
          <w:tcPr>
            <w:tcW w:w="2388" w:type="pct"/>
            <w:shd w:val="clear" w:color="auto" w:fill="auto"/>
          </w:tcPr>
          <w:p w14:paraId="09DCBF33" w14:textId="0BFAF74D"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7. gr. Starfsemi stofnunar um starfstengdan lífeyri</w:t>
            </w:r>
            <w:r w:rsidR="000A09F8">
              <w:rPr>
                <w:rFonts w:cs="Times New Roman"/>
                <w:b/>
                <w:i w:val="0"/>
                <w:sz w:val="21"/>
                <w:szCs w:val="21"/>
              </w:rPr>
              <w:t>.</w:t>
            </w:r>
          </w:p>
          <w:p w14:paraId="749FB9CD" w14:textId="77777777" w:rsidR="0057766A" w:rsidRPr="00700D79" w:rsidRDefault="0057766A" w:rsidP="00D44E67">
            <w:pPr>
              <w:pStyle w:val="TIART"/>
              <w:spacing w:after="0" w:line="240" w:lineRule="auto"/>
              <w:jc w:val="left"/>
              <w:rPr>
                <w:rFonts w:cs="Times New Roman"/>
                <w:i w:val="0"/>
                <w:sz w:val="21"/>
                <w:szCs w:val="21"/>
              </w:rPr>
            </w:pPr>
            <w:r w:rsidRPr="00700D79">
              <w:rPr>
                <w:rFonts w:cs="Times New Roman"/>
                <w:i w:val="0"/>
                <w:sz w:val="21"/>
                <w:szCs w:val="21"/>
              </w:rPr>
              <w:t>Aðildarríkin skulu krefjast þess að stofnanir um starfstengdan lífeyri sem eru skráðar eða veitt hefur verið starfsleyfi fyrir á yfirráðasvæði þeirra, takmarki starfsemi sína við rekstur, tengdan lífeyri og starfsemi sem af þeim leiðir.</w:t>
            </w:r>
            <w:r w:rsidRPr="00700D79">
              <w:rPr>
                <w:rFonts w:cs="Times New Roman"/>
                <w:i w:val="0"/>
                <w:sz w:val="21"/>
                <w:szCs w:val="21"/>
              </w:rPr>
              <w:br w:type="page"/>
            </w:r>
          </w:p>
          <w:p w14:paraId="2EA7E91B"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Þegar líftryggingafélag stýrir rekstri sínum varðandi starfstengdan lífeyri með því að halda eignum sínum og skuldum aðgreindum, í samræmi við 4. gr., skulu aðgreindu eignirnar og skuldirnar takmarkast við rekstur, tengdan eftirlaunum og starfsemi sem leiðir beint af þeim.</w:t>
            </w:r>
          </w:p>
          <w:p w14:paraId="6078671D" w14:textId="4BEAE3AF" w:rsidR="0057766A" w:rsidRPr="00700D79" w:rsidRDefault="0057766A" w:rsidP="004A2DD6">
            <w:pPr>
              <w:pStyle w:val="Alinea"/>
              <w:spacing w:after="0" w:line="240" w:lineRule="auto"/>
              <w:rPr>
                <w:lang w:eastAsia="is-IS"/>
              </w:rPr>
            </w:pPr>
            <w:r w:rsidRPr="00700D79">
              <w:rPr>
                <w:rFonts w:cs="Times New Roman"/>
                <w:sz w:val="21"/>
                <w:szCs w:val="21"/>
              </w:rPr>
              <w:t>Stofnanir um starfstengdan lífeyri skulu, að meginreglu, eftir því sem við á, hafa hliðsjón af markmiðinu um sanngjarna dreifingu áhættu og ávinnings milli kynslóða í starfsemi sinni.</w:t>
            </w:r>
          </w:p>
        </w:tc>
        <w:tc>
          <w:tcPr>
            <w:tcW w:w="2612" w:type="pct"/>
          </w:tcPr>
          <w:p w14:paraId="02936F50" w14:textId="30FDB8B3" w:rsidR="00637804" w:rsidRPr="00637804" w:rsidRDefault="00637804" w:rsidP="00637804">
            <w:pPr>
              <w:spacing w:after="0" w:line="240" w:lineRule="auto"/>
              <w:rPr>
                <w:rFonts w:ascii="Times New Roman" w:eastAsia="Times New Roman" w:hAnsi="Times New Roman" w:cs="Times New Roman"/>
                <w:color w:val="000000"/>
                <w:sz w:val="18"/>
                <w:szCs w:val="18"/>
                <w:lang w:eastAsia="is-IS"/>
              </w:rPr>
            </w:pPr>
            <w:r w:rsidRPr="00A41FF9">
              <w:rPr>
                <w:rFonts w:ascii="Times New Roman" w:eastAsia="Times New Roman" w:hAnsi="Times New Roman" w:cs="Times New Roman"/>
                <w:color w:val="000000"/>
                <w:sz w:val="18"/>
                <w:szCs w:val="18"/>
                <w:lang w:eastAsia="is-IS"/>
              </w:rPr>
              <w:t xml:space="preserve">Verður 4. mgr. 4. gr. </w:t>
            </w:r>
          </w:p>
          <w:p w14:paraId="473AFD41" w14:textId="77777777" w:rsidR="0057766A" w:rsidRPr="00700D79" w:rsidRDefault="0057766A" w:rsidP="00D44E67">
            <w:pPr>
              <w:spacing w:after="0" w:line="240" w:lineRule="auto"/>
              <w:rPr>
                <w:rFonts w:ascii="Times New Roman" w:eastAsia="Times New Roman" w:hAnsi="Times New Roman" w:cs="Times New Roman"/>
                <w:color w:val="000000"/>
                <w:sz w:val="21"/>
                <w:szCs w:val="21"/>
                <w:lang w:eastAsia="is-IS"/>
              </w:rPr>
            </w:pPr>
          </w:p>
        </w:tc>
      </w:tr>
      <w:tr w:rsidR="0057766A" w:rsidRPr="004E6470" w14:paraId="7EC2656B" w14:textId="77777777" w:rsidTr="00D42426">
        <w:tc>
          <w:tcPr>
            <w:tcW w:w="2388" w:type="pct"/>
            <w:shd w:val="clear" w:color="auto" w:fill="auto"/>
          </w:tcPr>
          <w:p w14:paraId="54E9FA50" w14:textId="0D2D7F54"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8. gr. Lögformlegur aðskilnaður milli aðildarfyrirtækja og stofnana um starfstengdan lífeyri</w:t>
            </w:r>
            <w:r w:rsidR="000A09F8">
              <w:rPr>
                <w:rFonts w:cs="Times New Roman"/>
                <w:b/>
                <w:i w:val="0"/>
                <w:sz w:val="21"/>
                <w:szCs w:val="21"/>
              </w:rPr>
              <w:t>.</w:t>
            </w:r>
          </w:p>
          <w:p w14:paraId="122F385E" w14:textId="257A6952" w:rsidR="0057766A" w:rsidRPr="00700D79" w:rsidRDefault="0057766A" w:rsidP="00640A10">
            <w:pPr>
              <w:pStyle w:val="Alinea"/>
              <w:spacing w:after="0" w:line="240" w:lineRule="auto"/>
              <w:rPr>
                <w:lang w:eastAsia="is-IS"/>
              </w:rPr>
            </w:pPr>
            <w:r w:rsidRPr="00700D79">
              <w:rPr>
                <w:rFonts w:cs="Times New Roman"/>
                <w:sz w:val="21"/>
                <w:szCs w:val="21"/>
              </w:rPr>
              <w:t>Aðildarríkin skulu tryggja að aðildarfyrirtæki og stofnun um starfstengdan lífeyri sem er skráð eða veitt hefur verið starfsleyfi fyrir á yfirráðasvæði þeirra, séu lögformlega aðskilin svo að eignir stofnunarinnar um starfstengdan lífeyri séu varðar í þágu sjóðfélaga og lífeyrisþega í því tilviki að aðildarfyrirtækið yrði gjaldþrota.</w:t>
            </w:r>
          </w:p>
        </w:tc>
        <w:tc>
          <w:tcPr>
            <w:tcW w:w="2612" w:type="pct"/>
          </w:tcPr>
          <w:p w14:paraId="55143892" w14:textId="70765A2D" w:rsidR="00637804" w:rsidRPr="00700D79" w:rsidRDefault="00637804" w:rsidP="00637804">
            <w:pPr>
              <w:pStyle w:val="STIART"/>
              <w:spacing w:after="0" w:line="240" w:lineRule="auto"/>
              <w:jc w:val="left"/>
              <w:rPr>
                <w:rFonts w:cs="Times New Roman"/>
                <w:b w:val="0"/>
                <w:sz w:val="21"/>
                <w:szCs w:val="21"/>
              </w:rPr>
            </w:pPr>
            <w:r w:rsidRPr="002E6637">
              <w:rPr>
                <w:rFonts w:cs="Times New Roman"/>
                <w:b w:val="0"/>
                <w:szCs w:val="18"/>
              </w:rPr>
              <w:t xml:space="preserve">Verður 2. </w:t>
            </w:r>
            <w:proofErr w:type="spellStart"/>
            <w:r w:rsidRPr="002E6637">
              <w:rPr>
                <w:rFonts w:cs="Times New Roman"/>
                <w:b w:val="0"/>
                <w:szCs w:val="18"/>
              </w:rPr>
              <w:t>málsl</w:t>
            </w:r>
            <w:proofErr w:type="spellEnd"/>
            <w:r w:rsidRPr="002E6637">
              <w:rPr>
                <w:rFonts w:cs="Times New Roman"/>
                <w:b w:val="0"/>
                <w:szCs w:val="18"/>
              </w:rPr>
              <w:t>. 4. mgr. 4. gr</w:t>
            </w:r>
            <w:r w:rsidRPr="00700D79">
              <w:rPr>
                <w:rFonts w:cs="Times New Roman"/>
                <w:b w:val="0"/>
                <w:sz w:val="21"/>
                <w:szCs w:val="21"/>
              </w:rPr>
              <w:t xml:space="preserve">. </w:t>
            </w:r>
          </w:p>
          <w:p w14:paraId="3E89D05B" w14:textId="77777777" w:rsidR="00637804" w:rsidRPr="00700D79" w:rsidRDefault="00637804" w:rsidP="00637804">
            <w:pPr>
              <w:pStyle w:val="STIART"/>
              <w:spacing w:after="0" w:line="240" w:lineRule="auto"/>
              <w:jc w:val="left"/>
              <w:rPr>
                <w:rFonts w:cs="Times New Roman"/>
                <w:sz w:val="21"/>
                <w:szCs w:val="21"/>
              </w:rPr>
            </w:pPr>
          </w:p>
          <w:p w14:paraId="6AE21812" w14:textId="77777777" w:rsidR="0057766A" w:rsidRPr="004E6470" w:rsidRDefault="0057766A" w:rsidP="00640A10">
            <w:pPr>
              <w:pStyle w:val="Alinea"/>
              <w:spacing w:after="0" w:line="240" w:lineRule="auto"/>
              <w:rPr>
                <w:rFonts w:eastAsia="Times New Roman" w:cs="Times New Roman"/>
                <w:color w:val="000000"/>
                <w:sz w:val="21"/>
                <w:szCs w:val="21"/>
                <w:lang w:eastAsia="is-IS"/>
              </w:rPr>
            </w:pPr>
          </w:p>
        </w:tc>
      </w:tr>
      <w:tr w:rsidR="0057766A" w:rsidRPr="004E6470" w14:paraId="75986236" w14:textId="77777777" w:rsidTr="00D42426">
        <w:tc>
          <w:tcPr>
            <w:tcW w:w="2388" w:type="pct"/>
            <w:shd w:val="clear" w:color="auto" w:fill="auto"/>
          </w:tcPr>
          <w:p w14:paraId="02B9B5E2" w14:textId="265809E1"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9. gr. Skráning eða starfsleyfi</w:t>
            </w:r>
          </w:p>
          <w:p w14:paraId="298343E5"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lastRenderedPageBreak/>
              <w:t>1.</w:t>
            </w:r>
            <w:r w:rsidRPr="00700D79">
              <w:rPr>
                <w:rFonts w:cs="Times New Roman"/>
                <w:sz w:val="21"/>
                <w:szCs w:val="21"/>
              </w:rPr>
              <w:tab/>
              <w:t xml:space="preserve">Aðildarríkin skulu, að því er varðar sérhverja stofnun um starfstengdan lífeyri sem hefur aðalskrifstofu sína á yfirráðasvæðum þeirra, tryggja að </w:t>
            </w:r>
            <w:proofErr w:type="spellStart"/>
            <w:r w:rsidRPr="00700D79">
              <w:rPr>
                <w:rFonts w:cs="Times New Roman"/>
                <w:sz w:val="21"/>
                <w:szCs w:val="21"/>
              </w:rPr>
              <w:t>lögbært</w:t>
            </w:r>
            <w:proofErr w:type="spellEnd"/>
            <w:r w:rsidRPr="00700D79">
              <w:rPr>
                <w:rFonts w:cs="Times New Roman"/>
                <w:sz w:val="21"/>
                <w:szCs w:val="21"/>
              </w:rPr>
              <w:t xml:space="preserve"> yfirvald skrái stofnun um starfstengdan lífeyri í innlenda skrá eða veiti henni starfsleyfi.</w:t>
            </w:r>
          </w:p>
          <w:p w14:paraId="2BD062CA"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Staðsetning aðalskrifstofunnar vísar til þess staðar þar sem helstu stefnumótandi ákvarðanir stofnunar um starfstengdan lífeyri eru teknar.</w:t>
            </w:r>
          </w:p>
          <w:p w14:paraId="746AAB82"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Þegar um er að ræða starfsemi sem nær yfir landamæri sem er stunduð í samræmi við 11. gr. skal einnig tilgreina í skránni aðildarríkin þar sem stofnunin um starfstengdan lífeyri starfar.</w:t>
            </w:r>
          </w:p>
          <w:p w14:paraId="02905DB7" w14:textId="1A7FC56C" w:rsidR="0057766A" w:rsidRPr="00700D79" w:rsidRDefault="0057766A" w:rsidP="00C976FC">
            <w:pPr>
              <w:pStyle w:val="AlineaWithParag"/>
              <w:spacing w:after="0" w:line="240" w:lineRule="auto"/>
              <w:rPr>
                <w:lang w:eastAsia="is-IS"/>
              </w:rPr>
            </w:pPr>
            <w:r w:rsidRPr="00700D79">
              <w:rPr>
                <w:rFonts w:cs="Times New Roman"/>
                <w:sz w:val="21"/>
                <w:szCs w:val="21"/>
              </w:rPr>
              <w:t>3.</w:t>
            </w:r>
            <w:r w:rsidRPr="00700D79">
              <w:rPr>
                <w:rFonts w:cs="Times New Roman"/>
                <w:sz w:val="21"/>
                <w:szCs w:val="21"/>
              </w:rPr>
              <w:tab/>
              <w:t xml:space="preserve">Senda skal upplýsingarnar úr skránni til Evrópsku </w:t>
            </w:r>
            <w:proofErr w:type="spellStart"/>
            <w:r w:rsidRPr="00700D79">
              <w:rPr>
                <w:rFonts w:cs="Times New Roman"/>
                <w:sz w:val="21"/>
                <w:szCs w:val="21"/>
              </w:rPr>
              <w:t>vátrygginga</w:t>
            </w:r>
            <w:proofErr w:type="spellEnd"/>
            <w:r w:rsidRPr="00700D79">
              <w:rPr>
                <w:rFonts w:cs="Times New Roman"/>
                <w:sz w:val="21"/>
                <w:szCs w:val="21"/>
              </w:rPr>
              <w:t>- og lífeyrissjóðaeftirlitsstofnunarinnar sem skal birta þær á vefsetri sínu.</w:t>
            </w:r>
          </w:p>
        </w:tc>
        <w:tc>
          <w:tcPr>
            <w:tcW w:w="2612" w:type="pct"/>
          </w:tcPr>
          <w:p w14:paraId="5A201868" w14:textId="7D6B79B8" w:rsidR="00637804" w:rsidRPr="00087C6D" w:rsidRDefault="00637804" w:rsidP="00637804">
            <w:pPr>
              <w:pStyle w:val="STIART"/>
              <w:spacing w:after="0" w:line="240" w:lineRule="auto"/>
              <w:jc w:val="left"/>
              <w:rPr>
                <w:rFonts w:cs="Times New Roman"/>
                <w:b w:val="0"/>
                <w:szCs w:val="18"/>
              </w:rPr>
            </w:pPr>
            <w:r w:rsidRPr="00087C6D">
              <w:rPr>
                <w:rFonts w:cs="Times New Roman"/>
                <w:b w:val="0"/>
                <w:szCs w:val="18"/>
              </w:rPr>
              <w:lastRenderedPageBreak/>
              <w:t xml:space="preserve">Verður 3. mgr. 4. gr. </w:t>
            </w:r>
          </w:p>
          <w:p w14:paraId="6FBF6FF6" w14:textId="77777777" w:rsidR="00637804" w:rsidRPr="00700D79" w:rsidRDefault="00637804" w:rsidP="00D44E67">
            <w:pPr>
              <w:pStyle w:val="STIART"/>
              <w:spacing w:after="0" w:line="240" w:lineRule="auto"/>
              <w:jc w:val="left"/>
              <w:rPr>
                <w:rFonts w:cs="Times New Roman"/>
                <w:i/>
                <w:sz w:val="21"/>
                <w:szCs w:val="21"/>
              </w:rPr>
            </w:pPr>
          </w:p>
          <w:p w14:paraId="68E7EA99" w14:textId="2D6E34B2" w:rsidR="0057766A" w:rsidRPr="00700D79" w:rsidRDefault="0057766A" w:rsidP="00D44E67">
            <w:pPr>
              <w:pStyle w:val="STIART"/>
              <w:spacing w:after="0" w:line="240" w:lineRule="auto"/>
              <w:jc w:val="both"/>
              <w:rPr>
                <w:rFonts w:cs="Times New Roman"/>
                <w:b w:val="0"/>
                <w:sz w:val="21"/>
                <w:szCs w:val="21"/>
              </w:rPr>
            </w:pPr>
          </w:p>
          <w:p w14:paraId="241FDE1A" w14:textId="77777777" w:rsidR="0057766A" w:rsidRPr="004E6470"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0EB85D44" w14:textId="77777777" w:rsidTr="00D42426">
        <w:tc>
          <w:tcPr>
            <w:tcW w:w="2388" w:type="pct"/>
            <w:shd w:val="clear" w:color="auto" w:fill="auto"/>
          </w:tcPr>
          <w:p w14:paraId="71FC987E" w14:textId="2A7A4421"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lastRenderedPageBreak/>
              <w:t>10. gr. Rekstrarkröfur</w:t>
            </w:r>
          </w:p>
          <w:p w14:paraId="027302C1"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Aðildarríkin skulu, að því er varðar sérhverja stofnun um starfstengdan lífeyri sem er skráð eða veitt hefur verið starfsleyfi fyrir á yfirráðasvæðum þeirra, tryggja:</w:t>
            </w:r>
          </w:p>
          <w:p w14:paraId="113D45A9"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að stofnunin um starfstengdan lífeyri hafi hrundið í framkvæmd reglum um rekstur lífeyriskerfa og að þær hafi verið settar á viðeigandi hátt,</w:t>
            </w:r>
          </w:p>
          <w:p w14:paraId="76A629ED"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að aðildarfyrirtækið ábyrgist greiðslu eftirlauna í því tilviki að það hafi skuldbundið sig til reglulegrar fjármögnunar.</w:t>
            </w:r>
          </w:p>
          <w:p w14:paraId="1BFA1610" w14:textId="64274448" w:rsidR="0057766A" w:rsidRPr="00700D79" w:rsidRDefault="0057766A" w:rsidP="008F1CB3">
            <w:pPr>
              <w:pStyle w:val="AlineaWithParag"/>
              <w:spacing w:after="0" w:line="240" w:lineRule="auto"/>
              <w:rPr>
                <w:lang w:eastAsia="is-IS"/>
              </w:rPr>
            </w:pPr>
            <w:r w:rsidRPr="00700D79">
              <w:rPr>
                <w:rFonts w:cs="Times New Roman"/>
                <w:sz w:val="21"/>
                <w:szCs w:val="21"/>
              </w:rPr>
              <w:t>2.</w:t>
            </w:r>
            <w:r w:rsidRPr="00700D79">
              <w:rPr>
                <w:rFonts w:cs="Times New Roman"/>
                <w:sz w:val="21"/>
                <w:szCs w:val="21"/>
              </w:rPr>
              <w:tab/>
              <w:t>Í samræmi við nálægðarregluna og að teknu tilhlýðilegu tilliti til umfangs lífeyrisgreiðslna sem almannatryggingakerfi bjóða geta aðildarríki kveðið á um að sjóðfélögum standi til boða viðbótarréttindi, s.s. trygging sem nær yfir langlífi og örorku, greiðslur til eftirlifandi aðstandenda og trygging fyrir endurgreiðslu framlaga með samþykki vinnuveitenda og starfsmanna eða fulltrúa þeirra hvorra um sig.</w:t>
            </w:r>
          </w:p>
        </w:tc>
        <w:tc>
          <w:tcPr>
            <w:tcW w:w="2612" w:type="pct"/>
          </w:tcPr>
          <w:p w14:paraId="379723E9" w14:textId="5CF11FAA" w:rsidR="00300158" w:rsidRPr="00087C6D" w:rsidRDefault="00300158" w:rsidP="00087C6D">
            <w:pPr>
              <w:pStyle w:val="STIART"/>
              <w:numPr>
                <w:ilvl w:val="0"/>
                <w:numId w:val="23"/>
              </w:numPr>
              <w:spacing w:after="0" w:line="240" w:lineRule="auto"/>
              <w:rPr>
                <w:rFonts w:cs="Times New Roman"/>
                <w:iCs/>
                <w:szCs w:val="18"/>
              </w:rPr>
            </w:pPr>
            <w:r w:rsidRPr="00087C6D">
              <w:rPr>
                <w:rFonts w:cs="Times New Roman"/>
                <w:iCs/>
                <w:szCs w:val="18"/>
              </w:rPr>
              <w:t>gr.</w:t>
            </w:r>
          </w:p>
          <w:p w14:paraId="642D27FF" w14:textId="0E6EE599" w:rsidR="0057766A" w:rsidRPr="002E6637" w:rsidRDefault="00300158" w:rsidP="00D44E67">
            <w:pPr>
              <w:pStyle w:val="STIART"/>
              <w:spacing w:after="0" w:line="240" w:lineRule="auto"/>
              <w:rPr>
                <w:rFonts w:cs="Times New Roman"/>
                <w:b w:val="0"/>
                <w:i/>
                <w:szCs w:val="18"/>
              </w:rPr>
            </w:pPr>
            <w:r w:rsidRPr="002E6637">
              <w:rPr>
                <w:rFonts w:cs="Times New Roman"/>
                <w:b w:val="0"/>
                <w:i/>
                <w:szCs w:val="18"/>
              </w:rPr>
              <w:t>R</w:t>
            </w:r>
            <w:r w:rsidR="0057766A" w:rsidRPr="002E6637">
              <w:rPr>
                <w:rFonts w:cs="Times New Roman"/>
                <w:b w:val="0"/>
                <w:i/>
                <w:szCs w:val="18"/>
              </w:rPr>
              <w:t>ekstrarkröfur.</w:t>
            </w:r>
          </w:p>
          <w:p w14:paraId="5557AF64" w14:textId="51899ED0" w:rsidR="00F82A9F" w:rsidRPr="002E6637" w:rsidRDefault="00F82A9F" w:rsidP="00F82A9F">
            <w:pPr>
              <w:pStyle w:val="STIART"/>
              <w:spacing w:after="0"/>
              <w:ind w:firstLine="284"/>
              <w:jc w:val="both"/>
              <w:rPr>
                <w:rFonts w:cs="Times New Roman"/>
                <w:b w:val="0"/>
                <w:bCs/>
                <w:szCs w:val="18"/>
              </w:rPr>
            </w:pPr>
            <w:r w:rsidRPr="002E6637">
              <w:rPr>
                <w:rFonts w:cs="Times New Roman"/>
                <w:b w:val="0"/>
                <w:bCs/>
                <w:szCs w:val="18"/>
              </w:rPr>
              <w:t xml:space="preserve">Starfstengdur eftirlaunasjóður skal setja sér viðhlítandi samþykktir um rekstur og starfsemi sjóðsins, sbr. 1. mgr. 4. gr. Þá skal sjóður tryggja að aðildarfyrirtæki hans ábyrgðist greiðslu eftirlauna þegar það hefur skuldbundið sig til </w:t>
            </w:r>
            <w:r w:rsidR="002C2DB1">
              <w:rPr>
                <w:rFonts w:cs="Times New Roman"/>
                <w:b w:val="0"/>
                <w:bCs/>
                <w:szCs w:val="18"/>
              </w:rPr>
              <w:t>greiðslu r</w:t>
            </w:r>
            <w:r w:rsidRPr="002E6637">
              <w:rPr>
                <w:rFonts w:cs="Times New Roman"/>
                <w:b w:val="0"/>
                <w:bCs/>
                <w:szCs w:val="18"/>
              </w:rPr>
              <w:t xml:space="preserve">eglulegra </w:t>
            </w:r>
            <w:r w:rsidR="002C2DB1">
              <w:rPr>
                <w:rFonts w:cs="Times New Roman"/>
                <w:b w:val="0"/>
                <w:bCs/>
                <w:szCs w:val="18"/>
              </w:rPr>
              <w:t>iðgjalda</w:t>
            </w:r>
            <w:r w:rsidRPr="002E6637">
              <w:rPr>
                <w:rFonts w:cs="Times New Roman"/>
                <w:b w:val="0"/>
                <w:bCs/>
                <w:szCs w:val="18"/>
              </w:rPr>
              <w:t xml:space="preserve">. </w:t>
            </w:r>
          </w:p>
          <w:p w14:paraId="336446B7" w14:textId="7AC64705" w:rsidR="0057766A" w:rsidRPr="002E6637" w:rsidRDefault="0057766A" w:rsidP="00D44E67">
            <w:pPr>
              <w:pStyle w:val="STIART"/>
              <w:spacing w:after="0" w:line="240" w:lineRule="auto"/>
              <w:jc w:val="both"/>
              <w:rPr>
                <w:rFonts w:cs="Times New Roman"/>
                <w:b w:val="0"/>
                <w:szCs w:val="18"/>
              </w:rPr>
            </w:pPr>
          </w:p>
          <w:p w14:paraId="239F8B2C" w14:textId="60F309BB" w:rsidR="00BD3A29" w:rsidRPr="002E6637" w:rsidRDefault="00BD3A29" w:rsidP="00D44E67">
            <w:pPr>
              <w:pStyle w:val="STIART"/>
              <w:spacing w:after="0" w:line="240" w:lineRule="auto"/>
              <w:jc w:val="both"/>
              <w:rPr>
                <w:rFonts w:cs="Times New Roman"/>
                <w:b w:val="0"/>
                <w:szCs w:val="18"/>
              </w:rPr>
            </w:pPr>
            <w:r w:rsidRPr="002E6637">
              <w:rPr>
                <w:rFonts w:cs="Times New Roman"/>
                <w:b w:val="0"/>
                <w:szCs w:val="18"/>
              </w:rPr>
              <w:t>Til frekari skýringar á innleiðingu:</w:t>
            </w:r>
          </w:p>
          <w:p w14:paraId="1B5CAF79" w14:textId="0722CF69" w:rsidR="00BD3A29" w:rsidRPr="002E6637" w:rsidRDefault="00BD3A29" w:rsidP="00D44E67">
            <w:pPr>
              <w:pStyle w:val="STIART"/>
              <w:spacing w:after="0" w:line="240" w:lineRule="auto"/>
              <w:jc w:val="both"/>
              <w:rPr>
                <w:rFonts w:cs="Times New Roman"/>
                <w:b w:val="0"/>
                <w:szCs w:val="18"/>
              </w:rPr>
            </w:pPr>
            <w:r w:rsidRPr="002E6637">
              <w:rPr>
                <w:rFonts w:cs="Times New Roman"/>
                <w:b w:val="0"/>
                <w:szCs w:val="18"/>
              </w:rPr>
              <w:t xml:space="preserve">Innleiddur er 1. </w:t>
            </w:r>
            <w:r w:rsidR="00BE6A01" w:rsidRPr="002E6637">
              <w:rPr>
                <w:rFonts w:cs="Times New Roman"/>
                <w:b w:val="0"/>
                <w:bCs/>
                <w:szCs w:val="18"/>
              </w:rPr>
              <w:t>mgr</w:t>
            </w:r>
            <w:r w:rsidRPr="002E6637">
              <w:rPr>
                <w:rFonts w:cs="Times New Roman"/>
                <w:b w:val="0"/>
                <w:szCs w:val="18"/>
              </w:rPr>
              <w:t>. ákvæðisins. Ekki þörf á frekari innleiðingu.</w:t>
            </w:r>
          </w:p>
          <w:p w14:paraId="73671E88" w14:textId="560B3F84" w:rsidR="00837ECC" w:rsidRPr="002E6637" w:rsidRDefault="00837ECC" w:rsidP="00D44E67">
            <w:pPr>
              <w:pStyle w:val="STIART"/>
              <w:spacing w:after="0" w:line="240" w:lineRule="auto"/>
              <w:jc w:val="both"/>
              <w:rPr>
                <w:rFonts w:cs="Times New Roman"/>
                <w:b w:val="0"/>
                <w:szCs w:val="18"/>
              </w:rPr>
            </w:pPr>
          </w:p>
          <w:p w14:paraId="28F9B598" w14:textId="77777777" w:rsidR="0057766A" w:rsidRPr="004E6470" w:rsidRDefault="0057766A" w:rsidP="00D44E67">
            <w:pPr>
              <w:pStyle w:val="STIART"/>
              <w:spacing w:after="0" w:line="240" w:lineRule="auto"/>
              <w:jc w:val="both"/>
              <w:rPr>
                <w:rFonts w:eastAsia="Times New Roman" w:cs="Times New Roman"/>
                <w:color w:val="000000"/>
                <w:sz w:val="21"/>
                <w:szCs w:val="21"/>
                <w:lang w:eastAsia="is-IS"/>
              </w:rPr>
            </w:pPr>
          </w:p>
        </w:tc>
      </w:tr>
      <w:tr w:rsidR="0057766A" w:rsidRPr="004E6470" w14:paraId="1752562F" w14:textId="77777777" w:rsidTr="00D42426">
        <w:tc>
          <w:tcPr>
            <w:tcW w:w="2388" w:type="pct"/>
            <w:shd w:val="clear" w:color="auto" w:fill="auto"/>
          </w:tcPr>
          <w:p w14:paraId="51DEB366" w14:textId="78B84E81"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11. gr. Starfsemi sem nær yfir landamæri og málsmeðferðarreglur</w:t>
            </w:r>
            <w:r w:rsidR="000A09F8">
              <w:rPr>
                <w:rFonts w:cs="Times New Roman"/>
                <w:b/>
                <w:i w:val="0"/>
                <w:sz w:val="21"/>
                <w:szCs w:val="21"/>
              </w:rPr>
              <w:t>.</w:t>
            </w:r>
          </w:p>
          <w:p w14:paraId="679524A6"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Aðildarríkin skulu, með fyrirvara um innlenda félagsmála- og vinnulöggjöf um skipulag lífeyriskerfa, þ.m.t. skylduaðild og niðurstöður almennra kjarasamninga, heimila stofnun um starfstengdan lífeyri, sem er skráð eða veitt hefur verið starfsleyfi fyrir á yfirráðasvæðum þeirra, að stunda starfsemi sem nær yfir landamæri. Aðildarríkin skulu einnig heimila fyrirtækjum á yfirráðasvæðum sínum að greiða til stofnana um starfstengdan lífeyri sem áforma að stunda starfsemi sem nær yfir landamæri.</w:t>
            </w:r>
            <w:r w:rsidRPr="00700D79">
              <w:rPr>
                <w:rFonts w:cs="Times New Roman"/>
                <w:sz w:val="21"/>
                <w:szCs w:val="21"/>
              </w:rPr>
              <w:br w:type="page"/>
            </w:r>
          </w:p>
          <w:p w14:paraId="5FABD0EA"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 xml:space="preserve">Um stofnun um starfstengdan lífeyri, sem áformar að stunda starfsemi sem nær yfir </w:t>
            </w:r>
            <w:r w:rsidRPr="00700D79">
              <w:rPr>
                <w:rFonts w:cs="Times New Roman"/>
                <w:sz w:val="21"/>
                <w:szCs w:val="21"/>
              </w:rPr>
              <w:lastRenderedPageBreak/>
              <w:t xml:space="preserve">landamæri og að samþykkja greiðslur frá aðildarfyrirtæki, gildir að viðkomandi </w:t>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 hennar hafi veitt henni starfsleyfi fyrir fram.</w:t>
            </w:r>
          </w:p>
          <w:p w14:paraId="5D7A8E54"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 xml:space="preserve">Stofnun um starfstengdan lífeyri skal tilkynna </w:t>
            </w:r>
            <w:proofErr w:type="spellStart"/>
            <w:r w:rsidRPr="00700D79">
              <w:rPr>
                <w:rFonts w:cs="Times New Roman"/>
                <w:sz w:val="21"/>
                <w:szCs w:val="21"/>
              </w:rPr>
              <w:t>lögbæru</w:t>
            </w:r>
            <w:proofErr w:type="spellEnd"/>
            <w:r w:rsidRPr="00700D79">
              <w:rPr>
                <w:rFonts w:cs="Times New Roman"/>
                <w:sz w:val="21"/>
                <w:szCs w:val="21"/>
              </w:rPr>
              <w:t xml:space="preserve"> yfirvaldi í heimaaðildarríkinu að hún hyggist stunda starfsemi sem nær yfir landamæri. Aðildarríkin skulu krefjast þess að stofnanir um starfstengdan lífeyri leggi fram eftirfarandi upplýsingar með tilkynningunni:</w:t>
            </w:r>
          </w:p>
          <w:p w14:paraId="41B306E1"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heiti gistiaðildarríkis/gistiaðildarríkja sem aðildarfyrirtækið skal auðkenna, eftir því sem við á,</w:t>
            </w:r>
          </w:p>
          <w:p w14:paraId="0C1BC1D4"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heiti og staðsetning aðalskrifstofu aðildarfyrirtækisins,</w:t>
            </w:r>
          </w:p>
          <w:p w14:paraId="1FE79E8F"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aðaleinkenni lífeyriskerfisins sem starfrækja skal fyrir aðildarfyrirtækið.</w:t>
            </w:r>
          </w:p>
          <w:p w14:paraId="13BAA4CD"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4.</w:t>
            </w:r>
            <w:r w:rsidRPr="00700D79">
              <w:rPr>
                <w:rFonts w:cs="Times New Roman"/>
                <w:sz w:val="21"/>
                <w:szCs w:val="21"/>
              </w:rPr>
              <w:tab/>
              <w:t xml:space="preserve">Ef </w:t>
            </w:r>
            <w:proofErr w:type="spellStart"/>
            <w:r w:rsidRPr="00700D79">
              <w:rPr>
                <w:rFonts w:cs="Times New Roman"/>
                <w:sz w:val="21"/>
                <w:szCs w:val="21"/>
              </w:rPr>
              <w:t>lögbært</w:t>
            </w:r>
            <w:proofErr w:type="spellEnd"/>
            <w:r w:rsidRPr="00700D79">
              <w:rPr>
                <w:rFonts w:cs="Times New Roman"/>
                <w:sz w:val="21"/>
                <w:szCs w:val="21"/>
              </w:rPr>
              <w:t xml:space="preserve"> yfirvald í heimaðildarríki fær tilkynningu skv. 3. mgr., og ef það hefur ekki sent frá sér rökstudda ákvörðun um að stjórnskipulag eða fjárhagsstaða stofnunarinnar um starfstengdan lífeyri eða orðstír eða fagþekking eða reynsla þeirra aðila sem reka stofnunina um starfstengdan lífeyri séu ekki samrýmanleg fyrirhugaðri starfsemi sem nær yfir landamæri, skal það </w:t>
            </w:r>
            <w:proofErr w:type="spellStart"/>
            <w:r w:rsidRPr="00700D79">
              <w:rPr>
                <w:rFonts w:cs="Times New Roman"/>
                <w:sz w:val="21"/>
                <w:szCs w:val="21"/>
              </w:rPr>
              <w:t>lögbæra</w:t>
            </w:r>
            <w:proofErr w:type="spellEnd"/>
            <w:r w:rsidRPr="00700D79">
              <w:rPr>
                <w:rFonts w:cs="Times New Roman"/>
                <w:sz w:val="21"/>
                <w:szCs w:val="21"/>
              </w:rPr>
              <w:t xml:space="preserve"> yfirvald, innan þriggja mánaða frá því að það fær allar upplýsingar, sem um getur í 3. mgr., senda þessar upplýsingar til </w:t>
            </w:r>
            <w:proofErr w:type="spellStart"/>
            <w:r w:rsidRPr="00700D79">
              <w:rPr>
                <w:rFonts w:cs="Times New Roman"/>
                <w:sz w:val="21"/>
                <w:szCs w:val="21"/>
              </w:rPr>
              <w:t>lögbærs</w:t>
            </w:r>
            <w:proofErr w:type="spellEnd"/>
            <w:r w:rsidRPr="00700D79">
              <w:rPr>
                <w:rFonts w:cs="Times New Roman"/>
                <w:sz w:val="21"/>
                <w:szCs w:val="21"/>
              </w:rPr>
              <w:t xml:space="preserve"> yfirvalds gistiaðildarríkisins og láta stofnunina um starfstengdan lífeyri vita.</w:t>
            </w:r>
          </w:p>
          <w:p w14:paraId="7A50FF92"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Gefa skal rökstuddu ákvörðunina sem um getur í fyrstu undirgrein út áður en þrír mánuðir eru liðnir frá því að tekið var við öllum upplýsingunum sem um getur í 3. mgr.</w:t>
            </w:r>
          </w:p>
          <w:p w14:paraId="10697F99"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5.</w:t>
            </w:r>
            <w:r w:rsidRPr="00700D79">
              <w:rPr>
                <w:rFonts w:cs="Times New Roman"/>
                <w:sz w:val="21"/>
                <w:szCs w:val="21"/>
              </w:rPr>
              <w:tab/>
              <w:t xml:space="preserve">Sendi </w:t>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heimaaðildarríkinu </w:t>
            </w:r>
            <w:proofErr w:type="spellStart"/>
            <w:r w:rsidRPr="00700D79">
              <w:rPr>
                <w:rFonts w:cs="Times New Roman"/>
                <w:sz w:val="21"/>
                <w:szCs w:val="21"/>
              </w:rPr>
              <w:t>lögbæru</w:t>
            </w:r>
            <w:proofErr w:type="spellEnd"/>
            <w:r w:rsidRPr="00700D79">
              <w:rPr>
                <w:rFonts w:cs="Times New Roman"/>
                <w:sz w:val="21"/>
                <w:szCs w:val="21"/>
              </w:rPr>
              <w:t xml:space="preserve"> yfirvaldi gistiaðildarríkisins ekki upplýsingarnar sem um getur í 3. mgr. ber því að greina hlutaðeigandi stofnun um starfstengdan lífeyri frá ástæðum þess innan þriggja mánaða frá viðtöku allra þeirra upplýsinga. Heimilt er að </w:t>
            </w:r>
            <w:proofErr w:type="spellStart"/>
            <w:r w:rsidRPr="00700D79">
              <w:rPr>
                <w:rFonts w:cs="Times New Roman"/>
                <w:sz w:val="21"/>
                <w:szCs w:val="21"/>
              </w:rPr>
              <w:t>áfrýja</w:t>
            </w:r>
            <w:proofErr w:type="spellEnd"/>
            <w:r w:rsidRPr="00700D79">
              <w:rPr>
                <w:rFonts w:cs="Times New Roman"/>
                <w:sz w:val="21"/>
                <w:szCs w:val="21"/>
              </w:rPr>
              <w:t xml:space="preserve"> til dómstóla í heimaaðildarríkinu ef upplýsingarnar eru ekki sendar.</w:t>
            </w:r>
          </w:p>
          <w:p w14:paraId="3A50D84A"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6.</w:t>
            </w:r>
            <w:r w:rsidRPr="00700D79">
              <w:rPr>
                <w:rFonts w:cs="Times New Roman"/>
                <w:sz w:val="21"/>
                <w:szCs w:val="21"/>
              </w:rPr>
              <w:tab/>
              <w:t>Stofnanir um starfstengdan lífeyri sem stunda starfsemi sem nær yfir landamæri skulu falla undir upplýsingakröfurnar sem um getur í IV. bálki sem gistiaðildarríkið hefur sett að því er varðar væntanlega sjóðfélaga, aðila og lífeyrisþega sem þessi starfsemi sem nær yfir landamæri varðar.</w:t>
            </w:r>
          </w:p>
          <w:p w14:paraId="4A866234" w14:textId="77777777" w:rsidR="0057766A" w:rsidRPr="00700D79" w:rsidRDefault="0057766A" w:rsidP="00D44E67">
            <w:pPr>
              <w:pStyle w:val="AlineaWithParag"/>
              <w:spacing w:after="0" w:line="240" w:lineRule="auto"/>
              <w:rPr>
                <w:rFonts w:cs="Times New Roman"/>
                <w:sz w:val="21"/>
                <w:szCs w:val="21"/>
              </w:rPr>
            </w:pPr>
            <w:bookmarkStart w:id="1" w:name="_Hlk148961027"/>
            <w:r w:rsidRPr="00700D79">
              <w:rPr>
                <w:rFonts w:cs="Times New Roman"/>
                <w:sz w:val="21"/>
                <w:szCs w:val="21"/>
              </w:rPr>
              <w:t>7.</w:t>
            </w:r>
            <w:r w:rsidRPr="00700D79">
              <w:rPr>
                <w:rFonts w:cs="Times New Roman"/>
                <w:sz w:val="21"/>
                <w:szCs w:val="21"/>
              </w:rPr>
              <w:tab/>
            </w:r>
            <w:proofErr w:type="spellStart"/>
            <w:r w:rsidRPr="00700D79">
              <w:rPr>
                <w:rFonts w:cs="Times New Roman"/>
                <w:sz w:val="21"/>
                <w:szCs w:val="21"/>
              </w:rPr>
              <w:t>Lögbært</w:t>
            </w:r>
            <w:proofErr w:type="spellEnd"/>
            <w:r w:rsidRPr="00700D79">
              <w:rPr>
                <w:rFonts w:cs="Times New Roman"/>
                <w:sz w:val="21"/>
                <w:szCs w:val="21"/>
              </w:rPr>
              <w:t xml:space="preserve"> yfirvald í gistiaðildarríkinu skal, áður en stofnunin um starfstengdan lífeyri hefur starfsemi sem nær yfir landamæri, og eigi síðar en </w:t>
            </w:r>
            <w:r w:rsidRPr="00700D79">
              <w:rPr>
                <w:rFonts w:cs="Times New Roman"/>
                <w:sz w:val="21"/>
                <w:szCs w:val="21"/>
              </w:rPr>
              <w:lastRenderedPageBreak/>
              <w:t xml:space="preserve">sex vikum eftir að það fær upplýsingarnar sem um getur í 3. mgr., tilkynna </w:t>
            </w:r>
            <w:proofErr w:type="spellStart"/>
            <w:r w:rsidRPr="00700D79">
              <w:rPr>
                <w:rFonts w:cs="Times New Roman"/>
                <w:sz w:val="21"/>
                <w:szCs w:val="21"/>
              </w:rPr>
              <w:t>lögbæru</w:t>
            </w:r>
            <w:proofErr w:type="spellEnd"/>
            <w:r w:rsidRPr="00700D79">
              <w:rPr>
                <w:rFonts w:cs="Times New Roman"/>
                <w:sz w:val="21"/>
                <w:szCs w:val="21"/>
              </w:rPr>
              <w:t xml:space="preserve"> yfirvaldi í heimaaðildarríkinu um þær kröfur í félagsmála- og vinnulöggjöf sem eiga við um starfstengd lífeyriskerfi og sem segja til um hvernig lífeyriskerfi, sem fyrirtæki í gistiaðildarríki greiðir til, skuli starfrækt og um upplýsingakröfur gistiaðildarríkisins sem um getur í IV. bálki og gilda um starfsemi sem nær yfir landamæri. </w:t>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heimaaðildarríkinu skal láta stofnuninni um starfstengdan lífeyri í té þessar upplýsingar.</w:t>
            </w:r>
          </w:p>
          <w:bookmarkEnd w:id="1"/>
          <w:p w14:paraId="20723E22"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8.</w:t>
            </w:r>
            <w:r w:rsidRPr="00700D79">
              <w:rPr>
                <w:rFonts w:cs="Times New Roman"/>
                <w:sz w:val="21"/>
                <w:szCs w:val="21"/>
              </w:rPr>
              <w:tab/>
              <w:t xml:space="preserve">Þegar stofnun um starfstengdan lífeyri berst tilkynning, sem um getur í 7. mgr., eða ef engin tilkynning hefur borist frá </w:t>
            </w:r>
            <w:proofErr w:type="spellStart"/>
            <w:r w:rsidRPr="00700D79">
              <w:rPr>
                <w:rFonts w:cs="Times New Roman"/>
                <w:sz w:val="21"/>
                <w:szCs w:val="21"/>
              </w:rPr>
              <w:t>lögbæru</w:t>
            </w:r>
            <w:proofErr w:type="spellEnd"/>
            <w:r w:rsidRPr="00700D79">
              <w:rPr>
                <w:rFonts w:cs="Times New Roman"/>
                <w:sz w:val="21"/>
                <w:szCs w:val="21"/>
              </w:rPr>
              <w:t xml:space="preserve"> yfirvaldi í heimaaðildarríkinu þegar sá frestur rennur út, sem kveðið er á um í 7. mgr., er stofnuninni um starfstengdan lífeyri heimilt að hefja starfsemi sem nær yfir landamæri, í samræmi við kröfur félagsmála- og vinnulöggjafar gistiaðildarríkisins sem eiga við um starfstengd lífeyriskerfi og við upplýsingakröfur gistiaðildarríkisins sem um getur í 7. mgr.</w:t>
            </w:r>
          </w:p>
          <w:p w14:paraId="59C65EA4"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9.</w:t>
            </w:r>
            <w:r w:rsidRPr="00700D79">
              <w:rPr>
                <w:rFonts w:cs="Times New Roman"/>
                <w:sz w:val="21"/>
                <w:szCs w:val="21"/>
              </w:rPr>
              <w:tab/>
            </w:r>
            <w:proofErr w:type="spellStart"/>
            <w:r w:rsidRPr="00700D79">
              <w:rPr>
                <w:rFonts w:cs="Times New Roman"/>
                <w:sz w:val="21"/>
                <w:szCs w:val="21"/>
              </w:rPr>
              <w:t>Lögbært</w:t>
            </w:r>
            <w:proofErr w:type="spellEnd"/>
            <w:r w:rsidRPr="00700D79">
              <w:rPr>
                <w:rFonts w:cs="Times New Roman"/>
                <w:sz w:val="21"/>
                <w:szCs w:val="21"/>
              </w:rPr>
              <w:t xml:space="preserve"> yfirvald í gistiaðildarríkinu skal tilkynna </w:t>
            </w:r>
            <w:proofErr w:type="spellStart"/>
            <w:r w:rsidRPr="00700D79">
              <w:rPr>
                <w:rFonts w:cs="Times New Roman"/>
                <w:sz w:val="21"/>
                <w:szCs w:val="21"/>
              </w:rPr>
              <w:t>lögbæru</w:t>
            </w:r>
            <w:proofErr w:type="spellEnd"/>
            <w:r w:rsidRPr="00700D79">
              <w:rPr>
                <w:rFonts w:cs="Times New Roman"/>
                <w:sz w:val="21"/>
                <w:szCs w:val="21"/>
              </w:rPr>
              <w:t xml:space="preserve"> yfirvaldi í heimaaðildarríkinu um allar verulegar breytingar á kröfum í félagsmála- og vinnulöggjöf gistiaðildarríkisins sem eiga við um starfstengd lífeyriskerfi sem kunna að hafa áhrif á eiginleika lífeyriskerfisins að því marki sem það snertir starfsemi sem nær yfir landamæri og um verulegar breytingar á upplýsingakröfum gistiaðildarríkisins sem um getur í 7. mgr. </w:t>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heimaaðildarríkinu skal láta stofnuninni um starfstengdan lífeyri í té þessar upplýsingar.</w:t>
            </w:r>
          </w:p>
          <w:p w14:paraId="2A298D93" w14:textId="77777777" w:rsidR="0057766A" w:rsidRPr="00700D79" w:rsidRDefault="0057766A" w:rsidP="00D44E67">
            <w:pPr>
              <w:pStyle w:val="AlineaWithParag"/>
              <w:spacing w:after="0" w:line="240" w:lineRule="auto"/>
              <w:rPr>
                <w:rFonts w:cs="Times New Roman"/>
                <w:sz w:val="21"/>
                <w:szCs w:val="21"/>
              </w:rPr>
            </w:pPr>
            <w:bookmarkStart w:id="2" w:name="_Hlk148961716"/>
            <w:r w:rsidRPr="00700D79">
              <w:rPr>
                <w:rFonts w:cs="Times New Roman"/>
                <w:sz w:val="21"/>
                <w:szCs w:val="21"/>
              </w:rPr>
              <w:t>10.</w:t>
            </w:r>
            <w:r w:rsidRPr="00700D79">
              <w:rPr>
                <w:rFonts w:cs="Times New Roman"/>
                <w:sz w:val="21"/>
                <w:szCs w:val="21"/>
              </w:rPr>
              <w:tab/>
              <w:t xml:space="preserve">Stofnunin um starfstengdan lífeyri skal sæta viðvarandi eftirliti </w:t>
            </w:r>
            <w:proofErr w:type="spellStart"/>
            <w:r w:rsidRPr="00700D79">
              <w:rPr>
                <w:rFonts w:cs="Times New Roman"/>
                <w:sz w:val="21"/>
                <w:szCs w:val="21"/>
              </w:rPr>
              <w:t>lögbærs</w:t>
            </w:r>
            <w:proofErr w:type="spellEnd"/>
            <w:r w:rsidRPr="00700D79">
              <w:rPr>
                <w:rFonts w:cs="Times New Roman"/>
                <w:sz w:val="21"/>
                <w:szCs w:val="21"/>
              </w:rPr>
              <w:t xml:space="preserve"> yfirvalds í gistiaðildarríkinu þar sem fylgst er með því að starfsemin fari fram í samræmi við kröfur í vinnu- og félagsmálalöggjöf gistiaðildarríkisins sem eiga við um starfstengd lífeyriskerfi og við upplýsingakröfur gistiaðildarríkisins sem um getur í 7. mgr. Ef þetta eftirlit leiðir í ljós brot á reglum ber </w:t>
            </w:r>
            <w:proofErr w:type="spellStart"/>
            <w:r w:rsidRPr="00700D79">
              <w:rPr>
                <w:rFonts w:cs="Times New Roman"/>
                <w:sz w:val="21"/>
                <w:szCs w:val="21"/>
              </w:rPr>
              <w:t>lögbæru</w:t>
            </w:r>
            <w:proofErr w:type="spellEnd"/>
            <w:r w:rsidRPr="00700D79">
              <w:rPr>
                <w:rFonts w:cs="Times New Roman"/>
                <w:sz w:val="21"/>
                <w:szCs w:val="21"/>
              </w:rPr>
              <w:t xml:space="preserve"> yfirvaldi í gistiaðildarríkinu að tilkynna </w:t>
            </w:r>
            <w:proofErr w:type="spellStart"/>
            <w:r w:rsidRPr="00700D79">
              <w:rPr>
                <w:rFonts w:cs="Times New Roman"/>
                <w:sz w:val="21"/>
                <w:szCs w:val="21"/>
              </w:rPr>
              <w:t>lögbæru</w:t>
            </w:r>
            <w:proofErr w:type="spellEnd"/>
            <w:r w:rsidRPr="00700D79">
              <w:rPr>
                <w:rFonts w:cs="Times New Roman"/>
                <w:sz w:val="21"/>
                <w:szCs w:val="21"/>
              </w:rPr>
              <w:t xml:space="preserve"> yfirvaldi í heimaaðildarríkinu um það tafarlaust. </w:t>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heimaaðildarríkinu skal, með samhæfingu við </w:t>
            </w:r>
            <w:proofErr w:type="spellStart"/>
            <w:r w:rsidRPr="00700D79">
              <w:rPr>
                <w:rFonts w:cs="Times New Roman"/>
                <w:sz w:val="21"/>
                <w:szCs w:val="21"/>
              </w:rPr>
              <w:t>lögbært</w:t>
            </w:r>
            <w:proofErr w:type="spellEnd"/>
            <w:r w:rsidRPr="00700D79">
              <w:rPr>
                <w:rFonts w:cs="Times New Roman"/>
                <w:sz w:val="21"/>
                <w:szCs w:val="21"/>
              </w:rPr>
              <w:t xml:space="preserve"> yfirvald í gistiaðildarríkinu, gera þær ráðstafanir sem nauðsynlegar eru til að tryggja að stofnunin um starfstengdan lífeyri láti af brotinu.</w:t>
            </w:r>
          </w:p>
          <w:bookmarkEnd w:id="2"/>
          <w:p w14:paraId="1CB0076B" w14:textId="517361A9" w:rsidR="0057766A" w:rsidRPr="00700D79" w:rsidRDefault="0057766A" w:rsidP="007116A8">
            <w:pPr>
              <w:pStyle w:val="AlineaWithParag"/>
              <w:spacing w:after="0" w:line="240" w:lineRule="auto"/>
              <w:rPr>
                <w:lang w:eastAsia="is-IS"/>
              </w:rPr>
            </w:pPr>
            <w:r w:rsidRPr="00700D79">
              <w:rPr>
                <w:rFonts w:cs="Times New Roman"/>
                <w:sz w:val="21"/>
                <w:szCs w:val="21"/>
              </w:rPr>
              <w:t>11.</w:t>
            </w:r>
            <w:r w:rsidRPr="00700D79">
              <w:rPr>
                <w:rFonts w:cs="Times New Roman"/>
                <w:sz w:val="21"/>
                <w:szCs w:val="21"/>
              </w:rPr>
              <w:tab/>
              <w:t xml:space="preserve">Ef stofnunin heldur áfram að brjóta viðeigandi ákvæði í félagsmála- og vinnulöggjöf gistiaðildarríkisins, sem eiga við um starfstengd lífeyriskerfi eða upplýsingakröfur </w:t>
            </w:r>
            <w:r w:rsidRPr="00700D79">
              <w:rPr>
                <w:rFonts w:cs="Times New Roman"/>
                <w:sz w:val="21"/>
                <w:szCs w:val="21"/>
              </w:rPr>
              <w:lastRenderedPageBreak/>
              <w:t>gistiaðildarríkisins</w:t>
            </w:r>
            <w:r w:rsidRPr="00700D79">
              <w:rPr>
                <w:rFonts w:cs="Times New Roman"/>
                <w:sz w:val="21"/>
                <w:szCs w:val="21"/>
              </w:rPr>
              <w:br w:type="page"/>
              <w:t xml:space="preserve"> sem um getur í 7. mgr., þrátt fyrir ráðstafanir sem </w:t>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heimaaðildarríkinu hefur gert eða vegna þess að viðeigandi ráðstafanir eru ekki gerðar í heimaðildarríkinu, er </w:t>
            </w:r>
            <w:proofErr w:type="spellStart"/>
            <w:r w:rsidRPr="00700D79">
              <w:rPr>
                <w:rFonts w:cs="Times New Roman"/>
                <w:sz w:val="21"/>
                <w:szCs w:val="21"/>
              </w:rPr>
              <w:t>lögbæru</w:t>
            </w:r>
            <w:proofErr w:type="spellEnd"/>
            <w:r w:rsidRPr="00700D79">
              <w:rPr>
                <w:rFonts w:cs="Times New Roman"/>
                <w:sz w:val="21"/>
                <w:szCs w:val="21"/>
              </w:rPr>
              <w:t xml:space="preserve"> yfirvaldi í gistiaðildarríkinu heimilt, eftir að hafa tilkynnt </w:t>
            </w:r>
            <w:proofErr w:type="spellStart"/>
            <w:r w:rsidRPr="00700D79">
              <w:rPr>
                <w:rFonts w:cs="Times New Roman"/>
                <w:sz w:val="21"/>
                <w:szCs w:val="21"/>
              </w:rPr>
              <w:t>lögbæru</w:t>
            </w:r>
            <w:proofErr w:type="spellEnd"/>
            <w:r w:rsidRPr="00700D79">
              <w:rPr>
                <w:rFonts w:cs="Times New Roman"/>
                <w:sz w:val="21"/>
                <w:szCs w:val="21"/>
              </w:rPr>
              <w:t xml:space="preserve"> yfirvaldi í heimaðildarríkinu um það, að gera viðeigandi ráðstafanir til að koma í veg fyrir eða refsa fyrir frekari brot, þ.m.t. að koma í veg fyrir rekstur stofnunarinnar um starfstengdan lífeyri í gistiaðildarríkinu fyrir aðildarfyrirtækið að því marki sem ýtrustu nauðsyn ber til.</w:t>
            </w:r>
          </w:p>
        </w:tc>
        <w:tc>
          <w:tcPr>
            <w:tcW w:w="2612" w:type="pct"/>
          </w:tcPr>
          <w:p w14:paraId="6898F08B" w14:textId="7EE76F39" w:rsidR="008F7285" w:rsidRPr="00087C6D" w:rsidRDefault="000B69E1" w:rsidP="00087C6D">
            <w:pPr>
              <w:pStyle w:val="STIART"/>
              <w:numPr>
                <w:ilvl w:val="0"/>
                <w:numId w:val="23"/>
              </w:numPr>
              <w:spacing w:after="0" w:line="240" w:lineRule="auto"/>
              <w:rPr>
                <w:rFonts w:cs="Times New Roman"/>
                <w:szCs w:val="18"/>
              </w:rPr>
            </w:pPr>
            <w:r w:rsidRPr="00087C6D">
              <w:rPr>
                <w:rFonts w:cs="Times New Roman"/>
                <w:szCs w:val="18"/>
              </w:rPr>
              <w:lastRenderedPageBreak/>
              <w:t>gr.</w:t>
            </w:r>
          </w:p>
          <w:p w14:paraId="281944E0" w14:textId="1C59FACA" w:rsidR="0057766A" w:rsidRPr="00087C6D" w:rsidRDefault="0057766A" w:rsidP="00D44E67">
            <w:pPr>
              <w:pStyle w:val="STIART"/>
              <w:spacing w:after="0" w:line="240" w:lineRule="auto"/>
              <w:rPr>
                <w:rFonts w:cs="Times New Roman"/>
                <w:b w:val="0"/>
                <w:i/>
                <w:szCs w:val="18"/>
              </w:rPr>
            </w:pPr>
            <w:r w:rsidRPr="00087C6D">
              <w:rPr>
                <w:rFonts w:cs="Times New Roman"/>
                <w:b w:val="0"/>
                <w:i/>
                <w:szCs w:val="18"/>
              </w:rPr>
              <w:t>Starfsemi yfir landamæri.</w:t>
            </w:r>
          </w:p>
          <w:p w14:paraId="1B709C2C" w14:textId="77777777" w:rsidR="002C2DB1" w:rsidRPr="002C2DB1" w:rsidRDefault="002C2DB1" w:rsidP="002C2DB1">
            <w:pPr>
              <w:pStyle w:val="STIART"/>
              <w:spacing w:after="0"/>
              <w:ind w:firstLine="284"/>
              <w:jc w:val="both"/>
              <w:rPr>
                <w:rFonts w:cs="Times New Roman"/>
                <w:b w:val="0"/>
                <w:bCs/>
                <w:szCs w:val="18"/>
              </w:rPr>
            </w:pPr>
            <w:bookmarkStart w:id="3" w:name="_Hlk190248879"/>
            <w:r w:rsidRPr="002C2DB1">
              <w:rPr>
                <w:rFonts w:cs="Times New Roman"/>
                <w:b w:val="0"/>
                <w:bCs/>
                <w:szCs w:val="18"/>
              </w:rPr>
              <w:t xml:space="preserve">Starfstengdum eftirlaunasjóði er heimilt að stunda starfsemi sem nær yfir landamæri. </w:t>
            </w:r>
          </w:p>
          <w:bookmarkEnd w:id="3"/>
          <w:p w14:paraId="4A23F630" w14:textId="77777777" w:rsidR="002C2DB1" w:rsidRPr="002C2DB1" w:rsidRDefault="002C2DB1" w:rsidP="002C2DB1">
            <w:pPr>
              <w:pStyle w:val="STIART"/>
              <w:spacing w:after="0"/>
              <w:ind w:firstLine="284"/>
              <w:jc w:val="both"/>
              <w:rPr>
                <w:rFonts w:cs="Times New Roman"/>
                <w:b w:val="0"/>
                <w:bCs/>
                <w:szCs w:val="18"/>
              </w:rPr>
            </w:pPr>
            <w:r w:rsidRPr="002C2DB1">
              <w:rPr>
                <w:rFonts w:cs="Times New Roman"/>
                <w:b w:val="0"/>
                <w:bCs/>
                <w:szCs w:val="18"/>
              </w:rPr>
              <w:t xml:space="preserve">Starfstengdum eftirlaunasjóði ber að tilkynna Fjármálaeftirlitinu hyggist hann veita viðtöku iðgjaldi vegna starfsmanns sem starfar í öðru ríki ásamt upplýsingum um frá hvaða ríki greiðsla kemur </w:t>
            </w:r>
            <w:r w:rsidRPr="002C2DB1">
              <w:rPr>
                <w:rFonts w:cs="Times New Roman"/>
                <w:b w:val="0"/>
                <w:bCs/>
                <w:color w:val="242424"/>
                <w:szCs w:val="18"/>
                <w:shd w:val="clear" w:color="auto" w:fill="FFFFFF"/>
              </w:rPr>
              <w:t>nafn greiðanda og helstu einkenni viðkomandi samnings.</w:t>
            </w:r>
          </w:p>
          <w:p w14:paraId="60A85DBC" w14:textId="77777777" w:rsidR="002C2DB1" w:rsidRPr="002C2DB1" w:rsidRDefault="002C2DB1" w:rsidP="002C2DB1">
            <w:pPr>
              <w:pStyle w:val="STIART"/>
              <w:spacing w:after="0"/>
              <w:ind w:firstLine="284"/>
              <w:jc w:val="both"/>
              <w:rPr>
                <w:rFonts w:cs="Times New Roman"/>
                <w:b w:val="0"/>
                <w:bCs/>
                <w:color w:val="242424"/>
                <w:szCs w:val="18"/>
                <w:shd w:val="clear" w:color="auto" w:fill="FFFFFF"/>
              </w:rPr>
            </w:pPr>
            <w:r w:rsidRPr="002C2DB1">
              <w:rPr>
                <w:rFonts w:cs="Times New Roman"/>
                <w:b w:val="0"/>
                <w:bCs/>
                <w:color w:val="242424"/>
                <w:szCs w:val="18"/>
                <w:shd w:val="clear" w:color="auto" w:fill="FFFFFF"/>
              </w:rPr>
              <w:t>Fjármálaeftirlitið skal taka afstöðu til tilkynningar sjóðs um starfsemi yfir landamæri þremur mánuðum frá því að fullbúið erindi berst eftirlitinu</w:t>
            </w:r>
            <w:r w:rsidRPr="002C2DB1">
              <w:rPr>
                <w:rFonts w:cs="Times New Roman"/>
                <w:b w:val="0"/>
                <w:bCs/>
                <w:szCs w:val="18"/>
              </w:rPr>
              <w:t xml:space="preserve">. Geri Fjármálaeftirlitið ekki athugasemdir við fyrirhugaða starfsemi sjóðsins skal eftirlitið senda upplýsingar þess efnis til eftirlitsaðila </w:t>
            </w:r>
            <w:bookmarkStart w:id="4" w:name="_Hlk187415548"/>
            <w:r w:rsidRPr="002C2DB1">
              <w:rPr>
                <w:rFonts w:cs="Times New Roman"/>
                <w:b w:val="0"/>
                <w:bCs/>
                <w:szCs w:val="18"/>
              </w:rPr>
              <w:t xml:space="preserve">í öðru aðildarríki Evrópska efnahagssvæðisins </w:t>
            </w:r>
            <w:bookmarkEnd w:id="4"/>
            <w:r w:rsidRPr="002C2DB1">
              <w:rPr>
                <w:rFonts w:cs="Times New Roman"/>
                <w:b w:val="0"/>
                <w:bCs/>
                <w:szCs w:val="18"/>
              </w:rPr>
              <w:t xml:space="preserve">og tilkynna viðkomandi eftirlaunasjóði þar </w:t>
            </w:r>
            <w:r w:rsidRPr="002C2DB1">
              <w:rPr>
                <w:rFonts w:cs="Times New Roman"/>
                <w:b w:val="0"/>
                <w:bCs/>
                <w:szCs w:val="18"/>
              </w:rPr>
              <w:lastRenderedPageBreak/>
              <w:t xml:space="preserve">um. </w:t>
            </w:r>
            <w:r w:rsidRPr="002C2DB1">
              <w:rPr>
                <w:rFonts w:cs="Times New Roman"/>
                <w:b w:val="0"/>
                <w:bCs/>
                <w:color w:val="242424"/>
                <w:szCs w:val="18"/>
                <w:shd w:val="clear" w:color="auto" w:fill="FFFFFF"/>
              </w:rPr>
              <w:t xml:space="preserve">Að því loknu er eftirlaunasjóðnum heimilt að veita iðgjaldi viðtöku vegna starfsmanns sem starfar í öðru aðildarríki Evrópska efnahagssvæðisins í samræmi við lög og reglur aðildarríkisins. </w:t>
            </w:r>
          </w:p>
          <w:p w14:paraId="3620EE62" w14:textId="4CD2E98F" w:rsidR="002C2DB1" w:rsidRPr="002C2DB1" w:rsidRDefault="002C2DB1" w:rsidP="002C2DB1">
            <w:pPr>
              <w:pStyle w:val="STIART"/>
              <w:spacing w:after="0"/>
              <w:ind w:firstLine="284"/>
              <w:jc w:val="both"/>
              <w:rPr>
                <w:rFonts w:cs="Times New Roman"/>
                <w:b w:val="0"/>
                <w:bCs/>
                <w:szCs w:val="18"/>
              </w:rPr>
            </w:pPr>
            <w:r w:rsidRPr="002C2DB1">
              <w:rPr>
                <w:rFonts w:cs="Times New Roman"/>
                <w:b w:val="0"/>
                <w:bCs/>
                <w:color w:val="242424"/>
                <w:szCs w:val="18"/>
                <w:shd w:val="clear" w:color="auto" w:fill="FFFFFF"/>
              </w:rPr>
              <w:t xml:space="preserve">Fjármálaeftirlitið skal eigi síðar en sex vikum eftir að tilkynning skv. 2. mgr. berst óska eftir upplýsingum frá viðkomandi </w:t>
            </w:r>
            <w:r w:rsidRPr="002C2DB1">
              <w:rPr>
                <w:rFonts w:cs="Times New Roman"/>
                <w:b w:val="0"/>
                <w:bCs/>
                <w:szCs w:val="18"/>
              </w:rPr>
              <w:t xml:space="preserve">eftirlitsaðila í aðildarríki Evrópska efnahagssvæðisins um hvaða kröfur í löggjöf eiga við um starfsemi hans í gistiríki sem og hvaða upplýsingakröfur gistiríkið gerir til hans. Verði breytingar á regluverki um starfstengd </w:t>
            </w:r>
            <w:r>
              <w:rPr>
                <w:rFonts w:cs="Times New Roman"/>
                <w:b w:val="0"/>
                <w:bCs/>
                <w:szCs w:val="18"/>
              </w:rPr>
              <w:t>réttinda</w:t>
            </w:r>
            <w:r w:rsidRPr="002C2DB1">
              <w:rPr>
                <w:rFonts w:cs="Times New Roman"/>
                <w:b w:val="0"/>
                <w:bCs/>
                <w:szCs w:val="18"/>
              </w:rPr>
              <w:t xml:space="preserve">kerfi í gistiríki sem tekur til starfsemi sem nær yfir landamæri skal gistiríki upplýsa Fjármálaeftirlitið um breytingarnar. Hið sama gildir verði breytingar á upplýsingakröfum gistiríkis skv. 3 mgr. Fjármálaeftirlitið skal upplýsa sjóðinn um </w:t>
            </w:r>
            <w:proofErr w:type="spellStart"/>
            <w:r w:rsidRPr="002C2DB1">
              <w:rPr>
                <w:rFonts w:cs="Times New Roman"/>
                <w:b w:val="0"/>
                <w:bCs/>
                <w:szCs w:val="18"/>
              </w:rPr>
              <w:t>áorðnar</w:t>
            </w:r>
            <w:proofErr w:type="spellEnd"/>
            <w:r w:rsidRPr="002C2DB1">
              <w:rPr>
                <w:rFonts w:cs="Times New Roman"/>
                <w:b w:val="0"/>
                <w:bCs/>
                <w:szCs w:val="18"/>
              </w:rPr>
              <w:t xml:space="preserve"> breytingar. Starfstengdum eftirlaunasjóði er heimilt að hefja starfsemi yfir landamæri þegar stofnuninni hefur borist þess háttar tilkynning frá Fjármálaeftirlitinu eða þegar frestur skv. 1. </w:t>
            </w:r>
            <w:proofErr w:type="spellStart"/>
            <w:r w:rsidRPr="002C2DB1">
              <w:rPr>
                <w:rFonts w:cs="Times New Roman"/>
                <w:b w:val="0"/>
                <w:bCs/>
                <w:szCs w:val="18"/>
              </w:rPr>
              <w:t>málsl</w:t>
            </w:r>
            <w:proofErr w:type="spellEnd"/>
            <w:r w:rsidRPr="002C2DB1">
              <w:rPr>
                <w:rFonts w:cs="Times New Roman"/>
                <w:b w:val="0"/>
                <w:bCs/>
                <w:szCs w:val="18"/>
              </w:rPr>
              <w:t>. er liðinn.</w:t>
            </w:r>
          </w:p>
          <w:p w14:paraId="4931AEE5" w14:textId="0B176A99" w:rsidR="00445EB8" w:rsidRPr="002C2DB1" w:rsidRDefault="002C2DB1" w:rsidP="002C2DB1">
            <w:pPr>
              <w:pStyle w:val="STIART"/>
              <w:spacing w:after="100" w:afterAutospacing="1"/>
              <w:ind w:firstLine="284"/>
              <w:jc w:val="both"/>
              <w:rPr>
                <w:rFonts w:cs="Times New Roman"/>
                <w:b w:val="0"/>
                <w:bCs/>
                <w:szCs w:val="18"/>
              </w:rPr>
            </w:pPr>
            <w:r w:rsidRPr="002C2DB1">
              <w:rPr>
                <w:rFonts w:cs="Times New Roman"/>
                <w:b w:val="0"/>
                <w:bCs/>
                <w:szCs w:val="18"/>
              </w:rPr>
              <w:t xml:space="preserve">Starfstengdur eftirlaunasjóður með starfsemi sem nær yfir landamæri skal vera undir eftirliti þar til </w:t>
            </w:r>
            <w:proofErr w:type="spellStart"/>
            <w:r w:rsidRPr="002C2DB1">
              <w:rPr>
                <w:rFonts w:cs="Times New Roman"/>
                <w:b w:val="0"/>
                <w:bCs/>
                <w:szCs w:val="18"/>
              </w:rPr>
              <w:t>bærs</w:t>
            </w:r>
            <w:proofErr w:type="spellEnd"/>
            <w:r w:rsidRPr="002C2DB1">
              <w:rPr>
                <w:rFonts w:cs="Times New Roman"/>
                <w:b w:val="0"/>
                <w:bCs/>
                <w:szCs w:val="18"/>
              </w:rPr>
              <w:t xml:space="preserve"> aðila í gistiríki. Við brot á reglum í starfsemi sjóðsins skal eftirlitsaðili í gistiríki tafarlaust tilkynna slíka háttsemi til Fjármálaeftirlitsins. Komi slík háttsemi fram skal Fjármálaeftirlitið og gistiríki sjóðsins gera nauðsynlegar ráðstafanir til að tryggja að sjóðurinn láti af brotum á reglum sem um hann gilda. Láti sjóðurinn ekki af háttsemi sinni er eftirlitsaðila í gistiríki heimilt, að undangenginni tilkynningu til Fjármálaeftirlitsins, að gera viðeigandi ráðstafanir til að koma í veg fyrir frekari brot á reglum um starfsemi sjóðsins. </w:t>
            </w:r>
          </w:p>
          <w:p w14:paraId="0E0F0807" w14:textId="7759C043" w:rsidR="0057766A" w:rsidRPr="002E6637" w:rsidRDefault="0065200A" w:rsidP="00D44E67">
            <w:pPr>
              <w:pStyle w:val="STIART"/>
              <w:spacing w:after="0" w:line="240" w:lineRule="auto"/>
              <w:jc w:val="both"/>
              <w:rPr>
                <w:rFonts w:cs="Times New Roman"/>
                <w:b w:val="0"/>
                <w:szCs w:val="18"/>
              </w:rPr>
            </w:pPr>
            <w:r w:rsidRPr="002E6637">
              <w:rPr>
                <w:rFonts w:cs="Times New Roman"/>
                <w:b w:val="0"/>
                <w:szCs w:val="18"/>
              </w:rPr>
              <w:t>Til frekari skýringar á innleiðingu:</w:t>
            </w:r>
          </w:p>
          <w:p w14:paraId="56045417" w14:textId="7A33EE95" w:rsidR="0065200A" w:rsidRPr="002E6637" w:rsidRDefault="0065200A" w:rsidP="0065200A">
            <w:pPr>
              <w:pStyle w:val="Textiathugasemdar"/>
              <w:ind w:firstLine="0"/>
              <w:rPr>
                <w:sz w:val="18"/>
                <w:szCs w:val="18"/>
              </w:rPr>
            </w:pPr>
            <w:r w:rsidRPr="002E6637">
              <w:rPr>
                <w:sz w:val="18"/>
                <w:szCs w:val="18"/>
              </w:rPr>
              <w:t>Innleidd er 11. gr. tilskipunarinnar.  Ákvæði 1. mgr. er til innleiðingar á 1.-</w:t>
            </w:r>
            <w:r w:rsidR="00D502D0" w:rsidRPr="002E6637">
              <w:rPr>
                <w:sz w:val="18"/>
                <w:szCs w:val="18"/>
              </w:rPr>
              <w:t>2</w:t>
            </w:r>
            <w:r w:rsidRPr="002E6637">
              <w:rPr>
                <w:sz w:val="18"/>
                <w:szCs w:val="18"/>
              </w:rPr>
              <w:t xml:space="preserve">. </w:t>
            </w:r>
            <w:r w:rsidR="00970400" w:rsidRPr="002E6637">
              <w:rPr>
                <w:sz w:val="18"/>
                <w:szCs w:val="18"/>
              </w:rPr>
              <w:t>mgr</w:t>
            </w:r>
            <w:r w:rsidRPr="002E6637">
              <w:rPr>
                <w:sz w:val="18"/>
                <w:szCs w:val="18"/>
              </w:rPr>
              <w:t xml:space="preserve">. 11. gr. tilskipunarinnar og er  ákvæðið sambærilegt 1. og 2. mgr. 8. gr. gildandi laga. </w:t>
            </w:r>
          </w:p>
          <w:p w14:paraId="7F1AD3A3" w14:textId="39652F2D" w:rsidR="0065200A" w:rsidRPr="002E6637" w:rsidRDefault="0065200A" w:rsidP="00D44E67">
            <w:pPr>
              <w:pStyle w:val="Textiathugasemdar"/>
              <w:ind w:firstLine="0"/>
              <w:rPr>
                <w:sz w:val="18"/>
                <w:szCs w:val="18"/>
              </w:rPr>
            </w:pPr>
            <w:r w:rsidRPr="002E6637">
              <w:rPr>
                <w:sz w:val="18"/>
                <w:szCs w:val="18"/>
              </w:rPr>
              <w:t xml:space="preserve">Ákvæði </w:t>
            </w:r>
            <w:r w:rsidR="00D502D0" w:rsidRPr="002E6637">
              <w:rPr>
                <w:sz w:val="18"/>
                <w:szCs w:val="18"/>
              </w:rPr>
              <w:t>2</w:t>
            </w:r>
            <w:r w:rsidRPr="002E6637">
              <w:rPr>
                <w:sz w:val="18"/>
                <w:szCs w:val="18"/>
              </w:rPr>
              <w:t xml:space="preserve">. </w:t>
            </w:r>
            <w:r w:rsidR="00D502D0" w:rsidRPr="002E6637">
              <w:rPr>
                <w:sz w:val="18"/>
                <w:szCs w:val="18"/>
              </w:rPr>
              <w:t xml:space="preserve">og 3. </w:t>
            </w:r>
            <w:r w:rsidRPr="002E6637">
              <w:rPr>
                <w:sz w:val="18"/>
                <w:szCs w:val="18"/>
              </w:rPr>
              <w:t xml:space="preserve">mgr. er til innleiðingar á </w:t>
            </w:r>
            <w:r w:rsidR="00D502D0" w:rsidRPr="002E6637">
              <w:rPr>
                <w:sz w:val="18"/>
                <w:szCs w:val="18"/>
              </w:rPr>
              <w:t xml:space="preserve">3., </w:t>
            </w:r>
            <w:r w:rsidRPr="002E6637">
              <w:rPr>
                <w:sz w:val="18"/>
                <w:szCs w:val="18"/>
              </w:rPr>
              <w:t xml:space="preserve">4. og 5. </w:t>
            </w:r>
            <w:r w:rsidR="002C2DB1">
              <w:rPr>
                <w:sz w:val="18"/>
                <w:szCs w:val="18"/>
              </w:rPr>
              <w:t>mgr</w:t>
            </w:r>
            <w:r w:rsidRPr="002E6637">
              <w:rPr>
                <w:sz w:val="18"/>
                <w:szCs w:val="18"/>
              </w:rPr>
              <w:t xml:space="preserve">. 11. gr. tilskipunarinnar og er  sambærilegt 3. mgr. 8. gr. gildandi laga. </w:t>
            </w:r>
          </w:p>
          <w:p w14:paraId="2A9E8F20" w14:textId="519F6779" w:rsidR="002C2DB1" w:rsidRPr="002C2DB1" w:rsidRDefault="002C2DB1" w:rsidP="002C2DB1">
            <w:pPr>
              <w:pStyle w:val="Textiathugasemdar"/>
              <w:ind w:firstLine="0"/>
              <w:rPr>
                <w:sz w:val="18"/>
                <w:szCs w:val="18"/>
              </w:rPr>
            </w:pPr>
            <w:r w:rsidRPr="002C2DB1">
              <w:rPr>
                <w:sz w:val="18"/>
                <w:szCs w:val="18"/>
              </w:rPr>
              <w:t>Þá felur 3. mgr. í sér innleiðingu á 7.-10. mgr. 11. gr. tilskipunarinnar og 4. mgr. er til innleiðingar á 10. og 11. mgr. hennar.</w:t>
            </w:r>
            <w:r>
              <w:rPr>
                <w:sz w:val="18"/>
                <w:szCs w:val="18"/>
              </w:rPr>
              <w:t xml:space="preserve"> Ákvæði 6. mgr. tilskipunarinnar er ekki innleitt sérstaklega en efni ákvæðisins tilgreint í greinargerð með frumvarpinu.</w:t>
            </w:r>
          </w:p>
          <w:p w14:paraId="5EEFE8CE" w14:textId="0D8BF51B" w:rsidR="0065200A" w:rsidRPr="00700D79" w:rsidRDefault="0065200A" w:rsidP="00D44E67">
            <w:pPr>
              <w:pStyle w:val="STIART"/>
              <w:spacing w:after="0" w:line="240" w:lineRule="auto"/>
              <w:jc w:val="both"/>
              <w:rPr>
                <w:rFonts w:cs="Times New Roman"/>
                <w:b w:val="0"/>
                <w:sz w:val="21"/>
                <w:szCs w:val="21"/>
              </w:rPr>
            </w:pPr>
          </w:p>
          <w:p w14:paraId="71B3BC79" w14:textId="26D83FA3" w:rsidR="00E84C7E" w:rsidRPr="00700D79" w:rsidRDefault="00E84C7E" w:rsidP="007E0763">
            <w:pPr>
              <w:spacing w:after="0" w:line="240" w:lineRule="auto"/>
              <w:rPr>
                <w:rFonts w:ascii="Times New Roman" w:eastAsia="Times New Roman" w:hAnsi="Times New Roman" w:cs="Times New Roman"/>
                <w:color w:val="000000"/>
                <w:sz w:val="21"/>
                <w:szCs w:val="21"/>
                <w:lang w:eastAsia="is-IS"/>
              </w:rPr>
            </w:pPr>
          </w:p>
        </w:tc>
      </w:tr>
      <w:tr w:rsidR="0057766A" w:rsidRPr="00E027D7" w14:paraId="5C2705A9" w14:textId="77777777" w:rsidTr="00D42426">
        <w:tc>
          <w:tcPr>
            <w:tcW w:w="2388" w:type="pct"/>
            <w:shd w:val="clear" w:color="auto" w:fill="auto"/>
          </w:tcPr>
          <w:p w14:paraId="4CC11606" w14:textId="527672A0"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lastRenderedPageBreak/>
              <w:t>12. gr. Flutningur yfir landamæri</w:t>
            </w:r>
            <w:r w:rsidR="000A09F8">
              <w:rPr>
                <w:rFonts w:cs="Times New Roman"/>
                <w:b/>
                <w:i w:val="0"/>
                <w:sz w:val="21"/>
                <w:szCs w:val="21"/>
              </w:rPr>
              <w:t>.</w:t>
            </w:r>
          </w:p>
          <w:p w14:paraId="2676D2ED"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Aðildarríkin skulu heimila stofnunum um starfstengdan lífeyri sem eru skráðar eða sem veitt hefur verið starfsleyfi fyrir á yfirráðasvæðum þeirra að flytja allar skuldir lífeyriskerfis eða hluta þeirra, tryggingaskuldir og aðrar skyldur og réttindi, ásamt samsvarandi eignum eða andvirði þeirra í reiðufé, til viðtökustofnunar um starfstengdan lífeyri.</w:t>
            </w:r>
          </w:p>
          <w:p w14:paraId="37869368"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Aðildarríkin skulu tryggja að kostnaður við flutning falli hvorki á þá sjóðfélaga og lífeyrisþega afhendingarstofnunarinnar um starfstengdan lífeyri sem eftir standa né sjóðfélaga og lífeyrisþega viðtökustofnunarinnar um starfstengdan lífeyri sem fyrir eru.</w:t>
            </w:r>
          </w:p>
          <w:p w14:paraId="40D1D74B"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 xml:space="preserve">Flutningurinn skal háður </w:t>
            </w:r>
            <w:proofErr w:type="spellStart"/>
            <w:r w:rsidRPr="00700D79">
              <w:rPr>
                <w:rFonts w:cs="Times New Roman"/>
                <w:sz w:val="21"/>
                <w:szCs w:val="21"/>
              </w:rPr>
              <w:t>fyrirframsamþykki</w:t>
            </w:r>
            <w:proofErr w:type="spellEnd"/>
            <w:r w:rsidRPr="00700D79">
              <w:rPr>
                <w:rFonts w:cs="Times New Roman"/>
                <w:sz w:val="21"/>
                <w:szCs w:val="21"/>
              </w:rPr>
              <w:t>:</w:t>
            </w:r>
          </w:p>
          <w:p w14:paraId="4D3D4245"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meirihluta viðkomandi sjóðfélaga og meirihluta viðkomandi lífeyrisþega eða, eftir því sem við á, meirihluta fulltrúa þeirra. Meirihlutinn skal skilgreindur í samræmi við landslög. Afhendingarstofnun um starfstengdan lífeyri skal tímanlega afhenda viðkomandi sjóðfélögum og lífeyrisþegum og, eftir því sem við á, fulltrúum þeirra upplýsingar um skilyrðin fyrir flutningnum áður en umsóknin sem um getur í 4. mgr. er lögð fram, og</w:t>
            </w:r>
          </w:p>
          <w:p w14:paraId="42242BBB"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aðildarfyrirtækinu, eftir því sem við á.</w:t>
            </w:r>
          </w:p>
          <w:p w14:paraId="00AE7689"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4.</w:t>
            </w:r>
            <w:r w:rsidRPr="00700D79">
              <w:rPr>
                <w:rFonts w:cs="Times New Roman"/>
                <w:sz w:val="21"/>
                <w:szCs w:val="21"/>
              </w:rPr>
              <w:tab/>
              <w:t xml:space="preserve">Flutningur á öllum skuldum lífeyriskerfis eða hluta þeirra, tryggingaskuld og öðrum skyldum og réttindum, ásamt samsvarandi eignum eða andvirði þeirra í reiðufé, milli afhendingarstofnunar um starfstengdan lífeyri annars vegar og viðtökustofnunar hins vegar, skal vera háður leyfi </w:t>
            </w:r>
            <w:proofErr w:type="spellStart"/>
            <w:r w:rsidRPr="00700D79">
              <w:rPr>
                <w:rFonts w:cs="Times New Roman"/>
                <w:sz w:val="21"/>
                <w:szCs w:val="21"/>
              </w:rPr>
              <w:t>lögbærs</w:t>
            </w:r>
            <w:proofErr w:type="spellEnd"/>
            <w:r w:rsidRPr="00700D79">
              <w:rPr>
                <w:rFonts w:cs="Times New Roman"/>
                <w:sz w:val="21"/>
                <w:szCs w:val="21"/>
              </w:rPr>
              <w:t xml:space="preserve"> yfirvalds í heimaaðildarríki viðtökustofnunar um starfstengdan lífeyri að fengnu </w:t>
            </w:r>
            <w:proofErr w:type="spellStart"/>
            <w:r w:rsidRPr="00700D79">
              <w:rPr>
                <w:rFonts w:cs="Times New Roman"/>
                <w:sz w:val="21"/>
                <w:szCs w:val="21"/>
              </w:rPr>
              <w:t>fyrirframsamþykki</w:t>
            </w:r>
            <w:proofErr w:type="spellEnd"/>
            <w:r w:rsidRPr="00700D79">
              <w:rPr>
                <w:rFonts w:cs="Times New Roman"/>
                <w:sz w:val="21"/>
                <w:szCs w:val="21"/>
              </w:rPr>
              <w:t xml:space="preserve"> </w:t>
            </w:r>
            <w:proofErr w:type="spellStart"/>
            <w:r w:rsidRPr="00700D79">
              <w:rPr>
                <w:rFonts w:cs="Times New Roman"/>
                <w:sz w:val="21"/>
                <w:szCs w:val="21"/>
              </w:rPr>
              <w:t>lögbærs</w:t>
            </w:r>
            <w:proofErr w:type="spellEnd"/>
            <w:r w:rsidRPr="00700D79">
              <w:rPr>
                <w:rFonts w:cs="Times New Roman"/>
                <w:sz w:val="21"/>
                <w:szCs w:val="21"/>
              </w:rPr>
              <w:t xml:space="preserve"> yfirvalds í heimaaðildarríki afhendingarstofnunar um starfstengdan lífeyri. Viðtökustofnunin um starfstengdan lífeyri skal leggja inn umsókn um leyfi fyrir flutningnum. </w:t>
            </w:r>
            <w:proofErr w:type="spellStart"/>
            <w:r w:rsidRPr="00700D79">
              <w:rPr>
                <w:rFonts w:cs="Times New Roman"/>
                <w:sz w:val="21"/>
                <w:szCs w:val="21"/>
              </w:rPr>
              <w:t>Lögbært</w:t>
            </w:r>
            <w:proofErr w:type="spellEnd"/>
            <w:r w:rsidRPr="00700D79">
              <w:rPr>
                <w:rFonts w:cs="Times New Roman"/>
                <w:sz w:val="21"/>
                <w:szCs w:val="21"/>
              </w:rPr>
              <w:t xml:space="preserve"> yfirvald í </w:t>
            </w:r>
            <w:r w:rsidRPr="00700D79">
              <w:rPr>
                <w:rFonts w:cs="Times New Roman"/>
                <w:sz w:val="21"/>
                <w:szCs w:val="21"/>
              </w:rPr>
              <w:lastRenderedPageBreak/>
              <w:t>heimaaðildarríki viðtökustofnunarinnar um starfstengdan lífeyri skal veita leyfið eða synja því og tilkynna ákvörðun sína til viðtökustofnunarinnar um starfstengdan lífeyri áður en þrír mánuðir eru liðnir frá viðtöku umsóknarinnar.</w:t>
            </w:r>
          </w:p>
          <w:p w14:paraId="400611D4"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5.</w:t>
            </w:r>
            <w:r w:rsidRPr="00700D79">
              <w:rPr>
                <w:rFonts w:cs="Times New Roman"/>
                <w:sz w:val="21"/>
                <w:szCs w:val="21"/>
              </w:rPr>
              <w:tab/>
              <w:t>Í umsókn um leyfi fyrir flutning, sem um getur í 4. mgr., skulu eftirfarandi upplýsingar koma fram:</w:t>
            </w:r>
          </w:p>
          <w:p w14:paraId="43E6C45D"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skriflegt samkomulag milli afhendingarstofnunar um starfstengdan lífeyri annars vegar og viðtökustofnunar hins vegar þar sem sett eru skilyrði fyrir flutningnum,</w:t>
            </w:r>
          </w:p>
          <w:p w14:paraId="0707FAA1"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lýsing á helstu einkennum lífeyriskerfisins,</w:t>
            </w:r>
          </w:p>
          <w:p w14:paraId="5826B9F8"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lýsing á skuldum eða tryggingaskuld sem á að flytja og öðrum skyldum og réttindum, ásamt samsvarandi eignum eða andvirði þeirra í reiðufé,</w:t>
            </w:r>
          </w:p>
          <w:p w14:paraId="60B943DF" w14:textId="77777777" w:rsidR="0057766A" w:rsidRPr="00700D79" w:rsidRDefault="0057766A" w:rsidP="00D44E67">
            <w:pPr>
              <w:pStyle w:val="NumberedText"/>
              <w:spacing w:after="0" w:line="240" w:lineRule="auto"/>
              <w:ind w:left="0" w:firstLine="0"/>
              <w:rPr>
                <w:sz w:val="21"/>
                <w:szCs w:val="21"/>
              </w:rPr>
            </w:pPr>
            <w:r w:rsidRPr="00700D79">
              <w:rPr>
                <w:sz w:val="21"/>
                <w:szCs w:val="21"/>
              </w:rPr>
              <w:t>d)</w:t>
            </w:r>
            <w:r w:rsidRPr="00700D79">
              <w:rPr>
                <w:sz w:val="21"/>
                <w:szCs w:val="21"/>
              </w:rPr>
              <w:tab/>
              <w:t>heiti og staðsetning aðalskrifstofa afhendingarstofnunar og viðtökustofnunar um starfstengdan lífeyri og aðildarríkjanna þar sem sérhver stofnun um starfstengdan lífeyri er skráð eða veitt hefur verið starfsleyfi,</w:t>
            </w:r>
          </w:p>
          <w:p w14:paraId="3E6DA79D" w14:textId="77777777" w:rsidR="0057766A" w:rsidRPr="00700D79" w:rsidRDefault="0057766A" w:rsidP="00D44E67">
            <w:pPr>
              <w:pStyle w:val="NumberedText"/>
              <w:spacing w:after="0" w:line="240" w:lineRule="auto"/>
              <w:ind w:left="0" w:firstLine="0"/>
              <w:rPr>
                <w:sz w:val="21"/>
                <w:szCs w:val="21"/>
              </w:rPr>
            </w:pPr>
            <w:r w:rsidRPr="00700D79">
              <w:rPr>
                <w:sz w:val="21"/>
                <w:szCs w:val="21"/>
              </w:rPr>
              <w:t>e)</w:t>
            </w:r>
            <w:r w:rsidRPr="00700D79">
              <w:rPr>
                <w:sz w:val="21"/>
                <w:szCs w:val="21"/>
              </w:rPr>
              <w:tab/>
              <w:t>staðsetning aðalskrifstofu aðildarfyrirtækisins og heiti aðildarfyrirtækisins,</w:t>
            </w:r>
          </w:p>
          <w:p w14:paraId="0FC41791" w14:textId="77777777" w:rsidR="0057766A" w:rsidRPr="00700D79" w:rsidRDefault="0057766A" w:rsidP="00D44E67">
            <w:pPr>
              <w:pStyle w:val="NumberedText"/>
              <w:spacing w:after="0" w:line="240" w:lineRule="auto"/>
              <w:ind w:left="0" w:firstLine="0"/>
              <w:rPr>
                <w:sz w:val="21"/>
                <w:szCs w:val="21"/>
              </w:rPr>
            </w:pPr>
            <w:r w:rsidRPr="00700D79">
              <w:rPr>
                <w:sz w:val="21"/>
                <w:szCs w:val="21"/>
              </w:rPr>
              <w:t>f)</w:t>
            </w:r>
            <w:r w:rsidRPr="00700D79">
              <w:rPr>
                <w:sz w:val="21"/>
                <w:szCs w:val="21"/>
              </w:rPr>
              <w:tab/>
              <w:t xml:space="preserve">sönnun á </w:t>
            </w:r>
            <w:proofErr w:type="spellStart"/>
            <w:r w:rsidRPr="00700D79">
              <w:rPr>
                <w:sz w:val="21"/>
                <w:szCs w:val="21"/>
              </w:rPr>
              <w:t>fyrirframsamþykki</w:t>
            </w:r>
            <w:proofErr w:type="spellEnd"/>
            <w:r w:rsidRPr="00700D79">
              <w:rPr>
                <w:sz w:val="21"/>
                <w:szCs w:val="21"/>
              </w:rPr>
              <w:t xml:space="preserve"> í samræmi við 3. mgr.,</w:t>
            </w:r>
          </w:p>
          <w:p w14:paraId="70C8CDDF" w14:textId="77777777" w:rsidR="0057766A" w:rsidRPr="00700D79" w:rsidRDefault="0057766A" w:rsidP="00D44E67">
            <w:pPr>
              <w:pStyle w:val="NumberedText"/>
              <w:spacing w:after="0" w:line="240" w:lineRule="auto"/>
              <w:ind w:left="0" w:firstLine="0"/>
              <w:rPr>
                <w:sz w:val="21"/>
                <w:szCs w:val="21"/>
              </w:rPr>
            </w:pPr>
            <w:r w:rsidRPr="00700D79">
              <w:rPr>
                <w:sz w:val="21"/>
                <w:szCs w:val="21"/>
              </w:rPr>
              <w:t>g)</w:t>
            </w:r>
            <w:r w:rsidRPr="00700D79">
              <w:rPr>
                <w:sz w:val="21"/>
                <w:szCs w:val="21"/>
              </w:rPr>
              <w:tab/>
              <w:t>eftir því sem við á, heiti aðildarríkjanna þar sem félagsmála- og vinnulöggjöf, sem tengist starfstengdum lífeyriskerfum, á við um viðkomandi lífeyriskerfi.</w:t>
            </w:r>
          </w:p>
          <w:p w14:paraId="628EC6B1"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6.</w:t>
            </w:r>
            <w:r w:rsidRPr="00700D79">
              <w:rPr>
                <w:rFonts w:cs="Times New Roman"/>
                <w:sz w:val="21"/>
                <w:szCs w:val="21"/>
              </w:rPr>
              <w:tab/>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 viðtökustofnunarinnar um starfstengdan lífeyri skal framsenda umsóknina sem um getur í 4. mgr. til </w:t>
            </w:r>
            <w:proofErr w:type="spellStart"/>
            <w:r w:rsidRPr="00700D79">
              <w:rPr>
                <w:rFonts w:cs="Times New Roman"/>
                <w:sz w:val="21"/>
                <w:szCs w:val="21"/>
              </w:rPr>
              <w:t>lögbærs</w:t>
            </w:r>
            <w:proofErr w:type="spellEnd"/>
            <w:r w:rsidRPr="00700D79">
              <w:rPr>
                <w:rFonts w:cs="Times New Roman"/>
                <w:sz w:val="21"/>
                <w:szCs w:val="21"/>
              </w:rPr>
              <w:t xml:space="preserve"> yfirvalds afhendingarstofnunarinnar um starfstengdan lífeyri, um leið og hún hefur verið móttekin.</w:t>
            </w:r>
          </w:p>
          <w:p w14:paraId="1A6956AF"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7.</w:t>
            </w:r>
            <w:r w:rsidRPr="00700D79">
              <w:rPr>
                <w:rFonts w:cs="Times New Roman"/>
                <w:sz w:val="21"/>
                <w:szCs w:val="21"/>
              </w:rPr>
              <w:tab/>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 viðtökustofnunarinnar um starfstengdan lífeyri skal aðeins meta hvort:</w:t>
            </w:r>
          </w:p>
          <w:p w14:paraId="562F3E01"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viðtökustofnunin um starfstengdan lífeyri hafi veitt allar upplýsingarnar sem um getur í 5. mgr.,</w:t>
            </w:r>
            <w:r w:rsidRPr="00700D79">
              <w:rPr>
                <w:sz w:val="21"/>
                <w:szCs w:val="21"/>
              </w:rPr>
              <w:br w:type="page"/>
            </w:r>
          </w:p>
          <w:p w14:paraId="6D6AA2AC"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stjórnskipulag, fjárhagsstaða viðtökustofnunarinnar um starfstengdan lífeyri og orðstír eða fagþekking eða reynsla þeirra aðila sem reka viðtökustofnunina um starfstengdan lífeyri séu samrýmanleg áformuðum flutningi,</w:t>
            </w:r>
          </w:p>
          <w:p w14:paraId="2EEF996C"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 xml:space="preserve">langtímahagsmunir sjóðfélaga og lífeyrisþega viðtökustofnunarinnar um starfstengdan lífeyri og yfirfærður hluti </w:t>
            </w:r>
            <w:r w:rsidRPr="00700D79">
              <w:rPr>
                <w:sz w:val="21"/>
                <w:szCs w:val="21"/>
              </w:rPr>
              <w:lastRenderedPageBreak/>
              <w:t>kerfisins séu varðir með fullnægjandi hætti á meðan á flutningi stendur og að honum loknum,</w:t>
            </w:r>
          </w:p>
          <w:p w14:paraId="38DD7E4E" w14:textId="77777777" w:rsidR="0057766A" w:rsidRPr="00700D79" w:rsidRDefault="0057766A" w:rsidP="00D44E67">
            <w:pPr>
              <w:pStyle w:val="NumberedText"/>
              <w:spacing w:after="0" w:line="240" w:lineRule="auto"/>
              <w:ind w:left="0" w:firstLine="0"/>
              <w:rPr>
                <w:sz w:val="21"/>
                <w:szCs w:val="21"/>
              </w:rPr>
            </w:pPr>
            <w:r w:rsidRPr="00700D79">
              <w:rPr>
                <w:sz w:val="21"/>
                <w:szCs w:val="21"/>
              </w:rPr>
              <w:t>d)</w:t>
            </w:r>
            <w:r w:rsidRPr="00700D79">
              <w:rPr>
                <w:sz w:val="21"/>
                <w:szCs w:val="21"/>
              </w:rPr>
              <w:tab/>
            </w:r>
            <w:proofErr w:type="spellStart"/>
            <w:r w:rsidRPr="00700D79">
              <w:rPr>
                <w:sz w:val="21"/>
                <w:szCs w:val="21"/>
              </w:rPr>
              <w:t>vátryggingaskuld</w:t>
            </w:r>
            <w:proofErr w:type="spellEnd"/>
            <w:r w:rsidRPr="00700D79">
              <w:rPr>
                <w:sz w:val="21"/>
                <w:szCs w:val="21"/>
              </w:rPr>
              <w:t xml:space="preserve"> viðtökustofnunarinnar um starfstengdan lífeyri sé fjármögnuð að fullu þann dag sem flutningurinn fer fram, ef flutningurinn leiðir til starfsemi sem nær yfir landamæri, og</w:t>
            </w:r>
          </w:p>
          <w:p w14:paraId="24434769" w14:textId="77777777" w:rsidR="0057766A" w:rsidRPr="00700D79" w:rsidRDefault="0057766A" w:rsidP="00D44E67">
            <w:pPr>
              <w:pStyle w:val="NumberedText"/>
              <w:spacing w:after="0" w:line="240" w:lineRule="auto"/>
              <w:ind w:left="0" w:firstLine="0"/>
              <w:rPr>
                <w:sz w:val="21"/>
                <w:szCs w:val="21"/>
              </w:rPr>
            </w:pPr>
            <w:r w:rsidRPr="00700D79">
              <w:rPr>
                <w:sz w:val="21"/>
                <w:szCs w:val="21"/>
              </w:rPr>
              <w:t>e)</w:t>
            </w:r>
            <w:r w:rsidRPr="00700D79">
              <w:rPr>
                <w:sz w:val="21"/>
                <w:szCs w:val="21"/>
              </w:rPr>
              <w:tab/>
              <w:t xml:space="preserve">eignirnar sem verða fluttar séu nægar og viðeigandi til að standa undir skuldum, </w:t>
            </w:r>
            <w:proofErr w:type="spellStart"/>
            <w:r w:rsidRPr="00700D79">
              <w:rPr>
                <w:sz w:val="21"/>
                <w:szCs w:val="21"/>
              </w:rPr>
              <w:t>vátryggingaskuld</w:t>
            </w:r>
            <w:proofErr w:type="spellEnd"/>
            <w:r w:rsidRPr="00700D79">
              <w:rPr>
                <w:sz w:val="21"/>
                <w:szCs w:val="21"/>
              </w:rPr>
              <w:t xml:space="preserve"> og öðrum skyldum og réttindum sem verða flutt í samræmi við gildandi reglur í heimaaðildarríki viðtökustofnunarinnar um starfstengdan lífeyri.</w:t>
            </w:r>
          </w:p>
          <w:p w14:paraId="44174F27"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8.</w:t>
            </w:r>
            <w:r w:rsidRPr="00700D79">
              <w:rPr>
                <w:rFonts w:cs="Times New Roman"/>
                <w:sz w:val="21"/>
                <w:szCs w:val="21"/>
              </w:rPr>
              <w:tab/>
            </w:r>
            <w:proofErr w:type="spellStart"/>
            <w:r w:rsidRPr="00700D79">
              <w:rPr>
                <w:rFonts w:cs="Times New Roman"/>
                <w:sz w:val="21"/>
                <w:szCs w:val="21"/>
              </w:rPr>
              <w:t>Lögbær</w:t>
            </w:r>
            <w:proofErr w:type="spellEnd"/>
            <w:r w:rsidRPr="00700D79">
              <w:rPr>
                <w:rFonts w:cs="Times New Roman"/>
                <w:sz w:val="21"/>
                <w:szCs w:val="21"/>
              </w:rPr>
              <w:t xml:space="preserve"> yfirvöld í heimaaðildarríki afhendingarstofnunarinnar um starfstengdan lífeyri skulu aðeins meta hvort:</w:t>
            </w:r>
          </w:p>
          <w:p w14:paraId="4D4453FF"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 xml:space="preserve">langtímahagsmunir sjóðfélaga og lífeyrisþega í þeim hluta sem eftir stendur af kerfinu séu varðir með fullnægjandi hætti, ef um er að ræða flutning á hluta af skuldum lífeyriskerfis, </w:t>
            </w:r>
            <w:proofErr w:type="spellStart"/>
            <w:r w:rsidRPr="00700D79">
              <w:rPr>
                <w:sz w:val="21"/>
                <w:szCs w:val="21"/>
              </w:rPr>
              <w:t>vátryggingaskuld</w:t>
            </w:r>
            <w:proofErr w:type="spellEnd"/>
            <w:r w:rsidRPr="00700D79">
              <w:rPr>
                <w:sz w:val="21"/>
                <w:szCs w:val="21"/>
              </w:rPr>
              <w:t xml:space="preserve"> og öðrum skyldum og réttindum, ásamt samsvarandi eignum eða andvirði þeirra í reiðufé,</w:t>
            </w:r>
          </w:p>
          <w:p w14:paraId="51574CC1"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réttindi hvers og eins sjóðfélaga og lífeyrisþega séu að minnsta kosti hin sömu eftir yfirfærsluna,</w:t>
            </w:r>
          </w:p>
          <w:p w14:paraId="1D287044"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 xml:space="preserve">eignirnar sem svara til lífeyriskerfisins sem verður flutt séu nægar og viðeigandi til að standa undir skuldum, </w:t>
            </w:r>
            <w:proofErr w:type="spellStart"/>
            <w:r w:rsidRPr="00700D79">
              <w:rPr>
                <w:sz w:val="21"/>
                <w:szCs w:val="21"/>
              </w:rPr>
              <w:t>vátryggingaskuld</w:t>
            </w:r>
            <w:proofErr w:type="spellEnd"/>
            <w:r w:rsidRPr="00700D79">
              <w:rPr>
                <w:sz w:val="21"/>
                <w:szCs w:val="21"/>
              </w:rPr>
              <w:t xml:space="preserve"> og öðrum skyldum og réttindum sem verða flutt í samræmi við gildandi reglur í heimaaðildarríki afhendingarstofnunarinnar um starfstengdan lífeyri.</w:t>
            </w:r>
          </w:p>
          <w:p w14:paraId="3367A69D"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9.</w:t>
            </w:r>
            <w:r w:rsidRPr="00700D79">
              <w:rPr>
                <w:rFonts w:cs="Times New Roman"/>
                <w:sz w:val="21"/>
                <w:szCs w:val="21"/>
              </w:rPr>
              <w:tab/>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 afhendingarstofnunarinnar um starfstengdan lífeyri skal tilkynna niðurstöður matsins sem um getur í 8. mgr. áður en átta vikur eru liðnar frá viðtöku umsóknarinnar sem um getur í 6. mgr. til að gera </w:t>
            </w:r>
            <w:proofErr w:type="spellStart"/>
            <w:r w:rsidRPr="00700D79">
              <w:rPr>
                <w:rFonts w:cs="Times New Roman"/>
                <w:sz w:val="21"/>
                <w:szCs w:val="21"/>
              </w:rPr>
              <w:t>lögbæru</w:t>
            </w:r>
            <w:proofErr w:type="spellEnd"/>
            <w:r w:rsidRPr="00700D79">
              <w:rPr>
                <w:rFonts w:cs="Times New Roman"/>
                <w:sz w:val="21"/>
                <w:szCs w:val="21"/>
              </w:rPr>
              <w:t xml:space="preserve"> yfirvaldi í heimaaðildarríki viðtökustofnunarinnar um starfstengdan lífeyri kleift að taka ákvörðun í samræmi við 4. mgr.</w:t>
            </w:r>
          </w:p>
          <w:p w14:paraId="2A6F9A92"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10.</w:t>
            </w:r>
            <w:r w:rsidRPr="00700D79">
              <w:rPr>
                <w:rFonts w:cs="Times New Roman"/>
                <w:sz w:val="21"/>
                <w:szCs w:val="21"/>
              </w:rPr>
              <w:tab/>
              <w:t xml:space="preserve">Ef synjað er um leyfi skal </w:t>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 viðtökustofnunarinnar um starfstengdan lífeyri rökstyðja slíka synjun innan þriggja mánaða tímabilsins sem um getur í 4. mgr. Þeirri synjun eða athafnaleysi </w:t>
            </w:r>
            <w:proofErr w:type="spellStart"/>
            <w:r w:rsidRPr="00700D79">
              <w:rPr>
                <w:rFonts w:cs="Times New Roman"/>
                <w:sz w:val="21"/>
                <w:szCs w:val="21"/>
              </w:rPr>
              <w:t>lögbærs</w:t>
            </w:r>
            <w:proofErr w:type="spellEnd"/>
            <w:r w:rsidRPr="00700D79">
              <w:rPr>
                <w:rFonts w:cs="Times New Roman"/>
                <w:sz w:val="21"/>
                <w:szCs w:val="21"/>
              </w:rPr>
              <w:t xml:space="preserve"> yfirvalds í heimaaðildarríki viðtökustofnunarinnar um starfstengdan lífeyri má </w:t>
            </w:r>
            <w:proofErr w:type="spellStart"/>
            <w:r w:rsidRPr="00700D79">
              <w:rPr>
                <w:rFonts w:cs="Times New Roman"/>
                <w:sz w:val="21"/>
                <w:szCs w:val="21"/>
              </w:rPr>
              <w:t>áfrýja</w:t>
            </w:r>
            <w:proofErr w:type="spellEnd"/>
            <w:r w:rsidRPr="00700D79">
              <w:rPr>
                <w:rFonts w:cs="Times New Roman"/>
                <w:sz w:val="21"/>
                <w:szCs w:val="21"/>
              </w:rPr>
              <w:t xml:space="preserve"> til dómstóla í heimaaðildarríki viðtökustofnunarinnar.</w:t>
            </w:r>
          </w:p>
          <w:p w14:paraId="16899C19"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11.</w:t>
            </w:r>
            <w:r w:rsidRPr="00700D79">
              <w:rPr>
                <w:rFonts w:cs="Times New Roman"/>
                <w:sz w:val="21"/>
                <w:szCs w:val="21"/>
              </w:rPr>
              <w:tab/>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 viðtökustofnunarinnar um starfstengdan lífeyri skal tilkynna </w:t>
            </w:r>
            <w:proofErr w:type="spellStart"/>
            <w:r w:rsidRPr="00700D79">
              <w:rPr>
                <w:rFonts w:cs="Times New Roman"/>
                <w:sz w:val="21"/>
                <w:szCs w:val="21"/>
              </w:rPr>
              <w:t>lögbæru</w:t>
            </w:r>
            <w:proofErr w:type="spellEnd"/>
            <w:r w:rsidRPr="00700D79">
              <w:rPr>
                <w:rFonts w:cs="Times New Roman"/>
                <w:sz w:val="21"/>
                <w:szCs w:val="21"/>
              </w:rPr>
              <w:t xml:space="preserve"> yfirvaldi í heimaaðildarríki afhendingarstofnunarinnar um ákvörðunina sem </w:t>
            </w:r>
            <w:r w:rsidRPr="00700D79">
              <w:rPr>
                <w:rFonts w:cs="Times New Roman"/>
                <w:sz w:val="21"/>
                <w:szCs w:val="21"/>
              </w:rPr>
              <w:lastRenderedPageBreak/>
              <w:t>um getur í 4. mgr. áður en tvær vikur eru liðnar frá því að ákvörðunin var tekin.</w:t>
            </w:r>
          </w:p>
          <w:p w14:paraId="38362261"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Leiði flutningurinn til starfsemi sem nær yfir landamæri skal </w:t>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 afhendingarstofnunarinnar um starfstengdan lífeyri jafnframt tilkynna </w:t>
            </w:r>
            <w:proofErr w:type="spellStart"/>
            <w:r w:rsidRPr="00700D79">
              <w:rPr>
                <w:rFonts w:cs="Times New Roman"/>
                <w:sz w:val="21"/>
                <w:szCs w:val="21"/>
              </w:rPr>
              <w:t>lögbæru</w:t>
            </w:r>
            <w:proofErr w:type="spellEnd"/>
            <w:r w:rsidRPr="00700D79">
              <w:rPr>
                <w:rFonts w:cs="Times New Roman"/>
                <w:sz w:val="21"/>
                <w:szCs w:val="21"/>
              </w:rPr>
              <w:t xml:space="preserve"> yfirvaldi í heimaaðildarríki viðtökustofnunarinnar um starfstengdan lífeyri um þær kröfur í félagsmála- og vinnulöggjöf sem eiga við um starfstengd lífeyriskerfi og sem segja til um hvernig lífeyriskerfi skuli starfrækt og um upplýsingakröfur gistiaðildarríkisins sem um getur í IV. bálki sem skulu gilda um starfsemi sem nær yfir landamæri. Tilkynna skal þetta innan fjögurra vikna þaðan í frá.</w:t>
            </w:r>
          </w:p>
          <w:p w14:paraId="0FD1BF07" w14:textId="77777777" w:rsidR="0057766A" w:rsidRPr="00700D79" w:rsidRDefault="0057766A" w:rsidP="00D44E67">
            <w:pPr>
              <w:pStyle w:val="Alinea"/>
              <w:spacing w:after="0" w:line="240" w:lineRule="auto"/>
              <w:rPr>
                <w:rFonts w:cs="Times New Roman"/>
                <w:sz w:val="21"/>
                <w:szCs w:val="21"/>
              </w:rPr>
            </w:pP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 viðtökustofnunarinnar um starfstengdan lífeyri skal miðla þessum upplýsingum til viðtökustofnunarinnar um starfstengdan lífeyri áður en ein vika er liðin frá viðtöku þeirra.</w:t>
            </w:r>
          </w:p>
          <w:p w14:paraId="7C9A3692"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12.</w:t>
            </w:r>
            <w:r w:rsidRPr="00700D79">
              <w:rPr>
                <w:rFonts w:cs="Times New Roman"/>
                <w:sz w:val="21"/>
                <w:szCs w:val="21"/>
              </w:rPr>
              <w:tab/>
              <w:t xml:space="preserve">Viðtökustofnun um starfstengdan lífeyri er heimilt að hefja </w:t>
            </w:r>
            <w:proofErr w:type="spellStart"/>
            <w:r w:rsidRPr="00700D79">
              <w:rPr>
                <w:rFonts w:cs="Times New Roman"/>
                <w:sz w:val="21"/>
                <w:szCs w:val="21"/>
              </w:rPr>
              <w:t>starfrækslu</w:t>
            </w:r>
            <w:proofErr w:type="spellEnd"/>
            <w:r w:rsidRPr="00700D79">
              <w:rPr>
                <w:rFonts w:cs="Times New Roman"/>
                <w:sz w:val="21"/>
                <w:szCs w:val="21"/>
              </w:rPr>
              <w:t xml:space="preserve"> lífeyriskerfisins við móttöku ákvörðunar um að veita leyfi sem um getur í 4. mgr. eða, ef engar upplýsingar um ákvörðunina hafa borist frá </w:t>
            </w:r>
            <w:proofErr w:type="spellStart"/>
            <w:r w:rsidRPr="00700D79">
              <w:rPr>
                <w:rFonts w:cs="Times New Roman"/>
                <w:sz w:val="21"/>
                <w:szCs w:val="21"/>
              </w:rPr>
              <w:t>lögbæru</w:t>
            </w:r>
            <w:proofErr w:type="spellEnd"/>
            <w:r w:rsidRPr="00700D79">
              <w:rPr>
                <w:rFonts w:cs="Times New Roman"/>
                <w:sz w:val="21"/>
                <w:szCs w:val="21"/>
              </w:rPr>
              <w:t xml:space="preserve"> yfirvaldi í heimaaðildarríki viðtökustofnunarinnar um starfstengdan lífeyri, þegar tímabilið sem um getur í þriðju undirgrein 11. mgr. rennur út.</w:t>
            </w:r>
          </w:p>
          <w:p w14:paraId="432C86BC"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13.</w:t>
            </w:r>
            <w:r w:rsidRPr="00700D79">
              <w:rPr>
                <w:rFonts w:cs="Times New Roman"/>
                <w:sz w:val="21"/>
                <w:szCs w:val="21"/>
              </w:rPr>
              <w:tab/>
              <w:t xml:space="preserve">Evrópska </w:t>
            </w:r>
            <w:proofErr w:type="spellStart"/>
            <w:r w:rsidRPr="00700D79">
              <w:rPr>
                <w:rFonts w:cs="Times New Roman"/>
                <w:sz w:val="21"/>
                <w:szCs w:val="21"/>
              </w:rPr>
              <w:t>vátrygginga</w:t>
            </w:r>
            <w:proofErr w:type="spellEnd"/>
            <w:r w:rsidRPr="00700D79">
              <w:rPr>
                <w:rFonts w:cs="Times New Roman"/>
                <w:sz w:val="21"/>
                <w:szCs w:val="21"/>
              </w:rPr>
              <w:t xml:space="preserve">- og lífeyrissjóðaeftirlitsstofnunin getur, ef um er að ræða ágreining um málsmeðferð eða efni aðgerða eða aðgerðaleysis </w:t>
            </w:r>
            <w:proofErr w:type="spellStart"/>
            <w:r w:rsidRPr="00700D79">
              <w:rPr>
                <w:rFonts w:cs="Times New Roman"/>
                <w:sz w:val="21"/>
                <w:szCs w:val="21"/>
              </w:rPr>
              <w:t>lögbærs</w:t>
            </w:r>
            <w:proofErr w:type="spellEnd"/>
            <w:r w:rsidRPr="00700D79">
              <w:rPr>
                <w:rFonts w:cs="Times New Roman"/>
                <w:sz w:val="21"/>
                <w:szCs w:val="21"/>
              </w:rPr>
              <w:t xml:space="preserve"> yfirvalds í heimaaðildarríki afhendingarstofnunar eða viðtökustofnunar um starfstengdan lífeyri, m.a. ákvörðun um að leyfa eða synja flutningi yfir landamæri, hafið sáttameðferð sem er ekki bindandi í samræmi við </w:t>
            </w:r>
            <w:proofErr w:type="spellStart"/>
            <w:r w:rsidRPr="00700D79">
              <w:rPr>
                <w:rFonts w:cs="Times New Roman"/>
                <w:sz w:val="21"/>
                <w:szCs w:val="21"/>
              </w:rPr>
              <w:t>c-lið</w:t>
            </w:r>
            <w:proofErr w:type="spellEnd"/>
            <w:r w:rsidRPr="00700D79">
              <w:rPr>
                <w:rFonts w:cs="Times New Roman"/>
                <w:sz w:val="21"/>
                <w:szCs w:val="21"/>
              </w:rPr>
              <w:t xml:space="preserve"> annarrar undirgreinar 31. gr. reglugerðar (ESB) nr. 1094/2010 að beiðni annars hvors </w:t>
            </w:r>
            <w:proofErr w:type="spellStart"/>
            <w:r w:rsidRPr="00700D79">
              <w:rPr>
                <w:rFonts w:cs="Times New Roman"/>
                <w:sz w:val="21"/>
                <w:szCs w:val="21"/>
              </w:rPr>
              <w:t>lögbæra</w:t>
            </w:r>
            <w:proofErr w:type="spellEnd"/>
            <w:r w:rsidRPr="00700D79">
              <w:rPr>
                <w:rFonts w:cs="Times New Roman"/>
                <w:sz w:val="21"/>
                <w:szCs w:val="21"/>
              </w:rPr>
              <w:t xml:space="preserve"> yfirvaldsins eða að eigin frumkvæði.</w:t>
            </w:r>
          </w:p>
          <w:p w14:paraId="267B777E" w14:textId="251842FC" w:rsidR="0057766A" w:rsidRPr="00700D79" w:rsidRDefault="0057766A" w:rsidP="001330BD">
            <w:pPr>
              <w:pStyle w:val="AlineaWithParag"/>
              <w:spacing w:after="0" w:line="240" w:lineRule="auto"/>
              <w:rPr>
                <w:lang w:eastAsia="is-IS"/>
              </w:rPr>
            </w:pPr>
            <w:r w:rsidRPr="00700D79">
              <w:rPr>
                <w:rFonts w:cs="Times New Roman"/>
                <w:sz w:val="21"/>
                <w:szCs w:val="21"/>
              </w:rPr>
              <w:t>14.</w:t>
            </w:r>
            <w:r w:rsidRPr="00700D79">
              <w:rPr>
                <w:rFonts w:cs="Times New Roman"/>
                <w:sz w:val="21"/>
                <w:szCs w:val="21"/>
              </w:rPr>
              <w:tab/>
              <w:t>Stundi viðtökustofnun um starfstengdan lífeyri starfsemi sem nær yfir landamæri gilda ákvæði 9., 10. og 11. mgr. 11. gr.</w:t>
            </w:r>
            <w:r w:rsidRPr="00700D79">
              <w:rPr>
                <w:rFonts w:cs="Times New Roman"/>
                <w:sz w:val="21"/>
                <w:szCs w:val="21"/>
              </w:rPr>
              <w:br w:type="page"/>
            </w:r>
          </w:p>
        </w:tc>
        <w:tc>
          <w:tcPr>
            <w:tcW w:w="2612" w:type="pct"/>
          </w:tcPr>
          <w:p w14:paraId="5EE9D86D" w14:textId="65CE3071" w:rsidR="00E70BA8" w:rsidRPr="00087C6D" w:rsidRDefault="003C359F" w:rsidP="00087C6D">
            <w:pPr>
              <w:pStyle w:val="STIART"/>
              <w:numPr>
                <w:ilvl w:val="0"/>
                <w:numId w:val="23"/>
              </w:numPr>
              <w:spacing w:after="0" w:line="240" w:lineRule="auto"/>
              <w:rPr>
                <w:rFonts w:cs="Times New Roman"/>
                <w:szCs w:val="18"/>
              </w:rPr>
            </w:pPr>
            <w:bookmarkStart w:id="5" w:name="_Hlk191301366"/>
            <w:r w:rsidRPr="00087C6D">
              <w:rPr>
                <w:rFonts w:cs="Times New Roman"/>
                <w:szCs w:val="18"/>
              </w:rPr>
              <w:lastRenderedPageBreak/>
              <w:t>gr.</w:t>
            </w:r>
          </w:p>
          <w:p w14:paraId="2707ABDD" w14:textId="1B0715B2" w:rsidR="003B5C86" w:rsidRPr="00087C6D" w:rsidRDefault="0057766A" w:rsidP="00D44E67">
            <w:pPr>
              <w:pStyle w:val="STIART"/>
              <w:spacing w:after="0" w:line="240" w:lineRule="auto"/>
              <w:rPr>
                <w:rFonts w:cs="Times New Roman"/>
                <w:b w:val="0"/>
                <w:i/>
                <w:szCs w:val="18"/>
              </w:rPr>
            </w:pPr>
            <w:r w:rsidRPr="00087C6D">
              <w:rPr>
                <w:rFonts w:cs="Times New Roman"/>
                <w:b w:val="0"/>
                <w:i/>
                <w:szCs w:val="18"/>
              </w:rPr>
              <w:t>Flutningur yfir landamæri</w:t>
            </w:r>
            <w:r w:rsidR="00E70BA8" w:rsidRPr="00087C6D">
              <w:rPr>
                <w:rFonts w:cs="Times New Roman"/>
                <w:b w:val="0"/>
                <w:i/>
                <w:szCs w:val="18"/>
              </w:rPr>
              <w:t>.</w:t>
            </w:r>
          </w:p>
          <w:p w14:paraId="1C36FB57" w14:textId="77777777" w:rsidR="0011359B" w:rsidRDefault="00487386" w:rsidP="0011359B">
            <w:pPr>
              <w:spacing w:after="0"/>
              <w:rPr>
                <w:rFonts w:ascii="Times New Roman" w:hAnsi="Times New Roman" w:cs="Times New Roman"/>
                <w:sz w:val="18"/>
                <w:szCs w:val="18"/>
              </w:rPr>
            </w:pPr>
            <w:r w:rsidRPr="00700D79">
              <w:rPr>
                <w:rFonts w:ascii="Times New Roman" w:hAnsi="Times New Roman" w:cs="Times New Roman"/>
                <w:sz w:val="21"/>
                <w:szCs w:val="21"/>
              </w:rPr>
              <w:t xml:space="preserve">   </w:t>
            </w:r>
            <w:r w:rsidR="0011359B" w:rsidRPr="0011359B">
              <w:rPr>
                <w:rFonts w:ascii="Times New Roman" w:hAnsi="Times New Roman" w:cs="Times New Roman"/>
                <w:sz w:val="18"/>
                <w:szCs w:val="18"/>
              </w:rPr>
              <w:t xml:space="preserve">Starfstengdur eftirlaunasjóður getur flutt eignir og skuldbindingar sínar að hluta eða öllu leyti til starfstengds eftirlaunasjóðs sem hefur starfsleyfi í öðru ríki Evrópska efnahagssvæðisins. </w:t>
            </w:r>
          </w:p>
          <w:p w14:paraId="5B4DE59E" w14:textId="0553BE16" w:rsidR="0011359B" w:rsidRPr="0011359B" w:rsidRDefault="0011359B" w:rsidP="0011359B">
            <w:pPr>
              <w:spacing w:after="0"/>
              <w:rPr>
                <w:rFonts w:ascii="Times New Roman" w:hAnsi="Times New Roman" w:cs="Times New Roman"/>
                <w:sz w:val="18"/>
                <w:szCs w:val="18"/>
              </w:rPr>
            </w:pPr>
            <w:r>
              <w:rPr>
                <w:rFonts w:ascii="Times New Roman" w:hAnsi="Times New Roman" w:cs="Times New Roman"/>
                <w:sz w:val="18"/>
                <w:szCs w:val="18"/>
              </w:rPr>
              <w:t xml:space="preserve">   </w:t>
            </w:r>
            <w:r w:rsidRPr="0011359B">
              <w:rPr>
                <w:rFonts w:ascii="Times New Roman" w:hAnsi="Times New Roman" w:cs="Times New Roman"/>
                <w:sz w:val="18"/>
                <w:szCs w:val="18"/>
              </w:rPr>
              <w:t xml:space="preserve">Flutningur eigna og skuldbindinga er háður </w:t>
            </w:r>
            <w:proofErr w:type="spellStart"/>
            <w:r w:rsidRPr="0011359B">
              <w:rPr>
                <w:rFonts w:ascii="Times New Roman" w:hAnsi="Times New Roman" w:cs="Times New Roman"/>
                <w:sz w:val="18"/>
                <w:szCs w:val="18"/>
              </w:rPr>
              <w:t>fyrirframsamþykki</w:t>
            </w:r>
            <w:proofErr w:type="spellEnd"/>
            <w:r w:rsidRPr="0011359B">
              <w:rPr>
                <w:rFonts w:ascii="Times New Roman" w:hAnsi="Times New Roman" w:cs="Times New Roman"/>
                <w:sz w:val="18"/>
                <w:szCs w:val="18"/>
              </w:rPr>
              <w:t xml:space="preserve"> meiri hluta sjóðfélaga og eftirlaunaþega og aðildafyrirtækis sjóðs. Þá er flutningur háður samþykki Fjármálaeftirlitsins og eftirlitsaðila í heimaríki viðtökusjóðs. Kostnaður við flutning skal ekki falla á sjóðfélaga og eftirlaunaþega sjóðsins.</w:t>
            </w:r>
          </w:p>
          <w:p w14:paraId="566EC786" w14:textId="2BA21438" w:rsidR="0011359B" w:rsidRPr="0011359B" w:rsidRDefault="0011359B" w:rsidP="0011359B">
            <w:pPr>
              <w:spacing w:after="0"/>
              <w:rPr>
                <w:rFonts w:ascii="Times New Roman" w:hAnsi="Times New Roman" w:cs="Times New Roman"/>
                <w:color w:val="242424"/>
                <w:sz w:val="18"/>
                <w:szCs w:val="18"/>
                <w:shd w:val="clear" w:color="auto" w:fill="FFFFFF"/>
              </w:rPr>
            </w:pPr>
            <w:r>
              <w:rPr>
                <w:rFonts w:ascii="Times New Roman" w:hAnsi="Times New Roman" w:cs="Times New Roman"/>
                <w:sz w:val="18"/>
                <w:szCs w:val="18"/>
              </w:rPr>
              <w:t xml:space="preserve">   </w:t>
            </w:r>
            <w:r w:rsidRPr="0011359B">
              <w:rPr>
                <w:rFonts w:ascii="Times New Roman" w:hAnsi="Times New Roman" w:cs="Times New Roman"/>
                <w:sz w:val="18"/>
                <w:szCs w:val="18"/>
              </w:rPr>
              <w:t xml:space="preserve">Sjóður skal senda Fjármálaeftirlitinu beiðni um fyrirhugaðan flutning ásamt skriflegu samkomulagi milli sjóðanna auk þeirra gagna sem eftirlitið metur nauðsynleg. Fjármálaeftirlitið kannar beiðnina </w:t>
            </w:r>
            <w:r w:rsidRPr="0011359B">
              <w:rPr>
                <w:rFonts w:ascii="Times New Roman" w:hAnsi="Times New Roman" w:cs="Times New Roman"/>
                <w:color w:val="242424"/>
                <w:sz w:val="18"/>
                <w:szCs w:val="18"/>
                <w:shd w:val="clear" w:color="auto" w:fill="FFFFFF"/>
              </w:rPr>
              <w:t>með hliðsjón af hag beggja sjóða og hvort ástæða sé til að ætla að yfirfærsla geti skaðað sjóðfélaga og eftirlaunaþega og aðra sem hafa sérstakra hagsmuna að gæta. Yfirfærsla eigna og skuldbindinga er aðeins heimil ef eftirlitsstjórnvald í heimaríki viðtökusjóðs staðfestir að tilskildum kröfum um gjaldþol sé fullnægt að yfirtöku lokinni.</w:t>
            </w:r>
          </w:p>
          <w:p w14:paraId="72E94A73" w14:textId="4B8B3DC9" w:rsidR="0011359B" w:rsidRPr="0011359B" w:rsidRDefault="0011359B" w:rsidP="0011359B">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t xml:space="preserve">   </w:t>
            </w:r>
            <w:r w:rsidRPr="0011359B">
              <w:rPr>
                <w:rFonts w:ascii="Times New Roman" w:hAnsi="Times New Roman" w:cs="Times New Roman"/>
                <w:color w:val="242424"/>
                <w:sz w:val="18"/>
                <w:szCs w:val="18"/>
                <w:shd w:val="clear" w:color="auto" w:fill="FFFFFF"/>
              </w:rPr>
              <w:t>Fjármálaeftirlitið skal leita eftir samþykki eftirlitsstjórnvalds viðtökusjóðs sem hefur þrjá mánuði til að gefa álit sitt. Komi ekki svar frá viðkomandi eftirlitsstjórnvaldi skal litið svo á að það sé samþykkt flutningnum.</w:t>
            </w:r>
          </w:p>
          <w:p w14:paraId="7ADA17C2" w14:textId="48BAB86E" w:rsidR="0011359B" w:rsidRPr="0011359B" w:rsidRDefault="0011359B" w:rsidP="0011359B">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t xml:space="preserve">   </w:t>
            </w:r>
            <w:r w:rsidRPr="0011359B">
              <w:rPr>
                <w:rFonts w:ascii="Times New Roman" w:hAnsi="Times New Roman" w:cs="Times New Roman"/>
                <w:color w:val="242424"/>
                <w:sz w:val="18"/>
                <w:szCs w:val="18"/>
                <w:shd w:val="clear" w:color="auto" w:fill="FFFFFF"/>
              </w:rPr>
              <w:t xml:space="preserve">Telji Fjármálaeftirlitið að synja beri um leyfi til flutnings skal sjóðunum tilkynnt um það án tafar. Að öðrum kosti skal Fjármálaeftirlitið birta opinberlega tilkynningu vegna beiðni um flutning og óska eftir skriflegum athugasemdum sjóðfélaga, eftirlaunaþega og annarra sem hafa sérstakra hagsmuna að gæta innan tiltekins frests sem eigi skal vera skemmri en einn mánuður. </w:t>
            </w:r>
          </w:p>
          <w:p w14:paraId="1BCE6298" w14:textId="441D69BF" w:rsidR="0011359B" w:rsidRPr="0011359B" w:rsidRDefault="0011359B" w:rsidP="0011359B">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t xml:space="preserve">   </w:t>
            </w:r>
            <w:r w:rsidRPr="0011359B">
              <w:rPr>
                <w:rFonts w:ascii="Times New Roman" w:hAnsi="Times New Roman" w:cs="Times New Roman"/>
                <w:color w:val="242424"/>
                <w:sz w:val="18"/>
                <w:szCs w:val="18"/>
                <w:shd w:val="clear" w:color="auto" w:fill="FFFFFF"/>
              </w:rPr>
              <w:t>Fjármálaeftirlitið veitir leyfi til flutnings að liðnum fresti skv. 4. mgr. telji það, að teknu tilliti til þeirra athugasemda sem fram hafa komið, að orðið skuli við flutningsbeiðninni.</w:t>
            </w:r>
          </w:p>
          <w:p w14:paraId="57A91119" w14:textId="6949B2E3" w:rsidR="0011359B" w:rsidRPr="0011359B" w:rsidRDefault="0011359B" w:rsidP="0011359B">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t xml:space="preserve">   </w:t>
            </w:r>
            <w:r w:rsidRPr="0011359B">
              <w:rPr>
                <w:rFonts w:ascii="Times New Roman" w:hAnsi="Times New Roman" w:cs="Times New Roman"/>
                <w:color w:val="242424"/>
                <w:sz w:val="18"/>
                <w:szCs w:val="18"/>
                <w:shd w:val="clear" w:color="auto" w:fill="FFFFFF"/>
              </w:rPr>
              <w:t xml:space="preserve">Réttindi og skyldur sjóðfélaga, eftirlaunaþega og annarra sem hafa hagsmuna að gæta halda gildi sínu við flutning. </w:t>
            </w:r>
          </w:p>
          <w:p w14:paraId="0C01C88C" w14:textId="64E0DD82" w:rsidR="0011359B" w:rsidRPr="0011359B" w:rsidRDefault="0011359B" w:rsidP="0011359B">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t xml:space="preserve">   </w:t>
            </w:r>
            <w:r w:rsidRPr="0011359B">
              <w:rPr>
                <w:rFonts w:ascii="Times New Roman" w:hAnsi="Times New Roman" w:cs="Times New Roman"/>
                <w:color w:val="242424"/>
                <w:sz w:val="18"/>
                <w:szCs w:val="18"/>
                <w:shd w:val="clear" w:color="auto" w:fill="FFFFFF"/>
              </w:rPr>
              <w:t>Þegar starfstengdur eftirlaunasjóður með höfuðstöðvar í öðru aðildarríki, sem hefur stofnsett útibú eða veitir þjónustu hér á landi, hyggst yfirfæra iðgjaldastofn sinn til annars félags, sem hefur starfsleyfi í aðildarríki, skal Fjármálaeftirlitið birta opinberlega tilkynningu vegna yfirfærslubeiðninnar skv. 4. mgr. ef ábyrgð skuldbindinga er hér á landi.</w:t>
            </w:r>
          </w:p>
          <w:p w14:paraId="3B775BE1" w14:textId="12F38312" w:rsidR="0011359B" w:rsidRPr="0011359B" w:rsidRDefault="0011359B" w:rsidP="0011359B">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t xml:space="preserve">   </w:t>
            </w:r>
            <w:r w:rsidRPr="0011359B">
              <w:rPr>
                <w:rFonts w:ascii="Times New Roman" w:hAnsi="Times New Roman" w:cs="Times New Roman"/>
                <w:color w:val="242424"/>
                <w:sz w:val="18"/>
                <w:szCs w:val="18"/>
                <w:shd w:val="clear" w:color="auto" w:fill="FFFFFF"/>
              </w:rPr>
              <w:t xml:space="preserve">Starfstengdur eftirlaunasjóður með höfuðstöðvar hér á landi getur móttekið iðgjaldastofn annars starfstengds eftirlaunasjóðs. </w:t>
            </w:r>
            <w:r w:rsidRPr="0011359B">
              <w:rPr>
                <w:rFonts w:ascii="Times New Roman" w:hAnsi="Times New Roman" w:cs="Times New Roman"/>
                <w:color w:val="242424"/>
                <w:sz w:val="18"/>
                <w:szCs w:val="18"/>
                <w:shd w:val="clear" w:color="auto" w:fill="FFFFFF"/>
              </w:rPr>
              <w:lastRenderedPageBreak/>
              <w:t>Slík yfirfærsla er einungis heimil ef Fjármálaeftirlitið staðfestir að tilskildum kröfum um gjaldþol sé fullnægt að lokinni yfirtöku stofnsins. Ef Fjármálaeftirlitinu berst tilkynning frá eftirlitsstjórnvaldi í öðru aðildarríki um yfirfærslu iðgjaldastofns til starfstengds eftirlaunasjóðs með höfuðstöðvar hér á landi skal það veita eftirlitsstjórnvaldinu álit sitt innan þriggja mánaða frá því að beiðni um yfirfærslu barst. Móttökufélagið skal senda Fjármálaeftirlitinu allar upplýsingar sem eru nauðsynlegar vegna yfirfærslunnar að mati Fjármálaeftirlitsins.</w:t>
            </w:r>
          </w:p>
          <w:p w14:paraId="5CAA03C5" w14:textId="6D0CA957" w:rsidR="00487386" w:rsidRPr="0011359B" w:rsidRDefault="00487386" w:rsidP="00D44E67">
            <w:pPr>
              <w:spacing w:after="0" w:line="240" w:lineRule="auto"/>
              <w:rPr>
                <w:rFonts w:ascii="Times New Roman" w:hAnsi="Times New Roman" w:cs="Times New Roman"/>
                <w:color w:val="242424"/>
                <w:sz w:val="21"/>
                <w:szCs w:val="21"/>
                <w:shd w:val="clear" w:color="auto" w:fill="FFFFFF"/>
              </w:rPr>
            </w:pPr>
          </w:p>
          <w:p w14:paraId="47FFF5EA" w14:textId="75A26381" w:rsidR="00487386" w:rsidRPr="002E6637" w:rsidRDefault="00487386" w:rsidP="00D44E67">
            <w:pPr>
              <w:spacing w:after="0" w:line="240" w:lineRule="auto"/>
              <w:rPr>
                <w:rFonts w:ascii="Times New Roman" w:hAnsi="Times New Roman" w:cs="Times New Roman"/>
                <w:color w:val="242424"/>
                <w:sz w:val="18"/>
                <w:szCs w:val="18"/>
                <w:shd w:val="clear" w:color="auto" w:fill="FFFFFF"/>
              </w:rPr>
            </w:pPr>
            <w:r w:rsidRPr="002E6637">
              <w:rPr>
                <w:rFonts w:ascii="Times New Roman" w:hAnsi="Times New Roman" w:cs="Times New Roman"/>
                <w:color w:val="242424"/>
                <w:sz w:val="18"/>
                <w:szCs w:val="18"/>
                <w:shd w:val="clear" w:color="auto" w:fill="FFFFFF"/>
              </w:rPr>
              <w:t>Til frekari skýringar á innleiðingu:</w:t>
            </w:r>
          </w:p>
          <w:p w14:paraId="414055C4" w14:textId="3B7CB57C" w:rsidR="0057766A" w:rsidRPr="00700D79" w:rsidRDefault="00487386" w:rsidP="0011359B">
            <w:pPr>
              <w:spacing w:after="0" w:line="240" w:lineRule="auto"/>
              <w:rPr>
                <w:rFonts w:ascii="Times New Roman" w:eastAsia="Times New Roman" w:hAnsi="Times New Roman" w:cs="Times New Roman"/>
                <w:color w:val="000000"/>
                <w:sz w:val="21"/>
                <w:szCs w:val="21"/>
                <w:lang w:eastAsia="is-IS"/>
              </w:rPr>
            </w:pPr>
            <w:r w:rsidRPr="002E6637">
              <w:rPr>
                <w:rFonts w:ascii="Times New Roman" w:hAnsi="Times New Roman" w:cs="Times New Roman"/>
                <w:sz w:val="18"/>
                <w:szCs w:val="18"/>
              </w:rPr>
              <w:t xml:space="preserve">Ákvæðið </w:t>
            </w:r>
            <w:r w:rsidR="0011359B">
              <w:rPr>
                <w:rFonts w:ascii="Times New Roman" w:hAnsi="Times New Roman" w:cs="Times New Roman"/>
                <w:sz w:val="18"/>
                <w:szCs w:val="18"/>
              </w:rPr>
              <w:t>er til innleiðingar á 12</w:t>
            </w:r>
            <w:r w:rsidRPr="002E6637">
              <w:rPr>
                <w:rFonts w:ascii="Times New Roman" w:hAnsi="Times New Roman" w:cs="Times New Roman"/>
                <w:sz w:val="18"/>
                <w:szCs w:val="18"/>
              </w:rPr>
              <w:t>. gr. tilskipunarinnar.</w:t>
            </w:r>
            <w:bookmarkEnd w:id="5"/>
            <w:r w:rsidR="0011359B">
              <w:rPr>
                <w:rFonts w:ascii="Times New Roman" w:hAnsi="Times New Roman" w:cs="Times New Roman"/>
                <w:sz w:val="18"/>
                <w:szCs w:val="18"/>
              </w:rPr>
              <w:t xml:space="preserve"> Við innleiðinguna var horft til 34. gr. laga nr. 100/2016.</w:t>
            </w:r>
          </w:p>
        </w:tc>
      </w:tr>
      <w:tr w:rsidR="0057766A" w:rsidRPr="004E6470" w14:paraId="7678594E" w14:textId="77777777" w:rsidTr="00D42426">
        <w:tc>
          <w:tcPr>
            <w:tcW w:w="2388" w:type="pct"/>
            <w:shd w:val="clear" w:color="auto" w:fill="auto"/>
          </w:tcPr>
          <w:p w14:paraId="5BB62A4F" w14:textId="4A8F31D0" w:rsidR="0057766A" w:rsidRPr="0054253A" w:rsidRDefault="0057766A" w:rsidP="006F7262">
            <w:pPr>
              <w:spacing w:after="0" w:line="240" w:lineRule="auto"/>
              <w:rPr>
                <w:rFonts w:ascii="Times New Roman" w:eastAsia="Times New Roman" w:hAnsi="Times New Roman" w:cs="Times New Roman"/>
                <w:b/>
                <w:bCs/>
                <w:color w:val="000000"/>
                <w:sz w:val="21"/>
                <w:szCs w:val="21"/>
                <w:lang w:eastAsia="is-IS"/>
              </w:rPr>
            </w:pPr>
            <w:r w:rsidRPr="0054253A">
              <w:rPr>
                <w:rFonts w:ascii="Times New Roman" w:eastAsia="Times New Roman" w:hAnsi="Times New Roman" w:cs="Times New Roman"/>
                <w:b/>
                <w:bCs/>
                <w:color w:val="000000"/>
                <w:sz w:val="21"/>
                <w:szCs w:val="21"/>
                <w:lang w:eastAsia="is-IS"/>
              </w:rPr>
              <w:lastRenderedPageBreak/>
              <w:t xml:space="preserve">II. </w:t>
            </w:r>
            <w:r w:rsidR="005A35F7">
              <w:rPr>
                <w:rFonts w:ascii="Times New Roman" w:eastAsia="Times New Roman" w:hAnsi="Times New Roman" w:cs="Times New Roman"/>
                <w:b/>
                <w:bCs/>
                <w:color w:val="000000"/>
                <w:sz w:val="21"/>
                <w:szCs w:val="21"/>
                <w:lang w:eastAsia="is-IS"/>
              </w:rPr>
              <w:t>BÁLKUR</w:t>
            </w:r>
            <w:r w:rsidRPr="00700D79">
              <w:rPr>
                <w:rFonts w:ascii="Times New Roman" w:eastAsia="Times New Roman" w:hAnsi="Times New Roman" w:cs="Times New Roman"/>
                <w:b/>
                <w:bCs/>
                <w:color w:val="000000"/>
                <w:sz w:val="21"/>
                <w:szCs w:val="21"/>
                <w:lang w:eastAsia="is-IS"/>
              </w:rPr>
              <w:t>.</w:t>
            </w:r>
            <w:r w:rsidRPr="0054253A">
              <w:rPr>
                <w:rFonts w:ascii="Times New Roman" w:eastAsia="Times New Roman" w:hAnsi="Times New Roman" w:cs="Times New Roman"/>
                <w:b/>
                <w:bCs/>
                <w:color w:val="000000"/>
                <w:sz w:val="21"/>
                <w:szCs w:val="21"/>
                <w:lang w:eastAsia="is-IS"/>
              </w:rPr>
              <w:t xml:space="preserve"> </w:t>
            </w:r>
            <w:r w:rsidR="005A35F7">
              <w:rPr>
                <w:rFonts w:ascii="Times New Roman" w:eastAsia="Times New Roman" w:hAnsi="Times New Roman" w:cs="Times New Roman"/>
                <w:b/>
                <w:bCs/>
                <w:color w:val="000000"/>
                <w:sz w:val="21"/>
                <w:szCs w:val="21"/>
                <w:lang w:eastAsia="is-IS"/>
              </w:rPr>
              <w:t>MEGINDLEGAR KRÖFUR</w:t>
            </w:r>
          </w:p>
        </w:tc>
        <w:tc>
          <w:tcPr>
            <w:tcW w:w="2612" w:type="pct"/>
          </w:tcPr>
          <w:p w14:paraId="76820EA2" w14:textId="0E3E9A62" w:rsidR="0057766A" w:rsidRPr="0054253A" w:rsidRDefault="0057766A" w:rsidP="00D42426">
            <w:pPr>
              <w:spacing w:after="0" w:line="240" w:lineRule="auto"/>
              <w:rPr>
                <w:rFonts w:ascii="Times New Roman" w:eastAsia="Times New Roman" w:hAnsi="Times New Roman" w:cs="Times New Roman"/>
                <w:b/>
                <w:bCs/>
                <w:color w:val="000000"/>
                <w:sz w:val="21"/>
                <w:szCs w:val="21"/>
                <w:lang w:eastAsia="is-IS"/>
              </w:rPr>
            </w:pPr>
          </w:p>
        </w:tc>
      </w:tr>
      <w:tr w:rsidR="0057766A" w:rsidRPr="004E6470" w14:paraId="1CD94DB7" w14:textId="77777777" w:rsidTr="00D42426">
        <w:tc>
          <w:tcPr>
            <w:tcW w:w="2388" w:type="pct"/>
            <w:shd w:val="clear" w:color="auto" w:fill="auto"/>
          </w:tcPr>
          <w:p w14:paraId="0206FA4E" w14:textId="1F1F2BEC"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 xml:space="preserve">13. gr. </w:t>
            </w:r>
            <w:proofErr w:type="spellStart"/>
            <w:r w:rsidRPr="00700D79">
              <w:rPr>
                <w:rFonts w:cs="Times New Roman"/>
                <w:b/>
                <w:i w:val="0"/>
                <w:sz w:val="21"/>
                <w:szCs w:val="21"/>
              </w:rPr>
              <w:t>Vátryggingaskuld</w:t>
            </w:r>
            <w:proofErr w:type="spellEnd"/>
          </w:p>
          <w:p w14:paraId="60BD2447"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Heimaaðildarríkið skal tryggja að stofnanir um starfstengdan lífeyri, sem starfrækja starfstengd lífeyriskerfi, ákvarði ávallt, að því er varðar öll lífeyriskerfi þeirra, fullnægjandi fjárhæð skuldbindinga sem samsvarar fjárhagslegum skuldbindingum sem myndast vegna heildarsafns gildandi lífeyrissamninga.</w:t>
            </w:r>
          </w:p>
          <w:p w14:paraId="53259C80"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lastRenderedPageBreak/>
              <w:t>2.</w:t>
            </w:r>
            <w:r w:rsidRPr="00700D79">
              <w:rPr>
                <w:rFonts w:cs="Times New Roman"/>
                <w:sz w:val="21"/>
                <w:szCs w:val="21"/>
              </w:rPr>
              <w:tab/>
              <w:t>Heimaaðildarríkið skal tryggja að stofnanir um starfstengdan lífeyri, sem starfrækja starfstengd lífeyriskerfi þar sem boðnar eru tryggingar gegn áhættu sem tengist ævilíkum manna eða ábyrgjast annaðhvort fjárfestingarárangur eða tiltekin réttindi, ákvarði nægilega tryggingaskuld að því er varðar öll slík kerfi.</w:t>
            </w:r>
          </w:p>
          <w:p w14:paraId="64F1A9C6"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 xml:space="preserve">Útreikningur á tryggingaskuld skal gerður ár hvert. Heimaaðildarríkið getur þó heimilað að útreikningur sé gerður einu sinni á þriggja ára fresti ef stofnunin um starfstengdan lífeyri lætur sjóðfélögum eða </w:t>
            </w:r>
            <w:proofErr w:type="spellStart"/>
            <w:r w:rsidRPr="00700D79">
              <w:rPr>
                <w:rFonts w:cs="Times New Roman"/>
                <w:sz w:val="21"/>
                <w:szCs w:val="21"/>
              </w:rPr>
              <w:t>lögbærum</w:t>
            </w:r>
            <w:proofErr w:type="spellEnd"/>
            <w:r w:rsidRPr="00700D79">
              <w:rPr>
                <w:rFonts w:cs="Times New Roman"/>
                <w:sz w:val="21"/>
                <w:szCs w:val="21"/>
              </w:rPr>
              <w:t xml:space="preserve"> yfirvöldum í té vottun eða skýrslu með jöfnun fyrir hvert ár sem líður á milli. Staðfestingin eða skýrslan skal endurspegla leiðrétta þróun tryggingaskuldar og breytingar á þeirri áhættu sem tryggð er.</w:t>
            </w:r>
          </w:p>
          <w:p w14:paraId="260AF184"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4.</w:t>
            </w:r>
            <w:r w:rsidRPr="00700D79">
              <w:rPr>
                <w:rFonts w:cs="Times New Roman"/>
                <w:sz w:val="21"/>
                <w:szCs w:val="21"/>
              </w:rPr>
              <w:tab/>
              <w:t xml:space="preserve">Útreikningur á tryggingaskuld skal framkvæmdur og staðfestur af tryggingafræðingi eða öðrum sérfræðingi á því sviði, m.a., af endurskoðanda, ef innlend löggjöf heimilar það, á grundvelli tryggingafræðilegra aðferða sem eru viðurkenndar af </w:t>
            </w:r>
            <w:proofErr w:type="spellStart"/>
            <w:r w:rsidRPr="00700D79">
              <w:rPr>
                <w:rFonts w:cs="Times New Roman"/>
                <w:sz w:val="21"/>
                <w:szCs w:val="21"/>
              </w:rPr>
              <w:t>lögbærum</w:t>
            </w:r>
            <w:proofErr w:type="spellEnd"/>
            <w:r w:rsidRPr="00700D79">
              <w:rPr>
                <w:rFonts w:cs="Times New Roman"/>
                <w:sz w:val="21"/>
                <w:szCs w:val="21"/>
              </w:rPr>
              <w:t xml:space="preserve"> yfirvöldum í heimaaðildarríkinu, í samræmi við eftirfarandi meginreglur:</w:t>
            </w:r>
          </w:p>
          <w:p w14:paraId="0CE00D9A"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lágmarksfjárhæð tryggingaskuldar skal reiknuð út samkvæmt nægilega varfærnu tryggingafræðilegu mati, að teknu tilliti til allra skuldbindinga vegna réttinda og vegna framlaga í samræmi við lífeyrisfyrirkomulag stofnun um starfstengdan lífeyri. Hún skal nægja bæði fyrir lífeyri og áframhaldandi útgreiðslu réttinda sem komið hafa til útgreiðslu til lífeyrisþega og jafnframt endurspegla skuldbindingar vegna áunninna lífeyrisréttinda sjóðfélaga. lágmarksfjárhæð tryggingaskuldar skal reiknuð út samkvæmt nægilega varfærnu tryggingafræðilegu mati, að teknu tilliti til allra skuldbindinga vegna réttinda og vegna framlaga í samræmi við lífeyrisfyrirkomulag stofnunarinnar um starfstengdan lífeyri.</w:t>
            </w:r>
          </w:p>
          <w:p w14:paraId="0A768CB6" w14:textId="77777777" w:rsidR="0057766A" w:rsidRPr="00700D79" w:rsidRDefault="0057766A" w:rsidP="00D44E67">
            <w:pPr>
              <w:pStyle w:val="NumberedText"/>
              <w:spacing w:after="0" w:line="240" w:lineRule="auto"/>
              <w:ind w:left="0" w:firstLine="0"/>
              <w:rPr>
                <w:w w:val="106"/>
                <w:sz w:val="21"/>
                <w:szCs w:val="21"/>
              </w:rPr>
            </w:pPr>
            <w:r w:rsidRPr="00700D79">
              <w:rPr>
                <w:sz w:val="21"/>
                <w:szCs w:val="21"/>
              </w:rPr>
              <w:t>b)</w:t>
            </w:r>
            <w:r w:rsidRPr="00700D79">
              <w:rPr>
                <w:sz w:val="21"/>
                <w:szCs w:val="21"/>
              </w:rPr>
              <w:tab/>
              <w:t>hámarksvextir skulu valdir með varfærni og ákvarðaðir í samræmi við allar viðeigandi reglur í heimaaðildarríkinu. Þessir varfærnu vextir skulu ákvarðaðir með hliðsjón af: Þessir varfærnu vextir skulu ákvarðaðir með hliðsjón af:</w:t>
            </w:r>
          </w:p>
          <w:p w14:paraId="0100EBB3" w14:textId="77777777" w:rsidR="0057766A" w:rsidRPr="00700D79" w:rsidRDefault="0057766A" w:rsidP="00D44E67">
            <w:pPr>
              <w:pStyle w:val="NumberedText"/>
              <w:tabs>
                <w:tab w:val="left" w:pos="612"/>
              </w:tabs>
              <w:spacing w:after="0" w:line="240" w:lineRule="auto"/>
              <w:ind w:left="0" w:firstLine="0"/>
              <w:rPr>
                <w:sz w:val="21"/>
                <w:szCs w:val="21"/>
              </w:rPr>
            </w:pPr>
            <w:r w:rsidRPr="00700D79">
              <w:rPr>
                <w:sz w:val="21"/>
                <w:szCs w:val="21"/>
              </w:rPr>
              <w:t>i.</w:t>
            </w:r>
            <w:r w:rsidRPr="00700D79">
              <w:rPr>
                <w:sz w:val="21"/>
                <w:szCs w:val="21"/>
              </w:rPr>
              <w:tab/>
              <w:t>ávöxtun samsvarandi eigna sem stofnunin um starfstengdan lífeyri á og með hliðsjón af áformuðum framtíðarfjárfestingatekjum,</w:t>
            </w:r>
          </w:p>
          <w:p w14:paraId="1B5EF3BE" w14:textId="77777777" w:rsidR="0057766A" w:rsidRPr="00700D79" w:rsidRDefault="0057766A" w:rsidP="00D44E67">
            <w:pPr>
              <w:pStyle w:val="NumberedText"/>
              <w:tabs>
                <w:tab w:val="left" w:pos="612"/>
              </w:tabs>
              <w:spacing w:after="0" w:line="240" w:lineRule="auto"/>
              <w:ind w:left="0" w:firstLine="0"/>
              <w:rPr>
                <w:sz w:val="21"/>
                <w:szCs w:val="21"/>
              </w:rPr>
            </w:pPr>
            <w:r w:rsidRPr="00700D79">
              <w:rPr>
                <w:sz w:val="21"/>
                <w:szCs w:val="21"/>
              </w:rPr>
              <w:t>ii.</w:t>
            </w:r>
            <w:r w:rsidRPr="00700D79">
              <w:rPr>
                <w:sz w:val="21"/>
                <w:szCs w:val="21"/>
              </w:rPr>
              <w:tab/>
              <w:t xml:space="preserve">markaðsávöxtun hágæðaskuldabréfa, ríkisskuldabréfa, skuldabréfa Evrópska stöðugleikakerfisins, skuldabréfa </w:t>
            </w:r>
            <w:r w:rsidRPr="00700D79">
              <w:rPr>
                <w:sz w:val="21"/>
                <w:szCs w:val="21"/>
              </w:rPr>
              <w:lastRenderedPageBreak/>
              <w:t>Fjárfestingarbanka Evrópu eða skuldabréfa Evrópska fjármálastöðugleikasjóðsins eða</w:t>
            </w:r>
          </w:p>
          <w:p w14:paraId="24B97EF7" w14:textId="77777777" w:rsidR="0057766A" w:rsidRPr="00700D79" w:rsidRDefault="0057766A" w:rsidP="00D44E67">
            <w:pPr>
              <w:pStyle w:val="NumberedText"/>
              <w:tabs>
                <w:tab w:val="left" w:pos="612"/>
              </w:tabs>
              <w:spacing w:after="0" w:line="240" w:lineRule="auto"/>
              <w:ind w:left="0" w:firstLine="0"/>
              <w:rPr>
                <w:sz w:val="21"/>
                <w:szCs w:val="21"/>
              </w:rPr>
            </w:pPr>
            <w:r w:rsidRPr="00700D79">
              <w:rPr>
                <w:sz w:val="21"/>
                <w:szCs w:val="21"/>
              </w:rPr>
              <w:t>iii.</w:t>
            </w:r>
            <w:r w:rsidRPr="00700D79">
              <w:rPr>
                <w:sz w:val="21"/>
                <w:szCs w:val="21"/>
              </w:rPr>
              <w:tab/>
              <w:t>samsetningu af i. og ii. lið,</w:t>
            </w:r>
          </w:p>
          <w:p w14:paraId="7B489EE2"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 xml:space="preserve">töflurnar um áhættu sem tengist ævilíkum manna, sem notaðar eru til útreiknings á tryggingaskuld, skulu byggðar á varfærnisreglum með hliðsjón af megineinkennum sjóðfélagahópsins og lífeyriskerfanna, einkum </w:t>
            </w:r>
            <w:proofErr w:type="spellStart"/>
            <w:r w:rsidRPr="00700D79">
              <w:rPr>
                <w:sz w:val="21"/>
                <w:szCs w:val="21"/>
              </w:rPr>
              <w:t>væntra</w:t>
            </w:r>
            <w:proofErr w:type="spellEnd"/>
            <w:r w:rsidRPr="00700D79">
              <w:rPr>
                <w:sz w:val="21"/>
                <w:szCs w:val="21"/>
              </w:rPr>
              <w:t xml:space="preserve"> breytinga á þeirri áhættu sem um er að ræða,</w:t>
            </w:r>
          </w:p>
          <w:p w14:paraId="2C0441CC" w14:textId="77777777" w:rsidR="0057766A" w:rsidRPr="00700D79" w:rsidRDefault="0057766A" w:rsidP="00D44E67">
            <w:pPr>
              <w:pStyle w:val="NumberedText"/>
              <w:spacing w:after="0" w:line="240" w:lineRule="auto"/>
              <w:ind w:left="0" w:firstLine="0"/>
              <w:rPr>
                <w:sz w:val="21"/>
                <w:szCs w:val="21"/>
              </w:rPr>
            </w:pPr>
            <w:r w:rsidRPr="00700D79">
              <w:rPr>
                <w:sz w:val="21"/>
                <w:szCs w:val="21"/>
              </w:rPr>
              <w:t>d)</w:t>
            </w:r>
            <w:r w:rsidRPr="00700D79">
              <w:rPr>
                <w:sz w:val="21"/>
                <w:szCs w:val="21"/>
              </w:rPr>
              <w:tab/>
              <w:t>aðferðin og grunnurinn við útreikning á tryggingaskuld skulu að öllu jöfnu vera óbreytt milli fjárhagsára. Þeim má þó breyta með því að færa rök fyrir því að breyting hafi orðið á lagalegum, lýðfræðilegum eða efnahagslegum aðstæðum sem liggja til grundvallar forsendunum.</w:t>
            </w:r>
          </w:p>
          <w:p w14:paraId="199858B8" w14:textId="2ECE95BD" w:rsidR="0057766A" w:rsidRPr="00700D79" w:rsidRDefault="0057766A" w:rsidP="00DB2394">
            <w:pPr>
              <w:pStyle w:val="AlineaWithParag"/>
              <w:spacing w:after="0" w:line="240" w:lineRule="auto"/>
              <w:rPr>
                <w:lang w:eastAsia="is-IS"/>
              </w:rPr>
            </w:pPr>
            <w:r w:rsidRPr="00700D79">
              <w:rPr>
                <w:rFonts w:cs="Times New Roman"/>
                <w:sz w:val="21"/>
                <w:szCs w:val="21"/>
              </w:rPr>
              <w:t>5.</w:t>
            </w:r>
            <w:r w:rsidRPr="00700D79">
              <w:rPr>
                <w:rFonts w:cs="Times New Roman"/>
                <w:sz w:val="21"/>
                <w:szCs w:val="21"/>
              </w:rPr>
              <w:tab/>
              <w:t>Aðildarríkið getur sett aukin og ítarlegri skilyrði um útreikning á tryggingaskuld í því skyni að tryggja að hagsmunir sjóðfélaganna og lífeyrisþeganna séu varðir með fullnægjandi hætti.</w:t>
            </w:r>
          </w:p>
        </w:tc>
        <w:tc>
          <w:tcPr>
            <w:tcW w:w="2612" w:type="pct"/>
          </w:tcPr>
          <w:p w14:paraId="2EBA6642" w14:textId="1A825C68" w:rsidR="00420020" w:rsidRPr="00087C6D" w:rsidRDefault="00B77057" w:rsidP="00D44E67">
            <w:pPr>
              <w:pStyle w:val="TIART"/>
              <w:spacing w:after="0" w:line="240" w:lineRule="auto"/>
              <w:rPr>
                <w:rFonts w:cs="Times New Roman"/>
                <w:b/>
                <w:i w:val="0"/>
                <w:szCs w:val="18"/>
              </w:rPr>
            </w:pPr>
            <w:r w:rsidRPr="00087C6D">
              <w:rPr>
                <w:rFonts w:cs="Times New Roman"/>
                <w:b/>
                <w:i w:val="0"/>
                <w:szCs w:val="18"/>
              </w:rPr>
              <w:lastRenderedPageBreak/>
              <w:t>8</w:t>
            </w:r>
            <w:r w:rsidR="00420020" w:rsidRPr="00087C6D">
              <w:rPr>
                <w:rFonts w:cs="Times New Roman"/>
                <w:b/>
                <w:i w:val="0"/>
                <w:szCs w:val="18"/>
              </w:rPr>
              <w:t>. gr.</w:t>
            </w:r>
          </w:p>
          <w:p w14:paraId="3FF1CA9E" w14:textId="77777777" w:rsidR="00420020" w:rsidRPr="00087C6D" w:rsidRDefault="00420020" w:rsidP="00D44E67">
            <w:pPr>
              <w:pStyle w:val="STIART"/>
              <w:spacing w:after="0" w:line="240" w:lineRule="auto"/>
              <w:rPr>
                <w:rFonts w:cs="Times New Roman"/>
                <w:b w:val="0"/>
                <w:i/>
                <w:szCs w:val="18"/>
              </w:rPr>
            </w:pPr>
            <w:r w:rsidRPr="00087C6D">
              <w:rPr>
                <w:rFonts w:cs="Times New Roman"/>
                <w:b w:val="0"/>
                <w:i/>
                <w:szCs w:val="18"/>
              </w:rPr>
              <w:t>Eftirlit og tryggingafræðileg athugun.</w:t>
            </w:r>
          </w:p>
          <w:p w14:paraId="03AE0DF7" w14:textId="1961E0BD" w:rsidR="00361590" w:rsidRDefault="00926524" w:rsidP="00361590">
            <w:pPr>
              <w:spacing w:after="0"/>
              <w:rPr>
                <w:rFonts w:ascii="Times New Roman" w:hAnsi="Times New Roman" w:cs="Times New Roman"/>
                <w:sz w:val="18"/>
                <w:szCs w:val="18"/>
              </w:rPr>
            </w:pPr>
            <w:r w:rsidRPr="00700D79">
              <w:rPr>
                <w:rFonts w:ascii="Times New Roman" w:hAnsi="Times New Roman" w:cs="Times New Roman"/>
                <w:sz w:val="21"/>
                <w:szCs w:val="21"/>
              </w:rPr>
              <w:t xml:space="preserve">   </w:t>
            </w:r>
            <w:r w:rsidR="00E715B0" w:rsidRPr="001330BD">
              <w:rPr>
                <w:rFonts w:ascii="Times New Roman" w:hAnsi="Times New Roman" w:cs="Times New Roman"/>
                <w:sz w:val="18"/>
                <w:szCs w:val="18"/>
              </w:rPr>
              <w:t xml:space="preserve"> </w:t>
            </w:r>
            <w:r w:rsidR="001330BD" w:rsidRPr="001330BD">
              <w:rPr>
                <w:rFonts w:ascii="Times New Roman" w:hAnsi="Times New Roman" w:cs="Times New Roman"/>
                <w:sz w:val="18"/>
                <w:szCs w:val="18"/>
              </w:rPr>
              <w:t xml:space="preserve">Starfstengdur eftirlaunasjóður með starfsleyfi hér á landi skal hafa yfir að ráða nægum og viðeigandi eignum til að standa undir skuldbindingum sínum að því er varðar öll </w:t>
            </w:r>
            <w:r w:rsidR="002C2DB1">
              <w:rPr>
                <w:rFonts w:ascii="Times New Roman" w:hAnsi="Times New Roman" w:cs="Times New Roman"/>
                <w:sz w:val="18"/>
                <w:szCs w:val="18"/>
              </w:rPr>
              <w:t>réttinda</w:t>
            </w:r>
            <w:r w:rsidR="001330BD" w:rsidRPr="001330BD">
              <w:rPr>
                <w:rFonts w:ascii="Times New Roman" w:hAnsi="Times New Roman" w:cs="Times New Roman"/>
                <w:sz w:val="18"/>
                <w:szCs w:val="18"/>
              </w:rPr>
              <w:t>kerfi sem hann starfrækir. Hið sama gildir um starfstengdan eftirlaunasjóð með starfsemi yfir landamæri.</w:t>
            </w:r>
          </w:p>
          <w:p w14:paraId="6FED69D2" w14:textId="5BEE37A4" w:rsidR="001330BD" w:rsidRPr="001330BD" w:rsidRDefault="00361590" w:rsidP="00361590">
            <w:pPr>
              <w:spacing w:after="0"/>
              <w:rPr>
                <w:rFonts w:ascii="Times New Roman" w:hAnsi="Times New Roman" w:cs="Times New Roman"/>
                <w:sz w:val="18"/>
                <w:szCs w:val="18"/>
              </w:rPr>
            </w:pPr>
            <w:r>
              <w:rPr>
                <w:rFonts w:ascii="Times New Roman" w:hAnsi="Times New Roman" w:cs="Times New Roman"/>
                <w:sz w:val="18"/>
                <w:szCs w:val="18"/>
              </w:rPr>
              <w:t xml:space="preserve">   </w:t>
            </w:r>
            <w:r w:rsidR="001330BD" w:rsidRPr="001330BD">
              <w:rPr>
                <w:rFonts w:ascii="Times New Roman" w:hAnsi="Times New Roman" w:cs="Times New Roman"/>
                <w:sz w:val="18"/>
                <w:szCs w:val="18"/>
              </w:rPr>
              <w:t xml:space="preserve">Fjármálaeftirlitið skal hafa eftirlit með að eignir </w:t>
            </w:r>
            <w:bookmarkStart w:id="6" w:name="_Hlk181362040"/>
            <w:r w:rsidR="001330BD" w:rsidRPr="001330BD">
              <w:rPr>
                <w:rFonts w:ascii="Times New Roman" w:hAnsi="Times New Roman" w:cs="Times New Roman"/>
                <w:sz w:val="18"/>
                <w:szCs w:val="18"/>
              </w:rPr>
              <w:t xml:space="preserve">starfstengds eftirlitssjóðs dugi fyrir skuldbindingum hans. </w:t>
            </w:r>
          </w:p>
          <w:p w14:paraId="02018DB0" w14:textId="6E874401" w:rsidR="001330BD" w:rsidRPr="001330BD" w:rsidRDefault="00361590" w:rsidP="00361590">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lastRenderedPageBreak/>
              <w:t xml:space="preserve">   </w:t>
            </w:r>
            <w:r w:rsidR="001330BD" w:rsidRPr="001330BD">
              <w:rPr>
                <w:rFonts w:ascii="Times New Roman" w:hAnsi="Times New Roman" w:cs="Times New Roman"/>
                <w:color w:val="242424"/>
                <w:sz w:val="18"/>
                <w:szCs w:val="18"/>
                <w:shd w:val="clear" w:color="auto" w:fill="FFFFFF"/>
              </w:rPr>
              <w:t>Fjármálaeftirlitið getur krafist þess að tilteknir þættir í starfsemi starfstengds eftirlaunasjóðs verði takmarkaðir eða stöðvaðir tímabundið í því skyni að koma í veg fyrir háttsemi sem er talin andstæð ákvæðum laga þessara en einkum ef:</w:t>
            </w:r>
          </w:p>
          <w:p w14:paraId="10A537BC" w14:textId="7113869C" w:rsidR="001330BD" w:rsidRPr="001330BD" w:rsidRDefault="001330BD" w:rsidP="00361590">
            <w:pPr>
              <w:pStyle w:val="Mlsgreinlista"/>
              <w:numPr>
                <w:ilvl w:val="0"/>
                <w:numId w:val="24"/>
              </w:numPr>
              <w:spacing w:after="0" w:line="240" w:lineRule="auto"/>
              <w:jc w:val="both"/>
              <w:rPr>
                <w:rFonts w:ascii="Times New Roman" w:hAnsi="Times New Roman" w:cs="Times New Roman"/>
                <w:sz w:val="18"/>
                <w:szCs w:val="18"/>
              </w:rPr>
            </w:pPr>
            <w:r w:rsidRPr="001330BD">
              <w:rPr>
                <w:rFonts w:ascii="Times New Roman" w:hAnsi="Times New Roman" w:cs="Times New Roman"/>
                <w:sz w:val="18"/>
                <w:szCs w:val="18"/>
              </w:rPr>
              <w:t>sjóðurinn verndar ekki með fullnægjandi hætti hagsmuni sjóðfélaga,</w:t>
            </w:r>
          </w:p>
          <w:p w14:paraId="2D57F3E1" w14:textId="77777777" w:rsidR="001330BD" w:rsidRPr="001330BD" w:rsidRDefault="001330BD" w:rsidP="00361590">
            <w:pPr>
              <w:pStyle w:val="Mlsgreinlista"/>
              <w:numPr>
                <w:ilvl w:val="0"/>
                <w:numId w:val="24"/>
              </w:numPr>
              <w:spacing w:after="0" w:line="240" w:lineRule="auto"/>
              <w:jc w:val="both"/>
              <w:rPr>
                <w:rFonts w:ascii="Times New Roman" w:hAnsi="Times New Roman" w:cs="Times New Roman"/>
                <w:sz w:val="18"/>
                <w:szCs w:val="18"/>
              </w:rPr>
            </w:pPr>
            <w:r w:rsidRPr="001330BD">
              <w:rPr>
                <w:rFonts w:ascii="Times New Roman" w:hAnsi="Times New Roman" w:cs="Times New Roman"/>
                <w:sz w:val="18"/>
                <w:szCs w:val="18"/>
              </w:rPr>
              <w:t>sjóðurinn uppfyllir ekki lengur skilyrði fyrir starfsleyfi,</w:t>
            </w:r>
          </w:p>
          <w:p w14:paraId="2233BB48" w14:textId="77777777" w:rsidR="001330BD" w:rsidRPr="001330BD" w:rsidRDefault="001330BD" w:rsidP="00361590">
            <w:pPr>
              <w:pStyle w:val="Mlsgreinlista"/>
              <w:numPr>
                <w:ilvl w:val="0"/>
                <w:numId w:val="24"/>
              </w:numPr>
              <w:spacing w:after="0" w:line="240" w:lineRule="auto"/>
              <w:jc w:val="both"/>
              <w:rPr>
                <w:rFonts w:ascii="Times New Roman" w:hAnsi="Times New Roman" w:cs="Times New Roman"/>
                <w:sz w:val="18"/>
                <w:szCs w:val="18"/>
              </w:rPr>
            </w:pPr>
            <w:r w:rsidRPr="001330BD">
              <w:rPr>
                <w:rFonts w:ascii="Times New Roman" w:hAnsi="Times New Roman" w:cs="Times New Roman"/>
                <w:sz w:val="18"/>
                <w:szCs w:val="18"/>
              </w:rPr>
              <w:t>sjóðurinn vanrækir með alvarlegum hætti að rækja skyldur samkvæmt þeim reglum sem gilda um starfsemi hans,</w:t>
            </w:r>
          </w:p>
          <w:p w14:paraId="35A48A01" w14:textId="77777777" w:rsidR="001330BD" w:rsidRPr="001330BD" w:rsidRDefault="001330BD" w:rsidP="00361590">
            <w:pPr>
              <w:pStyle w:val="Mlsgreinlista"/>
              <w:numPr>
                <w:ilvl w:val="0"/>
                <w:numId w:val="24"/>
              </w:numPr>
              <w:spacing w:after="0" w:line="240" w:lineRule="auto"/>
              <w:jc w:val="both"/>
              <w:rPr>
                <w:rFonts w:ascii="Times New Roman" w:hAnsi="Times New Roman" w:cs="Times New Roman"/>
                <w:sz w:val="18"/>
                <w:szCs w:val="18"/>
              </w:rPr>
            </w:pPr>
            <w:r w:rsidRPr="001330BD">
              <w:rPr>
                <w:rFonts w:ascii="Times New Roman" w:hAnsi="Times New Roman" w:cs="Times New Roman"/>
                <w:sz w:val="18"/>
                <w:szCs w:val="18"/>
              </w:rPr>
              <w:t>um starfsemi í öðru landi er að ræða og sjóðurinn virðir ekki kröfur vinnu- og félagsmálalöggjafar gistiríkis sem varða starfstengdan lífeyri.</w:t>
            </w:r>
          </w:p>
          <w:bookmarkEnd w:id="6"/>
          <w:p w14:paraId="044F21D5" w14:textId="653C79AE" w:rsidR="001330BD" w:rsidRPr="001330BD" w:rsidRDefault="00361590" w:rsidP="00361590">
            <w:pPr>
              <w:spacing w:after="0"/>
              <w:rPr>
                <w:rFonts w:ascii="Times New Roman" w:hAnsi="Times New Roman" w:cs="Times New Roman"/>
                <w:color w:val="242424"/>
                <w:sz w:val="18"/>
                <w:szCs w:val="18"/>
              </w:rPr>
            </w:pPr>
            <w:r>
              <w:rPr>
                <w:rFonts w:ascii="Times New Roman" w:hAnsi="Times New Roman" w:cs="Times New Roman"/>
                <w:color w:val="242424"/>
                <w:sz w:val="18"/>
                <w:szCs w:val="18"/>
                <w:shd w:val="clear" w:color="auto" w:fill="FFFFFF"/>
              </w:rPr>
              <w:t xml:space="preserve">   </w:t>
            </w:r>
            <w:r w:rsidR="001330BD" w:rsidRPr="001330BD">
              <w:rPr>
                <w:rFonts w:ascii="Times New Roman" w:hAnsi="Times New Roman" w:cs="Times New Roman"/>
                <w:color w:val="242424"/>
                <w:sz w:val="18"/>
                <w:szCs w:val="18"/>
                <w:shd w:val="clear" w:color="auto" w:fill="FFFFFF"/>
              </w:rPr>
              <w:t>Ákvörðun um að takmarka eða stöðva tiltekna þætti í starfsemi starfstengds eftirlaunasjóðs skal ítarlega rökstudd og tilkynnt sjóðnum.</w:t>
            </w:r>
          </w:p>
          <w:p w14:paraId="6AD19735" w14:textId="77777777" w:rsidR="001330BD" w:rsidRPr="001330BD" w:rsidRDefault="001330BD" w:rsidP="00361590">
            <w:pPr>
              <w:pStyle w:val="Textiathugasemdar"/>
              <w:rPr>
                <w:sz w:val="18"/>
                <w:szCs w:val="18"/>
              </w:rPr>
            </w:pPr>
            <w:r w:rsidRPr="001330BD">
              <w:rPr>
                <w:sz w:val="18"/>
                <w:szCs w:val="18"/>
              </w:rPr>
              <w:t>Reynist sjóður ekki gjaldhæfur að mati Fjármálaeftirlitsins eða að hann uppfyllir ekki skilyrði um varasjóð skv. 9. gr. er ráðherra heimilt að skipa lífeyrissjóði umsjónaraðila um tiltekinn tíma að fengnum tillögum frá Fjármálaeftirlitinu skv. X. kafla laga um skyldutryggingu lífeyrisréttinda og starfsemi lífeyrissjóða.</w:t>
            </w:r>
          </w:p>
          <w:p w14:paraId="05A2BA41" w14:textId="259DC41A" w:rsidR="001330BD" w:rsidRPr="001330BD" w:rsidRDefault="00361590" w:rsidP="00361590">
            <w:pPr>
              <w:spacing w:after="0"/>
              <w:rPr>
                <w:rFonts w:ascii="Times New Roman" w:hAnsi="Times New Roman" w:cs="Times New Roman"/>
                <w:color w:val="242424"/>
                <w:sz w:val="18"/>
                <w:szCs w:val="18"/>
                <w:shd w:val="clear" w:color="auto" w:fill="FFFFFF"/>
              </w:rPr>
            </w:pPr>
            <w:r>
              <w:rPr>
                <w:rFonts w:ascii="Times New Roman" w:hAnsi="Times New Roman" w:cs="Times New Roman"/>
                <w:sz w:val="18"/>
                <w:szCs w:val="18"/>
              </w:rPr>
              <w:t xml:space="preserve">   </w:t>
            </w:r>
            <w:r w:rsidR="001330BD" w:rsidRPr="001330BD">
              <w:rPr>
                <w:rFonts w:ascii="Times New Roman" w:hAnsi="Times New Roman" w:cs="Times New Roman"/>
                <w:sz w:val="18"/>
                <w:szCs w:val="18"/>
              </w:rPr>
              <w:t xml:space="preserve">Tryggingafræðileg athugun á fjárhag starfstengds eftirlitssjóðs skal fara fram ár hvert. Athugunin </w:t>
            </w:r>
            <w:r w:rsidR="001330BD" w:rsidRPr="001330BD">
              <w:rPr>
                <w:rFonts w:ascii="Times New Roman" w:hAnsi="Times New Roman" w:cs="Times New Roman"/>
                <w:color w:val="242424"/>
                <w:sz w:val="18"/>
                <w:szCs w:val="18"/>
                <w:shd w:val="clear" w:color="auto" w:fill="FFFFFF"/>
              </w:rPr>
              <w:t>skal framkvæmd af trygginga</w:t>
            </w:r>
            <w:r w:rsidR="002C2DB1">
              <w:rPr>
                <w:rFonts w:ascii="Times New Roman" w:hAnsi="Times New Roman" w:cs="Times New Roman"/>
                <w:color w:val="242424"/>
                <w:sz w:val="18"/>
                <w:szCs w:val="18"/>
                <w:shd w:val="clear" w:color="auto" w:fill="FFFFFF"/>
              </w:rPr>
              <w:t>stærð</w:t>
            </w:r>
            <w:r w:rsidR="001330BD" w:rsidRPr="001330BD">
              <w:rPr>
                <w:rFonts w:ascii="Times New Roman" w:hAnsi="Times New Roman" w:cs="Times New Roman"/>
                <w:color w:val="242424"/>
                <w:sz w:val="18"/>
                <w:szCs w:val="18"/>
                <w:shd w:val="clear" w:color="auto" w:fill="FFFFFF"/>
              </w:rPr>
              <w:t>fræðingi eða öðrum þeim sem hlotið hefur viðurkenningu eftirlitsins til slíks starfs og framkvæmd til samræmis við ákvæði laga um skyldutryggingu lífeyrisréttinda og starfsemi lífeyrissjóða.</w:t>
            </w:r>
          </w:p>
          <w:p w14:paraId="1329B677" w14:textId="4ECFF59A" w:rsidR="00420020" w:rsidRPr="00700D79" w:rsidRDefault="00420020" w:rsidP="00D44E67">
            <w:pPr>
              <w:pStyle w:val="STIART"/>
              <w:spacing w:after="0" w:line="240" w:lineRule="auto"/>
              <w:jc w:val="both"/>
              <w:rPr>
                <w:rFonts w:cs="Times New Roman"/>
                <w:sz w:val="21"/>
                <w:szCs w:val="21"/>
              </w:rPr>
            </w:pPr>
          </w:p>
          <w:p w14:paraId="4249A67B" w14:textId="31FDA1C5" w:rsidR="00420020" w:rsidRPr="00700D79" w:rsidRDefault="00420020" w:rsidP="00D44E67">
            <w:pPr>
              <w:pStyle w:val="TIART"/>
              <w:spacing w:after="0" w:line="240" w:lineRule="auto"/>
              <w:jc w:val="both"/>
              <w:rPr>
                <w:rFonts w:cs="Times New Roman"/>
                <w:sz w:val="21"/>
                <w:szCs w:val="21"/>
              </w:rPr>
            </w:pPr>
          </w:p>
          <w:p w14:paraId="6F382906" w14:textId="77777777" w:rsidR="00E715B0" w:rsidRPr="002E6637" w:rsidRDefault="00E715B0" w:rsidP="00B77057">
            <w:pPr>
              <w:spacing w:after="0" w:line="240" w:lineRule="auto"/>
              <w:rPr>
                <w:rFonts w:ascii="Times New Roman" w:eastAsia="Times New Roman" w:hAnsi="Times New Roman" w:cs="Times New Roman"/>
                <w:color w:val="000000"/>
                <w:sz w:val="18"/>
                <w:szCs w:val="18"/>
                <w:lang w:eastAsia="is-IS"/>
              </w:rPr>
            </w:pPr>
            <w:r w:rsidRPr="002E6637">
              <w:rPr>
                <w:rFonts w:ascii="Times New Roman" w:eastAsia="Times New Roman" w:hAnsi="Times New Roman" w:cs="Times New Roman"/>
                <w:color w:val="000000"/>
                <w:sz w:val="18"/>
                <w:szCs w:val="18"/>
                <w:lang w:eastAsia="is-IS"/>
              </w:rPr>
              <w:t>Til frekari skýringa á innleiðingu:</w:t>
            </w:r>
          </w:p>
          <w:p w14:paraId="4F802B31" w14:textId="3AD873E0" w:rsidR="00E715B0" w:rsidRPr="002E6637" w:rsidRDefault="00487386" w:rsidP="00D44E67">
            <w:pPr>
              <w:spacing w:after="0" w:line="240" w:lineRule="auto"/>
              <w:jc w:val="both"/>
              <w:rPr>
                <w:rFonts w:ascii="Times New Roman" w:hAnsi="Times New Roman" w:cs="Times New Roman"/>
                <w:sz w:val="18"/>
                <w:szCs w:val="18"/>
              </w:rPr>
            </w:pPr>
            <w:r w:rsidRPr="002E6637">
              <w:rPr>
                <w:rFonts w:ascii="Times New Roman" w:hAnsi="Times New Roman" w:cs="Times New Roman"/>
                <w:sz w:val="18"/>
                <w:szCs w:val="18"/>
              </w:rPr>
              <w:t>Ákvæði 1. mgr. er til innleiðingar á 1</w:t>
            </w:r>
            <w:r w:rsidR="00E715B0" w:rsidRPr="002E6637">
              <w:rPr>
                <w:rFonts w:ascii="Times New Roman" w:hAnsi="Times New Roman" w:cs="Times New Roman"/>
                <w:sz w:val="18"/>
                <w:szCs w:val="18"/>
              </w:rPr>
              <w:t xml:space="preserve">. og 3. </w:t>
            </w:r>
            <w:r w:rsidR="00A648B7" w:rsidRPr="002E6637">
              <w:rPr>
                <w:rFonts w:ascii="Times New Roman" w:hAnsi="Times New Roman" w:cs="Times New Roman"/>
                <w:sz w:val="18"/>
                <w:szCs w:val="18"/>
              </w:rPr>
              <w:t>mgr</w:t>
            </w:r>
            <w:r w:rsidR="00E715B0" w:rsidRPr="002E6637">
              <w:rPr>
                <w:rFonts w:ascii="Times New Roman" w:hAnsi="Times New Roman" w:cs="Times New Roman"/>
                <w:sz w:val="18"/>
                <w:szCs w:val="18"/>
              </w:rPr>
              <w:t>. 14. gr.</w:t>
            </w:r>
            <w:r w:rsidRPr="002E6637">
              <w:rPr>
                <w:rFonts w:ascii="Times New Roman" w:hAnsi="Times New Roman" w:cs="Times New Roman"/>
                <w:sz w:val="18"/>
                <w:szCs w:val="18"/>
              </w:rPr>
              <w:t xml:space="preserve"> tilskipunarinnar.</w:t>
            </w:r>
          </w:p>
          <w:p w14:paraId="666A8BB3" w14:textId="5F553D66" w:rsidR="00E715B0" w:rsidRPr="002E6637" w:rsidRDefault="00B77057" w:rsidP="00D44E67">
            <w:pPr>
              <w:spacing w:after="0" w:line="240" w:lineRule="auto"/>
              <w:jc w:val="both"/>
              <w:rPr>
                <w:rFonts w:ascii="Times New Roman" w:hAnsi="Times New Roman" w:cs="Times New Roman"/>
                <w:sz w:val="18"/>
                <w:szCs w:val="18"/>
              </w:rPr>
            </w:pPr>
            <w:r w:rsidRPr="002E6637">
              <w:rPr>
                <w:rFonts w:ascii="Times New Roman" w:hAnsi="Times New Roman" w:cs="Times New Roman"/>
                <w:sz w:val="18"/>
                <w:szCs w:val="18"/>
              </w:rPr>
              <w:t>Ákvæði 2. mgr. er til innleiðingar á  1</w:t>
            </w:r>
            <w:r w:rsidR="00E715B0" w:rsidRPr="002E6637">
              <w:rPr>
                <w:rFonts w:ascii="Times New Roman" w:hAnsi="Times New Roman" w:cs="Times New Roman"/>
                <w:sz w:val="18"/>
                <w:szCs w:val="18"/>
              </w:rPr>
              <w:t xml:space="preserve">. og 2. </w:t>
            </w:r>
            <w:r w:rsidR="00A648B7" w:rsidRPr="002E6637">
              <w:rPr>
                <w:rFonts w:ascii="Times New Roman" w:hAnsi="Times New Roman" w:cs="Times New Roman"/>
                <w:sz w:val="18"/>
                <w:szCs w:val="18"/>
              </w:rPr>
              <w:t>mgr</w:t>
            </w:r>
            <w:r w:rsidR="00E715B0" w:rsidRPr="002E6637">
              <w:rPr>
                <w:rFonts w:ascii="Times New Roman" w:hAnsi="Times New Roman" w:cs="Times New Roman"/>
                <w:sz w:val="18"/>
                <w:szCs w:val="18"/>
              </w:rPr>
              <w:t xml:space="preserve">. 13. gr. </w:t>
            </w:r>
            <w:r w:rsidRPr="002E6637">
              <w:rPr>
                <w:rFonts w:ascii="Times New Roman" w:hAnsi="Times New Roman" w:cs="Times New Roman"/>
                <w:sz w:val="18"/>
                <w:szCs w:val="18"/>
              </w:rPr>
              <w:t>tilskipunarinnar.</w:t>
            </w:r>
          </w:p>
          <w:p w14:paraId="54149945" w14:textId="5D71E28C" w:rsidR="00E715B0" w:rsidRPr="002E6637" w:rsidRDefault="00B77057" w:rsidP="00D44E67">
            <w:pPr>
              <w:spacing w:after="0" w:line="240" w:lineRule="auto"/>
              <w:jc w:val="both"/>
              <w:rPr>
                <w:rFonts w:ascii="Times New Roman" w:hAnsi="Times New Roman" w:cs="Times New Roman"/>
                <w:sz w:val="18"/>
                <w:szCs w:val="18"/>
              </w:rPr>
            </w:pPr>
            <w:r w:rsidRPr="002E6637">
              <w:rPr>
                <w:rFonts w:ascii="Times New Roman" w:hAnsi="Times New Roman" w:cs="Times New Roman"/>
                <w:sz w:val="18"/>
                <w:szCs w:val="18"/>
              </w:rPr>
              <w:t xml:space="preserve">Ákvæði 3. mgr. </w:t>
            </w:r>
            <w:r w:rsidR="00E715B0" w:rsidRPr="002E6637">
              <w:rPr>
                <w:rFonts w:ascii="Times New Roman" w:hAnsi="Times New Roman" w:cs="Times New Roman"/>
                <w:color w:val="242424"/>
                <w:sz w:val="18"/>
                <w:szCs w:val="18"/>
                <w:shd w:val="clear" w:color="auto" w:fill="FFFFFF"/>
              </w:rPr>
              <w:t xml:space="preserve">er til samræmis við 9. gr. gildandi lag nr. 78/2007: </w:t>
            </w:r>
          </w:p>
          <w:p w14:paraId="7927258A" w14:textId="316C7269" w:rsidR="0052566C" w:rsidRPr="002E6637" w:rsidRDefault="00B77057" w:rsidP="00D44E67">
            <w:pPr>
              <w:spacing w:after="0" w:line="240" w:lineRule="auto"/>
              <w:rPr>
                <w:rFonts w:ascii="Times New Roman" w:hAnsi="Times New Roman" w:cs="Times New Roman"/>
                <w:sz w:val="18"/>
                <w:szCs w:val="18"/>
              </w:rPr>
            </w:pPr>
            <w:r w:rsidRPr="002E6637">
              <w:rPr>
                <w:rFonts w:ascii="Times New Roman" w:hAnsi="Times New Roman" w:cs="Times New Roman"/>
                <w:sz w:val="18"/>
                <w:szCs w:val="18"/>
              </w:rPr>
              <w:t xml:space="preserve">Ákvæði 4. mgr. er til innleiðingar á </w:t>
            </w:r>
            <w:r w:rsidR="00E715B0" w:rsidRPr="002E6637">
              <w:rPr>
                <w:rFonts w:ascii="Times New Roman" w:hAnsi="Times New Roman" w:cs="Times New Roman"/>
                <w:sz w:val="18"/>
                <w:szCs w:val="18"/>
              </w:rPr>
              <w:t>3</w:t>
            </w:r>
            <w:r w:rsidR="0052566C" w:rsidRPr="002E6637">
              <w:rPr>
                <w:rFonts w:ascii="Times New Roman" w:hAnsi="Times New Roman" w:cs="Times New Roman"/>
                <w:sz w:val="18"/>
                <w:szCs w:val="18"/>
              </w:rPr>
              <w:t>.</w:t>
            </w:r>
            <w:r w:rsidR="00E715B0" w:rsidRPr="002E6637">
              <w:rPr>
                <w:rFonts w:ascii="Times New Roman" w:hAnsi="Times New Roman" w:cs="Times New Roman"/>
                <w:sz w:val="18"/>
                <w:szCs w:val="18"/>
              </w:rPr>
              <w:t xml:space="preserve"> og 4. </w:t>
            </w:r>
            <w:r w:rsidR="00953789" w:rsidRPr="002E6637">
              <w:rPr>
                <w:rFonts w:ascii="Times New Roman" w:hAnsi="Times New Roman" w:cs="Times New Roman"/>
                <w:sz w:val="18"/>
                <w:szCs w:val="18"/>
              </w:rPr>
              <w:t>mgr</w:t>
            </w:r>
            <w:r w:rsidR="00E715B0" w:rsidRPr="002E6637">
              <w:rPr>
                <w:rFonts w:ascii="Times New Roman" w:hAnsi="Times New Roman" w:cs="Times New Roman"/>
                <w:sz w:val="18"/>
                <w:szCs w:val="18"/>
              </w:rPr>
              <w:t xml:space="preserve">. </w:t>
            </w:r>
            <w:r w:rsidR="0052566C" w:rsidRPr="002E6637">
              <w:rPr>
                <w:rFonts w:ascii="Times New Roman" w:hAnsi="Times New Roman" w:cs="Times New Roman"/>
                <w:sz w:val="18"/>
                <w:szCs w:val="18"/>
              </w:rPr>
              <w:t>13. gr.</w:t>
            </w:r>
            <w:r w:rsidRPr="002E6637">
              <w:rPr>
                <w:rFonts w:ascii="Times New Roman" w:hAnsi="Times New Roman" w:cs="Times New Roman"/>
                <w:sz w:val="18"/>
                <w:szCs w:val="18"/>
              </w:rPr>
              <w:t xml:space="preserve"> tilskipunarinnar.</w:t>
            </w:r>
          </w:p>
          <w:p w14:paraId="1F0BE1C5" w14:textId="7234C627" w:rsidR="00E715B0" w:rsidRPr="002E6637" w:rsidRDefault="0052566C" w:rsidP="00D44E67">
            <w:pPr>
              <w:spacing w:after="0" w:line="240" w:lineRule="auto"/>
              <w:rPr>
                <w:rFonts w:ascii="Times New Roman" w:hAnsi="Times New Roman" w:cs="Times New Roman"/>
                <w:color w:val="242424"/>
                <w:sz w:val="18"/>
                <w:szCs w:val="18"/>
                <w:shd w:val="clear" w:color="auto" w:fill="FFFFFF"/>
              </w:rPr>
            </w:pPr>
            <w:r w:rsidRPr="002E6637">
              <w:rPr>
                <w:rFonts w:ascii="Times New Roman" w:hAnsi="Times New Roman" w:cs="Times New Roman"/>
                <w:sz w:val="18"/>
                <w:szCs w:val="18"/>
              </w:rPr>
              <w:t xml:space="preserve"> </w:t>
            </w:r>
            <w:r w:rsidR="00B77057" w:rsidRPr="002E6637">
              <w:rPr>
                <w:rFonts w:ascii="Times New Roman" w:hAnsi="Times New Roman" w:cs="Times New Roman"/>
                <w:sz w:val="18"/>
                <w:szCs w:val="18"/>
              </w:rPr>
              <w:t xml:space="preserve">Þ.e. </w:t>
            </w:r>
            <w:r w:rsidR="00E715B0" w:rsidRPr="002E6637">
              <w:rPr>
                <w:rFonts w:ascii="Times New Roman" w:eastAsia="Times New Roman" w:hAnsi="Times New Roman" w:cs="Times New Roman"/>
                <w:color w:val="000000"/>
                <w:sz w:val="18"/>
                <w:szCs w:val="18"/>
                <w:lang w:eastAsia="is-IS"/>
              </w:rPr>
              <w:t xml:space="preserve">1.-4. </w:t>
            </w:r>
            <w:r w:rsidR="00EE761E" w:rsidRPr="002E6637">
              <w:rPr>
                <w:rFonts w:ascii="Times New Roman" w:eastAsia="Times New Roman" w:hAnsi="Times New Roman" w:cs="Times New Roman"/>
                <w:color w:val="000000"/>
                <w:sz w:val="18"/>
                <w:szCs w:val="18"/>
                <w:lang w:eastAsia="is-IS"/>
              </w:rPr>
              <w:t>Mgr.</w:t>
            </w:r>
            <w:r w:rsidR="00E715B0" w:rsidRPr="002E6637">
              <w:rPr>
                <w:rFonts w:ascii="Times New Roman" w:eastAsia="Times New Roman" w:hAnsi="Times New Roman" w:cs="Times New Roman"/>
                <w:color w:val="000000"/>
                <w:sz w:val="18"/>
                <w:szCs w:val="18"/>
                <w:lang w:eastAsia="is-IS"/>
              </w:rPr>
              <w:t xml:space="preserve"> </w:t>
            </w:r>
            <w:r w:rsidR="00B77057" w:rsidRPr="002E6637">
              <w:rPr>
                <w:rFonts w:ascii="Times New Roman" w:eastAsia="Times New Roman" w:hAnsi="Times New Roman" w:cs="Times New Roman"/>
                <w:color w:val="000000"/>
                <w:sz w:val="18"/>
                <w:szCs w:val="18"/>
                <w:lang w:eastAsia="is-IS"/>
              </w:rPr>
              <w:t xml:space="preserve">13. </w:t>
            </w:r>
            <w:r w:rsidR="0054650E" w:rsidRPr="002E6637">
              <w:rPr>
                <w:rFonts w:ascii="Times New Roman" w:eastAsia="Times New Roman" w:hAnsi="Times New Roman" w:cs="Times New Roman"/>
                <w:color w:val="000000"/>
                <w:sz w:val="18"/>
                <w:szCs w:val="18"/>
                <w:lang w:eastAsia="is-IS"/>
              </w:rPr>
              <w:t>g</w:t>
            </w:r>
            <w:r w:rsidR="00B77057" w:rsidRPr="002E6637">
              <w:rPr>
                <w:rFonts w:ascii="Times New Roman" w:eastAsia="Times New Roman" w:hAnsi="Times New Roman" w:cs="Times New Roman"/>
                <w:color w:val="000000"/>
                <w:sz w:val="18"/>
                <w:szCs w:val="18"/>
                <w:lang w:eastAsia="is-IS"/>
              </w:rPr>
              <w:t xml:space="preserve">r. tilskipunarinnar eru </w:t>
            </w:r>
            <w:r w:rsidR="00E715B0" w:rsidRPr="002E6637">
              <w:rPr>
                <w:rFonts w:ascii="Times New Roman" w:eastAsia="Times New Roman" w:hAnsi="Times New Roman" w:cs="Times New Roman"/>
                <w:color w:val="000000"/>
                <w:sz w:val="18"/>
                <w:szCs w:val="18"/>
                <w:lang w:eastAsia="is-IS"/>
              </w:rPr>
              <w:t xml:space="preserve">innleiddir, ekki er þörf á að innleiða sérstaklega </w:t>
            </w:r>
            <w:proofErr w:type="spellStart"/>
            <w:r w:rsidR="00E715B0" w:rsidRPr="002E6637">
              <w:rPr>
                <w:rFonts w:ascii="Times New Roman" w:eastAsia="Times New Roman" w:hAnsi="Times New Roman" w:cs="Times New Roman"/>
                <w:color w:val="000000"/>
                <w:sz w:val="18"/>
                <w:szCs w:val="18"/>
                <w:lang w:eastAsia="is-IS"/>
              </w:rPr>
              <w:t>a-d</w:t>
            </w:r>
            <w:proofErr w:type="spellEnd"/>
            <w:r w:rsidR="00E715B0" w:rsidRPr="002E6637">
              <w:rPr>
                <w:rFonts w:ascii="Times New Roman" w:eastAsia="Times New Roman" w:hAnsi="Times New Roman" w:cs="Times New Roman"/>
                <w:color w:val="000000"/>
                <w:sz w:val="18"/>
                <w:szCs w:val="18"/>
                <w:lang w:eastAsia="is-IS"/>
              </w:rPr>
              <w:t xml:space="preserve"> lið 4. mgr. þar sem ákvæði laga nr. 129/1997, kveða á um hvernig tryggingafræðileg athugun skal fara fram. Þá þarfnast 5. </w:t>
            </w:r>
            <w:r w:rsidR="00EE761E" w:rsidRPr="002E6637">
              <w:rPr>
                <w:rFonts w:ascii="Times New Roman" w:eastAsia="Times New Roman" w:hAnsi="Times New Roman" w:cs="Times New Roman"/>
                <w:color w:val="000000"/>
                <w:sz w:val="18"/>
                <w:szCs w:val="18"/>
                <w:lang w:eastAsia="is-IS"/>
              </w:rPr>
              <w:t>mgr</w:t>
            </w:r>
            <w:r w:rsidR="00E715B0" w:rsidRPr="002E6637">
              <w:rPr>
                <w:rFonts w:ascii="Times New Roman" w:eastAsia="Times New Roman" w:hAnsi="Times New Roman" w:cs="Times New Roman"/>
                <w:color w:val="000000"/>
                <w:sz w:val="18"/>
                <w:szCs w:val="18"/>
                <w:lang w:eastAsia="is-IS"/>
              </w:rPr>
              <w:t>. ekki innleiðingar þar sem tryggingafræðileg athugun fer eftir lögum 129/1997</w:t>
            </w:r>
            <w:r w:rsidR="002E6637">
              <w:rPr>
                <w:rFonts w:ascii="Times New Roman" w:eastAsia="Times New Roman" w:hAnsi="Times New Roman" w:cs="Times New Roman"/>
                <w:color w:val="000000"/>
                <w:sz w:val="18"/>
                <w:szCs w:val="18"/>
                <w:lang w:eastAsia="is-IS"/>
              </w:rPr>
              <w:t>.</w:t>
            </w:r>
          </w:p>
          <w:p w14:paraId="25E0FE5D" w14:textId="77777777" w:rsidR="00E715B0" w:rsidRPr="00700D79" w:rsidRDefault="00E715B0" w:rsidP="00E715B0">
            <w:pPr>
              <w:spacing w:after="0" w:line="240" w:lineRule="auto"/>
              <w:rPr>
                <w:rFonts w:ascii="Times New Roman" w:eastAsia="Times New Roman" w:hAnsi="Times New Roman" w:cs="Times New Roman"/>
                <w:color w:val="000000"/>
                <w:sz w:val="21"/>
                <w:szCs w:val="21"/>
                <w:lang w:eastAsia="is-IS"/>
              </w:rPr>
            </w:pPr>
          </w:p>
          <w:p w14:paraId="175B18F6" w14:textId="067E95CC" w:rsidR="0057766A" w:rsidRPr="00700D79" w:rsidRDefault="0057766A" w:rsidP="00D44E67">
            <w:pPr>
              <w:spacing w:after="0" w:line="240" w:lineRule="auto"/>
              <w:jc w:val="both"/>
              <w:rPr>
                <w:rFonts w:ascii="Times New Roman" w:eastAsia="Times New Roman" w:hAnsi="Times New Roman" w:cs="Times New Roman"/>
                <w:color w:val="000000"/>
                <w:sz w:val="21"/>
                <w:szCs w:val="21"/>
                <w:lang w:eastAsia="is-IS"/>
              </w:rPr>
            </w:pPr>
          </w:p>
        </w:tc>
      </w:tr>
      <w:tr w:rsidR="0057766A" w:rsidRPr="004E6470" w14:paraId="4C3E751D" w14:textId="77777777" w:rsidTr="00D42426">
        <w:tc>
          <w:tcPr>
            <w:tcW w:w="2388" w:type="pct"/>
            <w:shd w:val="clear" w:color="auto" w:fill="auto"/>
          </w:tcPr>
          <w:p w14:paraId="783F195C" w14:textId="63460842" w:rsidR="0057766A" w:rsidRPr="00DB2394" w:rsidRDefault="0057766A" w:rsidP="00D44E67">
            <w:pPr>
              <w:pStyle w:val="TIART"/>
              <w:spacing w:after="0" w:line="240" w:lineRule="auto"/>
              <w:jc w:val="left"/>
              <w:rPr>
                <w:rFonts w:cs="Times New Roman"/>
                <w:b/>
                <w:i w:val="0"/>
                <w:sz w:val="21"/>
                <w:szCs w:val="21"/>
              </w:rPr>
            </w:pPr>
            <w:r w:rsidRPr="00DB2394">
              <w:rPr>
                <w:rFonts w:cs="Times New Roman"/>
                <w:b/>
                <w:i w:val="0"/>
                <w:sz w:val="21"/>
                <w:szCs w:val="21"/>
              </w:rPr>
              <w:lastRenderedPageBreak/>
              <w:t>14. gr. Fjármögnun tryggingaskuldar</w:t>
            </w:r>
            <w:r w:rsidR="00EB3A98" w:rsidRPr="00DB2394">
              <w:rPr>
                <w:rFonts w:cs="Times New Roman"/>
                <w:b/>
                <w:i w:val="0"/>
                <w:sz w:val="21"/>
                <w:szCs w:val="21"/>
              </w:rPr>
              <w:t xml:space="preserve"> </w:t>
            </w:r>
          </w:p>
          <w:p w14:paraId="27BCC500"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Heimaaðildarríkið skal krefjast þess að sérhver stofnun um starfstengdan lífeyri hafi ávallt yfir að ráða nægum og viðeigandi eignum til að standa undir tryggingaskuld að því er varðar öll lífeyriskerfi sem starfrækt eru.</w:t>
            </w:r>
            <w:r w:rsidRPr="00700D79">
              <w:rPr>
                <w:rFonts w:cs="Times New Roman"/>
                <w:sz w:val="21"/>
                <w:szCs w:val="21"/>
              </w:rPr>
              <w:br w:type="page"/>
            </w:r>
          </w:p>
          <w:p w14:paraId="0FDE5E1B"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 xml:space="preserve">Heimaaðildarríkið getur heimilað að stofnun um starfstengdan lífeyri hafi ekki nægar eignir til að standa undir tryggingaskuld í takmarkaðan tíma. Í slíku tilviki skulu </w:t>
            </w:r>
            <w:proofErr w:type="spellStart"/>
            <w:r w:rsidRPr="00700D79">
              <w:rPr>
                <w:rFonts w:cs="Times New Roman"/>
                <w:sz w:val="21"/>
                <w:szCs w:val="21"/>
              </w:rPr>
              <w:t>lögbær</w:t>
            </w:r>
            <w:proofErr w:type="spellEnd"/>
            <w:r w:rsidRPr="00700D79">
              <w:rPr>
                <w:rFonts w:cs="Times New Roman"/>
                <w:sz w:val="21"/>
                <w:szCs w:val="21"/>
              </w:rPr>
              <w:t xml:space="preserve"> yfirvöld krefjast þess að stofnunin um starfstengdan lífeyri samþykki raunhæfa og framkvæmanlega endurreisnaráætlun með </w:t>
            </w:r>
            <w:proofErr w:type="spellStart"/>
            <w:r w:rsidRPr="00700D79">
              <w:rPr>
                <w:rFonts w:cs="Times New Roman"/>
                <w:sz w:val="21"/>
                <w:szCs w:val="21"/>
              </w:rPr>
              <w:t>tímalínu</w:t>
            </w:r>
            <w:proofErr w:type="spellEnd"/>
            <w:r w:rsidRPr="00700D79">
              <w:rPr>
                <w:rFonts w:cs="Times New Roman"/>
                <w:sz w:val="21"/>
                <w:szCs w:val="21"/>
              </w:rPr>
              <w:t xml:space="preserve"> til þess að tryggja að farið sé aftur að kröfunum sem gerðar eru í 1. mgr. Eftirfarandi skilyrði skulu gilda um áætlunina:</w:t>
            </w:r>
          </w:p>
          <w:p w14:paraId="60CCE1C3"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 xml:space="preserve">stofnunin um starfstengdan lífeyri skal gera raunhæfa og framkvæmanlega áætlun um það hvernig eignir munu ná tilskilinni fjárhæð til að standa undir tryggingaskuld innan tilskilins tíma. Áætlunin skal vera tiltæk sjóðfélögum eða, þegar við á, fulltrúum þeirra og/eða vera með fyrirvara um samþykki </w:t>
            </w:r>
            <w:proofErr w:type="spellStart"/>
            <w:r w:rsidRPr="00700D79">
              <w:rPr>
                <w:sz w:val="21"/>
                <w:szCs w:val="21"/>
              </w:rPr>
              <w:t>lögbærra</w:t>
            </w:r>
            <w:proofErr w:type="spellEnd"/>
            <w:r w:rsidRPr="00700D79">
              <w:rPr>
                <w:sz w:val="21"/>
                <w:szCs w:val="21"/>
              </w:rPr>
              <w:t xml:space="preserve"> yfirvalda í heimaaðildarríkinu,</w:t>
            </w:r>
          </w:p>
          <w:p w14:paraId="2EFDD945"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þegar áætlunin er gerð skal tekið til tillit til sérstakra aðstæðna stofnunarinnar um starfstengdan lífeyri, einkum samsetningu eigna/skulda, áhættustefnu, lausafjáráætlunar, aldursdreifingar sjóðfélaga sem eiga rétt á eftirlaunum, nýstofnaðra kerfa og kerfa sem færast frá því að vera ekki fjármögnuð eða fjármögnuð að hluta yfir í það að vera fjármögnuð að fullu,</w:t>
            </w:r>
          </w:p>
          <w:p w14:paraId="5B850754" w14:textId="77777777" w:rsidR="0057766A" w:rsidRPr="00700D79" w:rsidRDefault="0057766A" w:rsidP="00D44E67">
            <w:pPr>
              <w:pStyle w:val="NumberedText"/>
              <w:spacing w:after="0" w:line="240" w:lineRule="auto"/>
              <w:ind w:left="0" w:firstLine="0"/>
              <w:rPr>
                <w:sz w:val="21"/>
                <w:szCs w:val="21"/>
              </w:rPr>
            </w:pPr>
            <w:r w:rsidRPr="00700D79">
              <w:rPr>
                <w:sz w:val="21"/>
                <w:szCs w:val="21"/>
              </w:rPr>
              <w:lastRenderedPageBreak/>
              <w:t>c)</w:t>
            </w:r>
            <w:r w:rsidRPr="00700D79">
              <w:rPr>
                <w:sz w:val="21"/>
                <w:szCs w:val="21"/>
              </w:rPr>
              <w:tab/>
              <w:t xml:space="preserve">ef til slitameðferðar kemur á lífeyriskerfi á tímabilinu sem um getur í fyrsta málslið þessarar málsgreinar skal stofnunin um starfstengdan lífeyri tilkynna það </w:t>
            </w:r>
            <w:proofErr w:type="spellStart"/>
            <w:r w:rsidRPr="00700D79">
              <w:rPr>
                <w:sz w:val="21"/>
                <w:szCs w:val="21"/>
              </w:rPr>
              <w:t>lögbærum</w:t>
            </w:r>
            <w:proofErr w:type="spellEnd"/>
            <w:r w:rsidRPr="00700D79">
              <w:rPr>
                <w:sz w:val="21"/>
                <w:szCs w:val="21"/>
              </w:rPr>
              <w:t xml:space="preserve"> yfirvöldum í heimaaðildarríkinu. Stofnunin um starfstengdan lífeyri skal fastsetja málsmeðferð til þess að flytja eignir og samsvarandi skuldir þess kerfis til annarrar stofnunar um starfstengdan lífeyri, </w:t>
            </w:r>
            <w:proofErr w:type="spellStart"/>
            <w:r w:rsidRPr="00700D79">
              <w:rPr>
                <w:sz w:val="21"/>
                <w:szCs w:val="21"/>
              </w:rPr>
              <w:t>vátryggingafélags</w:t>
            </w:r>
            <w:proofErr w:type="spellEnd"/>
            <w:r w:rsidRPr="00700D79">
              <w:rPr>
                <w:sz w:val="21"/>
                <w:szCs w:val="21"/>
              </w:rPr>
              <w:t xml:space="preserve"> eða viðeigandi aðila. </w:t>
            </w:r>
            <w:proofErr w:type="spellStart"/>
            <w:r w:rsidRPr="00700D79">
              <w:rPr>
                <w:sz w:val="21"/>
                <w:szCs w:val="21"/>
              </w:rPr>
              <w:t>Lögbær</w:t>
            </w:r>
            <w:proofErr w:type="spellEnd"/>
            <w:r w:rsidRPr="00700D79">
              <w:rPr>
                <w:sz w:val="21"/>
                <w:szCs w:val="21"/>
              </w:rPr>
              <w:t xml:space="preserve"> yfirvöld í heimaaðildarríkinu skulu upplýst um þessa málsmeðferð og almennt ágrip hennar skal vera aðgengilegt sjóðfélögum eða, eftir því sem við á, fulltrúum þeirra í samræmi við meginregluna um trúnaðarskyldu.</w:t>
            </w:r>
          </w:p>
          <w:p w14:paraId="05F453F5" w14:textId="4653457B" w:rsidR="0057766A" w:rsidRPr="00700D79" w:rsidRDefault="0057766A" w:rsidP="00630F98">
            <w:pPr>
              <w:pStyle w:val="AlineaWithParag"/>
              <w:spacing w:after="0" w:line="240" w:lineRule="auto"/>
              <w:rPr>
                <w:lang w:eastAsia="is-IS"/>
              </w:rPr>
            </w:pPr>
            <w:r w:rsidRPr="00700D79">
              <w:rPr>
                <w:rFonts w:cs="Times New Roman"/>
                <w:sz w:val="21"/>
                <w:szCs w:val="21"/>
              </w:rPr>
              <w:t>3.</w:t>
            </w:r>
            <w:r w:rsidRPr="00700D79">
              <w:rPr>
                <w:rFonts w:cs="Times New Roman"/>
                <w:sz w:val="21"/>
                <w:szCs w:val="21"/>
              </w:rPr>
              <w:tab/>
              <w:t xml:space="preserve">Ef um er að ræða starfsemi sem nær yfir landamæri skal tryggingaskuld ávallt fjármögnuð að fullu í öllum lífeyriskerfum sem starfrækt eru. Ef þetta skilyrði er ekki uppfyllt skal </w:t>
            </w:r>
            <w:proofErr w:type="spellStart"/>
            <w:r w:rsidRPr="00700D79">
              <w:rPr>
                <w:rFonts w:cs="Times New Roman"/>
                <w:sz w:val="21"/>
                <w:szCs w:val="21"/>
              </w:rPr>
              <w:t>lögbært</w:t>
            </w:r>
            <w:proofErr w:type="spellEnd"/>
            <w:r w:rsidRPr="00700D79">
              <w:rPr>
                <w:rFonts w:cs="Times New Roman"/>
                <w:sz w:val="21"/>
                <w:szCs w:val="21"/>
              </w:rPr>
              <w:t xml:space="preserve"> yfirvald í heimaaðildarríkinu grípa í taumana og gera stofnuninni um starfstengdan lífeyri skylt að gera viðeigandi ráðstafanir og framkvæma þær án tafar á þann hátt að sjóðfélagar og lífeyrisþegar séu varðir með fullnægjandi hætti.</w:t>
            </w:r>
          </w:p>
        </w:tc>
        <w:tc>
          <w:tcPr>
            <w:tcW w:w="2612" w:type="pct"/>
          </w:tcPr>
          <w:p w14:paraId="52E5EAA1" w14:textId="039D6704" w:rsidR="0052566C" w:rsidRPr="002E6637" w:rsidRDefault="0052566C" w:rsidP="00D44E67">
            <w:pPr>
              <w:pStyle w:val="TIART"/>
              <w:spacing w:after="0" w:line="240" w:lineRule="auto"/>
              <w:jc w:val="both"/>
              <w:rPr>
                <w:rFonts w:eastAsia="Times New Roman" w:cs="Times New Roman"/>
                <w:i w:val="0"/>
                <w:color w:val="000000"/>
                <w:szCs w:val="18"/>
                <w:lang w:eastAsia="is-IS"/>
              </w:rPr>
            </w:pPr>
            <w:r w:rsidRPr="002E6637">
              <w:rPr>
                <w:rFonts w:eastAsia="Times New Roman" w:cs="Times New Roman"/>
                <w:i w:val="0"/>
                <w:color w:val="000000"/>
                <w:szCs w:val="18"/>
                <w:lang w:eastAsia="is-IS"/>
              </w:rPr>
              <w:lastRenderedPageBreak/>
              <w:t xml:space="preserve">Innleidd að hluta inn í </w:t>
            </w:r>
            <w:r w:rsidR="0054650E" w:rsidRPr="002E6637">
              <w:rPr>
                <w:rFonts w:eastAsia="Times New Roman" w:cs="Times New Roman"/>
                <w:i w:val="0"/>
                <w:color w:val="000000"/>
                <w:szCs w:val="18"/>
                <w:lang w:eastAsia="is-IS"/>
              </w:rPr>
              <w:t>8</w:t>
            </w:r>
            <w:r w:rsidRPr="002E6637">
              <w:rPr>
                <w:rFonts w:eastAsia="Times New Roman" w:cs="Times New Roman"/>
                <w:i w:val="0"/>
                <w:color w:val="000000"/>
                <w:szCs w:val="18"/>
                <w:lang w:eastAsia="is-IS"/>
              </w:rPr>
              <w:t xml:space="preserve">. gr. frumvarpsins, sbr. 1. mgr. og texti ígreinargerð með ákvæðinu. Þá mæla ákvæði laga nr. 129/1997 fyrir um eignir og skuldbindingar sjóða, sbr. 4. gr. frv. </w:t>
            </w:r>
          </w:p>
          <w:p w14:paraId="09458CFD" w14:textId="7057BA5E" w:rsidR="0057766A" w:rsidRPr="004E6470"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5145BACA" w14:textId="77777777" w:rsidTr="00D42426">
        <w:tc>
          <w:tcPr>
            <w:tcW w:w="2388" w:type="pct"/>
            <w:shd w:val="clear" w:color="auto" w:fill="auto"/>
          </w:tcPr>
          <w:p w14:paraId="131FC403" w14:textId="3AFA0077"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 xml:space="preserve">15. gr. </w:t>
            </w:r>
            <w:proofErr w:type="spellStart"/>
            <w:r w:rsidRPr="00700D79">
              <w:rPr>
                <w:rFonts w:cs="Times New Roman"/>
                <w:b/>
                <w:i w:val="0"/>
                <w:sz w:val="21"/>
                <w:szCs w:val="21"/>
              </w:rPr>
              <w:t>Lögboðið</w:t>
            </w:r>
            <w:proofErr w:type="spellEnd"/>
            <w:r w:rsidRPr="00700D79">
              <w:rPr>
                <w:rFonts w:cs="Times New Roman"/>
                <w:b/>
                <w:i w:val="0"/>
                <w:sz w:val="21"/>
                <w:szCs w:val="21"/>
              </w:rPr>
              <w:t xml:space="preserve"> eigið fé</w:t>
            </w:r>
            <w:r w:rsidR="000A09F8">
              <w:rPr>
                <w:rFonts w:cs="Times New Roman"/>
                <w:b/>
                <w:i w:val="0"/>
                <w:sz w:val="21"/>
                <w:szCs w:val="21"/>
              </w:rPr>
              <w:t>.</w:t>
            </w:r>
          </w:p>
          <w:p w14:paraId="44AF5ED6"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Heimaaðildarríkið skal tryggja að stofnanir um starfstengdan lífeyri, sem starfrækja lífeyriskerfi, þar sem sjálf stofnunin um starfstengdan lífeyri en ekki aðildarfyrirtækið tekur að sér skuldbindingu gagnvart áhættu sem tengist ævilíkum manna eða ábyrgist tiltekinn fjárfestingarárangur eða tiltekin réttindi, hafi yfir að ráða varanlegum viðbótareignum umfram tryggingaskuld til að verjast sveiflum. Umrædd fjárhæð skal endurspegla tegund áhættu og eignasafn allra þeirra kerfa sem starfrækt eru. Þessar eignir skulu vera án allra fyrirsjáanlegra skuldbindinga og mynda öryggisfjármagn til að jafna út mismun á ætluðum og raunverulegum kostnaði og hagnaði.</w:t>
            </w:r>
          </w:p>
          <w:p w14:paraId="16D616FB"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Við útreikning á lágmarksfjárhæð viðbótareigna skulu reglur, sem mælt er fyrir um í 16., 17. og 18. gr. gilda.</w:t>
            </w:r>
          </w:p>
          <w:p w14:paraId="59DC23FD" w14:textId="4885A413" w:rsidR="0057766A" w:rsidRPr="00700D79" w:rsidRDefault="0057766A" w:rsidP="00630F98">
            <w:pPr>
              <w:pStyle w:val="AlineaWithParag"/>
              <w:spacing w:after="0" w:line="240" w:lineRule="auto"/>
              <w:rPr>
                <w:lang w:eastAsia="is-IS"/>
              </w:rPr>
            </w:pPr>
            <w:r w:rsidRPr="00700D79">
              <w:rPr>
                <w:rFonts w:cs="Times New Roman"/>
                <w:sz w:val="21"/>
                <w:szCs w:val="21"/>
              </w:rPr>
              <w:t>3.</w:t>
            </w:r>
            <w:r w:rsidRPr="00700D79">
              <w:rPr>
                <w:rFonts w:cs="Times New Roman"/>
                <w:sz w:val="21"/>
                <w:szCs w:val="21"/>
              </w:rPr>
              <w:tab/>
              <w:t xml:space="preserve">Ákvæði 1. mgr. skulu þó ekki koma í veg fyrir að aðildarríki krefjist þess af stofnunum um starfstengdan lífeyri á yfirráðasvæði þeirra að þær hafi yfir að ráða </w:t>
            </w:r>
            <w:proofErr w:type="spellStart"/>
            <w:r w:rsidRPr="00700D79">
              <w:rPr>
                <w:rFonts w:cs="Times New Roman"/>
                <w:sz w:val="21"/>
                <w:szCs w:val="21"/>
              </w:rPr>
              <w:t>lögboðnu</w:t>
            </w:r>
            <w:proofErr w:type="spellEnd"/>
            <w:r w:rsidRPr="00700D79">
              <w:rPr>
                <w:rFonts w:cs="Times New Roman"/>
                <w:sz w:val="21"/>
                <w:szCs w:val="21"/>
              </w:rPr>
              <w:t xml:space="preserve"> eigin fé eða setji ítarlegri reglur að því tilskildu að þær sé rökstuddar út frá varfærnissjónarmiði.</w:t>
            </w:r>
          </w:p>
        </w:tc>
        <w:tc>
          <w:tcPr>
            <w:tcW w:w="2612" w:type="pct"/>
          </w:tcPr>
          <w:p w14:paraId="63A01DFF" w14:textId="74888FE8" w:rsidR="00034664" w:rsidRPr="00087C6D" w:rsidRDefault="0052566C" w:rsidP="00D44E67">
            <w:pPr>
              <w:pStyle w:val="STIART"/>
              <w:spacing w:after="0" w:line="240" w:lineRule="auto"/>
              <w:jc w:val="left"/>
              <w:rPr>
                <w:rFonts w:cs="Times New Roman"/>
                <w:color w:val="242424"/>
                <w:szCs w:val="18"/>
                <w:shd w:val="clear" w:color="auto" w:fill="FFFFFF"/>
              </w:rPr>
            </w:pPr>
            <w:r w:rsidRPr="00700D79">
              <w:rPr>
                <w:rFonts w:cs="Times New Roman"/>
                <w:color w:val="242424"/>
                <w:sz w:val="21"/>
                <w:szCs w:val="21"/>
                <w:shd w:val="clear" w:color="auto" w:fill="FFFFFF"/>
              </w:rPr>
              <w:t xml:space="preserve">                                   </w:t>
            </w:r>
            <w:r w:rsidR="0054650E" w:rsidRPr="00087C6D">
              <w:rPr>
                <w:rFonts w:cs="Times New Roman"/>
                <w:color w:val="242424"/>
                <w:szCs w:val="18"/>
                <w:shd w:val="clear" w:color="auto" w:fill="FFFFFF"/>
              </w:rPr>
              <w:t>9</w:t>
            </w:r>
            <w:r w:rsidRPr="00087C6D">
              <w:rPr>
                <w:rFonts w:cs="Times New Roman"/>
                <w:color w:val="242424"/>
                <w:szCs w:val="18"/>
                <w:shd w:val="clear" w:color="auto" w:fill="FFFFFF"/>
              </w:rPr>
              <w:t>. gr.</w:t>
            </w:r>
          </w:p>
          <w:p w14:paraId="6D5D8A1B" w14:textId="75503B16" w:rsidR="0057766A" w:rsidRPr="001125E1" w:rsidRDefault="00034664" w:rsidP="00D44E67">
            <w:pPr>
              <w:pStyle w:val="STIART"/>
              <w:spacing w:after="0" w:line="240" w:lineRule="auto"/>
              <w:jc w:val="left"/>
              <w:rPr>
                <w:rFonts w:cs="Times New Roman"/>
                <w:b w:val="0"/>
                <w:i/>
                <w:color w:val="242424"/>
                <w:szCs w:val="18"/>
                <w:shd w:val="clear" w:color="auto" w:fill="FFFFFF"/>
              </w:rPr>
            </w:pPr>
            <w:r w:rsidRPr="00700D79">
              <w:rPr>
                <w:rFonts w:cs="Times New Roman"/>
                <w:b w:val="0"/>
                <w:i/>
                <w:color w:val="242424"/>
                <w:sz w:val="21"/>
                <w:szCs w:val="21"/>
                <w:shd w:val="clear" w:color="auto" w:fill="FFFFFF"/>
              </w:rPr>
              <w:t xml:space="preserve">                               </w:t>
            </w:r>
            <w:r w:rsidR="0057766A" w:rsidRPr="001125E1">
              <w:rPr>
                <w:rFonts w:cs="Times New Roman"/>
                <w:b w:val="0"/>
                <w:i/>
                <w:color w:val="242424"/>
                <w:szCs w:val="18"/>
                <w:shd w:val="clear" w:color="auto" w:fill="FFFFFF"/>
              </w:rPr>
              <w:t>Varasjóður</w:t>
            </w:r>
            <w:r w:rsidR="001712CD">
              <w:rPr>
                <w:rFonts w:cs="Times New Roman"/>
                <w:b w:val="0"/>
                <w:i/>
                <w:color w:val="242424"/>
                <w:szCs w:val="18"/>
                <w:shd w:val="clear" w:color="auto" w:fill="FFFFFF"/>
              </w:rPr>
              <w:t>.</w:t>
            </w:r>
          </w:p>
          <w:p w14:paraId="78E2EE2A" w14:textId="5793DC58" w:rsidR="00034664" w:rsidRPr="001125E1" w:rsidRDefault="00034664" w:rsidP="00D44E67">
            <w:pPr>
              <w:pStyle w:val="AlineaWithParag"/>
              <w:spacing w:after="0" w:line="240" w:lineRule="auto"/>
              <w:rPr>
                <w:rFonts w:cs="Times New Roman"/>
                <w:color w:val="242424"/>
                <w:szCs w:val="18"/>
                <w:shd w:val="clear" w:color="auto" w:fill="FFFFFF"/>
              </w:rPr>
            </w:pPr>
            <w:r w:rsidRPr="001125E1">
              <w:rPr>
                <w:rFonts w:cs="Times New Roman"/>
                <w:color w:val="242424"/>
                <w:szCs w:val="18"/>
                <w:shd w:val="clear" w:color="auto" w:fill="FFFFFF"/>
              </w:rPr>
              <w:t xml:space="preserve">    Starfstengdur eftirlaunasjóður skal mynda varasjóð umfram skuldbindingar til að standa undir sveiflum vegna </w:t>
            </w:r>
            <w:r w:rsidR="002C2DB1">
              <w:rPr>
                <w:rFonts w:cs="Times New Roman"/>
                <w:color w:val="242424"/>
                <w:szCs w:val="18"/>
                <w:shd w:val="clear" w:color="auto" w:fill="FFFFFF"/>
              </w:rPr>
              <w:t>réttinda</w:t>
            </w:r>
            <w:r w:rsidRPr="001125E1">
              <w:rPr>
                <w:rFonts w:cs="Times New Roman"/>
                <w:color w:val="242424"/>
                <w:szCs w:val="18"/>
                <w:shd w:val="clear" w:color="auto" w:fill="FFFFFF"/>
              </w:rPr>
              <w:t xml:space="preserve">kerfa þar sem sjóðurinn sjálfur en ekki aðildarfyrirtæki ber líffræðilega áhættu eða þar sem gefið er loforð um ákveðna ávöxtun eða ákveðin réttindi. Varasjóðurinn skal endurspegla eignir og áhættugerð allra </w:t>
            </w:r>
            <w:r w:rsidR="002C2DB1">
              <w:rPr>
                <w:rFonts w:cs="Times New Roman"/>
                <w:color w:val="242424"/>
                <w:szCs w:val="18"/>
                <w:shd w:val="clear" w:color="auto" w:fill="FFFFFF"/>
              </w:rPr>
              <w:t>réttinda</w:t>
            </w:r>
            <w:r w:rsidRPr="001125E1">
              <w:rPr>
                <w:rFonts w:cs="Times New Roman"/>
                <w:color w:val="242424"/>
                <w:szCs w:val="18"/>
                <w:shd w:val="clear" w:color="auto" w:fill="FFFFFF"/>
              </w:rPr>
              <w:t>kerfa sem sjóðurinn starfrækir og vera varanlegur. Eignir í varasjóði skulu ekki vera háðar fyrirsjáanlegum skuldbindingum heldur vera varafjármagn vegna mismunar milli áætlaðra og raunverulegra gjalda og hagnaðar.</w:t>
            </w:r>
          </w:p>
          <w:p w14:paraId="5A2CF0F0" w14:textId="09240B85" w:rsidR="0052566C" w:rsidRPr="00700D79" w:rsidRDefault="0052566C" w:rsidP="00D44E67">
            <w:pPr>
              <w:pStyle w:val="AlineaWithParag"/>
              <w:spacing w:after="0" w:line="240" w:lineRule="auto"/>
              <w:rPr>
                <w:rFonts w:cs="Times New Roman"/>
                <w:color w:val="242424"/>
                <w:sz w:val="21"/>
                <w:szCs w:val="21"/>
                <w:shd w:val="clear" w:color="auto" w:fill="FFFFFF"/>
              </w:rPr>
            </w:pPr>
          </w:p>
          <w:p w14:paraId="5FCAC7A1" w14:textId="77777777" w:rsidR="0052566C" w:rsidRPr="002E6637" w:rsidRDefault="0052566C" w:rsidP="00D44E67">
            <w:pPr>
              <w:pStyle w:val="AlineaWithParag"/>
              <w:spacing w:after="0" w:line="240" w:lineRule="auto"/>
              <w:rPr>
                <w:rFonts w:eastAsia="Times New Roman" w:cs="Times New Roman"/>
                <w:color w:val="000000"/>
                <w:szCs w:val="18"/>
                <w:lang w:eastAsia="is-IS"/>
              </w:rPr>
            </w:pPr>
            <w:r w:rsidRPr="002E6637">
              <w:rPr>
                <w:rFonts w:eastAsia="Times New Roman" w:cs="Times New Roman"/>
                <w:color w:val="000000"/>
                <w:szCs w:val="18"/>
                <w:lang w:eastAsia="is-IS"/>
              </w:rPr>
              <w:t>Til frekari skýringar á innleiðingu:</w:t>
            </w:r>
          </w:p>
          <w:p w14:paraId="46DAA91C" w14:textId="5C951EC8" w:rsidR="0052566C" w:rsidRPr="002E6637" w:rsidRDefault="0052566C" w:rsidP="00D44E67">
            <w:pPr>
              <w:pStyle w:val="AlineaWithParag"/>
              <w:spacing w:after="0" w:line="240" w:lineRule="auto"/>
              <w:rPr>
                <w:rFonts w:cs="Times New Roman"/>
                <w:color w:val="242424"/>
                <w:szCs w:val="18"/>
                <w:shd w:val="clear" w:color="auto" w:fill="FFFFFF"/>
              </w:rPr>
            </w:pPr>
            <w:r w:rsidRPr="002E6637">
              <w:rPr>
                <w:rFonts w:eastAsia="Times New Roman" w:cs="Times New Roman"/>
                <w:color w:val="000000"/>
                <w:szCs w:val="18"/>
                <w:lang w:eastAsia="is-IS"/>
              </w:rPr>
              <w:t xml:space="preserve">Ákvæðið er til samræmis við 8. gr. gildandi laga nr. 78/2007. 15. gr. IORP II og 17. gr. IORP I um </w:t>
            </w:r>
            <w:proofErr w:type="spellStart"/>
            <w:r w:rsidRPr="002E6637">
              <w:rPr>
                <w:rFonts w:eastAsia="Times New Roman" w:cs="Times New Roman"/>
                <w:color w:val="000000"/>
                <w:szCs w:val="18"/>
                <w:lang w:eastAsia="is-IS"/>
              </w:rPr>
              <w:t>lögboðið</w:t>
            </w:r>
            <w:proofErr w:type="spellEnd"/>
            <w:r w:rsidRPr="002E6637">
              <w:rPr>
                <w:rFonts w:eastAsia="Times New Roman" w:cs="Times New Roman"/>
                <w:color w:val="000000"/>
                <w:szCs w:val="18"/>
                <w:lang w:eastAsia="is-IS"/>
              </w:rPr>
              <w:t xml:space="preserve"> eigið fé er óbreytt á milli tilskipana.</w:t>
            </w:r>
          </w:p>
          <w:p w14:paraId="5B7C7949" w14:textId="198405E5" w:rsidR="0057766A" w:rsidRPr="00700D79"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3F4CA1A5" w14:textId="77777777" w:rsidTr="00D42426">
        <w:tc>
          <w:tcPr>
            <w:tcW w:w="2388" w:type="pct"/>
            <w:shd w:val="clear" w:color="auto" w:fill="auto"/>
          </w:tcPr>
          <w:p w14:paraId="7B1BA5FB" w14:textId="35A5CF6B"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16. gr. Raunverulegt gjaldþol</w:t>
            </w:r>
            <w:r w:rsidR="000A09F8">
              <w:rPr>
                <w:rFonts w:cs="Times New Roman"/>
                <w:b/>
                <w:i w:val="0"/>
                <w:sz w:val="21"/>
                <w:szCs w:val="21"/>
              </w:rPr>
              <w:t xml:space="preserve">. </w:t>
            </w:r>
          </w:p>
          <w:p w14:paraId="6EBB7CC6"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 xml:space="preserve">Aðildarríkin skulu gera kröfu um að hver sú stofnun um starfstengdan lífeyri, sem um getur í 1. mgr. 15. gr., sem er skráð eða veitt hefur verið starfsleyfi fyrir á yfirráðasvæði þeirra, sjái til þess </w:t>
            </w:r>
            <w:r w:rsidRPr="00700D79">
              <w:rPr>
                <w:rFonts w:cs="Times New Roman"/>
                <w:sz w:val="21"/>
                <w:szCs w:val="21"/>
              </w:rPr>
              <w:lastRenderedPageBreak/>
              <w:t>að raunverulegt gjaldþol þeirra vegna starfseminnar í heild sé ætíð fullnægjandi og a.m.k. í samræmi við kröfur í þessari tilskipun til að tryggja sjálfbærni starfstengds lífeyris til langs tíma.</w:t>
            </w:r>
          </w:p>
          <w:p w14:paraId="29AEBC08"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Raunverulegt gjaldþol er hreinar eignir stofnunar um starfstengdan lífeyri sem ekki tengjast neinum fyrirsjáanlegum skuldbindingum, að frádregnum öllum óefnislegum eignum, þ.m.t.:</w:t>
            </w:r>
          </w:p>
          <w:p w14:paraId="2F703B60"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r>
            <w:proofErr w:type="spellStart"/>
            <w:r w:rsidRPr="00700D79">
              <w:rPr>
                <w:sz w:val="21"/>
                <w:szCs w:val="21"/>
              </w:rPr>
              <w:t>innborgað</w:t>
            </w:r>
            <w:proofErr w:type="spellEnd"/>
            <w:r w:rsidRPr="00700D79">
              <w:rPr>
                <w:sz w:val="21"/>
                <w:szCs w:val="21"/>
              </w:rPr>
              <w:t xml:space="preserve"> hlutafé eða, ef um er að ræða stofnun um starfstengdan lífeyri, í formi gagnkvæms félags, upphaflegt stofnfé, að viðbættum reikningum félagsaðila gagnkvæms félags sem uppfylla eftirtalin skilyrði:</w:t>
            </w:r>
          </w:p>
          <w:p w14:paraId="7FA29BC0" w14:textId="77777777" w:rsidR="0057766A" w:rsidRPr="00700D79" w:rsidRDefault="0057766A" w:rsidP="00D44E67">
            <w:pPr>
              <w:pStyle w:val="NumberedText"/>
              <w:spacing w:after="0" w:line="240" w:lineRule="auto"/>
              <w:ind w:left="0" w:firstLine="0"/>
              <w:rPr>
                <w:sz w:val="21"/>
                <w:szCs w:val="21"/>
              </w:rPr>
            </w:pPr>
            <w:r w:rsidRPr="00700D79">
              <w:rPr>
                <w:sz w:val="21"/>
                <w:szCs w:val="21"/>
              </w:rPr>
              <w:t>i.</w:t>
            </w:r>
            <w:r w:rsidRPr="00700D79">
              <w:rPr>
                <w:sz w:val="21"/>
                <w:szCs w:val="21"/>
              </w:rPr>
              <w:tab/>
              <w:t>í stofnsamþykktum skal kveðið á um að ekki sé heimilt að greiða félagsaðilum gagnkvæms félags af þessum reikningum hafi það í för með sér að raunverulegt gjaldþol fari niður fyrir tilskilið lágmark eða, ef um er að ræða félagsslit, að fyrst skuli gera upp aðrar skuldir félagsins,</w:t>
            </w:r>
            <w:r w:rsidRPr="00700D79">
              <w:rPr>
                <w:sz w:val="21"/>
                <w:szCs w:val="21"/>
              </w:rPr>
              <w:br w:type="page"/>
            </w:r>
          </w:p>
          <w:p w14:paraId="1C3E18B4" w14:textId="77777777" w:rsidR="0057766A" w:rsidRPr="00700D79" w:rsidRDefault="0057766A" w:rsidP="00D44E67">
            <w:pPr>
              <w:pStyle w:val="NumberedText"/>
              <w:spacing w:after="0" w:line="240" w:lineRule="auto"/>
              <w:ind w:left="0" w:firstLine="0"/>
              <w:rPr>
                <w:sz w:val="21"/>
                <w:szCs w:val="21"/>
              </w:rPr>
            </w:pPr>
            <w:r w:rsidRPr="00700D79">
              <w:rPr>
                <w:sz w:val="21"/>
                <w:szCs w:val="21"/>
              </w:rPr>
              <w:t>ii.</w:t>
            </w:r>
            <w:r w:rsidRPr="00700D79">
              <w:rPr>
                <w:sz w:val="21"/>
                <w:szCs w:val="21"/>
              </w:rPr>
              <w:tab/>
              <w:t xml:space="preserve">í stofnsamþykktum skal kveðið á um, að því er varðar greiðslur sem um getur í i. lið, af öðrum ástæðum en við útgöngu félagsaðila úr gagnkvæma félaginu, skuli </w:t>
            </w:r>
            <w:proofErr w:type="spellStart"/>
            <w:r w:rsidRPr="00700D79">
              <w:rPr>
                <w:sz w:val="21"/>
                <w:szCs w:val="21"/>
              </w:rPr>
              <w:t>lögbærum</w:t>
            </w:r>
            <w:proofErr w:type="spellEnd"/>
            <w:r w:rsidRPr="00700D79">
              <w:rPr>
                <w:sz w:val="21"/>
                <w:szCs w:val="21"/>
              </w:rPr>
              <w:t xml:space="preserve"> yfirvöldum tilkynnt um það með a.m.k. eins mánaðar fyrirvara og geta þau, þar til sá tími rennur út, bannað greiðslu og</w:t>
            </w:r>
          </w:p>
          <w:p w14:paraId="15465FED" w14:textId="77777777" w:rsidR="0057766A" w:rsidRPr="00700D79" w:rsidRDefault="0057766A" w:rsidP="00D44E67">
            <w:pPr>
              <w:pStyle w:val="NumberedText"/>
              <w:spacing w:after="0" w:line="240" w:lineRule="auto"/>
              <w:ind w:left="0" w:firstLine="0"/>
              <w:rPr>
                <w:sz w:val="21"/>
                <w:szCs w:val="21"/>
              </w:rPr>
            </w:pPr>
            <w:r w:rsidRPr="00700D79">
              <w:rPr>
                <w:sz w:val="21"/>
                <w:szCs w:val="21"/>
              </w:rPr>
              <w:t>iii.</w:t>
            </w:r>
            <w:r w:rsidRPr="00700D79">
              <w:rPr>
                <w:sz w:val="21"/>
                <w:szCs w:val="21"/>
              </w:rPr>
              <w:tab/>
              <w:t xml:space="preserve">eingöngu er heimilt að breyta viðkomandi ákvæðum í stofnsamningi og -samþykktum eftir að </w:t>
            </w:r>
            <w:proofErr w:type="spellStart"/>
            <w:r w:rsidRPr="00700D79">
              <w:rPr>
                <w:sz w:val="21"/>
                <w:szCs w:val="21"/>
              </w:rPr>
              <w:t>lögbær</w:t>
            </w:r>
            <w:proofErr w:type="spellEnd"/>
            <w:r w:rsidRPr="00700D79">
              <w:rPr>
                <w:sz w:val="21"/>
                <w:szCs w:val="21"/>
              </w:rPr>
              <w:t xml:space="preserve"> yfirvöld hafa lýst því yfir að þau hreyfi engum andmælum við breytingunni, sbr. þó skilyrðin sem um getur í i. og ii. lið,</w:t>
            </w:r>
          </w:p>
          <w:p w14:paraId="47DAB2DB"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 xml:space="preserve">varasjóðir (bundnir og frjálsir) sem ekki tengjast </w:t>
            </w:r>
            <w:proofErr w:type="spellStart"/>
            <w:r w:rsidRPr="00700D79">
              <w:rPr>
                <w:sz w:val="21"/>
                <w:szCs w:val="21"/>
              </w:rPr>
              <w:t>vátryggingaskuldbindingum</w:t>
            </w:r>
            <w:proofErr w:type="spellEnd"/>
            <w:r w:rsidRPr="00700D79">
              <w:rPr>
                <w:sz w:val="21"/>
                <w:szCs w:val="21"/>
              </w:rPr>
              <w:t>,</w:t>
            </w:r>
          </w:p>
          <w:p w14:paraId="2C0C5865"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hagnaður eða tap frá fyrra ári, að frádregnum arðgreiðslum og</w:t>
            </w:r>
          </w:p>
          <w:p w14:paraId="70A7F68D" w14:textId="77777777" w:rsidR="0057766A" w:rsidRPr="00700D79" w:rsidRDefault="0057766A" w:rsidP="00D44E67">
            <w:pPr>
              <w:pStyle w:val="NumberedText"/>
              <w:spacing w:after="0" w:line="240" w:lineRule="auto"/>
              <w:ind w:left="0" w:firstLine="0"/>
              <w:rPr>
                <w:sz w:val="21"/>
                <w:szCs w:val="21"/>
              </w:rPr>
            </w:pPr>
            <w:r w:rsidRPr="00700D79">
              <w:rPr>
                <w:sz w:val="21"/>
                <w:szCs w:val="21"/>
              </w:rPr>
              <w:t>d)</w:t>
            </w:r>
            <w:r w:rsidRPr="00700D79">
              <w:rPr>
                <w:sz w:val="21"/>
                <w:szCs w:val="21"/>
              </w:rPr>
              <w:tab/>
              <w:t>enn fremur, að því marki sem landslög heimila, ágóðasjóðir sem koma fram í efnahagsreikningi og nota má til að mæta hvers konar tapi, hafi ekki þegar verið tekin ákvörðun um úthlutun úr þeim til sjóðfélaga og lífeyrisþega.</w:t>
            </w:r>
          </w:p>
          <w:p w14:paraId="76AA7395"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Raunverulegt gjaldþol skal lækkað um fjárhæð sem nemur eign stofnunarinnar um starfstengdan lífeyri í eigin hlutum.</w:t>
            </w:r>
          </w:p>
          <w:p w14:paraId="04211EC8"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Aðildarríki geta einnig kveðið á um að til raunverulegs gjaldþols megi einnig telja:</w:t>
            </w:r>
          </w:p>
          <w:p w14:paraId="05A697AE"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 xml:space="preserve">samanlagða fjárhæð forgangshlutafjár og víkjandi lána sem ekki mega fara yfir 50% af raunverulegu gjaldþoli eða lágmarksgjaldþoli, eftir því hvort er lægra, og þar </w:t>
            </w:r>
            <w:r w:rsidRPr="00700D79">
              <w:rPr>
                <w:sz w:val="21"/>
                <w:szCs w:val="21"/>
              </w:rPr>
              <w:lastRenderedPageBreak/>
              <w:t>af mega víkjandi lán með fastan gjalddaga eða heildarfjárhæð forgangshlutafjár með fastan lánstíma ekki fara yfir 25%, að því tilskildu að, ef um er að ræða gjaldþrot eða slit stofnunar um starfstengdan lífeyri, til sé bindandi samkomulag um að víkjandi lánum eða forgangshlutabréfum sé skipað aftar kröfum allra annarra kröfuhafa og verði ekki endurgreidd fyrr en allar aðrar útistandandi skuldir hafa verið greiddar,</w:t>
            </w:r>
          </w:p>
          <w:p w14:paraId="6315AA74"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 xml:space="preserve">verðbréf án tiltekins lánstíma og aðrir </w:t>
            </w:r>
            <w:proofErr w:type="spellStart"/>
            <w:r w:rsidRPr="00700D79">
              <w:rPr>
                <w:sz w:val="21"/>
                <w:szCs w:val="21"/>
              </w:rPr>
              <w:t>gerningar</w:t>
            </w:r>
            <w:proofErr w:type="spellEnd"/>
            <w:r w:rsidRPr="00700D79">
              <w:rPr>
                <w:sz w:val="21"/>
                <w:szCs w:val="21"/>
              </w:rPr>
              <w:t>, þ.m.t. heildarfjárhæð forgangshlutafjár, önnur en þau sem um getur í a-lið, en þau ásamt víkjandi lánum, sem um getur í a-lið, mega vera að hámarki 50% af raunverulegu gjaldþoli eða lágmarksgjaldþoli, eftir því hvort er lægra, að því tilskildu að þau uppfylli eftirtalin skilyrði:</w:t>
            </w:r>
          </w:p>
          <w:p w14:paraId="5138FF7A" w14:textId="77777777" w:rsidR="0057766A" w:rsidRPr="00700D79" w:rsidRDefault="0057766A" w:rsidP="00D44E67">
            <w:pPr>
              <w:pStyle w:val="NumberedText"/>
              <w:spacing w:after="0" w:line="240" w:lineRule="auto"/>
              <w:ind w:left="0" w:firstLine="0"/>
              <w:rPr>
                <w:sz w:val="21"/>
                <w:szCs w:val="21"/>
              </w:rPr>
            </w:pPr>
            <w:r w:rsidRPr="00700D79">
              <w:rPr>
                <w:sz w:val="21"/>
                <w:szCs w:val="21"/>
              </w:rPr>
              <w:t>i.</w:t>
            </w:r>
            <w:r w:rsidRPr="00700D79">
              <w:rPr>
                <w:sz w:val="21"/>
                <w:szCs w:val="21"/>
              </w:rPr>
              <w:tab/>
              <w:t xml:space="preserve">óheimilt sé að endurgreiða þau að frumkvæði handhafa eða án þess að </w:t>
            </w:r>
            <w:proofErr w:type="spellStart"/>
            <w:r w:rsidRPr="00700D79">
              <w:rPr>
                <w:sz w:val="21"/>
                <w:szCs w:val="21"/>
              </w:rPr>
              <w:t>lögbært</w:t>
            </w:r>
            <w:proofErr w:type="spellEnd"/>
            <w:r w:rsidRPr="00700D79">
              <w:rPr>
                <w:sz w:val="21"/>
                <w:szCs w:val="21"/>
              </w:rPr>
              <w:t xml:space="preserve"> yfirvald hafi áður veitt samþykki sitt,</w:t>
            </w:r>
          </w:p>
          <w:p w14:paraId="12ADD546" w14:textId="77777777" w:rsidR="0057766A" w:rsidRPr="00700D79" w:rsidRDefault="0057766A" w:rsidP="00D44E67">
            <w:pPr>
              <w:pStyle w:val="NumberedText"/>
              <w:spacing w:after="0" w:line="240" w:lineRule="auto"/>
              <w:ind w:left="0" w:firstLine="0"/>
              <w:rPr>
                <w:sz w:val="21"/>
                <w:szCs w:val="21"/>
              </w:rPr>
            </w:pPr>
            <w:r w:rsidRPr="00700D79">
              <w:rPr>
                <w:sz w:val="21"/>
                <w:szCs w:val="21"/>
              </w:rPr>
              <w:t>ii.</w:t>
            </w:r>
            <w:r w:rsidRPr="00700D79">
              <w:rPr>
                <w:sz w:val="21"/>
                <w:szCs w:val="21"/>
              </w:rPr>
              <w:tab/>
              <w:t>útgáfusamningurinn verður að gera stofnuninni um starfstengdan lífeyri kleift að fresta greiðslu vaxta af láninu,</w:t>
            </w:r>
          </w:p>
          <w:p w14:paraId="31DB8BC3" w14:textId="77777777" w:rsidR="0057766A" w:rsidRPr="00700D79" w:rsidRDefault="0057766A" w:rsidP="00D44E67">
            <w:pPr>
              <w:pStyle w:val="NumberedText"/>
              <w:spacing w:after="0" w:line="240" w:lineRule="auto"/>
              <w:ind w:left="0" w:firstLine="0"/>
              <w:rPr>
                <w:sz w:val="21"/>
                <w:szCs w:val="21"/>
              </w:rPr>
            </w:pPr>
            <w:r w:rsidRPr="00700D79">
              <w:rPr>
                <w:sz w:val="21"/>
                <w:szCs w:val="21"/>
              </w:rPr>
              <w:t>iii.</w:t>
            </w:r>
            <w:r w:rsidRPr="00700D79">
              <w:rPr>
                <w:sz w:val="21"/>
                <w:szCs w:val="21"/>
              </w:rPr>
              <w:tab/>
              <w:t>skipa skal kröfum lánveitanda á hendur stofnuninni um starfstengdan lífeyri aftar öllum öðrum kröfum kröfuhafa sem ekki eru víkjandi,</w:t>
            </w:r>
          </w:p>
          <w:p w14:paraId="4E8D8D8F" w14:textId="77777777" w:rsidR="0057766A" w:rsidRPr="00700D79" w:rsidRDefault="0057766A" w:rsidP="00D44E67">
            <w:pPr>
              <w:pStyle w:val="NumberedText"/>
              <w:spacing w:after="0" w:line="240" w:lineRule="auto"/>
              <w:ind w:left="0" w:firstLine="0"/>
              <w:rPr>
                <w:sz w:val="21"/>
                <w:szCs w:val="21"/>
              </w:rPr>
            </w:pPr>
            <w:r w:rsidRPr="00700D79">
              <w:rPr>
                <w:sz w:val="21"/>
                <w:szCs w:val="21"/>
              </w:rPr>
              <w:t>iv.</w:t>
            </w:r>
            <w:r w:rsidRPr="00700D79">
              <w:rPr>
                <w:sz w:val="21"/>
                <w:szCs w:val="21"/>
              </w:rPr>
              <w:tab/>
              <w:t>í skjölunum, sem gilda um útgáfu verðbréfanna, skal kveðið á um að nota megi skuldir og ógreidda vexti til að mæta tapi á meðan stofnuninni um starfstengdan lífeyri er gert kleift að halda áfram starfsemi sinni og</w:t>
            </w:r>
          </w:p>
          <w:p w14:paraId="277C78FF" w14:textId="77777777" w:rsidR="0057766A" w:rsidRPr="00700D79" w:rsidRDefault="0057766A" w:rsidP="00D44E67">
            <w:pPr>
              <w:pStyle w:val="NumberedText"/>
              <w:spacing w:after="0" w:line="240" w:lineRule="auto"/>
              <w:ind w:left="0" w:firstLine="0"/>
              <w:rPr>
                <w:sz w:val="21"/>
                <w:szCs w:val="21"/>
              </w:rPr>
            </w:pPr>
            <w:r w:rsidRPr="00700D79">
              <w:rPr>
                <w:sz w:val="21"/>
                <w:szCs w:val="21"/>
              </w:rPr>
              <w:t>v.</w:t>
            </w:r>
            <w:r w:rsidRPr="00700D79">
              <w:rPr>
                <w:sz w:val="21"/>
                <w:szCs w:val="21"/>
              </w:rPr>
              <w:tab/>
              <w:t xml:space="preserve">aðeins er heimilt að telja með </w:t>
            </w:r>
            <w:proofErr w:type="spellStart"/>
            <w:r w:rsidRPr="00700D79">
              <w:rPr>
                <w:sz w:val="21"/>
                <w:szCs w:val="21"/>
              </w:rPr>
              <w:t>innborgaðar</w:t>
            </w:r>
            <w:proofErr w:type="spellEnd"/>
            <w:r w:rsidRPr="00700D79">
              <w:rPr>
                <w:sz w:val="21"/>
                <w:szCs w:val="21"/>
              </w:rPr>
              <w:t xml:space="preserve"> fjárhæðir.</w:t>
            </w:r>
          </w:p>
          <w:p w14:paraId="6D3AA481"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Að því er varðar a-lið skal víkjandi lán einnig uppfylla eftirfarandi skilyrði:</w:t>
            </w:r>
          </w:p>
          <w:p w14:paraId="7DC5C8D8" w14:textId="77777777" w:rsidR="0057766A" w:rsidRPr="00700D79" w:rsidRDefault="0057766A" w:rsidP="00D44E67">
            <w:pPr>
              <w:pStyle w:val="NumberedText"/>
              <w:spacing w:after="0" w:line="240" w:lineRule="auto"/>
              <w:ind w:left="0" w:firstLine="0"/>
              <w:rPr>
                <w:sz w:val="21"/>
                <w:szCs w:val="21"/>
              </w:rPr>
            </w:pPr>
            <w:r w:rsidRPr="00700D79">
              <w:rPr>
                <w:sz w:val="21"/>
                <w:szCs w:val="21"/>
              </w:rPr>
              <w:t>i.</w:t>
            </w:r>
            <w:r w:rsidRPr="00700D79">
              <w:rPr>
                <w:sz w:val="21"/>
                <w:szCs w:val="21"/>
              </w:rPr>
              <w:tab/>
              <w:t xml:space="preserve">aðeins er heimilt að telja með </w:t>
            </w:r>
            <w:proofErr w:type="spellStart"/>
            <w:r w:rsidRPr="00700D79">
              <w:rPr>
                <w:sz w:val="21"/>
                <w:szCs w:val="21"/>
              </w:rPr>
              <w:t>innborgaðar</w:t>
            </w:r>
            <w:proofErr w:type="spellEnd"/>
            <w:r w:rsidRPr="00700D79">
              <w:rPr>
                <w:sz w:val="21"/>
                <w:szCs w:val="21"/>
              </w:rPr>
              <w:t xml:space="preserve"> fjárhæðir,</w:t>
            </w:r>
          </w:p>
          <w:p w14:paraId="27B6FA89" w14:textId="77777777" w:rsidR="0057766A" w:rsidRPr="00700D79" w:rsidRDefault="0057766A" w:rsidP="00D44E67">
            <w:pPr>
              <w:pStyle w:val="NumberedText"/>
              <w:spacing w:after="0" w:line="240" w:lineRule="auto"/>
              <w:ind w:left="0" w:firstLine="0"/>
              <w:rPr>
                <w:w w:val="106"/>
                <w:sz w:val="21"/>
                <w:szCs w:val="21"/>
              </w:rPr>
            </w:pPr>
            <w:r w:rsidRPr="00700D79">
              <w:rPr>
                <w:sz w:val="21"/>
                <w:szCs w:val="21"/>
              </w:rPr>
              <w:t>ii.</w:t>
            </w:r>
            <w:r w:rsidRPr="00700D79">
              <w:rPr>
                <w:sz w:val="21"/>
                <w:szCs w:val="21"/>
              </w:rPr>
              <w:tab/>
              <w:t xml:space="preserve">upphaflegur lánstími lána með föstum lánstíma skal ekki vera skemmri en fimm ár. Eigi síðar en einu ári áður en kemur að endurgreiðslu skal stofnunin um starfstengdan lífeyri leggja fyrir </w:t>
            </w:r>
            <w:proofErr w:type="spellStart"/>
            <w:r w:rsidRPr="00700D79">
              <w:rPr>
                <w:sz w:val="21"/>
                <w:szCs w:val="21"/>
              </w:rPr>
              <w:t>lögbær</w:t>
            </w:r>
            <w:proofErr w:type="spellEnd"/>
            <w:r w:rsidRPr="00700D79">
              <w:rPr>
                <w:sz w:val="21"/>
                <w:szCs w:val="21"/>
              </w:rPr>
              <w:t xml:space="preserve"> yfirvöld til samþykktar áætlun um hvernig raunverulegu gjaldþoli skuli haldið eða það aukið þannig að það nái tilskildu marki á gjalddaga nema um sé að ræða lán sem má telja hluta af raunverulegu gjaldþoli sem unnt er að lækka í áföngum, á a.m.k. fimm árum fyrir endurgreiðslu. </w:t>
            </w:r>
            <w:proofErr w:type="spellStart"/>
            <w:r w:rsidRPr="00700D79">
              <w:rPr>
                <w:sz w:val="21"/>
                <w:szCs w:val="21"/>
              </w:rPr>
              <w:t>Lögbær</w:t>
            </w:r>
            <w:proofErr w:type="spellEnd"/>
            <w:r w:rsidRPr="00700D79">
              <w:rPr>
                <w:sz w:val="21"/>
                <w:szCs w:val="21"/>
              </w:rPr>
              <w:t xml:space="preserve"> yfirvöld geta veitt heimild til að flýta endurgreiðslu slíkra lána svo fremi útgefandi stofnun um starfstengdan lífeyri sæki um það og að því tilskildu að raunverulegt gjaldþol fari ekki niður fyrir tilskilið lágmark,</w:t>
            </w:r>
          </w:p>
          <w:p w14:paraId="31B61B2F" w14:textId="77777777" w:rsidR="0057766A" w:rsidRPr="00700D79" w:rsidRDefault="0057766A" w:rsidP="00D44E67">
            <w:pPr>
              <w:pStyle w:val="NumberedText"/>
              <w:spacing w:after="0" w:line="240" w:lineRule="auto"/>
              <w:ind w:left="0" w:firstLine="0"/>
              <w:rPr>
                <w:sz w:val="21"/>
                <w:szCs w:val="21"/>
              </w:rPr>
            </w:pPr>
            <w:r w:rsidRPr="00700D79">
              <w:rPr>
                <w:sz w:val="21"/>
                <w:szCs w:val="21"/>
              </w:rPr>
              <w:lastRenderedPageBreak/>
              <w:t>iii.</w:t>
            </w:r>
            <w:r w:rsidRPr="00700D79">
              <w:rPr>
                <w:sz w:val="21"/>
                <w:szCs w:val="21"/>
              </w:rPr>
              <w:tab/>
              <w:t xml:space="preserve">lán, sem eru ekki með föstum líftíma, skulu vera með fimm ára uppsagnarfresti nema lánið teljist ekki lengur hluti af raunverulegu gjaldþoli eða að </w:t>
            </w:r>
            <w:proofErr w:type="spellStart"/>
            <w:r w:rsidRPr="00700D79">
              <w:rPr>
                <w:sz w:val="21"/>
                <w:szCs w:val="21"/>
              </w:rPr>
              <w:t>fyrirframsamþykki</w:t>
            </w:r>
            <w:proofErr w:type="spellEnd"/>
            <w:r w:rsidRPr="00700D79">
              <w:rPr>
                <w:sz w:val="21"/>
                <w:szCs w:val="21"/>
              </w:rPr>
              <w:t xml:space="preserve"> </w:t>
            </w:r>
            <w:proofErr w:type="spellStart"/>
            <w:r w:rsidRPr="00700D79">
              <w:rPr>
                <w:sz w:val="21"/>
                <w:szCs w:val="21"/>
              </w:rPr>
              <w:t>lögbærra</w:t>
            </w:r>
            <w:proofErr w:type="spellEnd"/>
            <w:r w:rsidRPr="00700D79">
              <w:rPr>
                <w:sz w:val="21"/>
                <w:szCs w:val="21"/>
              </w:rPr>
              <w:t xml:space="preserve"> yfirvalda þurfi sérstaklega til að það fáist greitt fyrr. Í síðara tilvikinu skal stofnunin um starfstengdan lífeyri senda </w:t>
            </w:r>
            <w:proofErr w:type="spellStart"/>
            <w:r w:rsidRPr="00700D79">
              <w:rPr>
                <w:sz w:val="21"/>
                <w:szCs w:val="21"/>
              </w:rPr>
              <w:t>lögbærum</w:t>
            </w:r>
            <w:proofErr w:type="spellEnd"/>
            <w:r w:rsidRPr="00700D79">
              <w:rPr>
                <w:sz w:val="21"/>
                <w:szCs w:val="21"/>
              </w:rPr>
              <w:t xml:space="preserve"> yfirvöldum tilkynningu a.m.k. sex mánuðum fyrir áætlaðan greiðsludag þar sem hún tilgreinir raunverulegt gjaldþol og lágmarksgjaldþol, bæði fyrir og eftir endurgreiðsluna. </w:t>
            </w:r>
            <w:proofErr w:type="spellStart"/>
            <w:r w:rsidRPr="00700D79">
              <w:rPr>
                <w:sz w:val="21"/>
                <w:szCs w:val="21"/>
              </w:rPr>
              <w:t>Lögbær</w:t>
            </w:r>
            <w:proofErr w:type="spellEnd"/>
            <w:r w:rsidRPr="00700D79">
              <w:rPr>
                <w:sz w:val="21"/>
                <w:szCs w:val="21"/>
              </w:rPr>
              <w:t xml:space="preserve"> yfirvöld skulu eingöngu heimila endurgreiðslu fari raunverulegt gjaldþol stofnunarinnar um starfstengdan lífeyri ekki niður fyrir tilskilið lágmark,</w:t>
            </w:r>
            <w:r w:rsidRPr="00700D79">
              <w:rPr>
                <w:sz w:val="21"/>
                <w:szCs w:val="21"/>
              </w:rPr>
              <w:br w:type="page"/>
            </w:r>
          </w:p>
          <w:p w14:paraId="323DA381" w14:textId="77777777" w:rsidR="0057766A" w:rsidRPr="00700D79" w:rsidRDefault="0057766A" w:rsidP="00D44E67">
            <w:pPr>
              <w:pStyle w:val="NumberedText"/>
              <w:spacing w:after="0" w:line="240" w:lineRule="auto"/>
              <w:ind w:left="0" w:firstLine="0"/>
              <w:rPr>
                <w:sz w:val="21"/>
                <w:szCs w:val="21"/>
              </w:rPr>
            </w:pPr>
            <w:r w:rsidRPr="00700D79">
              <w:rPr>
                <w:sz w:val="21"/>
                <w:szCs w:val="21"/>
              </w:rPr>
              <w:t>iv.</w:t>
            </w:r>
            <w:r w:rsidRPr="00700D79">
              <w:rPr>
                <w:sz w:val="21"/>
                <w:szCs w:val="21"/>
              </w:rPr>
              <w:tab/>
              <w:t>lánssamningurinn má ekki fela í sér nein ákvæði þar sem gert er ráð fyrir að lán verði við sérstakar aðstæður endurgreitt fyrir gjalddaga nema um sé að ræða slit stofnunarinnar um starfstengdan lífeyri og</w:t>
            </w:r>
          </w:p>
          <w:p w14:paraId="01B66602" w14:textId="77777777" w:rsidR="0057766A" w:rsidRPr="00700D79" w:rsidRDefault="0057766A" w:rsidP="00D44E67">
            <w:pPr>
              <w:pStyle w:val="NumberedText"/>
              <w:spacing w:after="0" w:line="240" w:lineRule="auto"/>
              <w:ind w:left="0" w:firstLine="0"/>
              <w:rPr>
                <w:sz w:val="21"/>
                <w:szCs w:val="21"/>
              </w:rPr>
            </w:pPr>
            <w:r w:rsidRPr="00700D79">
              <w:rPr>
                <w:sz w:val="21"/>
                <w:szCs w:val="21"/>
              </w:rPr>
              <w:t>v.</w:t>
            </w:r>
            <w:r w:rsidRPr="00700D79">
              <w:rPr>
                <w:sz w:val="21"/>
                <w:szCs w:val="21"/>
              </w:rPr>
              <w:tab/>
              <w:t xml:space="preserve">einungis er heimilt að breyta lánssamningnum eftir að </w:t>
            </w:r>
            <w:proofErr w:type="spellStart"/>
            <w:r w:rsidRPr="00700D79">
              <w:rPr>
                <w:sz w:val="21"/>
                <w:szCs w:val="21"/>
              </w:rPr>
              <w:t>lögbær</w:t>
            </w:r>
            <w:proofErr w:type="spellEnd"/>
            <w:r w:rsidRPr="00700D79">
              <w:rPr>
                <w:sz w:val="21"/>
                <w:szCs w:val="21"/>
              </w:rPr>
              <w:t xml:space="preserve"> yfirvöld hafa lýst því yfir að þau hreyfi ekki andmælum við breytingunni.</w:t>
            </w:r>
          </w:p>
          <w:p w14:paraId="4D73FB8B"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4.</w:t>
            </w:r>
            <w:r w:rsidRPr="00700D79">
              <w:rPr>
                <w:rFonts w:cs="Times New Roman"/>
                <w:sz w:val="21"/>
                <w:szCs w:val="21"/>
              </w:rPr>
              <w:tab/>
              <w:t xml:space="preserve">Samkvæmt rökstuddri umsókn stofnunar um starfstengdan lífeyri til </w:t>
            </w:r>
            <w:proofErr w:type="spellStart"/>
            <w:r w:rsidRPr="00700D79">
              <w:rPr>
                <w:rFonts w:cs="Times New Roman"/>
                <w:sz w:val="21"/>
                <w:szCs w:val="21"/>
              </w:rPr>
              <w:t>lögbærs</w:t>
            </w:r>
            <w:proofErr w:type="spellEnd"/>
            <w:r w:rsidRPr="00700D79">
              <w:rPr>
                <w:rFonts w:cs="Times New Roman"/>
                <w:sz w:val="21"/>
                <w:szCs w:val="21"/>
              </w:rPr>
              <w:t xml:space="preserve"> yfirvalds heimaðildarríkis og að fengnu samþykki viðkomandi </w:t>
            </w:r>
            <w:proofErr w:type="spellStart"/>
            <w:r w:rsidRPr="00700D79">
              <w:rPr>
                <w:rFonts w:cs="Times New Roman"/>
                <w:sz w:val="21"/>
                <w:szCs w:val="21"/>
              </w:rPr>
              <w:t>lögbærs</w:t>
            </w:r>
            <w:proofErr w:type="spellEnd"/>
            <w:r w:rsidRPr="00700D79">
              <w:rPr>
                <w:rFonts w:cs="Times New Roman"/>
                <w:sz w:val="21"/>
                <w:szCs w:val="21"/>
              </w:rPr>
              <w:t xml:space="preserve"> yfirvalds má einnig telja til raunverulegs gjaldþols:</w:t>
            </w:r>
          </w:p>
          <w:p w14:paraId="7585F2C4"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 xml:space="preserve">ef </w:t>
            </w:r>
            <w:proofErr w:type="spellStart"/>
            <w:r w:rsidRPr="00700D79">
              <w:rPr>
                <w:sz w:val="21"/>
                <w:szCs w:val="21"/>
              </w:rPr>
              <w:t>Zillmer</w:t>
            </w:r>
            <w:proofErr w:type="spellEnd"/>
            <w:r w:rsidRPr="00700D79">
              <w:rPr>
                <w:sz w:val="21"/>
                <w:szCs w:val="21"/>
              </w:rPr>
              <w:t xml:space="preserve">-aðferð er ekki beitt eða ef henni er beitt en miðað við álag vegna öflunarkostnaðar sem er lægra en samsvarandi álag sem er innifalið í iðgjöldum, mismuninn annars vegar á líftryggingasjóði, sem er ekki reiknaður samkvæmt </w:t>
            </w:r>
            <w:proofErr w:type="spellStart"/>
            <w:r w:rsidRPr="00700D79">
              <w:rPr>
                <w:sz w:val="21"/>
                <w:szCs w:val="21"/>
              </w:rPr>
              <w:t>Zillmer</w:t>
            </w:r>
            <w:proofErr w:type="spellEnd"/>
            <w:r w:rsidRPr="00700D79">
              <w:rPr>
                <w:sz w:val="21"/>
                <w:szCs w:val="21"/>
              </w:rPr>
              <w:t xml:space="preserve">-aðferðinni eða reiknaður er að hluta samkvæmt </w:t>
            </w:r>
            <w:proofErr w:type="spellStart"/>
            <w:r w:rsidRPr="00700D79">
              <w:rPr>
                <w:sz w:val="21"/>
                <w:szCs w:val="21"/>
              </w:rPr>
              <w:t>Zillmer</w:t>
            </w:r>
            <w:proofErr w:type="spellEnd"/>
            <w:r w:rsidRPr="00700D79">
              <w:rPr>
                <w:sz w:val="21"/>
                <w:szCs w:val="21"/>
              </w:rPr>
              <w:t xml:space="preserve">-aðferð, og hins vegar líftryggingasjóði, sem er reiknaður samkvæmt </w:t>
            </w:r>
            <w:proofErr w:type="spellStart"/>
            <w:r w:rsidRPr="00700D79">
              <w:rPr>
                <w:sz w:val="21"/>
                <w:szCs w:val="21"/>
              </w:rPr>
              <w:t>Zillmer</w:t>
            </w:r>
            <w:proofErr w:type="spellEnd"/>
            <w:r w:rsidRPr="00700D79">
              <w:rPr>
                <w:sz w:val="21"/>
                <w:szCs w:val="21"/>
              </w:rPr>
              <w:t>-aðferð, þar sem gengið er út frá álagi á iðgjöld sem samsvarar öflunarkostnaðinum,</w:t>
            </w:r>
          </w:p>
          <w:p w14:paraId="2EBF2FEE"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dulda nettóvarasjóði sem stafa af mati á eignum, að svo miklu leyti sem slíkir duldir nettóvarasjóðir eru ekki óvenjulegs eðlis,</w:t>
            </w:r>
          </w:p>
          <w:p w14:paraId="779E987F"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helming ógreidds hlutafjár eða stofnfjár, enda nemi hlutinn, sem greiddur hefur verið, a.m.k. 25% hlutafjár eða stofnfjár, og þessi liður verði í mesta lagi 50% af raunverulegu eða lágmarksgjaldþoli, eftir því hvort er lægra.</w:t>
            </w:r>
          </w:p>
          <w:p w14:paraId="17BC1B18" w14:textId="394B0FB7" w:rsidR="0057766A" w:rsidRPr="004E6470" w:rsidRDefault="0057766A" w:rsidP="006F7262">
            <w:pPr>
              <w:spacing w:after="0" w:line="240" w:lineRule="auto"/>
              <w:rPr>
                <w:rFonts w:ascii="Times New Roman" w:eastAsia="Times New Roman" w:hAnsi="Times New Roman" w:cs="Times New Roman"/>
                <w:color w:val="000000"/>
                <w:sz w:val="21"/>
                <w:szCs w:val="21"/>
                <w:lang w:eastAsia="is-IS"/>
              </w:rPr>
            </w:pPr>
            <w:r w:rsidRPr="00700D79">
              <w:rPr>
                <w:rFonts w:cs="Times New Roman"/>
                <w:sz w:val="21"/>
                <w:szCs w:val="21"/>
              </w:rPr>
              <w:t xml:space="preserve">Fjárhæðin, sem um getur í a-lið, má þó ekki fara yfir 3,5% af samanlögðum mismun á líftryggingarfjárhæðum og starfstengdum lífeyri og líftryggingasjóðum vegna allra samninga þar sem unnt er að nota </w:t>
            </w:r>
            <w:proofErr w:type="spellStart"/>
            <w:r w:rsidRPr="00700D79">
              <w:rPr>
                <w:rFonts w:cs="Times New Roman"/>
                <w:sz w:val="21"/>
                <w:szCs w:val="21"/>
              </w:rPr>
              <w:t>Zillmer</w:t>
            </w:r>
            <w:proofErr w:type="spellEnd"/>
            <w:r w:rsidRPr="00700D79">
              <w:rPr>
                <w:rFonts w:cs="Times New Roman"/>
                <w:sz w:val="21"/>
                <w:szCs w:val="21"/>
              </w:rPr>
              <w:t>-</w:t>
            </w:r>
            <w:r w:rsidRPr="00700D79">
              <w:rPr>
                <w:rFonts w:cs="Times New Roman"/>
                <w:sz w:val="21"/>
                <w:szCs w:val="21"/>
              </w:rPr>
              <w:lastRenderedPageBreak/>
              <w:t>aðferð. Frá þeim mismun skal draga allan óafskrifaðan, eignfærðan öflunarkostnað.</w:t>
            </w:r>
          </w:p>
        </w:tc>
        <w:tc>
          <w:tcPr>
            <w:tcW w:w="2612" w:type="pct"/>
          </w:tcPr>
          <w:p w14:paraId="6CC5C2CE" w14:textId="2B4EBC4B" w:rsidR="00210177" w:rsidRPr="00087C6D" w:rsidRDefault="0057766A" w:rsidP="00D44E67">
            <w:pPr>
              <w:pStyle w:val="AlineaWithParag"/>
              <w:spacing w:after="0" w:line="240" w:lineRule="auto"/>
              <w:jc w:val="center"/>
              <w:rPr>
                <w:rFonts w:cs="Times New Roman"/>
                <w:b/>
                <w:color w:val="242424"/>
                <w:szCs w:val="18"/>
                <w:shd w:val="clear" w:color="auto" w:fill="FFFFFF"/>
              </w:rPr>
            </w:pPr>
            <w:r w:rsidRPr="00700D79">
              <w:rPr>
                <w:rFonts w:cs="Times New Roman"/>
                <w:sz w:val="21"/>
                <w:szCs w:val="21"/>
              </w:rPr>
              <w:lastRenderedPageBreak/>
              <w:tab/>
            </w:r>
            <w:r w:rsidR="0054650E" w:rsidRPr="00087C6D">
              <w:rPr>
                <w:rFonts w:cs="Times New Roman"/>
                <w:b/>
                <w:szCs w:val="18"/>
              </w:rPr>
              <w:t>10</w:t>
            </w:r>
            <w:r w:rsidR="00210177" w:rsidRPr="00087C6D">
              <w:rPr>
                <w:rFonts w:cs="Times New Roman"/>
                <w:b/>
                <w:color w:val="242424"/>
                <w:szCs w:val="18"/>
                <w:shd w:val="clear" w:color="auto" w:fill="FFFFFF"/>
              </w:rPr>
              <w:t>.</w:t>
            </w:r>
            <w:r w:rsidR="0054650E" w:rsidRPr="00087C6D">
              <w:rPr>
                <w:rFonts w:cs="Times New Roman"/>
                <w:b/>
                <w:color w:val="242424"/>
                <w:szCs w:val="18"/>
                <w:shd w:val="clear" w:color="auto" w:fill="FFFFFF"/>
              </w:rPr>
              <w:t xml:space="preserve"> </w:t>
            </w:r>
            <w:r w:rsidR="00210177" w:rsidRPr="00087C6D">
              <w:rPr>
                <w:rFonts w:cs="Times New Roman"/>
                <w:b/>
                <w:color w:val="242424"/>
                <w:szCs w:val="18"/>
                <w:shd w:val="clear" w:color="auto" w:fill="FFFFFF"/>
              </w:rPr>
              <w:t>gr.</w:t>
            </w:r>
          </w:p>
          <w:p w14:paraId="79CF5A4F" w14:textId="77777777" w:rsidR="00210177" w:rsidRPr="001125E1" w:rsidRDefault="00210177" w:rsidP="00D44E67">
            <w:pPr>
              <w:pStyle w:val="AlineaWithParag"/>
              <w:spacing w:after="0" w:line="240" w:lineRule="auto"/>
              <w:jc w:val="center"/>
              <w:rPr>
                <w:rFonts w:cs="Times New Roman"/>
                <w:i/>
                <w:color w:val="242424"/>
                <w:szCs w:val="18"/>
                <w:shd w:val="clear" w:color="auto" w:fill="FFFFFF"/>
              </w:rPr>
            </w:pPr>
            <w:r w:rsidRPr="001125E1">
              <w:rPr>
                <w:rFonts w:cs="Times New Roman"/>
                <w:i/>
                <w:color w:val="242424"/>
                <w:szCs w:val="18"/>
                <w:shd w:val="clear" w:color="auto" w:fill="FFFFFF"/>
              </w:rPr>
              <w:t>Gjaldþolskrafa og lágmarksfjármagn.</w:t>
            </w:r>
          </w:p>
          <w:p w14:paraId="5C21B436" w14:textId="676DE272" w:rsidR="00E45954" w:rsidRPr="00E45954" w:rsidRDefault="00B122CB" w:rsidP="00E45954">
            <w:pPr>
              <w:pStyle w:val="STIART"/>
              <w:spacing w:after="0"/>
              <w:ind w:firstLine="284"/>
              <w:jc w:val="both"/>
              <w:rPr>
                <w:rFonts w:cs="Times New Roman"/>
                <w:b w:val="0"/>
                <w:bCs/>
                <w:szCs w:val="18"/>
              </w:rPr>
            </w:pPr>
            <w:r w:rsidRPr="00700D79">
              <w:rPr>
                <w:rFonts w:cs="Times New Roman"/>
                <w:b w:val="0"/>
                <w:sz w:val="21"/>
                <w:szCs w:val="21"/>
              </w:rPr>
              <w:t xml:space="preserve">   </w:t>
            </w:r>
            <w:r w:rsidR="00E45954">
              <w:rPr>
                <w:rFonts w:cs="Times New Roman"/>
                <w:b w:val="0"/>
                <w:bCs/>
                <w:sz w:val="21"/>
                <w:szCs w:val="21"/>
              </w:rPr>
              <w:t xml:space="preserve"> </w:t>
            </w:r>
            <w:r w:rsidR="00E45954" w:rsidRPr="00E45954">
              <w:rPr>
                <w:rFonts w:cs="Times New Roman"/>
                <w:b w:val="0"/>
                <w:bCs/>
                <w:szCs w:val="18"/>
              </w:rPr>
              <w:t>Starfstendur eftirlaunasjóðir skal uppfylla skilyrði um gjaldþol.</w:t>
            </w:r>
          </w:p>
          <w:p w14:paraId="140B7335" w14:textId="77777777" w:rsidR="00E45954" w:rsidRPr="00E45954" w:rsidRDefault="00E45954" w:rsidP="00E45954">
            <w:pPr>
              <w:pStyle w:val="STIART"/>
              <w:spacing w:after="0"/>
              <w:jc w:val="both"/>
              <w:rPr>
                <w:rFonts w:cs="Times New Roman"/>
                <w:b w:val="0"/>
                <w:bCs/>
                <w:szCs w:val="18"/>
              </w:rPr>
            </w:pPr>
            <w:r w:rsidRPr="00E45954">
              <w:rPr>
                <w:rFonts w:cs="Times New Roman"/>
                <w:b w:val="0"/>
                <w:bCs/>
                <w:szCs w:val="18"/>
              </w:rPr>
              <w:lastRenderedPageBreak/>
              <w:tab/>
              <w:t>Eftirtaldar eignir mynda grunn til útreiknings á gjaldþoli starfstengds lífeyrissjóðs við mat á eiginfjárgrunni sjóðs:</w:t>
            </w:r>
          </w:p>
          <w:p w14:paraId="164F67D6" w14:textId="77777777" w:rsidR="00E45954" w:rsidRPr="00E45954" w:rsidRDefault="00E45954" w:rsidP="00E45954">
            <w:pPr>
              <w:pStyle w:val="STIART"/>
              <w:spacing w:after="0"/>
              <w:ind w:firstLine="284"/>
              <w:jc w:val="both"/>
              <w:rPr>
                <w:rFonts w:cs="Times New Roman"/>
                <w:b w:val="0"/>
                <w:bCs/>
                <w:szCs w:val="18"/>
              </w:rPr>
            </w:pPr>
            <w:r w:rsidRPr="00E45954">
              <w:rPr>
                <w:rFonts w:cs="Times New Roman"/>
                <w:b w:val="0"/>
                <w:bCs/>
                <w:szCs w:val="18"/>
              </w:rPr>
              <w:t xml:space="preserve">a. </w:t>
            </w:r>
            <w:proofErr w:type="spellStart"/>
            <w:r w:rsidRPr="00E45954">
              <w:rPr>
                <w:rFonts w:cs="Times New Roman"/>
                <w:b w:val="0"/>
                <w:bCs/>
                <w:szCs w:val="18"/>
              </w:rPr>
              <w:t>Innborgað</w:t>
            </w:r>
            <w:proofErr w:type="spellEnd"/>
            <w:r w:rsidRPr="00E45954">
              <w:rPr>
                <w:rFonts w:cs="Times New Roman"/>
                <w:b w:val="0"/>
                <w:bCs/>
                <w:szCs w:val="18"/>
              </w:rPr>
              <w:t xml:space="preserve"> hlutafé að frádregnum eigin hlutabréfum sjóðs.</w:t>
            </w:r>
          </w:p>
          <w:p w14:paraId="7F4F3D54" w14:textId="77777777" w:rsidR="00E45954" w:rsidRPr="00E45954" w:rsidRDefault="00E45954" w:rsidP="00E45954">
            <w:pPr>
              <w:pStyle w:val="STIART"/>
              <w:spacing w:after="0"/>
              <w:ind w:firstLine="284"/>
              <w:jc w:val="both"/>
              <w:rPr>
                <w:rFonts w:cs="Times New Roman"/>
                <w:b w:val="0"/>
                <w:bCs/>
                <w:color w:val="242424"/>
                <w:szCs w:val="18"/>
                <w:shd w:val="clear" w:color="auto" w:fill="FFFFFF"/>
              </w:rPr>
            </w:pPr>
            <w:r w:rsidRPr="00E45954">
              <w:rPr>
                <w:rFonts w:cs="Times New Roman"/>
                <w:b w:val="0"/>
                <w:bCs/>
                <w:szCs w:val="18"/>
              </w:rPr>
              <w:t xml:space="preserve">b. Stofnfé að viðbættum framlögum eigenda gagnkvæms félags </w:t>
            </w:r>
            <w:r w:rsidRPr="00E45954">
              <w:rPr>
                <w:rFonts w:cs="Times New Roman"/>
                <w:b w:val="0"/>
                <w:bCs/>
                <w:color w:val="242424"/>
                <w:szCs w:val="18"/>
                <w:shd w:val="clear" w:color="auto" w:fill="FFFFFF"/>
              </w:rPr>
              <w:t>ef þau uppfylla það skilyrði að í stofnsamningi eða samþykktum sé kveðið á um að ekki sé heimilt að greiða eigendum framlögin ef það hefði í för með sér að gjaldþol færi niður fyrir tilskilið lágmark. Skilyrði er að við félagsslit skuli fyrst gera upp allar aðrar skuldir félagsins. Enn fremur skal í stofnsamningi eða samþykktum kveðið á um að Fjármálaeftirlitinu skuli tilkynnt um greiðslur slíkra skulda, nema þær tengist lokum aðildar einstakra félagsmanna að félaginu, með a.m.k. eins mánaðar fyrirvara og að það geti lagt bann við útborgun innan þess frests. Umrædd ákvæði og breytingar á þeim öðlast ekki gildi nema með samþykki Fjármálaeftirlitsins.</w:t>
            </w:r>
          </w:p>
          <w:p w14:paraId="1DF0AF63" w14:textId="77777777" w:rsidR="00E45954" w:rsidRPr="00E45954" w:rsidRDefault="00E45954" w:rsidP="00E45954">
            <w:pPr>
              <w:pStyle w:val="STIART"/>
              <w:spacing w:after="0"/>
              <w:ind w:firstLine="284"/>
              <w:jc w:val="both"/>
              <w:rPr>
                <w:rFonts w:cs="Times New Roman"/>
                <w:b w:val="0"/>
                <w:bCs/>
                <w:color w:val="242424"/>
                <w:szCs w:val="18"/>
                <w:shd w:val="clear" w:color="auto" w:fill="FFFFFF"/>
              </w:rPr>
            </w:pPr>
            <w:r w:rsidRPr="00E45954">
              <w:rPr>
                <w:rFonts w:cs="Times New Roman"/>
                <w:b w:val="0"/>
                <w:bCs/>
                <w:color w:val="242424"/>
                <w:szCs w:val="18"/>
                <w:shd w:val="clear" w:color="auto" w:fill="FFFFFF"/>
              </w:rPr>
              <w:t>c. Varasjóðir sem ekki eru til að mæta skuldbindingum starfstengds eftirlaunasjóðs.</w:t>
            </w:r>
          </w:p>
          <w:p w14:paraId="358523C9" w14:textId="77777777" w:rsidR="00E45954" w:rsidRPr="00E45954" w:rsidRDefault="00E45954" w:rsidP="00E45954">
            <w:pPr>
              <w:pStyle w:val="STIART"/>
              <w:spacing w:after="0"/>
              <w:ind w:firstLine="284"/>
              <w:jc w:val="both"/>
              <w:rPr>
                <w:rFonts w:cs="Times New Roman"/>
                <w:b w:val="0"/>
                <w:bCs/>
                <w:color w:val="242424"/>
                <w:szCs w:val="18"/>
                <w:shd w:val="clear" w:color="auto" w:fill="FFFFFF"/>
              </w:rPr>
            </w:pPr>
            <w:r w:rsidRPr="00E45954">
              <w:rPr>
                <w:rFonts w:cs="Times New Roman"/>
                <w:b w:val="0"/>
                <w:bCs/>
                <w:color w:val="242424"/>
                <w:szCs w:val="18"/>
                <w:shd w:val="clear" w:color="auto" w:fill="FFFFFF"/>
              </w:rPr>
              <w:t>d. Óráðstafaður hagnaður að frádregnu ójöfnuðu tapi og ráðgerðum arðgreiðslum.</w:t>
            </w:r>
          </w:p>
          <w:p w14:paraId="4FBAA00C" w14:textId="77777777" w:rsidR="00E45954" w:rsidRPr="00E45954" w:rsidRDefault="00E45954" w:rsidP="00E45954">
            <w:pPr>
              <w:pStyle w:val="STIART"/>
              <w:spacing w:after="0"/>
              <w:ind w:firstLine="284"/>
              <w:jc w:val="both"/>
              <w:rPr>
                <w:rFonts w:cs="Times New Roman"/>
                <w:b w:val="0"/>
                <w:bCs/>
                <w:color w:val="242424"/>
                <w:szCs w:val="18"/>
                <w:shd w:val="clear" w:color="auto" w:fill="FFFFFF"/>
              </w:rPr>
            </w:pPr>
            <w:r w:rsidRPr="00E45954">
              <w:rPr>
                <w:rFonts w:cs="Times New Roman"/>
                <w:b w:val="0"/>
                <w:bCs/>
                <w:color w:val="242424"/>
                <w:szCs w:val="18"/>
                <w:shd w:val="clear" w:color="auto" w:fill="FFFFFF"/>
              </w:rPr>
              <w:t xml:space="preserve">e. Eftir atvikum ágóðasjóðir ef þeir koma fram í efnahagsreikningi og nota má til að mæta tapi hafi ekki verið tekin ákvörðun um að úthluta úr þeim til sjóðfélaga og eftirlaunaþega. </w:t>
            </w:r>
          </w:p>
          <w:p w14:paraId="459AD7E2" w14:textId="77777777" w:rsidR="00E45954" w:rsidRPr="00E45954" w:rsidRDefault="00E45954" w:rsidP="00E45954">
            <w:pPr>
              <w:pStyle w:val="STIART"/>
              <w:spacing w:after="0"/>
              <w:ind w:firstLine="284"/>
              <w:jc w:val="both"/>
              <w:rPr>
                <w:rFonts w:cs="Times New Roman"/>
                <w:b w:val="0"/>
                <w:bCs/>
                <w:color w:val="242424"/>
                <w:szCs w:val="18"/>
                <w:shd w:val="clear" w:color="auto" w:fill="FFFFFF"/>
              </w:rPr>
            </w:pPr>
            <w:r w:rsidRPr="00E45954">
              <w:rPr>
                <w:rFonts w:cs="Times New Roman"/>
                <w:b w:val="0"/>
                <w:bCs/>
                <w:color w:val="242424"/>
                <w:szCs w:val="18"/>
                <w:shd w:val="clear" w:color="auto" w:fill="FFFFFF"/>
              </w:rPr>
              <w:t>Lágmarksfjármagn starfstengds eftirlaunasjóðs skal vera í samræmi við skuldbindingar sem sjóðurinn hefur undirgengist.</w:t>
            </w:r>
          </w:p>
          <w:p w14:paraId="1E05BC68" w14:textId="77777777" w:rsidR="006F7930" w:rsidRDefault="00E45954" w:rsidP="006F7930">
            <w:pPr>
              <w:spacing w:after="0"/>
              <w:rPr>
                <w:rFonts w:ascii="Times New Roman" w:hAnsi="Times New Roman" w:cs="Times New Roman"/>
                <w:color w:val="242424"/>
                <w:sz w:val="18"/>
                <w:szCs w:val="18"/>
                <w:shd w:val="clear" w:color="auto" w:fill="FFFFFF"/>
              </w:rPr>
            </w:pPr>
            <w:r w:rsidRPr="00E45954">
              <w:rPr>
                <w:rFonts w:ascii="Times New Roman" w:hAnsi="Times New Roman" w:cs="Times New Roman"/>
                <w:color w:val="242424"/>
                <w:sz w:val="18"/>
                <w:szCs w:val="18"/>
                <w:shd w:val="clear" w:color="auto" w:fill="FFFFFF"/>
              </w:rPr>
              <w:t>Seðlabanka Íslands er heimilt að setja nánari reglur um framkvæmd þessarar greinar.</w:t>
            </w:r>
          </w:p>
          <w:p w14:paraId="3310712F" w14:textId="26CC581D" w:rsidR="006F7930" w:rsidRPr="006F7930" w:rsidRDefault="006F7930" w:rsidP="006F7930">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t xml:space="preserve">   </w:t>
            </w:r>
            <w:r w:rsidRPr="006F7930">
              <w:rPr>
                <w:rFonts w:ascii="Times New Roman" w:hAnsi="Times New Roman" w:cs="Times New Roman"/>
                <w:color w:val="242424"/>
                <w:sz w:val="18"/>
                <w:szCs w:val="18"/>
                <w:shd w:val="clear" w:color="auto" w:fill="FFFFFF"/>
              </w:rPr>
              <w:t>Seðlabanka Íslands er heimilt að setja nánari reglur um framkvæmd þessarar greinar.</w:t>
            </w:r>
          </w:p>
          <w:p w14:paraId="17ABC0CF" w14:textId="77777777" w:rsidR="006F7930" w:rsidRPr="00E45954" w:rsidRDefault="006F7930" w:rsidP="00E45954">
            <w:pPr>
              <w:rPr>
                <w:rFonts w:ascii="Times New Roman" w:hAnsi="Times New Roman" w:cs="Times New Roman"/>
                <w:color w:val="242424"/>
                <w:sz w:val="18"/>
                <w:szCs w:val="18"/>
                <w:shd w:val="clear" w:color="auto" w:fill="FFFFFF"/>
              </w:rPr>
            </w:pPr>
          </w:p>
          <w:p w14:paraId="11116BC8" w14:textId="48A4701D" w:rsidR="00B122CB" w:rsidRPr="00E45954" w:rsidRDefault="00B122CB" w:rsidP="00D44E67">
            <w:pPr>
              <w:pStyle w:val="AlineaWithParag"/>
              <w:spacing w:after="0" w:line="240" w:lineRule="auto"/>
              <w:rPr>
                <w:rFonts w:cs="Times New Roman"/>
                <w:szCs w:val="18"/>
              </w:rPr>
            </w:pPr>
          </w:p>
          <w:p w14:paraId="687506E9" w14:textId="116B908F" w:rsidR="0052566C" w:rsidRPr="002E6637" w:rsidRDefault="0052566C" w:rsidP="0052566C">
            <w:pPr>
              <w:spacing w:after="0" w:line="240" w:lineRule="auto"/>
              <w:rPr>
                <w:rFonts w:ascii="Times New Roman" w:eastAsia="Times New Roman" w:hAnsi="Times New Roman" w:cs="Times New Roman"/>
                <w:color w:val="000000"/>
                <w:sz w:val="18"/>
                <w:szCs w:val="18"/>
                <w:lang w:eastAsia="is-IS"/>
              </w:rPr>
            </w:pPr>
            <w:r w:rsidRPr="002E6637">
              <w:rPr>
                <w:rFonts w:ascii="Times New Roman" w:eastAsia="Times New Roman" w:hAnsi="Times New Roman" w:cs="Times New Roman"/>
                <w:color w:val="000000"/>
                <w:sz w:val="18"/>
                <w:szCs w:val="18"/>
                <w:lang w:eastAsia="is-IS"/>
              </w:rPr>
              <w:t>Til frekar skýringar á innleiðingu:</w:t>
            </w:r>
          </w:p>
          <w:p w14:paraId="0EB44E32" w14:textId="6B649A3D" w:rsidR="0054650E" w:rsidRPr="002E6637" w:rsidRDefault="0054650E" w:rsidP="0054650E">
            <w:pPr>
              <w:spacing w:after="0" w:line="240" w:lineRule="auto"/>
              <w:rPr>
                <w:rFonts w:ascii="Times New Roman" w:eastAsia="Times New Roman" w:hAnsi="Times New Roman" w:cs="Times New Roman"/>
                <w:color w:val="000000"/>
                <w:sz w:val="18"/>
                <w:szCs w:val="18"/>
                <w:lang w:eastAsia="is-IS"/>
              </w:rPr>
            </w:pPr>
            <w:r w:rsidRPr="002E6637">
              <w:rPr>
                <w:rFonts w:ascii="Times New Roman" w:eastAsia="Times New Roman" w:hAnsi="Times New Roman" w:cs="Times New Roman"/>
                <w:color w:val="000000"/>
                <w:sz w:val="18"/>
                <w:szCs w:val="18"/>
                <w:lang w:eastAsia="is-IS"/>
              </w:rPr>
              <w:t xml:space="preserve">Ákvæði 1. og 2. mgr. innleiða 1. og 2 </w:t>
            </w:r>
            <w:r w:rsidR="00C22036">
              <w:rPr>
                <w:rFonts w:ascii="Times New Roman" w:eastAsia="Times New Roman" w:hAnsi="Times New Roman" w:cs="Times New Roman"/>
                <w:color w:val="000000"/>
                <w:sz w:val="18"/>
                <w:szCs w:val="18"/>
                <w:lang w:eastAsia="is-IS"/>
              </w:rPr>
              <w:t>mgr</w:t>
            </w:r>
            <w:r w:rsidRPr="002E6637">
              <w:rPr>
                <w:rFonts w:ascii="Times New Roman" w:eastAsia="Times New Roman" w:hAnsi="Times New Roman" w:cs="Times New Roman"/>
                <w:color w:val="000000"/>
                <w:sz w:val="18"/>
                <w:szCs w:val="18"/>
                <w:lang w:eastAsia="is-IS"/>
              </w:rPr>
              <w:t>. 16. gr. tilskipunarinnar.</w:t>
            </w:r>
          </w:p>
          <w:p w14:paraId="36B2C5E8" w14:textId="43F6D32C" w:rsidR="0054650E" w:rsidRPr="002E6637" w:rsidRDefault="0054650E" w:rsidP="0054650E">
            <w:pPr>
              <w:spacing w:after="0" w:line="240" w:lineRule="auto"/>
              <w:rPr>
                <w:rFonts w:ascii="Times New Roman" w:eastAsia="Times New Roman" w:hAnsi="Times New Roman" w:cs="Times New Roman"/>
                <w:color w:val="000000"/>
                <w:sz w:val="18"/>
                <w:szCs w:val="18"/>
                <w:lang w:eastAsia="is-IS"/>
              </w:rPr>
            </w:pPr>
            <w:r w:rsidRPr="002E6637">
              <w:rPr>
                <w:rFonts w:ascii="Times New Roman" w:eastAsia="Times New Roman" w:hAnsi="Times New Roman" w:cs="Times New Roman"/>
                <w:color w:val="000000"/>
                <w:sz w:val="18"/>
                <w:szCs w:val="18"/>
                <w:lang w:eastAsia="is-IS"/>
              </w:rPr>
              <w:t xml:space="preserve">Ákvæði 3. mgr. innleiðir 17. gr. tilskipunarinnar. </w:t>
            </w:r>
          </w:p>
          <w:p w14:paraId="36288551" w14:textId="38DF3789" w:rsidR="0054650E" w:rsidRPr="002E6637" w:rsidRDefault="0054650E" w:rsidP="0054650E">
            <w:pPr>
              <w:spacing w:after="0" w:line="240" w:lineRule="auto"/>
              <w:rPr>
                <w:rFonts w:ascii="Times New Roman" w:eastAsia="Times New Roman" w:hAnsi="Times New Roman" w:cs="Times New Roman"/>
                <w:color w:val="000000"/>
                <w:sz w:val="18"/>
                <w:szCs w:val="18"/>
                <w:lang w:eastAsia="is-IS"/>
              </w:rPr>
            </w:pPr>
            <w:r w:rsidRPr="002E6637">
              <w:rPr>
                <w:rFonts w:ascii="Times New Roman" w:eastAsia="Times New Roman" w:hAnsi="Times New Roman" w:cs="Times New Roman"/>
                <w:color w:val="000000"/>
                <w:sz w:val="18"/>
                <w:szCs w:val="18"/>
                <w:lang w:eastAsia="is-IS"/>
              </w:rPr>
              <w:t xml:space="preserve">Ákvæði 4. mgr. felur í sér innleiðingu á bæði 16. </w:t>
            </w:r>
            <w:r w:rsidR="00C22036">
              <w:rPr>
                <w:rFonts w:ascii="Times New Roman" w:eastAsia="Times New Roman" w:hAnsi="Times New Roman" w:cs="Times New Roman"/>
                <w:color w:val="000000"/>
                <w:sz w:val="18"/>
                <w:szCs w:val="18"/>
                <w:lang w:eastAsia="is-IS"/>
              </w:rPr>
              <w:t>o</w:t>
            </w:r>
            <w:r w:rsidRPr="002E6637">
              <w:rPr>
                <w:rFonts w:ascii="Times New Roman" w:eastAsia="Times New Roman" w:hAnsi="Times New Roman" w:cs="Times New Roman"/>
                <w:color w:val="000000"/>
                <w:sz w:val="18"/>
                <w:szCs w:val="18"/>
                <w:lang w:eastAsia="is-IS"/>
              </w:rPr>
              <w:t xml:space="preserve">g 17. </w:t>
            </w:r>
            <w:r w:rsidR="0011359B">
              <w:rPr>
                <w:rFonts w:ascii="Times New Roman" w:eastAsia="Times New Roman" w:hAnsi="Times New Roman" w:cs="Times New Roman"/>
                <w:color w:val="000000"/>
                <w:sz w:val="18"/>
                <w:szCs w:val="18"/>
                <w:lang w:eastAsia="is-IS"/>
              </w:rPr>
              <w:t>g</w:t>
            </w:r>
            <w:r w:rsidRPr="002E6637">
              <w:rPr>
                <w:rFonts w:ascii="Times New Roman" w:eastAsia="Times New Roman" w:hAnsi="Times New Roman" w:cs="Times New Roman"/>
                <w:color w:val="000000"/>
                <w:sz w:val="18"/>
                <w:szCs w:val="18"/>
                <w:lang w:eastAsia="is-IS"/>
              </w:rPr>
              <w:t xml:space="preserve">r. tilskipunarinnar með því að veita SÍ heimild til að setja frekari reglur </w:t>
            </w:r>
            <w:r w:rsidR="00ED0275" w:rsidRPr="002E6637">
              <w:rPr>
                <w:rFonts w:ascii="Times New Roman" w:eastAsia="Times New Roman" w:hAnsi="Times New Roman" w:cs="Times New Roman"/>
                <w:color w:val="000000"/>
                <w:sz w:val="18"/>
                <w:szCs w:val="18"/>
                <w:lang w:eastAsia="is-IS"/>
              </w:rPr>
              <w:t>um framk</w:t>
            </w:r>
            <w:r w:rsidR="002E6637" w:rsidRPr="002E6637">
              <w:rPr>
                <w:rFonts w:ascii="Times New Roman" w:eastAsia="Times New Roman" w:hAnsi="Times New Roman" w:cs="Times New Roman"/>
                <w:color w:val="000000"/>
                <w:sz w:val="18"/>
                <w:szCs w:val="18"/>
                <w:lang w:eastAsia="is-IS"/>
              </w:rPr>
              <w:t>væmd ákvæðisins.</w:t>
            </w:r>
          </w:p>
          <w:p w14:paraId="4B8F5442" w14:textId="77777777" w:rsidR="0054650E" w:rsidRPr="00700D79" w:rsidRDefault="0054650E" w:rsidP="0054650E">
            <w:pPr>
              <w:spacing w:after="0" w:line="240" w:lineRule="auto"/>
              <w:rPr>
                <w:rFonts w:ascii="Times New Roman" w:eastAsia="Times New Roman" w:hAnsi="Times New Roman" w:cs="Times New Roman"/>
                <w:color w:val="000000"/>
                <w:sz w:val="21"/>
                <w:szCs w:val="21"/>
                <w:lang w:eastAsia="is-IS"/>
              </w:rPr>
            </w:pPr>
          </w:p>
          <w:p w14:paraId="54A04E07" w14:textId="7A2C4708" w:rsidR="0054650E" w:rsidRPr="002E6637" w:rsidRDefault="0054650E" w:rsidP="0054650E">
            <w:pPr>
              <w:spacing w:after="0" w:line="240" w:lineRule="auto"/>
              <w:rPr>
                <w:rFonts w:ascii="Times New Roman" w:eastAsia="Times New Roman" w:hAnsi="Times New Roman" w:cs="Times New Roman"/>
                <w:color w:val="000000"/>
                <w:sz w:val="18"/>
                <w:szCs w:val="18"/>
                <w:lang w:eastAsia="is-IS"/>
              </w:rPr>
            </w:pPr>
            <w:r w:rsidRPr="00700D79">
              <w:rPr>
                <w:rFonts w:ascii="Times New Roman" w:eastAsia="Times New Roman" w:hAnsi="Times New Roman" w:cs="Times New Roman"/>
                <w:color w:val="000000"/>
                <w:sz w:val="21"/>
                <w:szCs w:val="21"/>
                <w:lang w:eastAsia="is-IS"/>
              </w:rPr>
              <w:t>(</w:t>
            </w:r>
            <w:r w:rsidRPr="002E6637">
              <w:rPr>
                <w:rFonts w:ascii="Times New Roman" w:eastAsia="Times New Roman" w:hAnsi="Times New Roman" w:cs="Times New Roman"/>
                <w:color w:val="000000"/>
                <w:sz w:val="18"/>
                <w:szCs w:val="18"/>
                <w:lang w:eastAsia="is-IS"/>
              </w:rPr>
              <w:t xml:space="preserve">Sambærilegt ákvæði og ekki eru innleidd voru að hluta að finna í III. kafla laga nr. 60/1994, um </w:t>
            </w:r>
            <w:proofErr w:type="spellStart"/>
            <w:r w:rsidRPr="002E6637">
              <w:rPr>
                <w:rFonts w:ascii="Times New Roman" w:eastAsia="Times New Roman" w:hAnsi="Times New Roman" w:cs="Times New Roman"/>
                <w:color w:val="000000"/>
                <w:sz w:val="18"/>
                <w:szCs w:val="18"/>
                <w:lang w:eastAsia="is-IS"/>
              </w:rPr>
              <w:t>vátryggingastarfsemi</w:t>
            </w:r>
            <w:proofErr w:type="spellEnd"/>
            <w:r w:rsidRPr="002E6637">
              <w:rPr>
                <w:rFonts w:ascii="Times New Roman" w:eastAsia="Times New Roman" w:hAnsi="Times New Roman" w:cs="Times New Roman"/>
                <w:color w:val="000000"/>
                <w:sz w:val="18"/>
                <w:szCs w:val="18"/>
                <w:lang w:eastAsia="is-IS"/>
              </w:rPr>
              <w:t>,)</w:t>
            </w:r>
          </w:p>
          <w:p w14:paraId="669574F2" w14:textId="77777777" w:rsidR="0054650E" w:rsidRPr="00700D79" w:rsidRDefault="0054650E" w:rsidP="0052566C">
            <w:pPr>
              <w:spacing w:after="0" w:line="240" w:lineRule="auto"/>
              <w:rPr>
                <w:rFonts w:ascii="Times New Roman" w:eastAsia="Times New Roman" w:hAnsi="Times New Roman" w:cs="Times New Roman"/>
                <w:color w:val="000000"/>
                <w:sz w:val="21"/>
                <w:szCs w:val="21"/>
                <w:lang w:eastAsia="is-IS"/>
              </w:rPr>
            </w:pPr>
          </w:p>
          <w:p w14:paraId="2C010C96" w14:textId="015957B0" w:rsidR="0057766A" w:rsidRPr="004E6470" w:rsidRDefault="0057766A" w:rsidP="0054650E">
            <w:pPr>
              <w:spacing w:after="0" w:line="240" w:lineRule="auto"/>
              <w:rPr>
                <w:rFonts w:ascii="Times New Roman" w:eastAsia="Times New Roman" w:hAnsi="Times New Roman" w:cs="Times New Roman"/>
                <w:color w:val="000000"/>
                <w:sz w:val="21"/>
                <w:szCs w:val="21"/>
                <w:lang w:eastAsia="is-IS"/>
              </w:rPr>
            </w:pPr>
          </w:p>
        </w:tc>
      </w:tr>
      <w:tr w:rsidR="0057766A" w:rsidRPr="00A95939" w14:paraId="495FE08A" w14:textId="77777777" w:rsidTr="00D42426">
        <w:tc>
          <w:tcPr>
            <w:tcW w:w="2388" w:type="pct"/>
            <w:shd w:val="clear" w:color="auto" w:fill="auto"/>
          </w:tcPr>
          <w:p w14:paraId="79E217E5" w14:textId="6F87C678"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lastRenderedPageBreak/>
              <w:t xml:space="preserve">17. gr. Lágmarksgjaldþol </w:t>
            </w:r>
          </w:p>
          <w:p w14:paraId="71BBAE0A"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Lágmarksgjaldþol skal ákvarðað eins og mælt er fyrir um í 2.– 6. mgr. í samræmi við skuldbindingarnar sem stofnunin tekur á sig.</w:t>
            </w:r>
          </w:p>
          <w:p w14:paraId="4810AD98"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Lágmarksgjaldþol skal nema samtölu eftirfarandi liða:</w:t>
            </w:r>
          </w:p>
          <w:p w14:paraId="42E072B7"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fyrri niðurstaða:</w:t>
            </w:r>
          </w:p>
          <w:p w14:paraId="379DAFCC"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 xml:space="preserve">margfalda skal hluta sem nemur 4% af </w:t>
            </w:r>
            <w:proofErr w:type="spellStart"/>
            <w:r w:rsidRPr="00700D79">
              <w:rPr>
                <w:rFonts w:cs="Times New Roman"/>
                <w:sz w:val="21"/>
                <w:szCs w:val="21"/>
              </w:rPr>
              <w:t>vátryggingasjóðum</w:t>
            </w:r>
            <w:proofErr w:type="spellEnd"/>
            <w:r w:rsidRPr="00700D79">
              <w:rPr>
                <w:rFonts w:cs="Times New Roman"/>
                <w:sz w:val="21"/>
                <w:szCs w:val="21"/>
              </w:rPr>
              <w:t xml:space="preserve"> í frumtryggingastarfsemi, án frádráttar á hlut </w:t>
            </w:r>
            <w:proofErr w:type="spellStart"/>
            <w:r w:rsidRPr="00700D79">
              <w:rPr>
                <w:rFonts w:cs="Times New Roman"/>
                <w:sz w:val="21"/>
                <w:szCs w:val="21"/>
              </w:rPr>
              <w:t>endurtryggjenda</w:t>
            </w:r>
            <w:proofErr w:type="spellEnd"/>
            <w:r w:rsidRPr="00700D79">
              <w:rPr>
                <w:rFonts w:cs="Times New Roman"/>
                <w:sz w:val="21"/>
                <w:szCs w:val="21"/>
              </w:rPr>
              <w:t xml:space="preserve">, og vegna móttekinna </w:t>
            </w:r>
            <w:proofErr w:type="spellStart"/>
            <w:r w:rsidRPr="00700D79">
              <w:rPr>
                <w:rFonts w:cs="Times New Roman"/>
                <w:sz w:val="21"/>
                <w:szCs w:val="21"/>
              </w:rPr>
              <w:t>endurtrygginga</w:t>
            </w:r>
            <w:proofErr w:type="spellEnd"/>
            <w:r w:rsidRPr="00700D79">
              <w:rPr>
                <w:rFonts w:cs="Times New Roman"/>
                <w:sz w:val="21"/>
                <w:szCs w:val="21"/>
              </w:rPr>
              <w:t xml:space="preserve">, með hlutfallinu, sem skal ekki vera lægra en 85%, milli samanlagðra líftryggingafjárhæða, að frádregnum hlut </w:t>
            </w:r>
            <w:proofErr w:type="spellStart"/>
            <w:r w:rsidRPr="00700D79">
              <w:rPr>
                <w:rFonts w:cs="Times New Roman"/>
                <w:sz w:val="21"/>
                <w:szCs w:val="21"/>
              </w:rPr>
              <w:t>endurtryggjenda</w:t>
            </w:r>
            <w:proofErr w:type="spellEnd"/>
            <w:r w:rsidRPr="00700D79">
              <w:rPr>
                <w:rFonts w:cs="Times New Roman"/>
                <w:sz w:val="21"/>
                <w:szCs w:val="21"/>
              </w:rPr>
              <w:t>, og heildarlíftryggingafjárhæða eins og hlutfallið var á næstliðnu fjárhagsári,</w:t>
            </w:r>
          </w:p>
          <w:p w14:paraId="376DEC5E"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seinni niðurstaða:</w:t>
            </w:r>
          </w:p>
          <w:p w14:paraId="0F11A206"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 xml:space="preserve">margfalda skal hluta, sem nemur 0,3% af áhættufjárhæð </w:t>
            </w:r>
            <w:proofErr w:type="spellStart"/>
            <w:r w:rsidRPr="00700D79">
              <w:rPr>
                <w:rFonts w:cs="Times New Roman"/>
                <w:sz w:val="21"/>
                <w:szCs w:val="21"/>
              </w:rPr>
              <w:t>vátrygginga</w:t>
            </w:r>
            <w:proofErr w:type="spellEnd"/>
            <w:r w:rsidRPr="00700D79">
              <w:rPr>
                <w:rFonts w:cs="Times New Roman"/>
                <w:sz w:val="21"/>
                <w:szCs w:val="21"/>
              </w:rPr>
              <w:t xml:space="preserve">, sem stofnunin um starfstengdan lífeyri hefur tekið að sér, þar sem áhættufjárhæðin er ekki neikvæð tala, með hlutfallinu milli samanlagðrar áhættufjárhæðar í eigin áhættu stofnunarinnar um starfstengdan lífeyri eftir </w:t>
            </w:r>
            <w:proofErr w:type="spellStart"/>
            <w:r w:rsidRPr="00700D79">
              <w:rPr>
                <w:rFonts w:cs="Times New Roman"/>
                <w:sz w:val="21"/>
                <w:szCs w:val="21"/>
              </w:rPr>
              <w:t>endurtryggingu</w:t>
            </w:r>
            <w:proofErr w:type="spellEnd"/>
            <w:r w:rsidRPr="00700D79">
              <w:rPr>
                <w:rFonts w:cs="Times New Roman"/>
                <w:sz w:val="21"/>
                <w:szCs w:val="21"/>
              </w:rPr>
              <w:t xml:space="preserve"> og </w:t>
            </w:r>
            <w:proofErr w:type="spellStart"/>
            <w:r w:rsidRPr="00700D79">
              <w:rPr>
                <w:rFonts w:cs="Times New Roman"/>
                <w:sz w:val="21"/>
                <w:szCs w:val="21"/>
              </w:rPr>
              <w:t>endurtryggingu</w:t>
            </w:r>
            <w:proofErr w:type="spellEnd"/>
            <w:r w:rsidRPr="00700D79">
              <w:rPr>
                <w:rFonts w:cs="Times New Roman"/>
                <w:sz w:val="21"/>
                <w:szCs w:val="21"/>
              </w:rPr>
              <w:t xml:space="preserve"> </w:t>
            </w:r>
            <w:proofErr w:type="spellStart"/>
            <w:r w:rsidRPr="00700D79">
              <w:rPr>
                <w:rFonts w:cs="Times New Roman"/>
                <w:sz w:val="21"/>
                <w:szCs w:val="21"/>
              </w:rPr>
              <w:t>endurtryggjenda</w:t>
            </w:r>
            <w:proofErr w:type="spellEnd"/>
            <w:r w:rsidRPr="00700D79">
              <w:rPr>
                <w:rFonts w:cs="Times New Roman"/>
                <w:sz w:val="21"/>
                <w:szCs w:val="21"/>
              </w:rPr>
              <w:t xml:space="preserve"> (úttrygging) og samanlagðrar áhættufjárhæðar án frádráttar </w:t>
            </w:r>
            <w:proofErr w:type="spellStart"/>
            <w:r w:rsidRPr="00700D79">
              <w:rPr>
                <w:rFonts w:cs="Times New Roman"/>
                <w:sz w:val="21"/>
                <w:szCs w:val="21"/>
              </w:rPr>
              <w:t>endurtrygginga</w:t>
            </w:r>
            <w:proofErr w:type="spellEnd"/>
            <w:r w:rsidRPr="00700D79">
              <w:rPr>
                <w:rFonts w:cs="Times New Roman"/>
                <w:sz w:val="21"/>
                <w:szCs w:val="21"/>
              </w:rPr>
              <w:t xml:space="preserve"> eins og það var á næstliðnu fjárhagsári — hlutfallið má þó aldrei vera lægra en 50%.</w:t>
            </w:r>
          </w:p>
          <w:p w14:paraId="32818BC9"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 xml:space="preserve">Þegar um er að ræða tímabundnar </w:t>
            </w:r>
            <w:proofErr w:type="spellStart"/>
            <w:r w:rsidRPr="00700D79">
              <w:rPr>
                <w:rFonts w:cs="Times New Roman"/>
                <w:sz w:val="21"/>
                <w:szCs w:val="21"/>
              </w:rPr>
              <w:t>dánaráhættulíftryggingar</w:t>
            </w:r>
            <w:proofErr w:type="spellEnd"/>
            <w:r w:rsidRPr="00700D79">
              <w:rPr>
                <w:rFonts w:cs="Times New Roman"/>
                <w:sz w:val="21"/>
                <w:szCs w:val="21"/>
              </w:rPr>
              <w:t>, að hámarki til þriggja ára, skal reikna 0,1% af fjárhæðinni. Séu líftryggingarnar til lengri tíma en þriggja ára en skemmri en fimm ára skal reikna 0,15% af fjárhæðinni.</w:t>
            </w:r>
          </w:p>
          <w:p w14:paraId="2EDC5C10"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Þegar um er að ræða viðbótartryggingarnar sem um getur í iii. lið a-liðar 3. mgr. 2. gr. tilskipunar 2009/138/EB, skal lágmarksgjaldþol vera jafnt lágmarksgjaldþoli stofnana um starfstengdan lífeyri sem mælt er fyrir um í 18. gr.</w:t>
            </w:r>
          </w:p>
          <w:p w14:paraId="56C49493"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4.</w:t>
            </w:r>
            <w:r w:rsidRPr="00700D79">
              <w:rPr>
                <w:rFonts w:cs="Times New Roman"/>
                <w:sz w:val="21"/>
                <w:szCs w:val="21"/>
              </w:rPr>
              <w:tab/>
              <w:t xml:space="preserve">Þegar um er að ræða fjármögnunarstarfsemi, sem um getur í ii. lið </w:t>
            </w:r>
            <w:proofErr w:type="spellStart"/>
            <w:r w:rsidRPr="00700D79">
              <w:rPr>
                <w:rFonts w:cs="Times New Roman"/>
                <w:sz w:val="21"/>
                <w:szCs w:val="21"/>
              </w:rPr>
              <w:t>b-liðar</w:t>
            </w:r>
            <w:proofErr w:type="spellEnd"/>
            <w:r w:rsidRPr="00700D79">
              <w:rPr>
                <w:rFonts w:cs="Times New Roman"/>
                <w:sz w:val="21"/>
                <w:szCs w:val="21"/>
              </w:rPr>
              <w:t xml:space="preserve"> 3. mgr. 2. gr. tilskipunar 2009/138/EB, skal lágmarksgjaldþol vera jafnt 4% af líftryggingasjóðum, reiknað í samræmi við a-lið 2. mgr.</w:t>
            </w:r>
          </w:p>
          <w:p w14:paraId="4E849F2C"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5.</w:t>
            </w:r>
            <w:r w:rsidRPr="00700D79">
              <w:rPr>
                <w:rFonts w:cs="Times New Roman"/>
                <w:sz w:val="21"/>
                <w:szCs w:val="21"/>
              </w:rPr>
              <w:tab/>
              <w:t xml:space="preserve">Þegar um er að ræða starfsemi, sem um getur í i. lið </w:t>
            </w:r>
            <w:proofErr w:type="spellStart"/>
            <w:r w:rsidRPr="00700D79">
              <w:rPr>
                <w:rFonts w:cs="Times New Roman"/>
                <w:sz w:val="21"/>
                <w:szCs w:val="21"/>
              </w:rPr>
              <w:t>b-liðar</w:t>
            </w:r>
            <w:proofErr w:type="spellEnd"/>
            <w:r w:rsidRPr="00700D79">
              <w:rPr>
                <w:rFonts w:cs="Times New Roman"/>
                <w:sz w:val="21"/>
                <w:szCs w:val="21"/>
              </w:rPr>
              <w:t xml:space="preserve"> 3. mgr. 2. gr. tilskipunar 2009/138/EB, skal lágmarksgjaldþol vera jafnt 1% af eignum þeirra.</w:t>
            </w:r>
            <w:r w:rsidRPr="00700D79">
              <w:rPr>
                <w:rFonts w:cs="Times New Roman"/>
                <w:sz w:val="21"/>
                <w:szCs w:val="21"/>
              </w:rPr>
              <w:br w:type="page"/>
            </w:r>
          </w:p>
          <w:p w14:paraId="50DB37AC"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6.</w:t>
            </w:r>
            <w:r w:rsidRPr="00700D79">
              <w:rPr>
                <w:rFonts w:cs="Times New Roman"/>
                <w:sz w:val="21"/>
                <w:szCs w:val="21"/>
              </w:rPr>
              <w:tab/>
              <w:t xml:space="preserve">Þegar um er að ræða </w:t>
            </w:r>
            <w:proofErr w:type="spellStart"/>
            <w:r w:rsidRPr="00700D79">
              <w:rPr>
                <w:rFonts w:cs="Times New Roman"/>
                <w:sz w:val="21"/>
                <w:szCs w:val="21"/>
              </w:rPr>
              <w:t>vátryggingar</w:t>
            </w:r>
            <w:proofErr w:type="spellEnd"/>
            <w:r w:rsidRPr="00700D79">
              <w:rPr>
                <w:rFonts w:cs="Times New Roman"/>
                <w:sz w:val="21"/>
                <w:szCs w:val="21"/>
              </w:rPr>
              <w:t xml:space="preserve"> skv. i. og ii. lið a-liðar 3. mgr. 2. gr. tilskipunar 2009/138/EB, sem tengjast fjárfestingarsjóðum og starfsemi, sem um getur í iii. til v. lið </w:t>
            </w:r>
            <w:proofErr w:type="spellStart"/>
            <w:r w:rsidRPr="00700D79">
              <w:rPr>
                <w:rFonts w:cs="Times New Roman"/>
                <w:sz w:val="21"/>
                <w:szCs w:val="21"/>
              </w:rPr>
              <w:t>b-liðar</w:t>
            </w:r>
            <w:proofErr w:type="spellEnd"/>
            <w:r w:rsidRPr="00700D79">
              <w:rPr>
                <w:rFonts w:cs="Times New Roman"/>
                <w:sz w:val="21"/>
                <w:szCs w:val="21"/>
              </w:rPr>
              <w:t xml:space="preserve"> </w:t>
            </w:r>
            <w:r w:rsidRPr="00700D79">
              <w:rPr>
                <w:rFonts w:cs="Times New Roman"/>
                <w:sz w:val="21"/>
                <w:szCs w:val="21"/>
              </w:rPr>
              <w:lastRenderedPageBreak/>
              <w:t>3. mgr. 2. gr. tilskipunar 2009/138/EB, skal lágmarksgjaldþol vera jafnt og summa eftirfarandi liða:</w:t>
            </w:r>
          </w:p>
          <w:p w14:paraId="04F38F6A"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4% af líftryggingarskuld, reiknað í samræmi við a-lið 2. mgr., beri stofnunin um starfstengdan lífeyri áhættu af fjárfestingu,</w:t>
            </w:r>
          </w:p>
          <w:p w14:paraId="0ED18564"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1% af líftryggingaskuld, reiknað í samræmi við a-lið 2. mgr., ef stofnunin um starfstengdan lífeyri ber enga fjárfestingaráhættu en þeirri fjárhæð, sem á að mæta rekstrarkostnaði, er dreift á lengri tíma en fimm ár,</w:t>
            </w:r>
          </w:p>
          <w:p w14:paraId="16F7036E"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25% af hreinum og stjórnunarkostnaði fyrra fjárhagsárs er lýtur að slíkum tryggingum og starfsemi ef stofnunin um starfstengdan lífeyri ber enga fjárfestingaráhættu og rekstrarkostnaði er ekki dreift á lengri tíma en fimm ár,</w:t>
            </w:r>
          </w:p>
          <w:p w14:paraId="6CAEBEC9" w14:textId="0FA6BD85" w:rsidR="0057766A" w:rsidRPr="00700D79" w:rsidRDefault="0057766A" w:rsidP="00A81E45">
            <w:pPr>
              <w:pStyle w:val="NumberedText"/>
              <w:spacing w:after="0" w:line="240" w:lineRule="auto"/>
              <w:ind w:left="0" w:firstLine="0"/>
              <w:rPr>
                <w:lang w:eastAsia="is-IS"/>
              </w:rPr>
            </w:pPr>
            <w:r w:rsidRPr="00700D79">
              <w:rPr>
                <w:sz w:val="21"/>
                <w:szCs w:val="21"/>
              </w:rPr>
              <w:t>d)</w:t>
            </w:r>
            <w:r w:rsidRPr="00700D79">
              <w:rPr>
                <w:sz w:val="21"/>
                <w:szCs w:val="21"/>
              </w:rPr>
              <w:tab/>
              <w:t xml:space="preserve">0,3% af </w:t>
            </w:r>
            <w:proofErr w:type="spellStart"/>
            <w:r w:rsidRPr="00700D79">
              <w:rPr>
                <w:sz w:val="21"/>
                <w:szCs w:val="21"/>
              </w:rPr>
              <w:t>vátryggingarfjárhæð</w:t>
            </w:r>
            <w:proofErr w:type="spellEnd"/>
            <w:r w:rsidRPr="00700D79">
              <w:rPr>
                <w:sz w:val="21"/>
                <w:szCs w:val="21"/>
              </w:rPr>
              <w:t xml:space="preserve"> sem reiknuð er í samræmi við skilyrði, sem kveðið er á um í </w:t>
            </w:r>
            <w:proofErr w:type="spellStart"/>
            <w:r w:rsidRPr="00700D79">
              <w:rPr>
                <w:sz w:val="21"/>
                <w:szCs w:val="21"/>
              </w:rPr>
              <w:t>b-lið</w:t>
            </w:r>
            <w:proofErr w:type="spellEnd"/>
            <w:r w:rsidRPr="00700D79">
              <w:rPr>
                <w:sz w:val="21"/>
                <w:szCs w:val="21"/>
              </w:rPr>
              <w:t xml:space="preserve"> 2. mgr., ef starfsemi stofnunarinnar um starfstengdan lífeyri nær til </w:t>
            </w:r>
            <w:proofErr w:type="spellStart"/>
            <w:r w:rsidRPr="00700D79">
              <w:rPr>
                <w:sz w:val="21"/>
                <w:szCs w:val="21"/>
              </w:rPr>
              <w:t>dánaráhættulíftrygginga</w:t>
            </w:r>
            <w:proofErr w:type="spellEnd"/>
            <w:r w:rsidRPr="00700D79">
              <w:rPr>
                <w:sz w:val="21"/>
                <w:szCs w:val="21"/>
              </w:rPr>
              <w:t>.</w:t>
            </w:r>
          </w:p>
        </w:tc>
        <w:tc>
          <w:tcPr>
            <w:tcW w:w="2612" w:type="pct"/>
          </w:tcPr>
          <w:p w14:paraId="06DA26B9" w14:textId="289D0BF2" w:rsidR="0057766A" w:rsidRPr="00A81E45" w:rsidRDefault="00831D20" w:rsidP="00D44E67">
            <w:pPr>
              <w:pStyle w:val="TIART"/>
              <w:spacing w:after="0" w:line="240" w:lineRule="auto"/>
              <w:jc w:val="left"/>
              <w:rPr>
                <w:rFonts w:cs="Times New Roman"/>
                <w:i w:val="0"/>
                <w:szCs w:val="18"/>
              </w:rPr>
            </w:pPr>
            <w:r w:rsidRPr="00A81E45">
              <w:rPr>
                <w:rFonts w:cs="Times New Roman"/>
                <w:i w:val="0"/>
                <w:iCs/>
                <w:szCs w:val="18"/>
              </w:rPr>
              <w:lastRenderedPageBreak/>
              <w:t>Á ekki við.</w:t>
            </w:r>
            <w:r w:rsidR="00B122CB" w:rsidRPr="00A81E45">
              <w:rPr>
                <w:rFonts w:cs="Times New Roman"/>
                <w:i w:val="0"/>
                <w:iCs/>
                <w:szCs w:val="18"/>
              </w:rPr>
              <w:t xml:space="preserve"> </w:t>
            </w:r>
            <w:r w:rsidRPr="00A81E45">
              <w:rPr>
                <w:rFonts w:cs="Times New Roman"/>
                <w:i w:val="0"/>
                <w:iCs/>
                <w:szCs w:val="18"/>
              </w:rPr>
              <w:t>Á</w:t>
            </w:r>
            <w:r w:rsidR="00B122CB" w:rsidRPr="00A81E45">
              <w:rPr>
                <w:rFonts w:cs="Times New Roman"/>
                <w:i w:val="0"/>
                <w:iCs/>
                <w:szCs w:val="18"/>
              </w:rPr>
              <w:t>kvæðið</w:t>
            </w:r>
            <w:r w:rsidR="00B122CB" w:rsidRPr="00A81E45">
              <w:rPr>
                <w:rFonts w:cs="Times New Roman"/>
                <w:i w:val="0"/>
                <w:szCs w:val="18"/>
              </w:rPr>
              <w:t xml:space="preserve"> ekki innleitt sérstaklega en kveðið á um lágmarksfjármagn starfstengds eftirlaunasjóðs í </w:t>
            </w:r>
            <w:r w:rsidR="0052566C" w:rsidRPr="00A81E45">
              <w:rPr>
                <w:rFonts w:cs="Times New Roman"/>
                <w:i w:val="0"/>
                <w:szCs w:val="18"/>
              </w:rPr>
              <w:t xml:space="preserve">3. mgr. </w:t>
            </w:r>
            <w:r w:rsidR="0054650E" w:rsidRPr="00A81E45">
              <w:rPr>
                <w:rFonts w:cs="Times New Roman"/>
                <w:i w:val="0"/>
                <w:szCs w:val="18"/>
              </w:rPr>
              <w:t>10</w:t>
            </w:r>
            <w:r w:rsidR="00B122CB" w:rsidRPr="00A81E45">
              <w:rPr>
                <w:rFonts w:cs="Times New Roman"/>
                <w:i w:val="0"/>
                <w:szCs w:val="18"/>
              </w:rPr>
              <w:t xml:space="preserve">. </w:t>
            </w:r>
            <w:r w:rsidR="0052566C" w:rsidRPr="00A81E45">
              <w:rPr>
                <w:rFonts w:cs="Times New Roman"/>
                <w:i w:val="0"/>
                <w:szCs w:val="18"/>
              </w:rPr>
              <w:t>g</w:t>
            </w:r>
            <w:r w:rsidR="00B122CB" w:rsidRPr="00A81E45">
              <w:rPr>
                <w:rFonts w:cs="Times New Roman"/>
                <w:i w:val="0"/>
                <w:szCs w:val="18"/>
              </w:rPr>
              <w:t xml:space="preserve">r. </w:t>
            </w:r>
            <w:r w:rsidR="0052566C" w:rsidRPr="00A81E45">
              <w:rPr>
                <w:rFonts w:cs="Times New Roman"/>
                <w:i w:val="0"/>
                <w:szCs w:val="18"/>
              </w:rPr>
              <w:t xml:space="preserve">frumvarpsins (gjaldþolskrafa og lágmarksfjármagn). Jafnframt er að finna í </w:t>
            </w:r>
            <w:r w:rsidR="00B2100A" w:rsidRPr="00A81E45">
              <w:rPr>
                <w:rFonts w:cs="Times New Roman"/>
                <w:i w:val="0"/>
                <w:szCs w:val="18"/>
              </w:rPr>
              <w:t xml:space="preserve">4. mgr. </w:t>
            </w:r>
            <w:r w:rsidR="0054650E" w:rsidRPr="00A81E45">
              <w:rPr>
                <w:rFonts w:cs="Times New Roman"/>
                <w:i w:val="0"/>
                <w:szCs w:val="18"/>
              </w:rPr>
              <w:t>10</w:t>
            </w:r>
            <w:r w:rsidR="0052566C" w:rsidRPr="00A81E45">
              <w:rPr>
                <w:rFonts w:cs="Times New Roman"/>
                <w:i w:val="0"/>
                <w:szCs w:val="18"/>
              </w:rPr>
              <w:t xml:space="preserve">. </w:t>
            </w:r>
            <w:r w:rsidR="00B2100A" w:rsidRPr="00A81E45">
              <w:rPr>
                <w:rFonts w:cs="Times New Roman"/>
                <w:i w:val="0"/>
                <w:szCs w:val="18"/>
              </w:rPr>
              <w:t>g</w:t>
            </w:r>
            <w:r w:rsidR="0052566C" w:rsidRPr="00A81E45">
              <w:rPr>
                <w:rFonts w:cs="Times New Roman"/>
                <w:i w:val="0"/>
                <w:szCs w:val="18"/>
              </w:rPr>
              <w:t>r. f</w:t>
            </w:r>
            <w:r w:rsidR="00B2100A" w:rsidRPr="00A81E45">
              <w:rPr>
                <w:rFonts w:cs="Times New Roman"/>
                <w:i w:val="0"/>
                <w:szCs w:val="18"/>
              </w:rPr>
              <w:t xml:space="preserve">rumvarpsins </w:t>
            </w:r>
            <w:r w:rsidR="0054650E" w:rsidRPr="00A81E45">
              <w:rPr>
                <w:rFonts w:cs="Times New Roman"/>
                <w:i w:val="0"/>
                <w:szCs w:val="18"/>
              </w:rPr>
              <w:t xml:space="preserve">tillögu um </w:t>
            </w:r>
            <w:r w:rsidR="00B122CB" w:rsidRPr="00A81E45">
              <w:rPr>
                <w:rFonts w:cs="Times New Roman"/>
                <w:i w:val="0"/>
                <w:szCs w:val="18"/>
              </w:rPr>
              <w:t xml:space="preserve">að Seðlabankinn hafi heimild til að setja frekari reglur þar um til samræmis við tilskipunina. </w:t>
            </w:r>
          </w:p>
          <w:p w14:paraId="7853FEB8" w14:textId="66624694" w:rsidR="0057766A" w:rsidRPr="00700D79"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63831595" w14:textId="77777777" w:rsidTr="00D42426">
        <w:tc>
          <w:tcPr>
            <w:tcW w:w="2388" w:type="pct"/>
            <w:shd w:val="clear" w:color="auto" w:fill="auto"/>
          </w:tcPr>
          <w:p w14:paraId="7E35E62C" w14:textId="77777777"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18. gr. Lágmarksgjaldþol að því er varðar 3. mgr. 17. gr.</w:t>
            </w:r>
          </w:p>
          <w:p w14:paraId="74CC103B"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Lágmarksgjaldþol skal annaðhvort ákveðið á grundvelli árlegrar fjárhæðar iðgjalda eða framlaga eða á grundvelli meðaltjónakostnaðar þriggja næstliðinna fjárhagsára.</w:t>
            </w:r>
          </w:p>
          <w:p w14:paraId="53979727"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Lágmarksgjaldþol skal eigi vera lægra en sú niðurstöðutala sem hærri er þeirra tveggja sem settar eru fram í 3. og 4. mgr.</w:t>
            </w:r>
          </w:p>
          <w:p w14:paraId="798E8669"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Iðgjaldagrunnur skal reiknaður út með því að nota verg bókfærð iðgjöld og framlög, eins og þau eru reiknuð hér á eftir, eða verg iðgjöld og framlög, hvort sem hærra reynist.</w:t>
            </w:r>
          </w:p>
          <w:p w14:paraId="6BC762C7"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Iðgjöld eða framlög (þar með talin viðbótargjöld eða viðbótarframlög) sem féllu í gjalddaga á fyrra fjárhagsári vegna frumtryggingastarfsemi skulu lögð saman.</w:t>
            </w:r>
          </w:p>
          <w:p w14:paraId="5B255737"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Þar við bætast iðgjöld fyrir allar mótteknar </w:t>
            </w:r>
            <w:proofErr w:type="spellStart"/>
            <w:r w:rsidRPr="00700D79">
              <w:rPr>
                <w:rFonts w:cs="Times New Roman"/>
                <w:sz w:val="21"/>
                <w:szCs w:val="21"/>
              </w:rPr>
              <w:t>endurtryggingar</w:t>
            </w:r>
            <w:proofErr w:type="spellEnd"/>
            <w:r w:rsidRPr="00700D79">
              <w:rPr>
                <w:rFonts w:cs="Times New Roman"/>
                <w:sz w:val="21"/>
                <w:szCs w:val="21"/>
              </w:rPr>
              <w:t xml:space="preserve"> á næstliðnu fjárhagsári.</w:t>
            </w:r>
          </w:p>
          <w:p w14:paraId="428FBA9D"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Frá þessari samtölu skal draga heildarfjárhæð </w:t>
            </w:r>
            <w:proofErr w:type="spellStart"/>
            <w:r w:rsidRPr="00700D79">
              <w:rPr>
                <w:rFonts w:cs="Times New Roman"/>
                <w:sz w:val="21"/>
                <w:szCs w:val="21"/>
              </w:rPr>
              <w:t>niðurfelldra</w:t>
            </w:r>
            <w:proofErr w:type="spellEnd"/>
            <w:r w:rsidRPr="00700D79">
              <w:rPr>
                <w:rFonts w:cs="Times New Roman"/>
                <w:sz w:val="21"/>
                <w:szCs w:val="21"/>
              </w:rPr>
              <w:t xml:space="preserve"> iðgjalda eða framlaga á næstliðnu fjárhagsári sem og heildarfjárhæð skatta og </w:t>
            </w:r>
            <w:proofErr w:type="spellStart"/>
            <w:r w:rsidRPr="00700D79">
              <w:rPr>
                <w:rFonts w:cs="Times New Roman"/>
                <w:sz w:val="21"/>
                <w:szCs w:val="21"/>
              </w:rPr>
              <w:t>álagðra</w:t>
            </w:r>
            <w:proofErr w:type="spellEnd"/>
            <w:r w:rsidRPr="00700D79">
              <w:rPr>
                <w:rFonts w:cs="Times New Roman"/>
                <w:sz w:val="21"/>
                <w:szCs w:val="21"/>
              </w:rPr>
              <w:t xml:space="preserve"> gjalda sem innifalin eru í iðgjöldum eða framlögum sem fara í samtöluna.</w:t>
            </w:r>
          </w:p>
          <w:p w14:paraId="1EF6E683"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Fjárhæðinni sem þannig fæst, er skipt í tvo hluta, annan, sem nemur allt að 50 000 000 evrum, og hinn því sem umfram er. Reiknuð eru 18% af fyrri fjárhæðinni og 16% af þeirri síðari og þær fjárhæðir lagðar saman.</w:t>
            </w:r>
          </w:p>
          <w:p w14:paraId="00F60264"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lastRenderedPageBreak/>
              <w:t xml:space="preserve">Samtalan, sem þannig fæst, skal margfölduð með hlutfalli milli tjóna þriggja næstliðinna fjárhagsára, sem stofnunin um starfstengdan lífeyri ber í eigin áhættu eftir að hlutur </w:t>
            </w:r>
            <w:proofErr w:type="spellStart"/>
            <w:r w:rsidRPr="00700D79">
              <w:rPr>
                <w:rFonts w:cs="Times New Roman"/>
                <w:sz w:val="21"/>
                <w:szCs w:val="21"/>
              </w:rPr>
              <w:t>endurtryggjenda</w:t>
            </w:r>
            <w:proofErr w:type="spellEnd"/>
            <w:r w:rsidRPr="00700D79">
              <w:rPr>
                <w:rFonts w:cs="Times New Roman"/>
                <w:sz w:val="21"/>
                <w:szCs w:val="21"/>
              </w:rPr>
              <w:t xml:space="preserve"> í tjónum hefur verið dreginn frá, og tjóna í heild. Þetta hlutfall má þó aldrei vera lægra en 50%.</w:t>
            </w:r>
          </w:p>
          <w:p w14:paraId="78C65EC9"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4.</w:t>
            </w:r>
            <w:r w:rsidRPr="00700D79">
              <w:rPr>
                <w:rFonts w:cs="Times New Roman"/>
                <w:sz w:val="21"/>
                <w:szCs w:val="21"/>
              </w:rPr>
              <w:tab/>
              <w:t>Tjónagrunnur skal reiknaður á eftirfarandi hátt:</w:t>
            </w:r>
          </w:p>
          <w:p w14:paraId="6D2F4884"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 xml:space="preserve">Fjárhæðir tjónagreiðslna vegna frumtryggingastarfsemi (án frádráttar á tjónum sem </w:t>
            </w:r>
            <w:proofErr w:type="spellStart"/>
            <w:r w:rsidRPr="00700D79">
              <w:rPr>
                <w:rFonts w:cs="Times New Roman"/>
                <w:sz w:val="21"/>
                <w:szCs w:val="21"/>
              </w:rPr>
              <w:t>endurtryggjendur</w:t>
            </w:r>
            <w:proofErr w:type="spellEnd"/>
            <w:r w:rsidRPr="00700D79">
              <w:rPr>
                <w:rFonts w:cs="Times New Roman"/>
                <w:sz w:val="21"/>
                <w:szCs w:val="21"/>
              </w:rPr>
              <w:t xml:space="preserve"> greiða) á því tímabili, sem tiltekið er í 1. mgr., skulu lagðar saman.</w:t>
            </w:r>
          </w:p>
          <w:p w14:paraId="49FDF34D"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 xml:space="preserve">Þar við er bætt bókfærðum tjónum í mótteknum </w:t>
            </w:r>
            <w:proofErr w:type="spellStart"/>
            <w:r w:rsidRPr="00700D79">
              <w:rPr>
                <w:rFonts w:cs="Times New Roman"/>
                <w:sz w:val="21"/>
                <w:szCs w:val="21"/>
              </w:rPr>
              <w:t>endurtryggingum</w:t>
            </w:r>
            <w:proofErr w:type="spellEnd"/>
            <w:r w:rsidRPr="00700D79">
              <w:rPr>
                <w:rFonts w:cs="Times New Roman"/>
                <w:sz w:val="21"/>
                <w:szCs w:val="21"/>
              </w:rPr>
              <w:t xml:space="preserve"> á sama tímabili og tjónaskuld í lok næstliðins fjárhagsárs, bæði vegna frumtryggingastarfsemi og móttekinna </w:t>
            </w:r>
            <w:proofErr w:type="spellStart"/>
            <w:r w:rsidRPr="00700D79">
              <w:rPr>
                <w:rFonts w:cs="Times New Roman"/>
                <w:sz w:val="21"/>
                <w:szCs w:val="21"/>
              </w:rPr>
              <w:t>endurtrygginga</w:t>
            </w:r>
            <w:proofErr w:type="spellEnd"/>
            <w:r w:rsidRPr="00700D79">
              <w:rPr>
                <w:rFonts w:cs="Times New Roman"/>
                <w:sz w:val="21"/>
                <w:szCs w:val="21"/>
              </w:rPr>
              <w:t>.</w:t>
            </w:r>
            <w:r w:rsidRPr="00700D79">
              <w:rPr>
                <w:rFonts w:cs="Times New Roman"/>
                <w:sz w:val="21"/>
                <w:szCs w:val="21"/>
              </w:rPr>
              <w:br w:type="page"/>
            </w:r>
          </w:p>
          <w:p w14:paraId="2E6BBAD9"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Frá þeirri samtölu skal draga fjárhæðir endurheimtar á þeim tímabilum sem um getur í 1. mgr.</w:t>
            </w:r>
          </w:p>
          <w:p w14:paraId="75EBE38E"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 xml:space="preserve">Frá fjárhæðinni, er þá stendur eftir, dregst tjónaskuld í upphafi næstliðins fjárhagsárs á undan síðasta fjárhagsári sem reikningar eru til fyrir, bæði í frumtryggingastarfsemi og mótteknum </w:t>
            </w:r>
            <w:proofErr w:type="spellStart"/>
            <w:r w:rsidRPr="00700D79">
              <w:rPr>
                <w:rFonts w:cs="Times New Roman"/>
                <w:sz w:val="21"/>
                <w:szCs w:val="21"/>
              </w:rPr>
              <w:t>endurtryggingum</w:t>
            </w:r>
            <w:proofErr w:type="spellEnd"/>
            <w:r w:rsidRPr="00700D79">
              <w:rPr>
                <w:rFonts w:cs="Times New Roman"/>
                <w:sz w:val="21"/>
                <w:szCs w:val="21"/>
              </w:rPr>
              <w:t>.</w:t>
            </w:r>
          </w:p>
          <w:p w14:paraId="7585BEC9"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Einum þriðja hluta af fjárhæðinni sem þannig fæst, er skipt í tvo hluta, annan, sem nemur allt að 35 000 000 evrum, og hinn síðari því sem umfram er. Reiknuð eru 26% af fyrri fjárhæðinni og 23% af þeirri síðari og þær fjárhæðir lagðar saman.</w:t>
            </w:r>
          </w:p>
          <w:p w14:paraId="26F51D22"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 xml:space="preserve">Samtalan, sem þannig fæst, skal margfölduð með hlutfalli milli tjóna þriggja næstliðinna fjárhagsára, sem stofnunin um starfstengdan lífeyri ber í eigin áhættu eftir að hlutur </w:t>
            </w:r>
            <w:proofErr w:type="spellStart"/>
            <w:r w:rsidRPr="00700D79">
              <w:rPr>
                <w:rFonts w:cs="Times New Roman"/>
                <w:sz w:val="21"/>
                <w:szCs w:val="21"/>
              </w:rPr>
              <w:t>endurtryggjenda</w:t>
            </w:r>
            <w:proofErr w:type="spellEnd"/>
            <w:r w:rsidRPr="00700D79">
              <w:rPr>
                <w:rFonts w:cs="Times New Roman"/>
                <w:sz w:val="21"/>
                <w:szCs w:val="21"/>
              </w:rPr>
              <w:t xml:space="preserve"> í tjónum hefur verið dreginn frá, og tjóna í heild. Þetta hlutfall má þó aldrei vera lægra en 50%.</w:t>
            </w:r>
          </w:p>
          <w:p w14:paraId="459F0F4F" w14:textId="72893220" w:rsidR="0057766A" w:rsidRPr="00700D79" w:rsidRDefault="0057766A" w:rsidP="00DE5CFC">
            <w:pPr>
              <w:pStyle w:val="AlineaWithParag"/>
              <w:spacing w:after="0" w:line="240" w:lineRule="auto"/>
              <w:rPr>
                <w:lang w:eastAsia="is-IS"/>
              </w:rPr>
            </w:pPr>
            <w:r w:rsidRPr="00700D79">
              <w:rPr>
                <w:rFonts w:cs="Times New Roman"/>
                <w:sz w:val="21"/>
                <w:szCs w:val="21"/>
              </w:rPr>
              <w:t>5.</w:t>
            </w:r>
            <w:r w:rsidRPr="00700D79">
              <w:rPr>
                <w:rFonts w:cs="Times New Roman"/>
                <w:sz w:val="21"/>
                <w:szCs w:val="21"/>
              </w:rPr>
              <w:tab/>
              <w:t xml:space="preserve">Ef lágmarksgjaldþol, eins og það er reiknað út í 2. til 4. mgr., reynist vera lægra en lágmarksgjaldþol fyrra árs skal lágmarksgjaldþol nema a.m.k. lágmarksgjaldþoli fyrra árs, margfölduðu með hlutfalli tjónaskuldar í lok síðasta fjárhagsárs og tjónaskuldar í byrjun síðasta fjárhagsárs. Í þessum útreikningum skal líftryggingaskuld reiknuð að frádregnum hluta </w:t>
            </w:r>
            <w:proofErr w:type="spellStart"/>
            <w:r w:rsidRPr="00700D79">
              <w:rPr>
                <w:rFonts w:cs="Times New Roman"/>
                <w:sz w:val="21"/>
                <w:szCs w:val="21"/>
              </w:rPr>
              <w:t>endurtryggjenda</w:t>
            </w:r>
            <w:proofErr w:type="spellEnd"/>
            <w:r w:rsidRPr="00700D79">
              <w:rPr>
                <w:rFonts w:cs="Times New Roman"/>
                <w:sz w:val="21"/>
                <w:szCs w:val="21"/>
              </w:rPr>
              <w:t xml:space="preserve"> (úttrygging) en hlutfallið skal aldrei vera hærra en 1.</w:t>
            </w:r>
          </w:p>
        </w:tc>
        <w:tc>
          <w:tcPr>
            <w:tcW w:w="2612" w:type="pct"/>
          </w:tcPr>
          <w:p w14:paraId="021B11B6" w14:textId="0E87A79C" w:rsidR="0057766A" w:rsidRPr="00A81E45" w:rsidRDefault="00831D20" w:rsidP="00D42426">
            <w:pPr>
              <w:spacing w:after="0" w:line="240" w:lineRule="auto"/>
              <w:rPr>
                <w:rFonts w:ascii="Times New Roman" w:eastAsia="Times New Roman" w:hAnsi="Times New Roman" w:cs="Times New Roman"/>
                <w:color w:val="000000"/>
                <w:sz w:val="18"/>
                <w:szCs w:val="18"/>
                <w:lang w:eastAsia="is-IS"/>
              </w:rPr>
            </w:pPr>
            <w:r w:rsidRPr="00A81E45">
              <w:rPr>
                <w:rFonts w:ascii="Times New Roman" w:eastAsia="Times New Roman" w:hAnsi="Times New Roman" w:cs="Times New Roman"/>
                <w:color w:val="000000"/>
                <w:sz w:val="18"/>
                <w:szCs w:val="18"/>
                <w:lang w:eastAsia="is-IS"/>
              </w:rPr>
              <w:lastRenderedPageBreak/>
              <w:t>Á ekki við.</w:t>
            </w:r>
            <w:r w:rsidR="000741B7" w:rsidRPr="00A81E45">
              <w:rPr>
                <w:rFonts w:ascii="Times New Roman" w:eastAsia="Times New Roman" w:hAnsi="Times New Roman" w:cs="Times New Roman"/>
                <w:color w:val="000000"/>
                <w:sz w:val="18"/>
                <w:szCs w:val="18"/>
                <w:lang w:eastAsia="is-IS"/>
              </w:rPr>
              <w:t xml:space="preserve"> Sjá texta við 17. gr. tilskipunarinnar</w:t>
            </w:r>
            <w:r w:rsidR="0054650E" w:rsidRPr="00A81E45">
              <w:rPr>
                <w:rFonts w:ascii="Times New Roman" w:eastAsia="Times New Roman" w:hAnsi="Times New Roman" w:cs="Times New Roman"/>
                <w:color w:val="000000"/>
                <w:sz w:val="18"/>
                <w:szCs w:val="18"/>
                <w:lang w:eastAsia="is-IS"/>
              </w:rPr>
              <w:t xml:space="preserve"> </w:t>
            </w:r>
          </w:p>
        </w:tc>
      </w:tr>
      <w:tr w:rsidR="0057766A" w:rsidRPr="004E6470" w14:paraId="4F576B9B" w14:textId="77777777" w:rsidTr="00D42426">
        <w:tc>
          <w:tcPr>
            <w:tcW w:w="2388" w:type="pct"/>
            <w:shd w:val="clear" w:color="auto" w:fill="auto"/>
          </w:tcPr>
          <w:p w14:paraId="36DFE440" w14:textId="0B0407BC"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19. gr. Fjárfestingarreglur</w:t>
            </w:r>
            <w:r w:rsidR="000A09F8">
              <w:rPr>
                <w:rFonts w:cs="Times New Roman"/>
                <w:b/>
                <w:i w:val="0"/>
                <w:sz w:val="21"/>
                <w:szCs w:val="21"/>
              </w:rPr>
              <w:t>.</w:t>
            </w:r>
          </w:p>
          <w:p w14:paraId="4644440A"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 xml:space="preserve">Aðildarríkin skulu krefjast þess að stofnanir um starfstengdan lífeyri, sem eru skráðar eða veitt hefur verið leyfi fyrir á yfirráðasvæðum þeirra, fjárfesti í samræmi við varfærnisregluna (e. </w:t>
            </w:r>
            <w:proofErr w:type="spellStart"/>
            <w:r w:rsidRPr="00700D79">
              <w:rPr>
                <w:rFonts w:cs="Times New Roman"/>
                <w:i/>
                <w:sz w:val="21"/>
                <w:szCs w:val="21"/>
              </w:rPr>
              <w:t>prudent</w:t>
            </w:r>
            <w:proofErr w:type="spellEnd"/>
            <w:r w:rsidRPr="00700D79">
              <w:rPr>
                <w:rFonts w:cs="Times New Roman"/>
                <w:i/>
                <w:sz w:val="21"/>
                <w:szCs w:val="21"/>
              </w:rPr>
              <w:t xml:space="preserve"> person </w:t>
            </w:r>
            <w:proofErr w:type="spellStart"/>
            <w:r w:rsidRPr="00700D79">
              <w:rPr>
                <w:rFonts w:cs="Times New Roman"/>
                <w:i/>
                <w:sz w:val="21"/>
                <w:szCs w:val="21"/>
              </w:rPr>
              <w:t>rule</w:t>
            </w:r>
            <w:proofErr w:type="spellEnd"/>
            <w:r w:rsidRPr="00700D79">
              <w:rPr>
                <w:rFonts w:cs="Times New Roman"/>
                <w:sz w:val="21"/>
                <w:szCs w:val="21"/>
              </w:rPr>
              <w:t>), einkum í samræmi við eftirfarandi reglur:</w:t>
            </w:r>
          </w:p>
          <w:p w14:paraId="43F316D7" w14:textId="77777777" w:rsidR="0057766A" w:rsidRPr="00700D79" w:rsidRDefault="0057766A" w:rsidP="00D44E67">
            <w:pPr>
              <w:pStyle w:val="NumberedText"/>
              <w:spacing w:after="0" w:line="240" w:lineRule="auto"/>
              <w:ind w:left="0" w:firstLine="0"/>
              <w:rPr>
                <w:sz w:val="21"/>
                <w:szCs w:val="21"/>
              </w:rPr>
            </w:pPr>
            <w:r w:rsidRPr="00700D79">
              <w:rPr>
                <w:sz w:val="21"/>
                <w:szCs w:val="21"/>
              </w:rPr>
              <w:lastRenderedPageBreak/>
              <w:t>a)</w:t>
            </w:r>
            <w:r w:rsidRPr="00700D79">
              <w:rPr>
                <w:sz w:val="21"/>
                <w:szCs w:val="21"/>
              </w:rPr>
              <w:tab/>
              <w:t>við fjárfestingar í eignum skal hafa langtímahagsmuni allra sjóðfélaga og lífeyrisþega að leiðarljósi. Ef um er að ræða hugsanlegan hagsmunaárekstur skal stofnun um starfstengdan lífeyri eða einingin sem stýrir safni hennar sjá til þess að fjárfestingin sé eingöngu í þágu sjóðfélaga og lífeyrisþega,</w:t>
            </w:r>
          </w:p>
          <w:p w14:paraId="5FBFFC76"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aðildarríkin skulu, innan ramma varfærnisreglunnar, heimila stofnunum um starfstengdan lífeyri að taka tillit til hugsanlegra langtímaáhrifa ákvarðana um fjárfestingar á umhverfislega, félagslega og stjórnunarlega þætti,</w:t>
            </w:r>
          </w:p>
          <w:p w14:paraId="63452A35"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fjárfest skal í eignum með þeim hætti að öryggi, gæði, lausafjárstaða og arðsemi safnsins í heild sé tryggt,</w:t>
            </w:r>
          </w:p>
          <w:p w14:paraId="6F71304F" w14:textId="77777777" w:rsidR="0057766A" w:rsidRPr="00700D79" w:rsidRDefault="0057766A" w:rsidP="00D44E67">
            <w:pPr>
              <w:pStyle w:val="NumberedText"/>
              <w:spacing w:after="0" w:line="240" w:lineRule="auto"/>
              <w:ind w:left="0" w:firstLine="0"/>
              <w:rPr>
                <w:sz w:val="21"/>
                <w:szCs w:val="21"/>
              </w:rPr>
            </w:pPr>
            <w:r w:rsidRPr="00700D79">
              <w:rPr>
                <w:sz w:val="21"/>
                <w:szCs w:val="21"/>
              </w:rPr>
              <w:t>d)</w:t>
            </w:r>
            <w:r w:rsidRPr="00700D79">
              <w:rPr>
                <w:sz w:val="21"/>
                <w:szCs w:val="21"/>
              </w:rPr>
              <w:tab/>
              <w:t>fyrst og fremst skal fjárfest með eignunum á skipulegum mörkuðum. Fjárfesting í eignum, sem eru ekki skráðar á skipulegum fjármálamarkaði, verður ávallt að vera innan varfærnismarka,</w:t>
            </w:r>
          </w:p>
          <w:p w14:paraId="6457269B" w14:textId="77777777" w:rsidR="0057766A" w:rsidRPr="00700D79" w:rsidRDefault="0057766A" w:rsidP="00D44E67">
            <w:pPr>
              <w:pStyle w:val="NumberedText"/>
              <w:spacing w:after="0" w:line="240" w:lineRule="auto"/>
              <w:ind w:left="0" w:firstLine="0"/>
              <w:rPr>
                <w:sz w:val="21"/>
                <w:szCs w:val="21"/>
              </w:rPr>
            </w:pPr>
            <w:r w:rsidRPr="00700D79">
              <w:rPr>
                <w:sz w:val="21"/>
                <w:szCs w:val="21"/>
              </w:rPr>
              <w:t>e)</w:t>
            </w:r>
            <w:r w:rsidRPr="00700D79">
              <w:rPr>
                <w:sz w:val="21"/>
                <w:szCs w:val="21"/>
              </w:rPr>
              <w:tab/>
              <w:t xml:space="preserve">fjárfesting í afleiddum </w:t>
            </w:r>
            <w:proofErr w:type="spellStart"/>
            <w:r w:rsidRPr="00700D79">
              <w:rPr>
                <w:sz w:val="21"/>
                <w:szCs w:val="21"/>
              </w:rPr>
              <w:t>gerningum</w:t>
            </w:r>
            <w:proofErr w:type="spellEnd"/>
            <w:r w:rsidRPr="00700D79">
              <w:rPr>
                <w:sz w:val="21"/>
                <w:szCs w:val="21"/>
              </w:rPr>
              <w:t xml:space="preserve"> skal möguleg að því marki sem slíkir </w:t>
            </w:r>
            <w:proofErr w:type="spellStart"/>
            <w:r w:rsidRPr="00700D79">
              <w:rPr>
                <w:sz w:val="21"/>
                <w:szCs w:val="21"/>
              </w:rPr>
              <w:t>gerningar</w:t>
            </w:r>
            <w:proofErr w:type="spellEnd"/>
            <w:r w:rsidRPr="00700D79">
              <w:rPr>
                <w:sz w:val="21"/>
                <w:szCs w:val="21"/>
              </w:rPr>
              <w:t xml:space="preserve"> geta dregið úr fjárfestingaáhættu eða stuðlað að skilvirkri stýringu eignasafnsins. Þá skal meta á varfærnisgrundvelli, með hliðsjón af eigninni sem liggur til grundvallar, og fella inn í matið á eignum stofnunar um starfstengdan lífeyri. Stofnanir um starfstengdan lífeyri skulu einnig forðast óþarfa áhættu gagnvart einum mótaðila og gagnvart annarri notkun afleiðna,</w:t>
            </w:r>
          </w:p>
          <w:p w14:paraId="7E70F553" w14:textId="77777777" w:rsidR="0057766A" w:rsidRPr="00700D79" w:rsidRDefault="0057766A" w:rsidP="00D44E67">
            <w:pPr>
              <w:pStyle w:val="NumberedText"/>
              <w:spacing w:after="0" w:line="240" w:lineRule="auto"/>
              <w:ind w:left="0" w:firstLine="0"/>
              <w:rPr>
                <w:sz w:val="21"/>
                <w:szCs w:val="21"/>
              </w:rPr>
            </w:pPr>
            <w:r w:rsidRPr="00700D79">
              <w:rPr>
                <w:sz w:val="21"/>
                <w:szCs w:val="21"/>
              </w:rPr>
              <w:t>f)</w:t>
            </w:r>
            <w:r w:rsidRPr="00700D79">
              <w:rPr>
                <w:sz w:val="21"/>
                <w:szCs w:val="21"/>
              </w:rPr>
              <w:tab/>
              <w:t>eignirnar skulu vera nægilega fjölbreytilegar þannig að komast megi hjá því að treyst sé óþarflega mikið á tiltekna eign, útgefanda eða fyrirtækjasamstæðu og uppsöfnun áhættu í eignasafninu í heild.</w:t>
            </w:r>
          </w:p>
          <w:p w14:paraId="4E807C5E"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Fjárfestingar í eignum, sem eru gefnar út af sama útgefanda eða af útgefendum sem tilheyra sömu samstæðu, skulu ekki leiða til þess að stofnun um starfstengdan lífeyri lendi í óhóflegri áhættusamþjöppun,</w:t>
            </w:r>
          </w:p>
          <w:p w14:paraId="32300EDF" w14:textId="77777777" w:rsidR="0057766A" w:rsidRPr="00700D79" w:rsidRDefault="0057766A" w:rsidP="00D44E67">
            <w:pPr>
              <w:pStyle w:val="NumberedText"/>
              <w:spacing w:after="0" w:line="240" w:lineRule="auto"/>
              <w:ind w:left="0" w:firstLine="0"/>
              <w:rPr>
                <w:sz w:val="21"/>
                <w:szCs w:val="21"/>
              </w:rPr>
            </w:pPr>
            <w:r w:rsidRPr="00700D79">
              <w:rPr>
                <w:sz w:val="21"/>
                <w:szCs w:val="21"/>
              </w:rPr>
              <w:t>g)</w:t>
            </w:r>
            <w:r w:rsidRPr="00700D79">
              <w:rPr>
                <w:sz w:val="21"/>
                <w:szCs w:val="21"/>
              </w:rPr>
              <w:tab/>
              <w:t>fjárfesting í aðildarfyrirtækinu skal ekki vera meiri en 5% eignasafnsins í heild og, þegar aðildarfyrirtækið er hluti af samstæðu, skal fjárfesting í fyrirtækjum í sömu samstæðu og aðildarfyrirtækið tilheyrir ekki vera yfir 10% eignasafnsins.</w:t>
            </w:r>
            <w:r w:rsidRPr="00700D79">
              <w:rPr>
                <w:sz w:val="21"/>
                <w:szCs w:val="21"/>
              </w:rPr>
              <w:br w:type="page"/>
            </w:r>
          </w:p>
          <w:p w14:paraId="78B749FD" w14:textId="77777777" w:rsidR="0057766A" w:rsidRPr="00700D79" w:rsidRDefault="0057766A" w:rsidP="00D44E67">
            <w:pPr>
              <w:pStyle w:val="Para"/>
              <w:spacing w:after="0" w:line="240" w:lineRule="auto"/>
              <w:rPr>
                <w:rFonts w:cs="Times New Roman"/>
                <w:sz w:val="21"/>
                <w:szCs w:val="21"/>
              </w:rPr>
            </w:pPr>
            <w:r w:rsidRPr="00700D79">
              <w:rPr>
                <w:rFonts w:cs="Times New Roman"/>
                <w:sz w:val="21"/>
                <w:szCs w:val="21"/>
              </w:rPr>
              <w:t>Ef nokkur fyrirtæki greiða til stofnunar um starfstengdan lífeyri skal fjárfesting í þessum aðildarfyrirtækjum vera varfærin og með hliðsjón af nauðsyn þess að dreifingin sé nægjanlega mikil.</w:t>
            </w:r>
          </w:p>
          <w:p w14:paraId="2A9E6BF8"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Aðildarríkin geta ákveðið að framfylgja ekki kröfunum, sem um getur í f- og </w:t>
            </w:r>
            <w:proofErr w:type="spellStart"/>
            <w:r w:rsidRPr="00700D79">
              <w:rPr>
                <w:rFonts w:cs="Times New Roman"/>
                <w:sz w:val="21"/>
                <w:szCs w:val="21"/>
              </w:rPr>
              <w:t>g-lið</w:t>
            </w:r>
            <w:proofErr w:type="spellEnd"/>
            <w:r w:rsidRPr="00700D79">
              <w:rPr>
                <w:rFonts w:cs="Times New Roman"/>
                <w:sz w:val="21"/>
                <w:szCs w:val="21"/>
              </w:rPr>
              <w:t>, gagnvart fjárfestingum í ríkisskuldabréfum.</w:t>
            </w:r>
          </w:p>
          <w:p w14:paraId="1AA0C2B7"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lastRenderedPageBreak/>
              <w:t>2.</w:t>
            </w:r>
            <w:r w:rsidRPr="00700D79">
              <w:rPr>
                <w:rFonts w:cs="Times New Roman"/>
                <w:sz w:val="21"/>
                <w:szCs w:val="21"/>
              </w:rPr>
              <w:tab/>
              <w:t xml:space="preserve">Með tilliti til stærðar, eðlis, umfangs og </w:t>
            </w:r>
            <w:proofErr w:type="spellStart"/>
            <w:r w:rsidRPr="00700D79">
              <w:rPr>
                <w:rFonts w:cs="Times New Roman"/>
                <w:sz w:val="21"/>
                <w:szCs w:val="21"/>
              </w:rPr>
              <w:t>margbreytileika</w:t>
            </w:r>
            <w:proofErr w:type="spellEnd"/>
            <w:r w:rsidRPr="00700D79">
              <w:rPr>
                <w:rFonts w:cs="Times New Roman"/>
                <w:sz w:val="21"/>
                <w:szCs w:val="21"/>
              </w:rPr>
              <w:t xml:space="preserve"> starfsemi stofnana um starfstengdan lífeyri sem haft er eftirlit með skulu aðildarríkin tryggja að </w:t>
            </w:r>
            <w:proofErr w:type="spellStart"/>
            <w:r w:rsidRPr="00700D79">
              <w:rPr>
                <w:rFonts w:cs="Times New Roman"/>
                <w:sz w:val="21"/>
                <w:szCs w:val="21"/>
              </w:rPr>
              <w:t>lögbær</w:t>
            </w:r>
            <w:proofErr w:type="spellEnd"/>
            <w:r w:rsidRPr="00700D79">
              <w:rPr>
                <w:rFonts w:cs="Times New Roman"/>
                <w:sz w:val="21"/>
                <w:szCs w:val="21"/>
              </w:rPr>
              <w:t xml:space="preserve"> yfirvöld hafi eftirlit með lánshæfismatsferlum stofnana um starfstengdan lífeyri, meti notkun tilvísana í lánshæfismöt gefin út af lánshæfismatsfyrirtækjum, eins og þau eru skilgreind í </w:t>
            </w:r>
            <w:proofErr w:type="spellStart"/>
            <w:r w:rsidRPr="00700D79">
              <w:rPr>
                <w:rFonts w:cs="Times New Roman"/>
                <w:sz w:val="21"/>
                <w:szCs w:val="21"/>
              </w:rPr>
              <w:t>b-lið</w:t>
            </w:r>
            <w:proofErr w:type="spellEnd"/>
            <w:r w:rsidRPr="00700D79">
              <w:rPr>
                <w:rFonts w:cs="Times New Roman"/>
                <w:sz w:val="21"/>
                <w:szCs w:val="21"/>
              </w:rPr>
              <w:t xml:space="preserve"> 1. mgr. 3. gr. í reglugerð Evrópuþingsins og ráðsins (EB) nr. 1060/2009 (</w:t>
            </w:r>
            <w:bookmarkStart w:id="7" w:name="NOTE_15"/>
            <w:r w:rsidRPr="00700D79">
              <w:rPr>
                <w:rStyle w:val="Tilvsunneanmlsgrein"/>
                <w:rFonts w:cs="Times New Roman"/>
                <w:sz w:val="21"/>
                <w:szCs w:val="21"/>
              </w:rPr>
              <w:footnoteReference w:id="4"/>
            </w:r>
            <w:bookmarkEnd w:id="7"/>
            <w:r w:rsidRPr="00700D79">
              <w:rPr>
                <w:rFonts w:cs="Times New Roman"/>
                <w:sz w:val="21"/>
                <w:szCs w:val="21"/>
              </w:rPr>
              <w:t>), í fjárfestingarstefnum sínum og, eftir því sem við á, hvetja til að dregið sé úr áhrifum slíkra tilvísana, með það í huga að draga úr því að treyst sé eingöngu og vélrænt á slík lánshæfismöt.</w:t>
            </w:r>
          </w:p>
          <w:p w14:paraId="245AB41C"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Heimaaðildarríkið skal banna stofnunum um starfstengdan lífeyri að taka lán eða taka á sig ábyrgð fyrir hönd þriðju aðila. Aðildarríkin geta hins vegar heimilað stofnunum um starfstengdan lífeyri að stunda lántökur að nokkru marki, þó einungis til að afla lausafjár og til skamms tíma.</w:t>
            </w:r>
          </w:p>
          <w:p w14:paraId="46BC508A"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4.</w:t>
            </w:r>
            <w:r w:rsidRPr="00700D79">
              <w:rPr>
                <w:rFonts w:cs="Times New Roman"/>
                <w:sz w:val="21"/>
                <w:szCs w:val="21"/>
              </w:rPr>
              <w:tab/>
              <w:t>Aðildarríkin skulu ekki gera kröfu um að stofnanir um starfstengdan lífeyri sem eru skráðar eða veitt hefur verið starfsleyfi fyrir á yfirráðasvæði þeirra fjárfesti í tilteknum eignaflokkum.</w:t>
            </w:r>
          </w:p>
          <w:p w14:paraId="416AAB14"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5.</w:t>
            </w:r>
            <w:r w:rsidRPr="00700D79">
              <w:rPr>
                <w:rFonts w:cs="Times New Roman"/>
                <w:sz w:val="21"/>
                <w:szCs w:val="21"/>
              </w:rPr>
              <w:tab/>
              <w:t xml:space="preserve">Aðildarríkin skulu ekki skilyrða fjárfestingarákvarðanir stofnunar um starfstengdan lífeyri sem er skráð eða veitt hefur verið starfsleyfi fyrir á yfirráðasvæði þeirra eða forstöðumann fjárfestinga við neins konar </w:t>
            </w:r>
            <w:proofErr w:type="spellStart"/>
            <w:r w:rsidRPr="00700D79">
              <w:rPr>
                <w:rFonts w:cs="Times New Roman"/>
                <w:sz w:val="21"/>
                <w:szCs w:val="21"/>
              </w:rPr>
              <w:t>fyrirframsamþykki</w:t>
            </w:r>
            <w:proofErr w:type="spellEnd"/>
            <w:r w:rsidRPr="00700D79">
              <w:rPr>
                <w:rFonts w:cs="Times New Roman"/>
                <w:sz w:val="21"/>
                <w:szCs w:val="21"/>
              </w:rPr>
              <w:t xml:space="preserve"> eða kerfisbundna tilkynningarskyldu, sbr. þó 30. gr.</w:t>
            </w:r>
          </w:p>
          <w:p w14:paraId="3431FC27"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6.</w:t>
            </w:r>
            <w:r w:rsidRPr="00700D79">
              <w:rPr>
                <w:rFonts w:cs="Times New Roman"/>
                <w:sz w:val="21"/>
                <w:szCs w:val="21"/>
              </w:rPr>
              <w:tab/>
              <w:t>Aðildarríkjunum er heimilt, í samræmi við ákvæði 1.–5. mgr., að mæla fyrir um ítarlegri reglur um stofnanir um starfstengdan lífeyri sem eru skráðar eða veitt hefur verið starfsleyfi fyrir á yfirráðasvæðum þeirra, þar á meðal reglur um magn, að því tilskildu að þær séu rökstuddar út frá varfærnissjónarmiði, til að endurspegla öll lífeyriskerfi sem þessar stofnanir um starfstengdan lífeyri starfrækja.</w:t>
            </w:r>
          </w:p>
          <w:p w14:paraId="7CA32E7E"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Aðildarríkin skulu þó ekki hindra stofnanir um starfstengdan lífeyri í eftirfarandi atriðum:</w:t>
            </w:r>
          </w:p>
          <w:p w14:paraId="1B3B9F2C"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 xml:space="preserve">að fjárfesta fyrir allt að 70% eignanna sem eru til jöfnunar tryggingaskuldar eða alls stofnsins í kerfum þar sem sjóðfélagarnir bera fjárfestingaáhættuna í hlutabréfum, framseljanlegum verðbréfum sem farið er með eins og hlutabréf og fyrirtækjaskuldabréfum, skráðum á skipulegum mörkuðum, eða markaðstorgum </w:t>
            </w:r>
            <w:proofErr w:type="spellStart"/>
            <w:r w:rsidRPr="00700D79">
              <w:rPr>
                <w:sz w:val="21"/>
                <w:szCs w:val="21"/>
              </w:rPr>
              <w:t>fjármálagerninga</w:t>
            </w:r>
            <w:proofErr w:type="spellEnd"/>
            <w:r w:rsidRPr="00700D79">
              <w:rPr>
                <w:sz w:val="21"/>
                <w:szCs w:val="21"/>
              </w:rPr>
              <w:t xml:space="preserve"> eða skipulegum </w:t>
            </w:r>
            <w:proofErr w:type="spellStart"/>
            <w:r w:rsidRPr="00700D79">
              <w:rPr>
                <w:sz w:val="21"/>
                <w:szCs w:val="21"/>
              </w:rPr>
              <w:t>viðskiptavettvöngum</w:t>
            </w:r>
            <w:proofErr w:type="spellEnd"/>
            <w:r w:rsidRPr="00700D79">
              <w:rPr>
                <w:sz w:val="21"/>
                <w:szCs w:val="21"/>
              </w:rPr>
              <w:t xml:space="preserve">, og að </w:t>
            </w:r>
            <w:r w:rsidRPr="00700D79">
              <w:rPr>
                <w:sz w:val="21"/>
                <w:szCs w:val="21"/>
              </w:rPr>
              <w:lastRenderedPageBreak/>
              <w:t>ákveða hlutfallslegt vægi þessara verðbréfa í fjárfestingasafni þeirra. Aðildarríkjum er þó heimilt, að því tilskildu að slíkt sé rökstutt út frá varfærnissjónarmiði, að nota lægri mörk, en þó ekki lægri en 35%, gagnvart stofnunum um starfstengdan lífeyri sem starfrækja lífeyriskerfi sem bjóða langtímavaxtaábyrgð, bera fjárfestingaáhættuna og gangast sjálf í ábyrgðir,</w:t>
            </w:r>
          </w:p>
          <w:p w14:paraId="59561727"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að fjárfesta fyrir allt að 30% eignanna sem eru til jöfnunar tryggingaskuldar í eignum sem tilgreindar eru í öðrum gjaldmiðlum en þeim sem skuldbindingarnar eru tilgreindar í,</w:t>
            </w:r>
          </w:p>
          <w:p w14:paraId="56C30789"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 xml:space="preserve">að fjárfesta í </w:t>
            </w:r>
            <w:proofErr w:type="spellStart"/>
            <w:r w:rsidRPr="00700D79">
              <w:rPr>
                <w:sz w:val="21"/>
                <w:szCs w:val="21"/>
              </w:rPr>
              <w:t>gerningum</w:t>
            </w:r>
            <w:proofErr w:type="spellEnd"/>
            <w:r w:rsidRPr="00700D79">
              <w:rPr>
                <w:sz w:val="21"/>
                <w:szCs w:val="21"/>
              </w:rPr>
              <w:t xml:space="preserve"> til langs tíma sem eru ekki skráðir á skipulegum mörkuðum, markaðstorgum </w:t>
            </w:r>
            <w:proofErr w:type="spellStart"/>
            <w:r w:rsidRPr="00700D79">
              <w:rPr>
                <w:sz w:val="21"/>
                <w:szCs w:val="21"/>
              </w:rPr>
              <w:t>fjármálagerninga</w:t>
            </w:r>
            <w:proofErr w:type="spellEnd"/>
            <w:r w:rsidRPr="00700D79">
              <w:rPr>
                <w:sz w:val="21"/>
                <w:szCs w:val="21"/>
              </w:rPr>
              <w:t xml:space="preserve"> eða skipulegum </w:t>
            </w:r>
            <w:proofErr w:type="spellStart"/>
            <w:r w:rsidRPr="00700D79">
              <w:rPr>
                <w:sz w:val="21"/>
                <w:szCs w:val="21"/>
              </w:rPr>
              <w:t>viðskiptavettvöngum</w:t>
            </w:r>
            <w:proofErr w:type="spellEnd"/>
            <w:r w:rsidRPr="00700D79">
              <w:rPr>
                <w:sz w:val="21"/>
                <w:szCs w:val="21"/>
              </w:rPr>
              <w:t>,</w:t>
            </w:r>
          </w:p>
          <w:p w14:paraId="130500D8" w14:textId="77777777" w:rsidR="0057766A" w:rsidRPr="00700D79" w:rsidRDefault="0057766A" w:rsidP="00D44E67">
            <w:pPr>
              <w:pStyle w:val="NumberedText"/>
              <w:spacing w:after="0" w:line="240" w:lineRule="auto"/>
              <w:ind w:left="0" w:firstLine="0"/>
              <w:rPr>
                <w:sz w:val="21"/>
                <w:szCs w:val="21"/>
              </w:rPr>
            </w:pPr>
            <w:r w:rsidRPr="00700D79">
              <w:rPr>
                <w:sz w:val="21"/>
                <w:szCs w:val="21"/>
              </w:rPr>
              <w:t>d)</w:t>
            </w:r>
            <w:r w:rsidRPr="00700D79">
              <w:rPr>
                <w:sz w:val="21"/>
                <w:szCs w:val="21"/>
              </w:rPr>
              <w:tab/>
              <w:t xml:space="preserve">að fjárfesta í </w:t>
            </w:r>
            <w:proofErr w:type="spellStart"/>
            <w:r w:rsidRPr="00700D79">
              <w:rPr>
                <w:sz w:val="21"/>
                <w:szCs w:val="21"/>
              </w:rPr>
              <w:t>gerningum</w:t>
            </w:r>
            <w:proofErr w:type="spellEnd"/>
            <w:r w:rsidRPr="00700D79">
              <w:rPr>
                <w:sz w:val="21"/>
                <w:szCs w:val="21"/>
              </w:rPr>
              <w:t xml:space="preserve"> sem Fjárfestingarbanki Evrópu gefur út eða ábyrgist í tengslum við Evrópusjóð fyrir stefnumiðaðar fjárfestingar, evrópska langtímafjárfestingasjóði, evrópska félagslega framtakssjóði og evrópska áhættufjármagnssjóði.</w:t>
            </w:r>
          </w:p>
          <w:p w14:paraId="41FE0B6D"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7.</w:t>
            </w:r>
            <w:r w:rsidRPr="00700D79">
              <w:rPr>
                <w:rFonts w:cs="Times New Roman"/>
                <w:sz w:val="21"/>
                <w:szCs w:val="21"/>
              </w:rPr>
              <w:tab/>
              <w:t>Ákvæði 6. mgr. skulu ekki koma í veg fyrir að aðildarríkin geti krafist þess að stofnanir um starfstengdan lífeyri sem eru skráðar eða veitt hefur verið starfsleyfi fyrir á yfirráðasvæði þeirra beiti strangari reglum um fjárfestingar, einnig gagnvart einstökum stofnunum, að því tilskildu að þær séu rökstuddar út frá varfærnissjónarmiði, einkum með hliðsjón af þeim skuldbindingum sem stofnunin um starfstengdan lífeyri gengst undir.</w:t>
            </w:r>
          </w:p>
          <w:p w14:paraId="5D305164" w14:textId="0AC14939" w:rsidR="0057766A" w:rsidRPr="00700D79" w:rsidRDefault="0057766A" w:rsidP="00031FD6">
            <w:pPr>
              <w:pStyle w:val="AlineaWithParag"/>
              <w:spacing w:after="0" w:line="240" w:lineRule="auto"/>
              <w:rPr>
                <w:lang w:eastAsia="is-IS"/>
              </w:rPr>
            </w:pPr>
            <w:r w:rsidRPr="00700D79">
              <w:rPr>
                <w:rFonts w:cs="Times New Roman"/>
                <w:sz w:val="21"/>
                <w:szCs w:val="21"/>
              </w:rPr>
              <w:t>8.</w:t>
            </w:r>
            <w:r w:rsidRPr="00700D79">
              <w:rPr>
                <w:rFonts w:cs="Times New Roman"/>
                <w:sz w:val="21"/>
                <w:szCs w:val="21"/>
              </w:rPr>
              <w:tab/>
            </w:r>
            <w:proofErr w:type="spellStart"/>
            <w:r w:rsidRPr="00700D79">
              <w:rPr>
                <w:rFonts w:cs="Times New Roman"/>
                <w:sz w:val="21"/>
                <w:szCs w:val="21"/>
              </w:rPr>
              <w:t>Lögbært</w:t>
            </w:r>
            <w:proofErr w:type="spellEnd"/>
            <w:r w:rsidRPr="00700D79">
              <w:rPr>
                <w:rFonts w:cs="Times New Roman"/>
                <w:sz w:val="21"/>
                <w:szCs w:val="21"/>
              </w:rPr>
              <w:t xml:space="preserve"> yfirvald gistiaðildarríkis stofnunar um starfstengdan lífeyri sem stundar starfsemi sem nær yfir landamæri eins og um getur í 11. gr. skal ekki mæla fyrir um fjárfestingarreglur til viðbótar við þær sem settar eru fram í 1.–6. mgr. að því er varðar þann hluta eignanna sem eru til jöfnunar tryggingaskuldar vegna starfsemi sem nær yfir landamæri.</w:t>
            </w:r>
            <w:r w:rsidRPr="00700D79">
              <w:rPr>
                <w:rFonts w:cs="Times New Roman"/>
                <w:sz w:val="21"/>
                <w:szCs w:val="21"/>
              </w:rPr>
              <w:br w:type="page"/>
            </w:r>
          </w:p>
        </w:tc>
        <w:tc>
          <w:tcPr>
            <w:tcW w:w="2612" w:type="pct"/>
          </w:tcPr>
          <w:p w14:paraId="007E8FA9" w14:textId="0E87FCE2" w:rsidR="0093108E" w:rsidRPr="00A54C78" w:rsidRDefault="0093108E" w:rsidP="00087C6D">
            <w:pPr>
              <w:pStyle w:val="TIART"/>
              <w:numPr>
                <w:ilvl w:val="0"/>
                <w:numId w:val="35"/>
              </w:numPr>
              <w:spacing w:after="0" w:line="240" w:lineRule="auto"/>
              <w:rPr>
                <w:rFonts w:cs="Times New Roman"/>
                <w:b/>
                <w:i w:val="0"/>
                <w:szCs w:val="18"/>
              </w:rPr>
            </w:pPr>
            <w:r w:rsidRPr="00A54C78">
              <w:rPr>
                <w:rFonts w:cs="Times New Roman"/>
                <w:b/>
                <w:i w:val="0"/>
                <w:szCs w:val="18"/>
              </w:rPr>
              <w:lastRenderedPageBreak/>
              <w:t>gr.</w:t>
            </w:r>
          </w:p>
          <w:p w14:paraId="21AF63B0" w14:textId="25FF2E4A" w:rsidR="0057766A" w:rsidRPr="00A54C78" w:rsidRDefault="0057766A" w:rsidP="00A54C78">
            <w:pPr>
              <w:pStyle w:val="TIART"/>
              <w:spacing w:after="0" w:line="240" w:lineRule="auto"/>
              <w:rPr>
                <w:rFonts w:cs="Times New Roman"/>
                <w:szCs w:val="18"/>
              </w:rPr>
            </w:pPr>
            <w:r w:rsidRPr="00A54C78">
              <w:rPr>
                <w:rFonts w:cs="Times New Roman"/>
                <w:szCs w:val="18"/>
              </w:rPr>
              <w:t>Fjárfestingar</w:t>
            </w:r>
            <w:r w:rsidR="0093108E" w:rsidRPr="00A54C78">
              <w:rPr>
                <w:rFonts w:cs="Times New Roman"/>
                <w:szCs w:val="18"/>
              </w:rPr>
              <w:t>reglur</w:t>
            </w:r>
            <w:r w:rsidR="009411E8" w:rsidRPr="00A54C78">
              <w:rPr>
                <w:rFonts w:cs="Times New Roman"/>
                <w:szCs w:val="18"/>
              </w:rPr>
              <w:t>.</w:t>
            </w:r>
          </w:p>
          <w:p w14:paraId="6C9500D5" w14:textId="77777777" w:rsidR="0011359B" w:rsidRPr="0011359B" w:rsidRDefault="0093108E" w:rsidP="0011359B">
            <w:pPr>
              <w:spacing w:after="0"/>
              <w:rPr>
                <w:rFonts w:ascii="Times New Roman" w:hAnsi="Times New Roman" w:cs="Times New Roman"/>
                <w:color w:val="242424"/>
                <w:sz w:val="18"/>
                <w:szCs w:val="18"/>
                <w:shd w:val="clear" w:color="auto" w:fill="FFFFFF"/>
                <w:lang w:val="sv-SE"/>
              </w:rPr>
            </w:pPr>
            <w:r w:rsidRPr="00A54C78">
              <w:rPr>
                <w:rFonts w:ascii="Times New Roman" w:hAnsi="Times New Roman" w:cs="Times New Roman"/>
                <w:color w:val="242424"/>
                <w:sz w:val="18"/>
                <w:szCs w:val="18"/>
                <w:shd w:val="clear" w:color="auto" w:fill="FFFFFF"/>
              </w:rPr>
              <w:t xml:space="preserve">    </w:t>
            </w:r>
            <w:r w:rsidR="00A54C78" w:rsidRPr="00A54C78">
              <w:rPr>
                <w:rFonts w:ascii="Times New Roman" w:hAnsi="Times New Roman" w:cs="Times New Roman"/>
                <w:color w:val="242424"/>
                <w:sz w:val="18"/>
                <w:szCs w:val="18"/>
                <w:shd w:val="clear" w:color="auto" w:fill="FFFFFF"/>
              </w:rPr>
              <w:t xml:space="preserve"> </w:t>
            </w:r>
            <w:r w:rsidR="0011359B" w:rsidRPr="0011359B">
              <w:rPr>
                <w:rFonts w:ascii="Times New Roman" w:hAnsi="Times New Roman" w:cs="Times New Roman"/>
                <w:color w:val="242424"/>
                <w:sz w:val="18"/>
                <w:szCs w:val="18"/>
                <w:shd w:val="clear" w:color="auto" w:fill="FFFFFF"/>
              </w:rPr>
              <w:t xml:space="preserve">Starfstengdur eftirlaunasjóður skal móta fjárfestingarstefnu og ávaxta fé sjóðsins með hliðsjón af þeim kjörum sem best eru boðin á hverjum tíma með tilliti til ávöxtunar, áhættu og skynsemisreglu og til samræmis við VII. kafla A. laga um skyldutryggingu lífeyrisréttinda og starfsemi lífeyrissjóða. </w:t>
            </w:r>
            <w:r w:rsidR="0011359B" w:rsidRPr="0011359B">
              <w:rPr>
                <w:rFonts w:ascii="Times New Roman" w:hAnsi="Times New Roman" w:cs="Times New Roman"/>
                <w:color w:val="242424"/>
                <w:sz w:val="18"/>
                <w:szCs w:val="18"/>
                <w:shd w:val="clear" w:color="auto" w:fill="FFFFFF"/>
                <w:lang w:val="sv-SE"/>
              </w:rPr>
              <w:t xml:space="preserve">Í því </w:t>
            </w:r>
            <w:r w:rsidR="0011359B" w:rsidRPr="0011359B">
              <w:rPr>
                <w:rFonts w:ascii="Times New Roman" w:hAnsi="Times New Roman" w:cs="Times New Roman"/>
                <w:color w:val="242424"/>
                <w:sz w:val="18"/>
                <w:szCs w:val="18"/>
                <w:shd w:val="clear" w:color="auto" w:fill="FFFFFF"/>
                <w:lang w:val="sv-SE"/>
              </w:rPr>
              <w:lastRenderedPageBreak/>
              <w:t xml:space="preserve">skyni skulu fjárfestingar sjóðs m.a. vera í samræmi við eftirfarandi reglur: </w:t>
            </w:r>
          </w:p>
          <w:p w14:paraId="2B4DE2AB" w14:textId="77777777" w:rsidR="0011359B" w:rsidRPr="0011359B" w:rsidRDefault="0011359B" w:rsidP="0011359B">
            <w:pPr>
              <w:spacing w:after="0"/>
              <w:rPr>
                <w:rFonts w:ascii="Times New Roman" w:hAnsi="Times New Roman" w:cs="Times New Roman"/>
                <w:color w:val="242424"/>
                <w:sz w:val="18"/>
                <w:szCs w:val="18"/>
                <w:shd w:val="clear" w:color="auto" w:fill="FFFFFF"/>
                <w:lang w:val="sv-SE"/>
              </w:rPr>
            </w:pPr>
            <w:r w:rsidRPr="0011359B">
              <w:rPr>
                <w:rFonts w:ascii="Times New Roman" w:hAnsi="Times New Roman" w:cs="Times New Roman"/>
                <w:color w:val="242424"/>
                <w:sz w:val="18"/>
                <w:szCs w:val="18"/>
                <w:shd w:val="clear" w:color="auto" w:fill="FFFFFF"/>
                <w:lang w:val="sv-SE"/>
              </w:rPr>
              <w:t>1. Við fjárfestingar í eignum skal hafa langtímahagsmuni sjóðfélaga að leiðarljósi. Ef um er að ræða hugsanlegan hagsmunaárekstur skal sjóðurinn eða einingin sem stýrir safni hans sjá til þess að fjárfestingin sé eingöngu í þágu sjóðfélaga.</w:t>
            </w:r>
          </w:p>
          <w:p w14:paraId="65FD7430" w14:textId="77777777" w:rsidR="0011359B" w:rsidRPr="0011359B" w:rsidRDefault="0011359B" w:rsidP="0011359B">
            <w:pPr>
              <w:spacing w:after="0"/>
              <w:rPr>
                <w:rFonts w:ascii="Times New Roman" w:hAnsi="Times New Roman" w:cs="Times New Roman"/>
                <w:color w:val="242424"/>
                <w:sz w:val="18"/>
                <w:szCs w:val="18"/>
                <w:shd w:val="clear" w:color="auto" w:fill="FFFFFF"/>
                <w:lang w:val="sv-SE"/>
              </w:rPr>
            </w:pPr>
            <w:r w:rsidRPr="0011359B">
              <w:rPr>
                <w:rFonts w:ascii="Times New Roman" w:hAnsi="Times New Roman" w:cs="Times New Roman"/>
                <w:color w:val="242424"/>
                <w:sz w:val="18"/>
                <w:szCs w:val="18"/>
                <w:shd w:val="clear" w:color="auto" w:fill="FFFFFF"/>
                <w:lang w:val="sv-SE"/>
              </w:rPr>
              <w:t xml:space="preserve">2. Við ákvörðun um fjárfestingu skal taka tilliti til hugsanlegra langtímaáhrifa hennar á umhverfis- og félagslega þætti auk stjórnarhátta. </w:t>
            </w:r>
          </w:p>
          <w:p w14:paraId="475F4CE0" w14:textId="77777777" w:rsidR="0011359B" w:rsidRPr="0011359B" w:rsidRDefault="0011359B" w:rsidP="0011359B">
            <w:pPr>
              <w:spacing w:after="0"/>
              <w:rPr>
                <w:rFonts w:ascii="Times New Roman" w:hAnsi="Times New Roman" w:cs="Times New Roman"/>
                <w:color w:val="242424"/>
                <w:sz w:val="18"/>
                <w:szCs w:val="18"/>
                <w:shd w:val="clear" w:color="auto" w:fill="FFFFFF"/>
                <w:lang w:val="sv-SE"/>
              </w:rPr>
            </w:pPr>
            <w:r w:rsidRPr="0011359B">
              <w:rPr>
                <w:rFonts w:ascii="Times New Roman" w:hAnsi="Times New Roman" w:cs="Times New Roman"/>
                <w:color w:val="242424"/>
                <w:sz w:val="18"/>
                <w:szCs w:val="18"/>
                <w:shd w:val="clear" w:color="auto" w:fill="FFFFFF"/>
                <w:lang w:val="sv-SE"/>
              </w:rPr>
              <w:t>3. Fjárfest skal í eignum með þeim hætti að öryggi, gæði, lausafjárstaða og arðsemi safnsins í heild sé tryggt.</w:t>
            </w:r>
          </w:p>
          <w:p w14:paraId="2E14F562" w14:textId="77777777" w:rsidR="0011359B" w:rsidRPr="0011359B" w:rsidRDefault="0011359B" w:rsidP="0011359B">
            <w:pPr>
              <w:spacing w:after="0"/>
              <w:rPr>
                <w:rFonts w:ascii="Times New Roman" w:hAnsi="Times New Roman" w:cs="Times New Roman"/>
                <w:color w:val="242424"/>
                <w:sz w:val="18"/>
                <w:szCs w:val="18"/>
                <w:shd w:val="clear" w:color="auto" w:fill="FFFFFF"/>
                <w:lang w:val="sv-SE"/>
              </w:rPr>
            </w:pPr>
            <w:r w:rsidRPr="0011359B">
              <w:rPr>
                <w:rFonts w:ascii="Times New Roman" w:hAnsi="Times New Roman" w:cs="Times New Roman"/>
                <w:color w:val="242424"/>
                <w:sz w:val="18"/>
                <w:szCs w:val="18"/>
                <w:shd w:val="clear" w:color="auto" w:fill="FFFFFF"/>
                <w:lang w:val="sv-SE"/>
              </w:rPr>
              <w:t xml:space="preserve">4. </w:t>
            </w:r>
            <w:bookmarkStart w:id="8" w:name="_Hlk191642478"/>
            <w:r w:rsidRPr="0011359B">
              <w:rPr>
                <w:rFonts w:ascii="Times New Roman" w:hAnsi="Times New Roman" w:cs="Times New Roman"/>
                <w:color w:val="242424"/>
                <w:sz w:val="18"/>
                <w:szCs w:val="18"/>
                <w:shd w:val="clear" w:color="auto" w:fill="FFFFFF"/>
                <w:lang w:val="sv-SE"/>
              </w:rPr>
              <w:t xml:space="preserve">Fjárfesting í aðildarfyrirtæki skal ekki vera meiri en 5% eignasafnsins í heild og, þegar aðildarfyrirtæki er hluti af samstæðu, skal fjárfesting í fyrirtækjum í sömu samstæðu og aðildarfyrirtæki tilheyrir ekki vera yfir 10% eignasafnsins. Framangreindar </w:t>
            </w:r>
            <w:bookmarkEnd w:id="8"/>
            <w:r w:rsidRPr="0011359B">
              <w:rPr>
                <w:rFonts w:ascii="Times New Roman" w:hAnsi="Times New Roman" w:cs="Times New Roman"/>
                <w:color w:val="242424"/>
                <w:sz w:val="18"/>
                <w:szCs w:val="18"/>
                <w:lang w:val="sv-SE"/>
              </w:rPr>
              <w:t xml:space="preserve"> magntakmarkanir eiga ekki við um fjárfestingar í eignum skv. a-liðum 1. og 2. tölul. 2. mgr. 36. gr. a. laga um skyldutryggingu lífeyrisréttinda og starfsemi lífeyrissjóða.</w:t>
            </w:r>
          </w:p>
          <w:p w14:paraId="72D30293" w14:textId="7516796E" w:rsidR="0093108E" w:rsidRPr="00E3170B" w:rsidRDefault="0093108E" w:rsidP="00D44E67">
            <w:pPr>
              <w:spacing w:after="0" w:line="240" w:lineRule="auto"/>
              <w:rPr>
                <w:rFonts w:ascii="Times New Roman" w:hAnsi="Times New Roman" w:cs="Times New Roman"/>
                <w:color w:val="242424"/>
                <w:sz w:val="18"/>
                <w:szCs w:val="18"/>
                <w:shd w:val="clear" w:color="auto" w:fill="FFFFFF"/>
                <w:lang w:val="sv-SE"/>
              </w:rPr>
            </w:pPr>
          </w:p>
          <w:p w14:paraId="0ACD1EDC" w14:textId="73DFD5E8" w:rsidR="00BA5AD2" w:rsidRPr="00E3170B" w:rsidRDefault="00BA5AD2" w:rsidP="00D44E67">
            <w:pPr>
              <w:spacing w:after="0" w:line="240" w:lineRule="auto"/>
              <w:rPr>
                <w:rFonts w:ascii="Times New Roman" w:hAnsi="Times New Roman" w:cs="Times New Roman"/>
                <w:color w:val="242424"/>
                <w:sz w:val="18"/>
                <w:szCs w:val="18"/>
                <w:shd w:val="clear" w:color="auto" w:fill="FFFFFF"/>
                <w:lang w:val="sv-SE"/>
              </w:rPr>
            </w:pPr>
            <w:r w:rsidRPr="00E3170B">
              <w:rPr>
                <w:rFonts w:ascii="Times New Roman" w:hAnsi="Times New Roman" w:cs="Times New Roman"/>
                <w:color w:val="242424"/>
                <w:sz w:val="18"/>
                <w:szCs w:val="18"/>
                <w:shd w:val="clear" w:color="auto" w:fill="FFFFFF"/>
                <w:lang w:val="sv-SE"/>
              </w:rPr>
              <w:t>Til f</w:t>
            </w:r>
            <w:r w:rsidR="0054650E" w:rsidRPr="00E3170B">
              <w:rPr>
                <w:rFonts w:ascii="Times New Roman" w:hAnsi="Times New Roman" w:cs="Times New Roman"/>
                <w:color w:val="242424"/>
                <w:sz w:val="18"/>
                <w:szCs w:val="18"/>
                <w:shd w:val="clear" w:color="auto" w:fill="FFFFFF"/>
                <w:lang w:val="sv-SE"/>
              </w:rPr>
              <w:t>re</w:t>
            </w:r>
            <w:r w:rsidRPr="00E3170B">
              <w:rPr>
                <w:rFonts w:ascii="Times New Roman" w:hAnsi="Times New Roman" w:cs="Times New Roman"/>
                <w:color w:val="242424"/>
                <w:sz w:val="18"/>
                <w:szCs w:val="18"/>
                <w:shd w:val="clear" w:color="auto" w:fill="FFFFFF"/>
                <w:lang w:val="sv-SE"/>
              </w:rPr>
              <w:t>kari skýringar á innleiðingu:</w:t>
            </w:r>
          </w:p>
          <w:p w14:paraId="39E5CBCE" w14:textId="77777777" w:rsidR="0011359B" w:rsidRDefault="0011359B" w:rsidP="00D44E67">
            <w:pPr>
              <w:spacing w:after="0" w:line="240" w:lineRule="auto"/>
              <w:rPr>
                <w:rFonts w:ascii="Times New Roman" w:hAnsi="Times New Roman" w:cs="Times New Roman"/>
                <w:color w:val="242424"/>
                <w:sz w:val="18"/>
                <w:szCs w:val="18"/>
                <w:shd w:val="clear" w:color="auto" w:fill="FFFFFF"/>
                <w:lang w:val="sv-SE"/>
              </w:rPr>
            </w:pPr>
            <w:r>
              <w:rPr>
                <w:rFonts w:ascii="Times New Roman" w:hAnsi="Times New Roman" w:cs="Times New Roman"/>
                <w:color w:val="242424"/>
                <w:sz w:val="18"/>
                <w:szCs w:val="18"/>
                <w:shd w:val="clear" w:color="auto" w:fill="FFFFFF"/>
                <w:lang w:val="sv-SE"/>
              </w:rPr>
              <w:t xml:space="preserve">Ákvæði innleiðir 19. gr. tilskipunarinnar. Sambærilegt ákvæði var í 5. gr. gildandi laga. </w:t>
            </w:r>
          </w:p>
          <w:p w14:paraId="10C9669B" w14:textId="7FAD6417" w:rsidR="00C8039F" w:rsidRPr="00E3170B" w:rsidRDefault="00C8039F" w:rsidP="00D44E67">
            <w:pPr>
              <w:spacing w:after="0" w:line="240" w:lineRule="auto"/>
              <w:rPr>
                <w:rFonts w:ascii="Times New Roman" w:hAnsi="Times New Roman" w:cs="Times New Roman"/>
                <w:sz w:val="18"/>
                <w:szCs w:val="18"/>
              </w:rPr>
            </w:pPr>
            <w:r w:rsidRPr="00E3170B">
              <w:rPr>
                <w:rFonts w:ascii="Times New Roman" w:hAnsi="Times New Roman" w:cs="Times New Roman"/>
                <w:color w:val="242424"/>
                <w:sz w:val="18"/>
                <w:szCs w:val="18"/>
                <w:shd w:val="clear" w:color="auto" w:fill="FFFFFF"/>
                <w:lang w:val="sv-SE"/>
              </w:rPr>
              <w:t>Í inngangi tilskipunarinnar segir að e</w:t>
            </w:r>
            <w:proofErr w:type="spellStart"/>
            <w:r w:rsidRPr="00E3170B">
              <w:rPr>
                <w:rFonts w:ascii="Times New Roman" w:hAnsi="Times New Roman" w:cs="Times New Roman"/>
                <w:sz w:val="18"/>
                <w:szCs w:val="18"/>
              </w:rPr>
              <w:t>ftirlitsaðferðir</w:t>
            </w:r>
            <w:proofErr w:type="spellEnd"/>
            <w:r w:rsidRPr="00E3170B">
              <w:rPr>
                <w:rFonts w:ascii="Times New Roman" w:hAnsi="Times New Roman" w:cs="Times New Roman"/>
                <w:sz w:val="18"/>
                <w:szCs w:val="18"/>
              </w:rPr>
              <w:t xml:space="preserve"> og venjur séu mismunandi í aðildarríkjunum. Þess vegna ættu aðildarríkin að hafa nokkuð valfrelsi um nákvæmar fjárfestingareglur sem þau </w:t>
            </w:r>
            <w:proofErr w:type="spellStart"/>
            <w:r w:rsidRPr="00E3170B">
              <w:rPr>
                <w:rFonts w:ascii="Times New Roman" w:hAnsi="Times New Roman" w:cs="Times New Roman"/>
                <w:sz w:val="18"/>
                <w:szCs w:val="18"/>
              </w:rPr>
              <w:t>æskja</w:t>
            </w:r>
            <w:proofErr w:type="spellEnd"/>
            <w:r w:rsidRPr="00E3170B">
              <w:rPr>
                <w:rFonts w:ascii="Times New Roman" w:hAnsi="Times New Roman" w:cs="Times New Roman"/>
                <w:sz w:val="18"/>
                <w:szCs w:val="18"/>
              </w:rPr>
              <w:t xml:space="preserve"> að setja um stofnanir um starfstengdan lífeyri sem eru á þeirra yfirráðasvæði. Þessar reglur ættu þó ekki að takmarka frjálsa fjármagnsflutninga nema slíkt sé réttlætanlegt út frá varfærnissjónarmiði. </w:t>
            </w:r>
          </w:p>
          <w:p w14:paraId="1FC8D473" w14:textId="77777777" w:rsidR="0057766A" w:rsidRPr="00E3170B" w:rsidRDefault="0057766A" w:rsidP="00D42426">
            <w:pPr>
              <w:spacing w:after="0" w:line="240" w:lineRule="auto"/>
              <w:rPr>
                <w:rFonts w:ascii="Times New Roman" w:eastAsia="Times New Roman" w:hAnsi="Times New Roman" w:cs="Times New Roman"/>
                <w:color w:val="000000"/>
                <w:sz w:val="18"/>
                <w:szCs w:val="18"/>
                <w:lang w:val="sv-SE" w:eastAsia="is-IS"/>
              </w:rPr>
            </w:pPr>
          </w:p>
          <w:p w14:paraId="768B0BFA" w14:textId="77777777" w:rsidR="0057766A" w:rsidRPr="00700D79" w:rsidRDefault="0057766A" w:rsidP="00D42426">
            <w:pPr>
              <w:spacing w:after="0" w:line="240" w:lineRule="auto"/>
              <w:rPr>
                <w:rFonts w:ascii="Times New Roman" w:eastAsia="Times New Roman" w:hAnsi="Times New Roman" w:cs="Times New Roman"/>
                <w:color w:val="000000"/>
                <w:sz w:val="21"/>
                <w:szCs w:val="21"/>
                <w:lang w:val="sv-SE" w:eastAsia="is-IS"/>
              </w:rPr>
            </w:pPr>
          </w:p>
        </w:tc>
      </w:tr>
      <w:tr w:rsidR="0057766A" w:rsidRPr="004E6470" w14:paraId="7B99AD88" w14:textId="77777777" w:rsidTr="00D42426">
        <w:tc>
          <w:tcPr>
            <w:tcW w:w="2388" w:type="pct"/>
            <w:shd w:val="clear" w:color="auto" w:fill="auto"/>
          </w:tcPr>
          <w:p w14:paraId="67C807D3" w14:textId="5A2BC846" w:rsidR="0057766A" w:rsidRPr="00336A1A" w:rsidRDefault="0057766A" w:rsidP="006F7262">
            <w:pPr>
              <w:spacing w:after="0" w:line="240" w:lineRule="auto"/>
              <w:rPr>
                <w:rFonts w:ascii="Times New Roman" w:eastAsia="Times New Roman" w:hAnsi="Times New Roman" w:cs="Times New Roman"/>
                <w:b/>
                <w:bCs/>
                <w:color w:val="000000"/>
                <w:sz w:val="21"/>
                <w:szCs w:val="21"/>
                <w:lang w:eastAsia="is-IS"/>
              </w:rPr>
            </w:pPr>
            <w:r w:rsidRPr="00336A1A">
              <w:rPr>
                <w:rFonts w:ascii="Times New Roman" w:eastAsia="Times New Roman" w:hAnsi="Times New Roman" w:cs="Times New Roman"/>
                <w:b/>
                <w:bCs/>
                <w:color w:val="000000"/>
                <w:sz w:val="21"/>
                <w:szCs w:val="21"/>
                <w:lang w:eastAsia="is-IS"/>
              </w:rPr>
              <w:lastRenderedPageBreak/>
              <w:t xml:space="preserve">III. </w:t>
            </w:r>
            <w:r w:rsidR="00BC5470">
              <w:rPr>
                <w:rFonts w:ascii="Times New Roman" w:eastAsia="Times New Roman" w:hAnsi="Times New Roman" w:cs="Times New Roman"/>
                <w:b/>
                <w:bCs/>
                <w:color w:val="000000"/>
                <w:sz w:val="21"/>
                <w:szCs w:val="21"/>
                <w:lang w:eastAsia="is-IS"/>
              </w:rPr>
              <w:t>BÁLKUR</w:t>
            </w:r>
            <w:r w:rsidR="00AD67D3">
              <w:rPr>
                <w:rFonts w:ascii="Times New Roman" w:eastAsia="Times New Roman" w:hAnsi="Times New Roman" w:cs="Times New Roman"/>
                <w:b/>
                <w:bCs/>
                <w:color w:val="000000"/>
                <w:sz w:val="21"/>
                <w:szCs w:val="21"/>
                <w:lang w:eastAsia="is-IS"/>
              </w:rPr>
              <w:t>.</w:t>
            </w:r>
            <w:r w:rsidRPr="00700D79">
              <w:rPr>
                <w:rFonts w:ascii="Times New Roman" w:eastAsia="Times New Roman" w:hAnsi="Times New Roman" w:cs="Times New Roman"/>
                <w:b/>
                <w:bCs/>
                <w:color w:val="000000"/>
                <w:sz w:val="21"/>
                <w:szCs w:val="21"/>
                <w:lang w:eastAsia="is-IS"/>
              </w:rPr>
              <w:t xml:space="preserve"> </w:t>
            </w:r>
            <w:r w:rsidR="00BC5470" w:rsidRPr="00BC5470">
              <w:rPr>
                <w:rFonts w:ascii="Times New Roman" w:eastAsia="Times New Roman" w:hAnsi="Times New Roman" w:cs="Times New Roman"/>
                <w:b/>
                <w:bCs/>
                <w:color w:val="000000"/>
                <w:sz w:val="21"/>
                <w:szCs w:val="21"/>
                <w:lang w:eastAsia="is-IS"/>
              </w:rPr>
              <w:t>SKILYRÐI SEM GILDA UM STARFSEMI</w:t>
            </w:r>
          </w:p>
        </w:tc>
        <w:tc>
          <w:tcPr>
            <w:tcW w:w="2612" w:type="pct"/>
          </w:tcPr>
          <w:p w14:paraId="7FE126C7" w14:textId="1442D3D6" w:rsidR="0057766A" w:rsidRPr="00C318E9" w:rsidRDefault="0057766A" w:rsidP="00D42426">
            <w:pPr>
              <w:spacing w:after="0" w:line="240" w:lineRule="auto"/>
              <w:rPr>
                <w:rFonts w:ascii="Times New Roman" w:eastAsia="Times New Roman" w:hAnsi="Times New Roman" w:cs="Times New Roman"/>
                <w:b/>
                <w:bCs/>
                <w:color w:val="000000"/>
                <w:sz w:val="21"/>
                <w:szCs w:val="21"/>
                <w:lang w:eastAsia="is-IS"/>
              </w:rPr>
            </w:pPr>
          </w:p>
        </w:tc>
      </w:tr>
      <w:tr w:rsidR="0057766A" w:rsidRPr="004E6470" w14:paraId="2E656320" w14:textId="77777777" w:rsidTr="00D42426">
        <w:tc>
          <w:tcPr>
            <w:tcW w:w="2388" w:type="pct"/>
            <w:shd w:val="clear" w:color="auto" w:fill="auto"/>
          </w:tcPr>
          <w:p w14:paraId="51A32361" w14:textId="16C5E872" w:rsidR="0057766A" w:rsidRPr="00031FD6" w:rsidRDefault="00AD67D3" w:rsidP="00031FD6">
            <w:pPr>
              <w:pStyle w:val="Mlsgreinlista"/>
              <w:spacing w:after="0" w:line="240" w:lineRule="auto"/>
              <w:ind w:left="0"/>
              <w:rPr>
                <w:rFonts w:ascii="Times New Roman" w:eastAsia="Times New Roman" w:hAnsi="Times New Roman" w:cs="Times New Roman"/>
                <w:b/>
                <w:i/>
                <w:color w:val="000000"/>
                <w:sz w:val="21"/>
                <w:szCs w:val="21"/>
                <w:lang w:eastAsia="is-IS"/>
              </w:rPr>
            </w:pPr>
            <w:r w:rsidRPr="00031FD6">
              <w:rPr>
                <w:rFonts w:ascii="Times New Roman" w:eastAsia="Times New Roman" w:hAnsi="Times New Roman" w:cs="Times New Roman"/>
                <w:b/>
                <w:bCs/>
                <w:i/>
                <w:iCs/>
                <w:color w:val="000000"/>
                <w:sz w:val="21"/>
                <w:szCs w:val="21"/>
                <w:lang w:eastAsia="is-IS"/>
              </w:rPr>
              <w:t xml:space="preserve">1. </w:t>
            </w:r>
            <w:r w:rsidR="00203942" w:rsidRPr="00031FD6">
              <w:rPr>
                <w:rFonts w:ascii="Times New Roman" w:eastAsia="Times New Roman" w:hAnsi="Times New Roman" w:cs="Times New Roman"/>
                <w:b/>
                <w:bCs/>
                <w:i/>
                <w:iCs/>
                <w:color w:val="000000"/>
                <w:sz w:val="21"/>
                <w:szCs w:val="21"/>
                <w:lang w:eastAsia="is-IS"/>
              </w:rPr>
              <w:t>k</w:t>
            </w:r>
            <w:r w:rsidR="0057766A" w:rsidRPr="00031FD6">
              <w:rPr>
                <w:rFonts w:ascii="Times New Roman" w:eastAsia="Times New Roman" w:hAnsi="Times New Roman" w:cs="Times New Roman"/>
                <w:b/>
                <w:bCs/>
                <w:i/>
                <w:iCs/>
                <w:color w:val="000000"/>
                <w:sz w:val="21"/>
                <w:szCs w:val="21"/>
                <w:lang w:eastAsia="is-IS"/>
              </w:rPr>
              <w:t>afli</w:t>
            </w:r>
            <w:r w:rsidR="00203942" w:rsidRPr="00031FD6">
              <w:rPr>
                <w:rFonts w:ascii="Times New Roman" w:eastAsia="Times New Roman" w:hAnsi="Times New Roman" w:cs="Times New Roman"/>
                <w:b/>
                <w:bCs/>
                <w:i/>
                <w:iCs/>
                <w:color w:val="000000"/>
                <w:sz w:val="21"/>
                <w:szCs w:val="21"/>
                <w:lang w:eastAsia="is-IS"/>
              </w:rPr>
              <w:t>.</w:t>
            </w:r>
            <w:r w:rsidR="0057766A" w:rsidRPr="00031FD6">
              <w:rPr>
                <w:rFonts w:ascii="Times New Roman" w:eastAsia="Times New Roman" w:hAnsi="Times New Roman" w:cs="Times New Roman"/>
                <w:b/>
                <w:i/>
                <w:color w:val="000000"/>
                <w:sz w:val="21"/>
                <w:szCs w:val="21"/>
                <w:lang w:eastAsia="is-IS"/>
              </w:rPr>
              <w:t xml:space="preserve"> Stjórnkerfi</w:t>
            </w:r>
          </w:p>
        </w:tc>
        <w:tc>
          <w:tcPr>
            <w:tcW w:w="2612" w:type="pct"/>
          </w:tcPr>
          <w:p w14:paraId="7A912C82" w14:textId="4E17B093" w:rsidR="0057766A" w:rsidRPr="00C318E9" w:rsidRDefault="0057766A" w:rsidP="00D42426">
            <w:pPr>
              <w:spacing w:after="0" w:line="240" w:lineRule="auto"/>
              <w:rPr>
                <w:rFonts w:ascii="Times New Roman" w:eastAsia="Times New Roman" w:hAnsi="Times New Roman" w:cs="Times New Roman"/>
                <w:b/>
                <w:bCs/>
                <w:color w:val="000000"/>
                <w:sz w:val="21"/>
                <w:szCs w:val="21"/>
                <w:lang w:eastAsia="is-IS"/>
              </w:rPr>
            </w:pPr>
          </w:p>
        </w:tc>
      </w:tr>
      <w:tr w:rsidR="0057766A" w:rsidRPr="004E6470" w14:paraId="1D5799CE" w14:textId="77777777" w:rsidTr="00D42426">
        <w:tc>
          <w:tcPr>
            <w:tcW w:w="2388" w:type="pct"/>
            <w:shd w:val="clear" w:color="auto" w:fill="auto"/>
          </w:tcPr>
          <w:p w14:paraId="02988BAF" w14:textId="774A61C3" w:rsidR="0057766A" w:rsidRPr="00336A1A" w:rsidRDefault="00203942" w:rsidP="00031FD6">
            <w:pPr>
              <w:pStyle w:val="Mlsgreinlista"/>
              <w:spacing w:after="0" w:line="240" w:lineRule="auto"/>
              <w:ind w:left="0"/>
              <w:rPr>
                <w:rFonts w:ascii="Times New Roman" w:eastAsia="Times New Roman" w:hAnsi="Times New Roman" w:cs="Times New Roman"/>
                <w:b/>
                <w:bCs/>
                <w:color w:val="000000"/>
                <w:sz w:val="21"/>
                <w:szCs w:val="21"/>
                <w:lang w:eastAsia="is-IS"/>
              </w:rPr>
            </w:pPr>
            <w:r>
              <w:rPr>
                <w:rFonts w:ascii="Times New Roman" w:eastAsia="Times New Roman" w:hAnsi="Times New Roman" w:cs="Times New Roman"/>
                <w:b/>
                <w:bCs/>
                <w:color w:val="000000"/>
                <w:sz w:val="21"/>
                <w:szCs w:val="21"/>
                <w:lang w:eastAsia="is-IS"/>
              </w:rPr>
              <w:t>1. þ</w:t>
            </w:r>
            <w:r w:rsidR="0057766A" w:rsidRPr="00700D79">
              <w:rPr>
                <w:rFonts w:ascii="Times New Roman" w:eastAsia="Times New Roman" w:hAnsi="Times New Roman" w:cs="Times New Roman"/>
                <w:b/>
                <w:bCs/>
                <w:color w:val="000000"/>
                <w:sz w:val="21"/>
                <w:szCs w:val="21"/>
                <w:lang w:eastAsia="is-IS"/>
              </w:rPr>
              <w:t>áttur</w:t>
            </w:r>
            <w:r>
              <w:rPr>
                <w:rFonts w:ascii="Times New Roman" w:eastAsia="Times New Roman" w:hAnsi="Times New Roman" w:cs="Times New Roman"/>
                <w:b/>
                <w:bCs/>
                <w:color w:val="000000"/>
                <w:sz w:val="21"/>
                <w:szCs w:val="21"/>
                <w:lang w:eastAsia="is-IS"/>
              </w:rPr>
              <w:t>.</w:t>
            </w:r>
            <w:r w:rsidR="0057766A" w:rsidRPr="00336A1A">
              <w:rPr>
                <w:rFonts w:ascii="Times New Roman" w:eastAsia="Times New Roman" w:hAnsi="Times New Roman" w:cs="Times New Roman"/>
                <w:b/>
                <w:bCs/>
                <w:color w:val="000000"/>
                <w:sz w:val="21"/>
                <w:szCs w:val="21"/>
                <w:lang w:eastAsia="is-IS"/>
              </w:rPr>
              <w:t xml:space="preserve"> Almenn </w:t>
            </w:r>
            <w:r w:rsidR="00BC5470">
              <w:rPr>
                <w:rFonts w:ascii="Times New Roman" w:eastAsia="Times New Roman" w:hAnsi="Times New Roman" w:cs="Times New Roman"/>
                <w:b/>
                <w:bCs/>
                <w:color w:val="000000"/>
                <w:sz w:val="21"/>
                <w:szCs w:val="21"/>
                <w:lang w:eastAsia="is-IS"/>
              </w:rPr>
              <w:t>ákvæði</w:t>
            </w:r>
          </w:p>
        </w:tc>
        <w:tc>
          <w:tcPr>
            <w:tcW w:w="2612" w:type="pct"/>
          </w:tcPr>
          <w:p w14:paraId="31336FDF" w14:textId="77777777" w:rsidR="0057766A" w:rsidRPr="004E6470"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4E6470" w14:paraId="7E58A591" w14:textId="77777777" w:rsidTr="00D42426">
        <w:tc>
          <w:tcPr>
            <w:tcW w:w="2388" w:type="pct"/>
            <w:shd w:val="clear" w:color="auto" w:fill="auto"/>
          </w:tcPr>
          <w:p w14:paraId="44B42B82" w14:textId="3422C223"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20. gr. Ábyrgð framkvæmdastjórnar eða eftirlitsstjórnar</w:t>
            </w:r>
            <w:r w:rsidR="000A09F8">
              <w:rPr>
                <w:rFonts w:cs="Times New Roman"/>
                <w:b/>
                <w:i w:val="0"/>
                <w:sz w:val="21"/>
                <w:szCs w:val="21"/>
              </w:rPr>
              <w:t>.</w:t>
            </w:r>
          </w:p>
          <w:p w14:paraId="4EF5F27E"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Aðildarríkin skulu sjá til þess að framkvæmdastjórn eða eftirlitsstjórn stofnunar um starfstengdan lífeyri beri endanlega ábyrgð samkvæmt landslögum á að viðkomandi stofnun um starfstengdan lífeyri fari að lögum og stjórnsýslufyrirmælum sem samþykkt hafa verið samkvæmt þessari tilskipun.</w:t>
            </w:r>
          </w:p>
          <w:p w14:paraId="4C64A490"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lastRenderedPageBreak/>
              <w:t>2.</w:t>
            </w:r>
            <w:r w:rsidRPr="00700D79">
              <w:rPr>
                <w:rFonts w:cs="Times New Roman"/>
                <w:sz w:val="21"/>
                <w:szCs w:val="21"/>
              </w:rPr>
              <w:tab/>
              <w:t>Tilskipun þessi hefur ekki áhrif á hlutverk aðila vinnumarkaðarins í stjórnun stofnana um starfstengdan lífeyri.</w:t>
            </w:r>
          </w:p>
          <w:p w14:paraId="4C0A0B84" w14:textId="77777777" w:rsidR="0057766A" w:rsidRPr="004E6470" w:rsidRDefault="0057766A"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43F6DFCC" w14:textId="3FB04890" w:rsidR="007E3D0E" w:rsidRPr="00574358" w:rsidRDefault="007E3D0E" w:rsidP="00D44E67">
            <w:pPr>
              <w:pStyle w:val="TIART"/>
              <w:spacing w:after="0" w:line="240" w:lineRule="auto"/>
              <w:rPr>
                <w:rFonts w:cs="Times New Roman"/>
                <w:b/>
                <w:i w:val="0"/>
                <w:szCs w:val="18"/>
              </w:rPr>
            </w:pPr>
            <w:r w:rsidRPr="00574358">
              <w:rPr>
                <w:rFonts w:cs="Times New Roman"/>
                <w:b/>
                <w:i w:val="0"/>
                <w:szCs w:val="18"/>
              </w:rPr>
              <w:lastRenderedPageBreak/>
              <w:t>1</w:t>
            </w:r>
            <w:r w:rsidR="0054650E" w:rsidRPr="00574358">
              <w:rPr>
                <w:rFonts w:cs="Times New Roman"/>
                <w:b/>
                <w:i w:val="0"/>
                <w:szCs w:val="18"/>
              </w:rPr>
              <w:t>2</w:t>
            </w:r>
            <w:r w:rsidRPr="00574358">
              <w:rPr>
                <w:rFonts w:cs="Times New Roman"/>
                <w:b/>
                <w:i w:val="0"/>
                <w:szCs w:val="18"/>
              </w:rPr>
              <w:t>. gr.</w:t>
            </w:r>
          </w:p>
          <w:p w14:paraId="70F47FBB" w14:textId="77777777" w:rsidR="007E3D0E" w:rsidRPr="00574358" w:rsidRDefault="007E3D0E" w:rsidP="00D44E67">
            <w:pPr>
              <w:pStyle w:val="STIART"/>
              <w:spacing w:after="0" w:line="240" w:lineRule="auto"/>
              <w:rPr>
                <w:rFonts w:cs="Times New Roman"/>
                <w:b w:val="0"/>
                <w:i/>
                <w:szCs w:val="18"/>
              </w:rPr>
            </w:pPr>
            <w:r w:rsidRPr="00574358">
              <w:rPr>
                <w:rFonts w:cs="Times New Roman"/>
                <w:b w:val="0"/>
                <w:i/>
                <w:szCs w:val="18"/>
              </w:rPr>
              <w:t>Ábyrgð stjórnar og framkvæmdastjóra.</w:t>
            </w:r>
          </w:p>
          <w:p w14:paraId="6D27C454" w14:textId="50082338" w:rsidR="00111F7E" w:rsidRPr="00574358" w:rsidRDefault="007E3D0E" w:rsidP="00D44E67">
            <w:pPr>
              <w:pStyle w:val="AlineaWithParag"/>
              <w:spacing w:after="0" w:line="240" w:lineRule="auto"/>
              <w:rPr>
                <w:rStyle w:val="ui-provider"/>
                <w:rFonts w:cs="Times New Roman"/>
                <w:szCs w:val="18"/>
              </w:rPr>
            </w:pPr>
            <w:r w:rsidRPr="00574358">
              <w:rPr>
                <w:rFonts w:cs="Times New Roman"/>
                <w:szCs w:val="18"/>
              </w:rPr>
              <w:t xml:space="preserve">   </w:t>
            </w:r>
            <w:r w:rsidR="007B21FD" w:rsidRPr="00574358">
              <w:rPr>
                <w:rFonts w:cs="Times New Roman"/>
                <w:szCs w:val="18"/>
              </w:rPr>
              <w:t xml:space="preserve"> </w:t>
            </w:r>
            <w:r w:rsidR="00111F7E" w:rsidRPr="00574358">
              <w:rPr>
                <w:rFonts w:cs="Times New Roman"/>
                <w:szCs w:val="18"/>
              </w:rPr>
              <w:t xml:space="preserve"> S</w:t>
            </w:r>
            <w:r w:rsidR="00111F7E" w:rsidRPr="00574358">
              <w:rPr>
                <w:rStyle w:val="ui-provider"/>
                <w:rFonts w:cs="Times New Roman"/>
                <w:szCs w:val="18"/>
              </w:rPr>
              <w:t xml:space="preserve">tjórn starfstengds eftirlaunasjóðs ber ábyrgð á að starfsemi sjóðsins sé í samræmi við lög þessi, stjórnvaldsfyrirmæli sett samkvæmt þeim og samþykktir sjóðsins. </w:t>
            </w:r>
            <w:r w:rsidR="00111F7E" w:rsidRPr="00574358">
              <w:rPr>
                <w:rFonts w:cs="Times New Roman"/>
                <w:color w:val="242424"/>
                <w:szCs w:val="18"/>
                <w:shd w:val="clear" w:color="auto" w:fill="FFFFFF"/>
              </w:rPr>
              <w:t>Stjórn starfstengds lífeyrissjóðs skal einnig hafa með höndum almennt eftirlit með rekstri, bókhaldi og ráðstöfun eigna sjóðsins. Stjórnin setur sér starfsreglur og gerir tillögur til breytinga á samþykktum sjóðsins á ársfundi.</w:t>
            </w:r>
          </w:p>
          <w:p w14:paraId="29A3AE06" w14:textId="1C37D44E" w:rsidR="00111F7E" w:rsidRPr="00574358" w:rsidRDefault="00111F7E" w:rsidP="00D44E67">
            <w:pPr>
              <w:pStyle w:val="AlineaWithParag"/>
              <w:spacing w:after="0" w:line="240" w:lineRule="auto"/>
              <w:rPr>
                <w:rFonts w:cs="Times New Roman"/>
                <w:color w:val="242424"/>
                <w:szCs w:val="18"/>
                <w:shd w:val="clear" w:color="auto" w:fill="FFFFFF"/>
              </w:rPr>
            </w:pPr>
            <w:r w:rsidRPr="00574358">
              <w:rPr>
                <w:rStyle w:val="ui-provider"/>
                <w:rFonts w:cs="Times New Roman"/>
                <w:szCs w:val="18"/>
              </w:rPr>
              <w:tab/>
            </w:r>
            <w:r w:rsidRPr="00574358">
              <w:rPr>
                <w:rFonts w:cs="Times New Roman"/>
                <w:color w:val="242424"/>
                <w:szCs w:val="18"/>
                <w:shd w:val="clear" w:color="auto" w:fill="FFFFFF"/>
              </w:rPr>
              <w:t xml:space="preserve">Framkvæmdastjóri annast daglegan rekstur sjóðsins og skal hann fara eftir þeirri stefnu og fyrirmælum sem sjóðstjórn hefur </w:t>
            </w:r>
            <w:r w:rsidRPr="00574358">
              <w:rPr>
                <w:rFonts w:cs="Times New Roman"/>
                <w:color w:val="242424"/>
                <w:szCs w:val="18"/>
                <w:shd w:val="clear" w:color="auto" w:fill="FFFFFF"/>
              </w:rPr>
              <w:lastRenderedPageBreak/>
              <w:t xml:space="preserve">gefið. Ráðstafanir sem eru óvenjulegar eða mikils háttar getur framkvæmdastjóri aðeins gert samkvæmt heimild frá sjóðstjórn. </w:t>
            </w:r>
          </w:p>
          <w:p w14:paraId="24D86DCF" w14:textId="1DF95DE4" w:rsidR="002E3B92" w:rsidRPr="00574358" w:rsidRDefault="002E3B92" w:rsidP="00D44E67">
            <w:pPr>
              <w:pStyle w:val="AlineaWithParag"/>
              <w:spacing w:after="0" w:line="240" w:lineRule="auto"/>
              <w:rPr>
                <w:rFonts w:cs="Times New Roman"/>
                <w:color w:val="242424"/>
                <w:szCs w:val="18"/>
                <w:shd w:val="clear" w:color="auto" w:fill="FFFFFF"/>
              </w:rPr>
            </w:pPr>
          </w:p>
          <w:p w14:paraId="0293B672" w14:textId="6BBDEADF" w:rsidR="002E3B92" w:rsidRPr="00574358" w:rsidRDefault="002E3B92" w:rsidP="00D44E67">
            <w:pPr>
              <w:pStyle w:val="AlineaWithParag"/>
              <w:spacing w:after="0" w:line="240" w:lineRule="auto"/>
              <w:rPr>
                <w:rFonts w:cs="Times New Roman"/>
                <w:color w:val="242424"/>
                <w:szCs w:val="18"/>
                <w:shd w:val="clear" w:color="auto" w:fill="FFFFFF"/>
              </w:rPr>
            </w:pPr>
            <w:r w:rsidRPr="00574358">
              <w:rPr>
                <w:rFonts w:cs="Times New Roman"/>
                <w:color w:val="242424"/>
                <w:szCs w:val="18"/>
                <w:shd w:val="clear" w:color="auto" w:fill="FFFFFF"/>
              </w:rPr>
              <w:t>Til frekari skýringar á innleiðingu:</w:t>
            </w:r>
          </w:p>
          <w:p w14:paraId="2696B2DE" w14:textId="347E758F" w:rsidR="0057766A" w:rsidRPr="00574358" w:rsidRDefault="002E3B92" w:rsidP="00574358">
            <w:pPr>
              <w:pStyle w:val="AlineaWithParag"/>
              <w:spacing w:after="0" w:line="240" w:lineRule="auto"/>
              <w:rPr>
                <w:szCs w:val="18"/>
                <w:lang w:eastAsia="is-IS"/>
              </w:rPr>
            </w:pPr>
            <w:r w:rsidRPr="00574358">
              <w:rPr>
                <w:rFonts w:cs="Times New Roman"/>
                <w:color w:val="242424"/>
                <w:szCs w:val="18"/>
                <w:shd w:val="clear" w:color="auto" w:fill="FFFFFF"/>
              </w:rPr>
              <w:t xml:space="preserve">Ákvæðið felur í sér innleiðingu á 20. gr. tilskipunarinnar. Ákvæði þessa efnis var ekki í IORP I. Við innleiðinguna var horft </w:t>
            </w:r>
            <w:r w:rsidR="00100285" w:rsidRPr="00574358">
              <w:rPr>
                <w:rFonts w:cs="Times New Roman"/>
                <w:color w:val="242424"/>
                <w:szCs w:val="18"/>
                <w:shd w:val="clear" w:color="auto" w:fill="FFFFFF"/>
              </w:rPr>
              <w:t>t</w:t>
            </w:r>
            <w:r w:rsidRPr="00574358">
              <w:rPr>
                <w:rFonts w:cs="Times New Roman"/>
                <w:color w:val="242424"/>
                <w:szCs w:val="18"/>
                <w:shd w:val="clear" w:color="auto" w:fill="FFFFFF"/>
              </w:rPr>
              <w:t xml:space="preserve">il 1. </w:t>
            </w:r>
            <w:r w:rsidR="00100285" w:rsidRPr="00574358">
              <w:rPr>
                <w:rFonts w:cs="Times New Roman"/>
                <w:color w:val="242424"/>
                <w:szCs w:val="18"/>
                <w:shd w:val="clear" w:color="auto" w:fill="FFFFFF"/>
              </w:rPr>
              <w:t>m</w:t>
            </w:r>
            <w:r w:rsidRPr="00574358">
              <w:rPr>
                <w:rFonts w:cs="Times New Roman"/>
                <w:color w:val="242424"/>
                <w:szCs w:val="18"/>
                <w:shd w:val="clear" w:color="auto" w:fill="FFFFFF"/>
              </w:rPr>
              <w:t xml:space="preserve">gr. 29. </w:t>
            </w:r>
            <w:r w:rsidR="00100285" w:rsidRPr="00574358">
              <w:rPr>
                <w:rFonts w:cs="Times New Roman"/>
                <w:color w:val="242424"/>
                <w:szCs w:val="18"/>
                <w:shd w:val="clear" w:color="auto" w:fill="FFFFFF"/>
              </w:rPr>
              <w:t>g</w:t>
            </w:r>
            <w:r w:rsidRPr="00574358">
              <w:rPr>
                <w:rFonts w:cs="Times New Roman"/>
                <w:color w:val="242424"/>
                <w:szCs w:val="18"/>
                <w:shd w:val="clear" w:color="auto" w:fill="FFFFFF"/>
              </w:rPr>
              <w:t xml:space="preserve">r. og 5. </w:t>
            </w:r>
            <w:r w:rsidR="00100285" w:rsidRPr="00574358">
              <w:rPr>
                <w:rFonts w:cs="Times New Roman"/>
                <w:color w:val="242424"/>
                <w:szCs w:val="18"/>
                <w:shd w:val="clear" w:color="auto" w:fill="FFFFFF"/>
              </w:rPr>
              <w:t>m</w:t>
            </w:r>
            <w:r w:rsidRPr="00574358">
              <w:rPr>
                <w:rFonts w:cs="Times New Roman"/>
                <w:color w:val="242424"/>
                <w:szCs w:val="18"/>
                <w:shd w:val="clear" w:color="auto" w:fill="FFFFFF"/>
              </w:rPr>
              <w:t xml:space="preserve">gr. 31. </w:t>
            </w:r>
            <w:r w:rsidR="00100285" w:rsidRPr="00574358">
              <w:rPr>
                <w:rFonts w:cs="Times New Roman"/>
                <w:color w:val="242424"/>
                <w:szCs w:val="18"/>
                <w:shd w:val="clear" w:color="auto" w:fill="FFFFFF"/>
              </w:rPr>
              <w:t>g</w:t>
            </w:r>
            <w:r w:rsidRPr="00574358">
              <w:rPr>
                <w:rFonts w:cs="Times New Roman"/>
                <w:color w:val="242424"/>
                <w:szCs w:val="18"/>
                <w:shd w:val="clear" w:color="auto" w:fill="FFFFFF"/>
              </w:rPr>
              <w:t>r. laga nr. 129/1997</w:t>
            </w:r>
            <w:r w:rsidR="00100285" w:rsidRPr="00574358">
              <w:rPr>
                <w:rFonts w:cs="Times New Roman"/>
                <w:color w:val="242424"/>
                <w:szCs w:val="18"/>
                <w:shd w:val="clear" w:color="auto" w:fill="FFFFFF"/>
              </w:rPr>
              <w:t xml:space="preserve">, um skyldutryggingu lífeyrisréttinda og starfsemi lífeyrissjóða og 38. gr. laga nr. 100/2016, um </w:t>
            </w:r>
            <w:proofErr w:type="spellStart"/>
            <w:r w:rsidR="00100285" w:rsidRPr="00574358">
              <w:rPr>
                <w:rFonts w:cs="Times New Roman"/>
                <w:color w:val="242424"/>
                <w:szCs w:val="18"/>
                <w:shd w:val="clear" w:color="auto" w:fill="FFFFFF"/>
              </w:rPr>
              <w:t>vátryggingastarfsemi</w:t>
            </w:r>
            <w:proofErr w:type="spellEnd"/>
            <w:r w:rsidR="00100285" w:rsidRPr="00574358">
              <w:rPr>
                <w:rFonts w:cs="Times New Roman"/>
                <w:color w:val="242424"/>
                <w:szCs w:val="18"/>
                <w:shd w:val="clear" w:color="auto" w:fill="FFFFFF"/>
              </w:rPr>
              <w:t>.</w:t>
            </w:r>
          </w:p>
        </w:tc>
      </w:tr>
      <w:tr w:rsidR="0057766A" w:rsidRPr="004E6470" w14:paraId="28D03F39" w14:textId="77777777" w:rsidTr="00D42426">
        <w:tc>
          <w:tcPr>
            <w:tcW w:w="2388" w:type="pct"/>
            <w:shd w:val="clear" w:color="auto" w:fill="auto"/>
          </w:tcPr>
          <w:p w14:paraId="29D4B159" w14:textId="37577883"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lastRenderedPageBreak/>
              <w:t>21. gr. Almennar kröfur um stjórnunarhætti</w:t>
            </w:r>
            <w:r w:rsidR="000A09F8">
              <w:rPr>
                <w:rFonts w:cs="Times New Roman"/>
                <w:b/>
                <w:i w:val="0"/>
                <w:sz w:val="21"/>
                <w:szCs w:val="21"/>
              </w:rPr>
              <w:t>.</w:t>
            </w:r>
          </w:p>
          <w:p w14:paraId="5FA47EF8"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 xml:space="preserve">Aðildarríkin skulu krefjast þess að allar stofnanir um starfstengdan lífeyri, hafi yfir skilvirku stjórnkerfi að ráða sem kveður á um trausta og varfærna stjórnun starfsemi þeirra. Það kerfi skal taka til fullnægjandi og gagnsæs stjórnskipulags með skýra skiptingu og viðeigandi aðgreiningu ábyrgðarsviða og skilvirkt kerfi til að tryggja miðlun upplýsinga. Stjórnkerfið skal taka tillit til </w:t>
            </w:r>
            <w:proofErr w:type="spellStart"/>
            <w:r w:rsidRPr="00700D79">
              <w:rPr>
                <w:rFonts w:cs="Times New Roman"/>
                <w:sz w:val="21"/>
                <w:szCs w:val="21"/>
              </w:rPr>
              <w:t>umhverfislegra</w:t>
            </w:r>
            <w:proofErr w:type="spellEnd"/>
            <w:r w:rsidRPr="00700D79">
              <w:rPr>
                <w:rFonts w:cs="Times New Roman"/>
                <w:sz w:val="21"/>
                <w:szCs w:val="21"/>
              </w:rPr>
              <w:t xml:space="preserve">, félagslegra og </w:t>
            </w:r>
            <w:proofErr w:type="spellStart"/>
            <w:r w:rsidRPr="00700D79">
              <w:rPr>
                <w:rFonts w:cs="Times New Roman"/>
                <w:sz w:val="21"/>
                <w:szCs w:val="21"/>
              </w:rPr>
              <w:t>stjórnunarlegra</w:t>
            </w:r>
            <w:proofErr w:type="spellEnd"/>
            <w:r w:rsidRPr="00700D79">
              <w:rPr>
                <w:rFonts w:cs="Times New Roman"/>
                <w:sz w:val="21"/>
                <w:szCs w:val="21"/>
              </w:rPr>
              <w:t xml:space="preserve"> þátta sem tengjast fjárfestingareignum í ákvörðunum um fjárfestingar og skal sæta reglulegri, innri endurskoðun.</w:t>
            </w:r>
          </w:p>
          <w:p w14:paraId="44A7CF8D"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Stjórnkerfið sem um getur í 1. mgr. skal vera í samræmi við stærð, eðli og umfang starfsemi stofnunar um starfstengdan lífeyri og það hve flókin hún er.</w:t>
            </w:r>
          </w:p>
          <w:p w14:paraId="74D23DCB"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Aðildarríkin skulu tryggja að stofnanir um starfstengdan lífeyri setji sér og beiti skriflegri stefnu í tengslum við áhættustjórnun, innri endurskoðun og, ef við á, tryggingafræðilega og útvistaða starfsemi. Framkvæmdastjórn eða eftirlitsstjórn stofnunarinnar um starfstengdan lífeyri skal samþykkja hana fyrir fram og endurskoða hana á að minnsta kosti þriggja ára fresti og aðlaga hana í ljósi umtalsverðra breytinga á viðkomandi kerfi eða svæði.</w:t>
            </w:r>
          </w:p>
          <w:p w14:paraId="40999254"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4.</w:t>
            </w:r>
            <w:r w:rsidRPr="00700D79">
              <w:rPr>
                <w:rFonts w:cs="Times New Roman"/>
                <w:sz w:val="21"/>
                <w:szCs w:val="21"/>
              </w:rPr>
              <w:tab/>
              <w:t>Aðildarríkin skulu tryggja að stofnanir um starfstengdan lífeyri séu með skilvirkt innra eftirlitskerfi. Það skal taka til stjórnsýslu- og bókhaldsfyrirkomulags, innri eftirlitsramma og viðeigandi skýrslugjafa á öllum stigum stofnunarinnar um starfstengdan lífeyri.</w:t>
            </w:r>
          </w:p>
          <w:p w14:paraId="5E8F6479"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5.</w:t>
            </w:r>
            <w:r w:rsidRPr="00700D79">
              <w:rPr>
                <w:rFonts w:cs="Times New Roman"/>
                <w:sz w:val="21"/>
                <w:szCs w:val="21"/>
              </w:rPr>
              <w:tab/>
              <w:t xml:space="preserve">Aðildarríkin skulu tryggja að stofnanir um starfstengdan lífeyri geri raunhæfar ráðstafanir til að tryggja </w:t>
            </w:r>
            <w:proofErr w:type="spellStart"/>
            <w:r w:rsidRPr="00700D79">
              <w:rPr>
                <w:rFonts w:cs="Times New Roman"/>
                <w:sz w:val="21"/>
                <w:szCs w:val="21"/>
              </w:rPr>
              <w:t>samfelldni</w:t>
            </w:r>
            <w:proofErr w:type="spellEnd"/>
            <w:r w:rsidRPr="00700D79">
              <w:rPr>
                <w:rFonts w:cs="Times New Roman"/>
                <w:sz w:val="21"/>
                <w:szCs w:val="21"/>
              </w:rPr>
              <w:t xml:space="preserve"> og reglufestu í starfsemi þeirra, þ.m.t. með þróun viðbragðsáætlunar. Með þetta að markmiði skulu stofnanir um starfstengdan lífeyri nota viðeigandi kerfi, tilföng og málsmeðferð sem eru í réttu hlutfalli við þetta.</w:t>
            </w:r>
          </w:p>
          <w:p w14:paraId="4A650540" w14:textId="7270B54E" w:rsidR="0057766A" w:rsidRPr="00700D79" w:rsidRDefault="0057766A" w:rsidP="00181A31">
            <w:pPr>
              <w:pStyle w:val="AlineaWithParag"/>
              <w:spacing w:after="0" w:line="240" w:lineRule="auto"/>
              <w:rPr>
                <w:lang w:eastAsia="is-IS"/>
              </w:rPr>
            </w:pPr>
            <w:r w:rsidRPr="00700D79">
              <w:rPr>
                <w:rFonts w:cs="Times New Roman"/>
                <w:sz w:val="21"/>
                <w:szCs w:val="21"/>
              </w:rPr>
              <w:t>6.</w:t>
            </w:r>
            <w:r w:rsidRPr="00700D79">
              <w:rPr>
                <w:rFonts w:cs="Times New Roman"/>
                <w:sz w:val="21"/>
                <w:szCs w:val="21"/>
              </w:rPr>
              <w:tab/>
              <w:t xml:space="preserve">Aðildarríkin skulu gera kröfu um að tveir aðilar hið minnsta stjórni stofnunum um starfstengdan lífeyri í reynd. Aðildarríkin geta heimilað að aðeins einn aðili stjórni stofnun um starfstengdan lífeyri í reynd á grundvelli rökstudds </w:t>
            </w:r>
            <w:r w:rsidRPr="00700D79">
              <w:rPr>
                <w:rFonts w:cs="Times New Roman"/>
                <w:sz w:val="21"/>
                <w:szCs w:val="21"/>
              </w:rPr>
              <w:lastRenderedPageBreak/>
              <w:t xml:space="preserve">mats </w:t>
            </w:r>
            <w:proofErr w:type="spellStart"/>
            <w:r w:rsidRPr="00700D79">
              <w:rPr>
                <w:rFonts w:cs="Times New Roman"/>
                <w:sz w:val="21"/>
                <w:szCs w:val="21"/>
              </w:rPr>
              <w:t>lögbærra</w:t>
            </w:r>
            <w:proofErr w:type="spellEnd"/>
            <w:r w:rsidRPr="00700D79">
              <w:rPr>
                <w:rFonts w:cs="Times New Roman"/>
                <w:sz w:val="21"/>
                <w:szCs w:val="21"/>
              </w:rPr>
              <w:t xml:space="preserve"> yfirvalda. Í því mati skal tekið tillit til hlutverks aðila vinnumarkaðarins í heildarstjórnun stofnunarinnar um starfstengdan lífeyri, svo og til stærðar, eðlis og umfangs starfsemi stofnunarinnar um starfstengdan lífeyri og þess hversu flókin hún er.</w:t>
            </w:r>
          </w:p>
        </w:tc>
        <w:tc>
          <w:tcPr>
            <w:tcW w:w="2612" w:type="pct"/>
          </w:tcPr>
          <w:p w14:paraId="20873C2C" w14:textId="5E5386BC" w:rsidR="0057766A" w:rsidRPr="00087C6D" w:rsidRDefault="0057766A" w:rsidP="00D44E67">
            <w:pPr>
              <w:pStyle w:val="TIART"/>
              <w:spacing w:after="0" w:line="240" w:lineRule="auto"/>
              <w:rPr>
                <w:rFonts w:cs="Times New Roman"/>
                <w:b/>
                <w:i w:val="0"/>
                <w:szCs w:val="18"/>
              </w:rPr>
            </w:pPr>
            <w:r w:rsidRPr="00087C6D">
              <w:rPr>
                <w:rFonts w:cs="Times New Roman"/>
                <w:b/>
                <w:i w:val="0"/>
                <w:szCs w:val="18"/>
              </w:rPr>
              <w:lastRenderedPageBreak/>
              <w:t>1</w:t>
            </w:r>
            <w:r w:rsidR="0054650E" w:rsidRPr="00087C6D">
              <w:rPr>
                <w:rFonts w:cs="Times New Roman"/>
                <w:b/>
                <w:i w:val="0"/>
                <w:szCs w:val="18"/>
              </w:rPr>
              <w:t>3</w:t>
            </w:r>
            <w:r w:rsidRPr="00087C6D">
              <w:rPr>
                <w:rFonts w:cs="Times New Roman"/>
                <w:b/>
                <w:i w:val="0"/>
                <w:szCs w:val="18"/>
              </w:rPr>
              <w:t>. gr.</w:t>
            </w:r>
          </w:p>
          <w:p w14:paraId="7F1C283E" w14:textId="1FCD798F" w:rsidR="0057766A" w:rsidRPr="00AC202C" w:rsidRDefault="0057766A" w:rsidP="00D44E67">
            <w:pPr>
              <w:pStyle w:val="STIART"/>
              <w:spacing w:after="0" w:line="240" w:lineRule="auto"/>
              <w:rPr>
                <w:rFonts w:cs="Times New Roman"/>
                <w:b w:val="0"/>
                <w:i/>
                <w:szCs w:val="18"/>
              </w:rPr>
            </w:pPr>
            <w:r w:rsidRPr="00AC202C">
              <w:rPr>
                <w:rFonts w:cs="Times New Roman"/>
                <w:b w:val="0"/>
                <w:i/>
                <w:szCs w:val="18"/>
              </w:rPr>
              <w:t xml:space="preserve">Almennar kröfur </w:t>
            </w:r>
            <w:r w:rsidR="007B21FD" w:rsidRPr="00AC202C">
              <w:rPr>
                <w:rFonts w:cs="Times New Roman"/>
                <w:b w:val="0"/>
                <w:i/>
                <w:szCs w:val="18"/>
              </w:rPr>
              <w:t>til stjórnkerfis.</w:t>
            </w:r>
          </w:p>
          <w:p w14:paraId="1C464DA6" w14:textId="541484A6" w:rsidR="00B01D8E" w:rsidRPr="00AC202C" w:rsidRDefault="00B01D8E" w:rsidP="00D44E67">
            <w:pPr>
              <w:pStyle w:val="STIART"/>
              <w:spacing w:after="0" w:line="240" w:lineRule="auto"/>
              <w:jc w:val="both"/>
              <w:rPr>
                <w:rFonts w:cs="Times New Roman"/>
                <w:b w:val="0"/>
                <w:szCs w:val="18"/>
              </w:rPr>
            </w:pPr>
            <w:r w:rsidRPr="00AC202C">
              <w:rPr>
                <w:rFonts w:cs="Times New Roman"/>
                <w:szCs w:val="18"/>
              </w:rPr>
              <w:t xml:space="preserve">     </w:t>
            </w:r>
            <w:r w:rsidRPr="00AC202C">
              <w:rPr>
                <w:rFonts w:cs="Times New Roman"/>
                <w:b w:val="0"/>
                <w:szCs w:val="18"/>
              </w:rPr>
              <w:t xml:space="preserve">Starfstengdur lífeyrissjóður skal hafa til staðar skilvirkt stjórnkerfi sem tryggir að honum sé stjórnað á traustan og varfærinn hátt. Stjórnkerfið skal vera í samræmi við eðli, umfang og </w:t>
            </w:r>
            <w:proofErr w:type="spellStart"/>
            <w:r w:rsidRPr="00AC202C">
              <w:rPr>
                <w:rFonts w:cs="Times New Roman"/>
                <w:b w:val="0"/>
                <w:szCs w:val="18"/>
              </w:rPr>
              <w:t>margbreytileika</w:t>
            </w:r>
            <w:proofErr w:type="spellEnd"/>
            <w:r w:rsidRPr="00AC202C">
              <w:rPr>
                <w:rFonts w:cs="Times New Roman"/>
                <w:b w:val="0"/>
                <w:szCs w:val="18"/>
              </w:rPr>
              <w:t xml:space="preserve"> starfseminnar.</w:t>
            </w:r>
          </w:p>
          <w:p w14:paraId="501D8DC1" w14:textId="4D41D072" w:rsidR="00B01D8E" w:rsidRPr="00AC202C" w:rsidRDefault="00B01D8E" w:rsidP="00D44E67">
            <w:pPr>
              <w:pStyle w:val="STIART"/>
              <w:spacing w:after="0" w:line="240" w:lineRule="auto"/>
              <w:jc w:val="both"/>
              <w:rPr>
                <w:rFonts w:cs="Times New Roman"/>
                <w:b w:val="0"/>
                <w:color w:val="242424"/>
                <w:szCs w:val="18"/>
                <w:shd w:val="clear" w:color="auto" w:fill="FFFFFF"/>
              </w:rPr>
            </w:pPr>
            <w:r w:rsidRPr="00AC202C">
              <w:rPr>
                <w:rFonts w:cs="Times New Roman"/>
                <w:b w:val="0"/>
                <w:szCs w:val="18"/>
              </w:rPr>
              <w:t xml:space="preserve">     Stjórnkerfið skal að lágmarki fela í sér gagnsætt og viðeigandi stjórnskipulag með </w:t>
            </w:r>
            <w:r w:rsidRPr="00AC202C">
              <w:rPr>
                <w:rFonts w:cs="Times New Roman"/>
                <w:b w:val="0"/>
                <w:color w:val="242424"/>
                <w:szCs w:val="18"/>
                <w:shd w:val="clear" w:color="auto" w:fill="FFFFFF"/>
              </w:rPr>
              <w:t xml:space="preserve">skýrri dreifingu og aðgreiningu ábyrgðar, ásamt skilvirkri miðlun upplýsinga. </w:t>
            </w:r>
          </w:p>
          <w:p w14:paraId="18D404A6" w14:textId="64B1F8A4" w:rsidR="00B01D8E" w:rsidRPr="00AC202C" w:rsidRDefault="0011359B" w:rsidP="00D44E67">
            <w:pPr>
              <w:pStyle w:val="STIART"/>
              <w:spacing w:after="0" w:line="240" w:lineRule="auto"/>
              <w:jc w:val="both"/>
              <w:rPr>
                <w:rFonts w:cs="Times New Roman"/>
                <w:b w:val="0"/>
                <w:color w:val="242424"/>
                <w:szCs w:val="18"/>
                <w:shd w:val="clear" w:color="auto" w:fill="FFFFFF"/>
              </w:rPr>
            </w:pPr>
            <w:r>
              <w:rPr>
                <w:rFonts w:cs="Times New Roman"/>
                <w:b w:val="0"/>
                <w:color w:val="242424"/>
                <w:szCs w:val="18"/>
                <w:shd w:val="clear" w:color="auto" w:fill="FFFFFF"/>
              </w:rPr>
              <w:t xml:space="preserve">   </w:t>
            </w:r>
            <w:r w:rsidR="00B01D8E" w:rsidRPr="00AC202C">
              <w:rPr>
                <w:rFonts w:cs="Times New Roman"/>
                <w:b w:val="0"/>
                <w:color w:val="242424"/>
                <w:szCs w:val="18"/>
                <w:shd w:val="clear" w:color="auto" w:fill="FFFFFF"/>
              </w:rPr>
              <w:t>Stjórnkerfið skal taka tilliti til umhverfis</w:t>
            </w:r>
            <w:r>
              <w:rPr>
                <w:rFonts w:cs="Times New Roman"/>
                <w:b w:val="0"/>
                <w:color w:val="242424"/>
                <w:szCs w:val="18"/>
                <w:shd w:val="clear" w:color="auto" w:fill="FFFFFF"/>
              </w:rPr>
              <w:t xml:space="preserve">- og </w:t>
            </w:r>
            <w:r w:rsidR="00B01D8E" w:rsidRPr="00AC202C">
              <w:rPr>
                <w:rFonts w:cs="Times New Roman"/>
                <w:b w:val="0"/>
                <w:color w:val="242424"/>
                <w:szCs w:val="18"/>
                <w:shd w:val="clear" w:color="auto" w:fill="FFFFFF"/>
              </w:rPr>
              <w:t xml:space="preserve">félagslegra </w:t>
            </w:r>
            <w:r w:rsidR="002C2DB1">
              <w:rPr>
                <w:rFonts w:cs="Times New Roman"/>
                <w:b w:val="0"/>
                <w:color w:val="242424"/>
                <w:szCs w:val="18"/>
                <w:shd w:val="clear" w:color="auto" w:fill="FFFFFF"/>
              </w:rPr>
              <w:t xml:space="preserve">þátta </w:t>
            </w:r>
            <w:r>
              <w:rPr>
                <w:rFonts w:cs="Times New Roman"/>
                <w:b w:val="0"/>
                <w:color w:val="242424"/>
                <w:szCs w:val="18"/>
                <w:shd w:val="clear" w:color="auto" w:fill="FFFFFF"/>
              </w:rPr>
              <w:t xml:space="preserve">auk </w:t>
            </w:r>
            <w:r w:rsidR="00B01D8E" w:rsidRPr="00AC202C">
              <w:rPr>
                <w:rFonts w:cs="Times New Roman"/>
                <w:b w:val="0"/>
                <w:color w:val="242424"/>
                <w:szCs w:val="18"/>
                <w:shd w:val="clear" w:color="auto" w:fill="FFFFFF"/>
              </w:rPr>
              <w:t>stjórn</w:t>
            </w:r>
            <w:r w:rsidR="002C2DB1">
              <w:rPr>
                <w:rFonts w:cs="Times New Roman"/>
                <w:b w:val="0"/>
                <w:color w:val="242424"/>
                <w:szCs w:val="18"/>
                <w:shd w:val="clear" w:color="auto" w:fill="FFFFFF"/>
              </w:rPr>
              <w:t>arh</w:t>
            </w:r>
            <w:r w:rsidR="00B01D8E" w:rsidRPr="00AC202C">
              <w:rPr>
                <w:rFonts w:cs="Times New Roman"/>
                <w:b w:val="0"/>
                <w:color w:val="242424"/>
                <w:szCs w:val="18"/>
                <w:shd w:val="clear" w:color="auto" w:fill="FFFFFF"/>
              </w:rPr>
              <w:t>átta við ákvarðanatöku um fjárfestingar.</w:t>
            </w:r>
          </w:p>
          <w:p w14:paraId="18C31E7D" w14:textId="6A8300B3" w:rsidR="00B01D8E" w:rsidRPr="00AC202C" w:rsidRDefault="00B01D8E" w:rsidP="00D44E67">
            <w:pPr>
              <w:pStyle w:val="STIART"/>
              <w:spacing w:after="0" w:line="240" w:lineRule="auto"/>
              <w:jc w:val="both"/>
              <w:rPr>
                <w:rFonts w:cs="Times New Roman"/>
                <w:b w:val="0"/>
                <w:color w:val="242424"/>
                <w:szCs w:val="18"/>
                <w:shd w:val="clear" w:color="auto" w:fill="FFFFFF"/>
              </w:rPr>
            </w:pPr>
            <w:r w:rsidRPr="00AC202C">
              <w:rPr>
                <w:rFonts w:cs="Times New Roman"/>
                <w:b w:val="0"/>
                <w:color w:val="242424"/>
                <w:szCs w:val="18"/>
                <w:shd w:val="clear" w:color="auto" w:fill="FFFFFF"/>
              </w:rPr>
              <w:t xml:space="preserve">Stjórn starfstengds eftirlaunasjóðs skal setja skriflega stefnu um áhættustýringu, innri endurskoðun og, ef við á, tryggingafræðilega </w:t>
            </w:r>
            <w:r w:rsidR="002C2DB1">
              <w:rPr>
                <w:rFonts w:cs="Times New Roman"/>
                <w:b w:val="0"/>
                <w:color w:val="242424"/>
                <w:szCs w:val="18"/>
                <w:shd w:val="clear" w:color="auto" w:fill="FFFFFF"/>
              </w:rPr>
              <w:t xml:space="preserve">þætti </w:t>
            </w:r>
            <w:r w:rsidRPr="00AC202C">
              <w:rPr>
                <w:rFonts w:cs="Times New Roman"/>
                <w:b w:val="0"/>
                <w:color w:val="242424"/>
                <w:szCs w:val="18"/>
                <w:shd w:val="clear" w:color="auto" w:fill="FFFFFF"/>
              </w:rPr>
              <w:t>og útvista</w:t>
            </w:r>
            <w:r w:rsidR="002C2DB1">
              <w:rPr>
                <w:rFonts w:cs="Times New Roman"/>
                <w:b w:val="0"/>
                <w:color w:val="242424"/>
                <w:szCs w:val="18"/>
                <w:shd w:val="clear" w:color="auto" w:fill="FFFFFF"/>
              </w:rPr>
              <w:t>ða</w:t>
            </w:r>
            <w:r w:rsidRPr="00AC202C">
              <w:rPr>
                <w:rFonts w:cs="Times New Roman"/>
                <w:b w:val="0"/>
                <w:color w:val="242424"/>
                <w:szCs w:val="18"/>
                <w:shd w:val="clear" w:color="auto" w:fill="FFFFFF"/>
              </w:rPr>
              <w:t xml:space="preserve"> starfsemi. Stjórn skal tryggja innleiðingu framangreindra stefna. Þær skulu endurskoðaðar eigi sjaldnar en á þriggja ára fresti með hliðsjón af öllum verulegum breytingum á stjórnkerfi og því sviði sem stefnurnar fjalla um.</w:t>
            </w:r>
          </w:p>
          <w:p w14:paraId="10754E25" w14:textId="77777777" w:rsidR="00B01D8E" w:rsidRPr="00AC202C" w:rsidRDefault="00B01D8E" w:rsidP="00D44E67">
            <w:pPr>
              <w:pStyle w:val="AlineaWithParag"/>
              <w:spacing w:after="0" w:line="240" w:lineRule="auto"/>
              <w:rPr>
                <w:rFonts w:cs="Times New Roman"/>
                <w:szCs w:val="18"/>
              </w:rPr>
            </w:pPr>
            <w:r w:rsidRPr="00AC202C">
              <w:rPr>
                <w:rFonts w:cs="Times New Roman"/>
                <w:szCs w:val="18"/>
              </w:rPr>
              <w:tab/>
              <w:t>Stjórn skal tryggja að starfstengdur eftirlaunasjóður sé með skilvirkt innra eftirlit.</w:t>
            </w:r>
          </w:p>
          <w:p w14:paraId="7F43A5C6" w14:textId="77777777" w:rsidR="00B01D8E" w:rsidRPr="00AC202C" w:rsidRDefault="00B01D8E" w:rsidP="00D44E67">
            <w:pPr>
              <w:pStyle w:val="AlineaWithParag"/>
              <w:spacing w:after="0" w:line="240" w:lineRule="auto"/>
              <w:rPr>
                <w:rFonts w:cs="Times New Roman"/>
                <w:color w:val="242424"/>
                <w:szCs w:val="18"/>
                <w:shd w:val="clear" w:color="auto" w:fill="FFFFFF"/>
              </w:rPr>
            </w:pPr>
            <w:r w:rsidRPr="00AC202C">
              <w:rPr>
                <w:rFonts w:cs="Times New Roman"/>
                <w:color w:val="242424"/>
                <w:szCs w:val="18"/>
                <w:shd w:val="clear" w:color="auto" w:fill="FFFFFF"/>
              </w:rPr>
              <w:tab/>
              <w:t>Starfstengdur eftirlaunasjóður skal gera ráðstafanir, þ.m.t. viðbragðsáætlun, til að tryggja samfellu og reglufestu í starfseminni.</w:t>
            </w:r>
          </w:p>
          <w:p w14:paraId="613B8FF1" w14:textId="77777777" w:rsidR="00B01D8E" w:rsidRPr="00AC202C" w:rsidRDefault="00B01D8E" w:rsidP="00D44E67">
            <w:pPr>
              <w:pStyle w:val="AlineaWithParag"/>
              <w:spacing w:after="0" w:line="240" w:lineRule="auto"/>
              <w:rPr>
                <w:rFonts w:cs="Times New Roman"/>
                <w:szCs w:val="18"/>
              </w:rPr>
            </w:pPr>
            <w:r w:rsidRPr="00AC202C">
              <w:rPr>
                <w:rFonts w:cs="Times New Roman"/>
                <w:color w:val="242424"/>
                <w:szCs w:val="18"/>
                <w:shd w:val="clear" w:color="auto" w:fill="FFFFFF"/>
              </w:rPr>
              <w:tab/>
              <w:t xml:space="preserve">Stjórn skal tryggja að starfstengdur eftirlaunasjóður </w:t>
            </w:r>
            <w:r w:rsidRPr="00AC202C">
              <w:rPr>
                <w:rFonts w:cs="Times New Roman"/>
                <w:szCs w:val="18"/>
              </w:rPr>
              <w:t xml:space="preserve">hafi sett sér ráðstafanir til að tryggja samfellu og reglufestu í starfsemi sinni, þ.m.t. með þróun viðbragðsáætlunar. </w:t>
            </w:r>
          </w:p>
          <w:p w14:paraId="450E09DC" w14:textId="77777777" w:rsidR="00B01D8E" w:rsidRPr="00AC202C" w:rsidRDefault="00B01D8E" w:rsidP="00D44E67">
            <w:pPr>
              <w:pStyle w:val="AlineaWithParag"/>
              <w:spacing w:after="0" w:line="240" w:lineRule="auto"/>
              <w:rPr>
                <w:rFonts w:cs="Times New Roman"/>
                <w:szCs w:val="18"/>
              </w:rPr>
            </w:pPr>
            <w:r w:rsidRPr="00AC202C">
              <w:rPr>
                <w:rFonts w:cs="Times New Roman"/>
                <w:color w:val="242424"/>
                <w:szCs w:val="18"/>
                <w:shd w:val="clear" w:color="auto" w:fill="FFFFFF"/>
              </w:rPr>
              <w:tab/>
              <w:t>Fjármálaeftirlitið leggur mat á stjórnkerfi starfstengds eftirlaunasjóðs og yfirvofandi áhættu sem sjóður telur að geti haft áhrif á fjárhagslega stöðu hans. Telji Fjármálaeftirlitið stjórnkerfi starfstengds eftirlaunasjóðs óviðunandi samkvæmt kröfum þessa kafla skal það krefja viðkomandi sjóð um úrbætur.</w:t>
            </w:r>
          </w:p>
          <w:p w14:paraId="145FEB91" w14:textId="4AD2D7C6" w:rsidR="0057766A" w:rsidRPr="00AC202C" w:rsidRDefault="0057766A" w:rsidP="00D44E67">
            <w:pPr>
              <w:pStyle w:val="AlineaWithParag"/>
              <w:spacing w:after="0" w:line="240" w:lineRule="auto"/>
              <w:rPr>
                <w:rFonts w:cs="Times New Roman"/>
                <w:szCs w:val="18"/>
              </w:rPr>
            </w:pPr>
            <w:r w:rsidRPr="00AC202C">
              <w:rPr>
                <w:rFonts w:cs="Times New Roman"/>
                <w:szCs w:val="18"/>
              </w:rPr>
              <w:tab/>
            </w:r>
          </w:p>
          <w:p w14:paraId="4C1A339A" w14:textId="472B1B0B" w:rsidR="00100285" w:rsidRPr="00AC202C" w:rsidRDefault="00100285" w:rsidP="00D44E67">
            <w:pPr>
              <w:pStyle w:val="AlineaWithParag"/>
              <w:spacing w:after="0" w:line="240" w:lineRule="auto"/>
              <w:rPr>
                <w:rFonts w:cs="Times New Roman"/>
                <w:szCs w:val="18"/>
              </w:rPr>
            </w:pPr>
            <w:r w:rsidRPr="00AC202C">
              <w:rPr>
                <w:rFonts w:cs="Times New Roman"/>
                <w:szCs w:val="18"/>
              </w:rPr>
              <w:t>Til frekari skýringar á innleiðingu:</w:t>
            </w:r>
          </w:p>
          <w:p w14:paraId="5BB958B9" w14:textId="011FA6D8" w:rsidR="00100285" w:rsidRPr="00AC202C" w:rsidRDefault="00CB50C9" w:rsidP="00D44E67">
            <w:pPr>
              <w:pStyle w:val="AlineaWithParag"/>
              <w:spacing w:after="0" w:line="240" w:lineRule="auto"/>
              <w:rPr>
                <w:rFonts w:cs="Times New Roman"/>
                <w:szCs w:val="18"/>
              </w:rPr>
            </w:pPr>
            <w:r w:rsidRPr="00AC202C">
              <w:rPr>
                <w:rFonts w:cs="Times New Roman"/>
                <w:szCs w:val="18"/>
              </w:rPr>
              <w:t>Sambærilegt ákvæði var ekki í IORP I. Á</w:t>
            </w:r>
            <w:r w:rsidR="00100285" w:rsidRPr="00AC202C">
              <w:rPr>
                <w:rFonts w:cs="Times New Roman"/>
                <w:szCs w:val="18"/>
              </w:rPr>
              <w:t xml:space="preserve">kvæðið er </w:t>
            </w:r>
            <w:r w:rsidRPr="00AC202C">
              <w:rPr>
                <w:rFonts w:cs="Times New Roman"/>
                <w:szCs w:val="18"/>
              </w:rPr>
              <w:t xml:space="preserve">að meginstefnu til í </w:t>
            </w:r>
            <w:r w:rsidR="00100285" w:rsidRPr="00AC202C">
              <w:rPr>
                <w:rFonts w:cs="Times New Roman"/>
                <w:szCs w:val="18"/>
              </w:rPr>
              <w:t xml:space="preserve">samræmi við 39. gr. laga nr. 100/2016, um </w:t>
            </w:r>
            <w:proofErr w:type="spellStart"/>
            <w:r w:rsidR="00100285" w:rsidRPr="00AC202C">
              <w:rPr>
                <w:rFonts w:cs="Times New Roman"/>
                <w:szCs w:val="18"/>
              </w:rPr>
              <w:t>vátryggingastarfsemi</w:t>
            </w:r>
            <w:proofErr w:type="spellEnd"/>
            <w:r w:rsidRPr="00AC202C">
              <w:rPr>
                <w:rFonts w:cs="Times New Roman"/>
                <w:szCs w:val="18"/>
              </w:rPr>
              <w:t xml:space="preserve">. Orðalagið er örlítið breytt og þá er 7. mgr. ný. Ákvæði 6. </w:t>
            </w:r>
            <w:r w:rsidR="00AC202C">
              <w:rPr>
                <w:rFonts w:cs="Times New Roman"/>
                <w:szCs w:val="18"/>
              </w:rPr>
              <w:t>mgr</w:t>
            </w:r>
            <w:r w:rsidRPr="00AC202C">
              <w:rPr>
                <w:rFonts w:cs="Times New Roman"/>
                <w:szCs w:val="18"/>
              </w:rPr>
              <w:t xml:space="preserve">. tilskipunarinnar er ekki innleitt sérstaklega þar sem það sama kemur í raun fram í 1. </w:t>
            </w:r>
            <w:r w:rsidR="00AC202C">
              <w:rPr>
                <w:rFonts w:cs="Times New Roman"/>
                <w:szCs w:val="18"/>
              </w:rPr>
              <w:t>mgr</w:t>
            </w:r>
            <w:r w:rsidRPr="00AC202C">
              <w:rPr>
                <w:rFonts w:cs="Times New Roman"/>
                <w:szCs w:val="18"/>
              </w:rPr>
              <w:t>.</w:t>
            </w:r>
            <w:r w:rsidR="00100285" w:rsidRPr="00AC202C">
              <w:rPr>
                <w:rFonts w:cs="Times New Roman"/>
                <w:szCs w:val="18"/>
              </w:rPr>
              <w:t xml:space="preserve"> </w:t>
            </w:r>
          </w:p>
          <w:p w14:paraId="3EDCDDC9" w14:textId="77777777" w:rsidR="0057766A" w:rsidRPr="00AC202C" w:rsidRDefault="0057766A" w:rsidP="00D44E67">
            <w:pPr>
              <w:pStyle w:val="NumberedText"/>
              <w:spacing w:after="0" w:line="240" w:lineRule="auto"/>
              <w:ind w:left="0" w:firstLine="0"/>
            </w:pPr>
          </w:p>
          <w:p w14:paraId="3A354621" w14:textId="77777777" w:rsidR="0057766A" w:rsidRPr="004E6470" w:rsidRDefault="0057766A" w:rsidP="00D42426">
            <w:pPr>
              <w:spacing w:after="0" w:line="240" w:lineRule="auto"/>
              <w:rPr>
                <w:rFonts w:ascii="Times New Roman" w:eastAsia="Times New Roman" w:hAnsi="Times New Roman" w:cs="Times New Roman"/>
                <w:color w:val="000000"/>
                <w:sz w:val="21"/>
                <w:szCs w:val="21"/>
                <w:lang w:eastAsia="is-IS"/>
              </w:rPr>
            </w:pPr>
          </w:p>
        </w:tc>
      </w:tr>
      <w:tr w:rsidR="0057766A" w:rsidRPr="00545CE9" w14:paraId="7F05D03E" w14:textId="77777777" w:rsidTr="00D42426">
        <w:tc>
          <w:tcPr>
            <w:tcW w:w="2388" w:type="pct"/>
            <w:shd w:val="clear" w:color="auto" w:fill="auto"/>
          </w:tcPr>
          <w:p w14:paraId="58164260" w14:textId="389FF1E4"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t>22. gr. Kröfur um hæfa og heiðarlega stjórnun</w:t>
            </w:r>
            <w:r w:rsidR="000A09F8">
              <w:rPr>
                <w:rFonts w:cs="Times New Roman"/>
                <w:b/>
                <w:i w:val="0"/>
                <w:sz w:val="21"/>
                <w:szCs w:val="21"/>
              </w:rPr>
              <w:t>.</w:t>
            </w:r>
          </w:p>
          <w:p w14:paraId="68FD4074"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 xml:space="preserve">Aðildarríkin skulu gera kröfu um að stofnanir um starfstengdan lífeyri tryggi að aðilar sem stjórna stofnun um starfstengdan lífeyri í reynd, aðilar sem annast lykilstarfssvið og, eftir því sem við á, aðilar eða einingar sem lykilstarfssviði hefur verið </w:t>
            </w:r>
            <w:proofErr w:type="spellStart"/>
            <w:r w:rsidRPr="00700D79">
              <w:rPr>
                <w:rFonts w:cs="Times New Roman"/>
                <w:sz w:val="21"/>
                <w:szCs w:val="21"/>
              </w:rPr>
              <w:t>útvistað</w:t>
            </w:r>
            <w:proofErr w:type="spellEnd"/>
            <w:r w:rsidRPr="00700D79">
              <w:rPr>
                <w:rFonts w:cs="Times New Roman"/>
                <w:sz w:val="21"/>
                <w:szCs w:val="21"/>
              </w:rPr>
              <w:t xml:space="preserve"> til í samræmi við 31. gr. fullnægi eftirtöldum skilyrðum þegar þeir sinna verkefnum sínum:</w:t>
            </w:r>
          </w:p>
          <w:p w14:paraId="569E8B57"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kröfu um hæfi:</w:t>
            </w:r>
          </w:p>
          <w:p w14:paraId="1B546359" w14:textId="77777777" w:rsidR="0057766A" w:rsidRPr="00700D79" w:rsidRDefault="0057766A" w:rsidP="00D44E67">
            <w:pPr>
              <w:pStyle w:val="NumberedText"/>
              <w:spacing w:after="0" w:line="240" w:lineRule="auto"/>
              <w:ind w:left="0" w:firstLine="0"/>
              <w:rPr>
                <w:sz w:val="21"/>
                <w:szCs w:val="21"/>
              </w:rPr>
            </w:pPr>
            <w:r w:rsidRPr="00700D79">
              <w:rPr>
                <w:sz w:val="21"/>
                <w:szCs w:val="21"/>
              </w:rPr>
              <w:t>i.</w:t>
            </w:r>
            <w:r w:rsidRPr="00700D79">
              <w:rPr>
                <w:sz w:val="21"/>
                <w:szCs w:val="21"/>
              </w:rPr>
              <w:tab/>
              <w:t>það þýðir, að því er varðar aðila sem stjórna stofnun um starfstengdan lífeyri í reynd, að menntun þeirra og hæfi, þekking og reynsla sé í heild fullnægjandi til að gera þeim kleift að tryggja trausta og varfærna stjórnun stofnunarinnar um starfstengdan lífeyri,</w:t>
            </w:r>
          </w:p>
          <w:p w14:paraId="0F73FF8A" w14:textId="77777777" w:rsidR="0057766A" w:rsidRPr="00700D79" w:rsidRDefault="0057766A" w:rsidP="00D44E67">
            <w:pPr>
              <w:pStyle w:val="NumberedText"/>
              <w:spacing w:after="0" w:line="240" w:lineRule="auto"/>
              <w:ind w:left="0" w:firstLine="0"/>
              <w:rPr>
                <w:sz w:val="21"/>
                <w:szCs w:val="21"/>
              </w:rPr>
            </w:pPr>
            <w:r w:rsidRPr="00700D79">
              <w:rPr>
                <w:sz w:val="21"/>
                <w:szCs w:val="21"/>
              </w:rPr>
              <w:t>ii.</w:t>
            </w:r>
            <w:r w:rsidRPr="00700D79">
              <w:rPr>
                <w:sz w:val="21"/>
                <w:szCs w:val="21"/>
              </w:rPr>
              <w:tab/>
              <w:t>það þýðir, að því er varðar aðila sem annast lykilstarfssvið tryggingafræði og innri endurskoðunar, að fagleg menntun þeirra og hæfi, þekking og reynsla sé fullnægjandi til að annast lykilstarfssvið sín á tilhlýðilegan hátt,</w:t>
            </w:r>
          </w:p>
          <w:p w14:paraId="701EF911" w14:textId="77777777" w:rsidR="0057766A" w:rsidRPr="00700D79" w:rsidRDefault="0057766A" w:rsidP="00D44E67">
            <w:pPr>
              <w:pStyle w:val="NumberedText"/>
              <w:tabs>
                <w:tab w:val="right" w:pos="503"/>
              </w:tabs>
              <w:spacing w:after="0" w:line="240" w:lineRule="auto"/>
              <w:ind w:left="0" w:firstLine="0"/>
              <w:rPr>
                <w:sz w:val="21"/>
                <w:szCs w:val="21"/>
              </w:rPr>
            </w:pPr>
            <w:r w:rsidRPr="00700D79">
              <w:rPr>
                <w:sz w:val="21"/>
                <w:szCs w:val="21"/>
              </w:rPr>
              <w:t>iii.</w:t>
            </w:r>
            <w:r w:rsidRPr="00700D79">
              <w:rPr>
                <w:sz w:val="21"/>
                <w:szCs w:val="21"/>
              </w:rPr>
              <w:tab/>
              <w:t>það þýðir, að því er varðar aðila sem annast önnur lykilstarfssvið, að menntun þeirra og hæfi, þekking og reynsla sé fullnægjandi til að annast þessi lykilstarfssvið á tilhlýðilegan hátt og</w:t>
            </w:r>
          </w:p>
          <w:p w14:paraId="6F45FA42"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kröfu um að vera heiðarlegur: þeir hafi góðan orðstír og séu ráðvandir.</w:t>
            </w:r>
          </w:p>
          <w:p w14:paraId="6A9EA432"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 xml:space="preserve">Aðildarríkin skulu tryggja að </w:t>
            </w:r>
            <w:proofErr w:type="spellStart"/>
            <w:r w:rsidRPr="00700D79">
              <w:rPr>
                <w:rFonts w:cs="Times New Roman"/>
                <w:sz w:val="21"/>
                <w:szCs w:val="21"/>
              </w:rPr>
              <w:t>lögbærum</w:t>
            </w:r>
            <w:proofErr w:type="spellEnd"/>
            <w:r w:rsidRPr="00700D79">
              <w:rPr>
                <w:rFonts w:cs="Times New Roman"/>
                <w:sz w:val="21"/>
                <w:szCs w:val="21"/>
              </w:rPr>
              <w:t xml:space="preserve"> yfirvöldum sé kleift að meta hvort þeir aðilar sem stjórna stofnuninni um starfstengdan lífeyri í reynd eða annast </w:t>
            </w:r>
            <w:proofErr w:type="spellStart"/>
            <w:r w:rsidRPr="00700D79">
              <w:rPr>
                <w:rFonts w:cs="Times New Roman"/>
                <w:sz w:val="21"/>
                <w:szCs w:val="21"/>
              </w:rPr>
              <w:t>lykilstarfssemi</w:t>
            </w:r>
            <w:proofErr w:type="spellEnd"/>
            <w:r w:rsidRPr="00700D79">
              <w:rPr>
                <w:rFonts w:cs="Times New Roman"/>
                <w:sz w:val="21"/>
                <w:szCs w:val="21"/>
              </w:rPr>
              <w:t xml:space="preserve"> uppfylli kröfurnar sem mælt er fyrir um í 1. mgr.</w:t>
            </w:r>
          </w:p>
          <w:p w14:paraId="630DF37E"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Fari heimaaðildarríki fram á að aðilarnir, sem um getur í 1. mgr., færi sönnur á að þeir hafi góðan orðstír, hafi ekki verið lýstir gjaldþrota, eða leggi fram sönnun um hvort tveggja, skal það aðildarríki samþykkja sem fullnægjandi sönnun, þegar í hlut eiga ríkisborgarar annarra aðildarríkja, að lagt sé fram sakavottorð frá hinu aðildarríkinu eða, ef sakavottorð frá hinu aðildarríkinu er ekki fyrir hendi, jafngilt skjal sem þar til bært dóms- eða stjórnvald gefur út, annaðhvort í aðildarríkinu þar sem viðkomandi aðili er ríkisborgari eða í heimaaðildarríkinu, og sýnir að þessar kröfur hafi verið uppfylltar.</w:t>
            </w:r>
          </w:p>
          <w:p w14:paraId="2943271B"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lastRenderedPageBreak/>
              <w:t>4.</w:t>
            </w:r>
            <w:r w:rsidRPr="00700D79">
              <w:rPr>
                <w:rFonts w:cs="Times New Roman"/>
                <w:sz w:val="21"/>
                <w:szCs w:val="21"/>
              </w:rPr>
              <w:tab/>
              <w:t>Ef ekkert þar til bært dóms- eða stjórnvald, hvorki í aðildarríkinu þar sem viðkomandi aðili er ríkisborgari né í heimaaðildarríkinu, gefur út jafngilt skjal eins og um getur í 3. mgr. skal þeim aðila vera heimilt að leggja fram eiðsvarna yfirlýsingu í þess stað.</w:t>
            </w:r>
          </w:p>
          <w:p w14:paraId="103FF3BB"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Í heimaaðildarríkjum þar sem engin ákvæði eru um slíka eiðsvarna yfirlýsingu skal ríkisborgurum annarra aðildarríkja þó vera heimilt að leggja fram drengskaparheit sem hann eða hún gefur í viðurvist þar til </w:t>
            </w:r>
            <w:proofErr w:type="spellStart"/>
            <w:r w:rsidRPr="00700D79">
              <w:rPr>
                <w:rFonts w:cs="Times New Roman"/>
                <w:sz w:val="21"/>
                <w:szCs w:val="21"/>
              </w:rPr>
              <w:t>bærs</w:t>
            </w:r>
            <w:proofErr w:type="spellEnd"/>
            <w:r w:rsidRPr="00700D79">
              <w:rPr>
                <w:rFonts w:cs="Times New Roman"/>
                <w:sz w:val="21"/>
                <w:szCs w:val="21"/>
              </w:rPr>
              <w:t xml:space="preserve"> dóms- eða stjórnvalds í heimaaðildarríkinu eða aðildarríkinu þar sem þau eru ríkisborgarar eða í viðurvist </w:t>
            </w:r>
            <w:proofErr w:type="spellStart"/>
            <w:r w:rsidRPr="00700D79">
              <w:rPr>
                <w:rFonts w:cs="Times New Roman"/>
                <w:sz w:val="21"/>
                <w:szCs w:val="21"/>
              </w:rPr>
              <w:t>lögbókanda</w:t>
            </w:r>
            <w:proofErr w:type="spellEnd"/>
            <w:r w:rsidRPr="00700D79">
              <w:rPr>
                <w:rFonts w:cs="Times New Roman"/>
                <w:sz w:val="21"/>
                <w:szCs w:val="21"/>
              </w:rPr>
              <w:t xml:space="preserve"> í einhverju þessara aðildarríkja. Viðkomandi yfirvald eða </w:t>
            </w:r>
            <w:proofErr w:type="spellStart"/>
            <w:r w:rsidRPr="00700D79">
              <w:rPr>
                <w:rFonts w:cs="Times New Roman"/>
                <w:sz w:val="21"/>
                <w:szCs w:val="21"/>
              </w:rPr>
              <w:t>lögbókandi</w:t>
            </w:r>
            <w:proofErr w:type="spellEnd"/>
            <w:r w:rsidRPr="00700D79">
              <w:rPr>
                <w:rFonts w:cs="Times New Roman"/>
                <w:sz w:val="21"/>
                <w:szCs w:val="21"/>
              </w:rPr>
              <w:t xml:space="preserve"> skal gefa út skírteini þar sem vottaður er áreiðanleiki eiðsvörnu yfirlýsingarinnar eða drengskaparheitisins.</w:t>
            </w:r>
          </w:p>
          <w:p w14:paraId="0075F3E7"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5.</w:t>
            </w:r>
            <w:r w:rsidRPr="00700D79">
              <w:rPr>
                <w:rFonts w:cs="Times New Roman"/>
                <w:sz w:val="21"/>
                <w:szCs w:val="21"/>
              </w:rPr>
              <w:tab/>
              <w:t>Sönnun um að viðkomandi hafi ekki áður verið lýstur gjaldþrota sem um getur í 3. mgr. má einnig leggja fram í formi yfirlýsingar ríkisborgara hins viðkomandi aðildarríkisins hjá þar til bærum dómsaðila, fagaðila eða atvinnugreinastofnun í hinu aðildarríkinu.</w:t>
            </w:r>
          </w:p>
          <w:p w14:paraId="481A836A"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6.</w:t>
            </w:r>
            <w:r w:rsidRPr="00700D79">
              <w:rPr>
                <w:rFonts w:cs="Times New Roman"/>
                <w:sz w:val="21"/>
                <w:szCs w:val="21"/>
              </w:rPr>
              <w:tab/>
              <w:t>Skjöl sem um getur í 3., 4. og 5. mgr., skulu lögð fram áður en þrír mánuðir eru liðnir frá útgáfudegi þeirra.</w:t>
            </w:r>
          </w:p>
          <w:p w14:paraId="3C305094"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7.</w:t>
            </w:r>
            <w:r w:rsidRPr="00700D79">
              <w:rPr>
                <w:rFonts w:cs="Times New Roman"/>
                <w:sz w:val="21"/>
                <w:szCs w:val="21"/>
              </w:rPr>
              <w:tab/>
              <w:t>Aðildarríkin skulu tilnefna aðila og stofnanir sem bær eru til að gefa út þau skjöl sem getið er í 3., 4. og 5. mgr. og skulu tilkynna það tafarlaust öðrum aðildarríkjum og framkvæmdastjórninni.</w:t>
            </w:r>
          </w:p>
          <w:p w14:paraId="43403103" w14:textId="68E860AD" w:rsidR="0057766A" w:rsidRPr="00700D79" w:rsidRDefault="0057766A" w:rsidP="009D0D00">
            <w:pPr>
              <w:pStyle w:val="Alinea"/>
              <w:spacing w:after="0" w:line="240" w:lineRule="auto"/>
              <w:rPr>
                <w:lang w:eastAsia="is-IS"/>
              </w:rPr>
            </w:pPr>
            <w:r w:rsidRPr="00700D79">
              <w:rPr>
                <w:rFonts w:cs="Times New Roman"/>
                <w:sz w:val="21"/>
                <w:szCs w:val="21"/>
              </w:rPr>
              <w:t>Aðildarríkin skulu enn fremur tilkynna hvert öðru og framkvæmdastjórninni um yfirvöld eða stofnanir sem senda skal gögn til skv. 3., 4. og 5. mgr. til stuðnings umsóknar um starfsleyfi til að reka þá starfsemi sem um getur í 11. gr. á yfirráðasvæði aðildarríkisins.</w:t>
            </w:r>
          </w:p>
        </w:tc>
        <w:tc>
          <w:tcPr>
            <w:tcW w:w="2612" w:type="pct"/>
          </w:tcPr>
          <w:p w14:paraId="093211D5" w14:textId="687B0FFD" w:rsidR="00BD0A64" w:rsidRPr="00087C6D" w:rsidRDefault="00BD0A64" w:rsidP="00D44E67">
            <w:pPr>
              <w:pStyle w:val="STIART"/>
              <w:spacing w:after="0" w:line="240" w:lineRule="auto"/>
              <w:rPr>
                <w:rFonts w:cs="Times New Roman"/>
                <w:szCs w:val="18"/>
              </w:rPr>
            </w:pPr>
            <w:r w:rsidRPr="00087C6D">
              <w:rPr>
                <w:rFonts w:cs="Times New Roman"/>
                <w:szCs w:val="18"/>
              </w:rPr>
              <w:lastRenderedPageBreak/>
              <w:t>1</w:t>
            </w:r>
            <w:r w:rsidR="0054650E" w:rsidRPr="00087C6D">
              <w:rPr>
                <w:rFonts w:cs="Times New Roman"/>
                <w:szCs w:val="18"/>
              </w:rPr>
              <w:t>4</w:t>
            </w:r>
            <w:r w:rsidRPr="00087C6D">
              <w:rPr>
                <w:rFonts w:cs="Times New Roman"/>
                <w:szCs w:val="18"/>
              </w:rPr>
              <w:t>. gr.</w:t>
            </w:r>
          </w:p>
          <w:p w14:paraId="60E2DBD1" w14:textId="77777777" w:rsidR="00BD0A64" w:rsidRPr="001D6719" w:rsidRDefault="00BD0A64" w:rsidP="00D44E67">
            <w:pPr>
              <w:pStyle w:val="STIART"/>
              <w:spacing w:after="0" w:line="240" w:lineRule="auto"/>
              <w:rPr>
                <w:rFonts w:cs="Times New Roman"/>
                <w:b w:val="0"/>
                <w:i/>
                <w:szCs w:val="18"/>
              </w:rPr>
            </w:pPr>
            <w:r w:rsidRPr="001D6719">
              <w:rPr>
                <w:rFonts w:cs="Times New Roman"/>
                <w:b w:val="0"/>
                <w:i/>
                <w:szCs w:val="18"/>
              </w:rPr>
              <w:t>Kröfur um hæfi og hæfni.</w:t>
            </w:r>
          </w:p>
          <w:p w14:paraId="3D3DE04B" w14:textId="60A41443" w:rsidR="00BD0A64" w:rsidRPr="001D6719" w:rsidRDefault="00BD0A64" w:rsidP="00D44E67">
            <w:pPr>
              <w:pStyle w:val="STIART"/>
              <w:spacing w:after="0" w:line="240" w:lineRule="auto"/>
              <w:jc w:val="both"/>
              <w:rPr>
                <w:rFonts w:cs="Times New Roman"/>
                <w:b w:val="0"/>
                <w:color w:val="242424"/>
                <w:szCs w:val="18"/>
                <w:shd w:val="clear" w:color="auto" w:fill="FFFFFF"/>
              </w:rPr>
            </w:pPr>
            <w:r w:rsidRPr="001D6719">
              <w:rPr>
                <w:rFonts w:cs="Times New Roman"/>
                <w:b w:val="0"/>
                <w:szCs w:val="18"/>
              </w:rPr>
              <w:t xml:space="preserve">   Starfstengdur lífeyrissjóður skal tryggja </w:t>
            </w:r>
            <w:r w:rsidRPr="001D6719">
              <w:rPr>
                <w:rFonts w:cs="Times New Roman"/>
                <w:b w:val="0"/>
                <w:color w:val="242424"/>
                <w:szCs w:val="18"/>
                <w:shd w:val="clear" w:color="auto" w:fill="FFFFFF"/>
              </w:rPr>
              <w:t>að stjórnarmenn þess, framkvæmdastjóri, lykilsstarfsmenn og útvistunaraðilar hafi gott orðspor ásamt þekkingu, hæfni og reynslu til að geta sinnt starfinu á tilhlýðilegan hátt. Starfsmönnum starfstengds eftirlaunasjóðs er ekki heimilt að sitja í stjórn viðkomandi sjóðs.</w:t>
            </w:r>
          </w:p>
          <w:p w14:paraId="67BCB4DB" w14:textId="027E8087" w:rsidR="00BD0A64" w:rsidRPr="001D6719" w:rsidRDefault="002C2DB1" w:rsidP="00D44E67">
            <w:pPr>
              <w:pStyle w:val="STIART"/>
              <w:spacing w:after="0" w:line="240" w:lineRule="auto"/>
              <w:jc w:val="both"/>
              <w:rPr>
                <w:rFonts w:cs="Times New Roman"/>
                <w:b w:val="0"/>
                <w:color w:val="242424"/>
                <w:szCs w:val="18"/>
                <w:shd w:val="clear" w:color="auto" w:fill="FFFFFF"/>
              </w:rPr>
            </w:pPr>
            <w:r>
              <w:rPr>
                <w:rFonts w:cs="Times New Roman"/>
                <w:b w:val="0"/>
                <w:color w:val="242424"/>
                <w:szCs w:val="18"/>
                <w:shd w:val="clear" w:color="auto" w:fill="FFFFFF"/>
              </w:rPr>
              <w:t xml:space="preserve">   </w:t>
            </w:r>
            <w:r w:rsidR="00BD0A64" w:rsidRPr="001D6719">
              <w:rPr>
                <w:rFonts w:cs="Times New Roman"/>
                <w:b w:val="0"/>
                <w:color w:val="242424"/>
                <w:szCs w:val="18"/>
                <w:shd w:val="clear" w:color="auto" w:fill="FFFFFF"/>
              </w:rPr>
              <w:t xml:space="preserve">Starfstengdur eftirlaunasjóður skal tilkynna Fjármálaeftirlitinu um skipan og breytingar á stjórn, framkvæmdastjóra, lykilstarfsmanna og útvistunaraðila sjóðs. Fjármálaeftirlitið getur á hverjum tíma tekið hæfi stjórnamanna, framkvæmdastjóra og lykilstarfsmanna starfstengds eftirlaunasjóðs til </w:t>
            </w:r>
            <w:r w:rsidR="001D6719" w:rsidRPr="001D6719">
              <w:rPr>
                <w:rFonts w:cs="Times New Roman"/>
                <w:b w:val="0"/>
                <w:color w:val="242424"/>
                <w:szCs w:val="18"/>
                <w:shd w:val="clear" w:color="auto" w:fill="FFFFFF"/>
              </w:rPr>
              <w:t>s</w:t>
            </w:r>
            <w:r w:rsidR="00BD0A64" w:rsidRPr="001D6719">
              <w:rPr>
                <w:rFonts w:cs="Times New Roman"/>
                <w:b w:val="0"/>
                <w:color w:val="242424"/>
                <w:szCs w:val="18"/>
                <w:shd w:val="clear" w:color="auto" w:fill="FFFFFF"/>
              </w:rPr>
              <w:t xml:space="preserve">koðunar. </w:t>
            </w:r>
          </w:p>
          <w:p w14:paraId="4D731EFB" w14:textId="65879DA4" w:rsidR="00BD0A64" w:rsidRPr="001D6719" w:rsidRDefault="002C2DB1" w:rsidP="00D44E67">
            <w:pPr>
              <w:pStyle w:val="STIART"/>
              <w:spacing w:after="0" w:line="240" w:lineRule="auto"/>
              <w:jc w:val="both"/>
              <w:rPr>
                <w:rFonts w:cs="Times New Roman"/>
                <w:b w:val="0"/>
                <w:color w:val="242424"/>
                <w:szCs w:val="18"/>
                <w:shd w:val="clear" w:color="auto" w:fill="FFFFFF"/>
              </w:rPr>
            </w:pPr>
            <w:r>
              <w:rPr>
                <w:rFonts w:cs="Times New Roman"/>
                <w:b w:val="0"/>
                <w:color w:val="242424"/>
                <w:szCs w:val="18"/>
                <w:shd w:val="clear" w:color="auto" w:fill="FFFFFF"/>
              </w:rPr>
              <w:t xml:space="preserve">   </w:t>
            </w:r>
            <w:r w:rsidR="00BD0A64" w:rsidRPr="001D6719">
              <w:rPr>
                <w:rFonts w:cs="Times New Roman"/>
                <w:b w:val="0"/>
                <w:color w:val="242424"/>
                <w:szCs w:val="18"/>
                <w:shd w:val="clear" w:color="auto" w:fill="FFFFFF"/>
              </w:rPr>
              <w:t xml:space="preserve">Stjórnarmenn starfstengds eftirlaunasjóðs og framkvæmdastjóri skulu vera fjárhagslega sjálfstæðir, </w:t>
            </w:r>
            <w:proofErr w:type="spellStart"/>
            <w:r w:rsidR="00BD0A64" w:rsidRPr="001D6719">
              <w:rPr>
                <w:rFonts w:cs="Times New Roman"/>
                <w:b w:val="0"/>
                <w:color w:val="242424"/>
                <w:szCs w:val="18"/>
                <w:shd w:val="clear" w:color="auto" w:fill="FFFFFF"/>
              </w:rPr>
              <w:t>lögráða</w:t>
            </w:r>
            <w:proofErr w:type="spellEnd"/>
            <w:r w:rsidR="00BD0A64" w:rsidRPr="001D6719">
              <w:rPr>
                <w:rFonts w:cs="Times New Roman"/>
                <w:b w:val="0"/>
                <w:color w:val="242424"/>
                <w:szCs w:val="18"/>
                <w:shd w:val="clear" w:color="auto" w:fill="FFFFFF"/>
              </w:rPr>
              <w:t xml:space="preserve"> og mega ekki á síðustu fimm árum hafa verið úrskurðaðir gjaldþrota. Þeir mega ekki í tengslum við atvinnurekstur hafa hlotið dóm á síðustu tíu árum fyrir refsiverðan verknað samkvæmt almennum hegningarlögum, samkeppnislögum, lögum um hlutafélög, einkahlutafélög, bókhald, ársreikninga, gjaldþrotaskipti o.fl. eða ákvæðum laga er varða opinber gjöld, svo og sérlögum um aðila sem lúta opinberu eftirliti með fjármálastarfsemi. </w:t>
            </w:r>
            <w:r w:rsidR="00BD0A64" w:rsidRPr="001D6719">
              <w:rPr>
                <w:rFonts w:cs="Times New Roman"/>
                <w:b w:val="0"/>
                <w:szCs w:val="18"/>
                <w:shd w:val="clear" w:color="auto" w:fill="FFFFFF"/>
              </w:rPr>
              <w:t xml:space="preserve">Stjórnarmenn og framkvæmdastjóri skulu vera búsettir hér á landi, í aðildarríki Evrópska efnahagssvæðisins, aðildarríki stofnsamnings Fríverslunarsamtaka Evrópu eða í Færeyjum. </w:t>
            </w:r>
          </w:p>
          <w:p w14:paraId="547872D3" w14:textId="211BF7D0" w:rsidR="00BD0A64" w:rsidRPr="001D6719" w:rsidRDefault="002C2DB1" w:rsidP="00D44E67">
            <w:pPr>
              <w:pStyle w:val="STIART"/>
              <w:spacing w:after="0" w:line="240" w:lineRule="auto"/>
              <w:jc w:val="both"/>
              <w:rPr>
                <w:rFonts w:cs="Times New Roman"/>
                <w:b w:val="0"/>
                <w:color w:val="242424"/>
                <w:szCs w:val="18"/>
                <w:shd w:val="clear" w:color="auto" w:fill="FFFFFF"/>
              </w:rPr>
            </w:pPr>
            <w:r>
              <w:rPr>
                <w:rFonts w:cs="Times New Roman"/>
                <w:b w:val="0"/>
                <w:color w:val="242424"/>
                <w:szCs w:val="18"/>
                <w:shd w:val="clear" w:color="auto" w:fill="FFFFFF"/>
              </w:rPr>
              <w:t xml:space="preserve">   </w:t>
            </w:r>
            <w:r w:rsidR="00BD0A64" w:rsidRPr="001D6719">
              <w:rPr>
                <w:rFonts w:cs="Times New Roman"/>
                <w:b w:val="0"/>
                <w:color w:val="242424"/>
                <w:szCs w:val="18"/>
                <w:shd w:val="clear" w:color="auto" w:fill="FFFFFF"/>
              </w:rPr>
              <w:t>Stjórnarmenn í starfstengdum eftirlaunasjóði mega ekki eiga sæti í stjórn annars eftirlitsskylds aðila eða aðila í nánum tengslum við hann né vera starfsmenn eða endurskoðendur annars eftirlitsskylds aðila eða aðila í nánum tengslum við hann. Stjórnarmenn starfstengds eftirlaunasjóðs mega ekki sinna lögmannsstörfum fyrir annan starfstengdan eftirlaunasjóð. Starfsmönnum starfstengds eftirlaunasjóðs er ekki heimilt að sitja í stjórn hans.</w:t>
            </w:r>
          </w:p>
          <w:p w14:paraId="2BD9FB38" w14:textId="36D8DD37" w:rsidR="00BD0A64" w:rsidRPr="001D6719" w:rsidRDefault="002C2DB1" w:rsidP="00D44E67">
            <w:pPr>
              <w:pStyle w:val="STIART"/>
              <w:spacing w:after="0" w:line="240" w:lineRule="auto"/>
              <w:jc w:val="both"/>
              <w:rPr>
                <w:rFonts w:cs="Times New Roman"/>
                <w:b w:val="0"/>
                <w:color w:val="242424"/>
                <w:szCs w:val="18"/>
                <w:shd w:val="clear" w:color="auto" w:fill="FFFFFF"/>
              </w:rPr>
            </w:pPr>
            <w:r>
              <w:rPr>
                <w:rFonts w:cs="Times New Roman"/>
                <w:b w:val="0"/>
                <w:color w:val="242424"/>
                <w:szCs w:val="18"/>
                <w:shd w:val="clear" w:color="auto" w:fill="FFFFFF"/>
              </w:rPr>
              <w:t xml:space="preserve">   </w:t>
            </w:r>
            <w:r w:rsidR="00BD0A64" w:rsidRPr="001D6719">
              <w:rPr>
                <w:rFonts w:cs="Times New Roman"/>
                <w:b w:val="0"/>
                <w:color w:val="242424"/>
                <w:szCs w:val="18"/>
                <w:shd w:val="clear" w:color="auto" w:fill="FFFFFF"/>
              </w:rPr>
              <w:t>Framkvæmdastjóra er óheimilt að taka þátt í atvinnurekstri nema að fengnu leyfi stjórnar. Eignarhlutur í fyrirtæki telst þátttaka í atvinnurekstri nema um sé að ræða óverulegan hlut sem ekki veitir bein áhrif á stjórn þess.</w:t>
            </w:r>
          </w:p>
          <w:p w14:paraId="648762C4" w14:textId="41BCA51F" w:rsidR="00BD0A64" w:rsidRPr="001D6719" w:rsidRDefault="002C2DB1" w:rsidP="00D44E67">
            <w:pPr>
              <w:pStyle w:val="STIART"/>
              <w:spacing w:after="0" w:line="240" w:lineRule="auto"/>
              <w:jc w:val="both"/>
              <w:rPr>
                <w:rFonts w:cs="Times New Roman"/>
                <w:b w:val="0"/>
                <w:color w:val="242424"/>
                <w:szCs w:val="18"/>
                <w:shd w:val="clear" w:color="auto" w:fill="FFFFFF"/>
              </w:rPr>
            </w:pPr>
            <w:r>
              <w:rPr>
                <w:rFonts w:cs="Times New Roman"/>
                <w:b w:val="0"/>
                <w:color w:val="242424"/>
                <w:szCs w:val="18"/>
                <w:shd w:val="clear" w:color="auto" w:fill="FFFFFF"/>
              </w:rPr>
              <w:t xml:space="preserve">   </w:t>
            </w:r>
            <w:r w:rsidR="00BD0A64" w:rsidRPr="001D6719">
              <w:rPr>
                <w:rFonts w:cs="Times New Roman"/>
                <w:b w:val="0"/>
                <w:color w:val="242424"/>
                <w:szCs w:val="18"/>
                <w:shd w:val="clear" w:color="auto" w:fill="FFFFFF"/>
              </w:rPr>
              <w:t>Seðlabanki Íslands setur nánari reglur um hæfisskilyrði stjórnarmanna og framkvæmdastjóra, þar á meðal um hvað felst í fullnægjandi þekkingu, hæfni og reynslu, góðu orðspori og fjárhagslegu sjálfstæði, og um hvernig staðið skuli að hæfismati.</w:t>
            </w:r>
          </w:p>
          <w:p w14:paraId="38E4E7B9" w14:textId="332E2D33" w:rsidR="00BD0A64" w:rsidRPr="001D6719" w:rsidRDefault="002C2DB1" w:rsidP="00D44E67">
            <w:pPr>
              <w:pStyle w:val="STIART"/>
              <w:spacing w:after="0" w:line="240" w:lineRule="auto"/>
              <w:jc w:val="both"/>
              <w:rPr>
                <w:rFonts w:cs="Times New Roman"/>
                <w:b w:val="0"/>
                <w:color w:val="242424"/>
                <w:szCs w:val="18"/>
                <w:shd w:val="clear" w:color="auto" w:fill="FFFFFF"/>
              </w:rPr>
            </w:pPr>
            <w:r>
              <w:rPr>
                <w:rFonts w:cs="Times New Roman"/>
                <w:b w:val="0"/>
                <w:color w:val="242424"/>
                <w:szCs w:val="18"/>
                <w:shd w:val="clear" w:color="auto" w:fill="FFFFFF"/>
              </w:rPr>
              <w:t xml:space="preserve">   </w:t>
            </w:r>
            <w:r w:rsidR="00BD0A64" w:rsidRPr="001D6719">
              <w:rPr>
                <w:rFonts w:cs="Times New Roman"/>
                <w:b w:val="0"/>
                <w:color w:val="242424"/>
                <w:szCs w:val="18"/>
                <w:shd w:val="clear" w:color="auto" w:fill="FFFFFF"/>
              </w:rPr>
              <w:t>Um hæfi stjórnarmanna og framkvæmdastjóra starfstengds eftirlaunasjóðs til meðferðar máls fer eftir ákvæðum II. kafla stjórnsýslulaga.</w:t>
            </w:r>
          </w:p>
          <w:p w14:paraId="3944F78B" w14:textId="77777777" w:rsidR="00A54345" w:rsidRPr="001D6719" w:rsidRDefault="00A54345" w:rsidP="00A54345">
            <w:pPr>
              <w:spacing w:after="0" w:line="240" w:lineRule="auto"/>
              <w:rPr>
                <w:rFonts w:ascii="Times New Roman" w:eastAsia="Times New Roman" w:hAnsi="Times New Roman" w:cs="Times New Roman"/>
                <w:color w:val="000000"/>
                <w:sz w:val="18"/>
                <w:szCs w:val="18"/>
                <w:lang w:eastAsia="is-IS"/>
              </w:rPr>
            </w:pPr>
          </w:p>
          <w:p w14:paraId="6EAEE1C8" w14:textId="77777777" w:rsidR="00A54345" w:rsidRPr="001D6719" w:rsidRDefault="00A54345" w:rsidP="00A54345">
            <w:pPr>
              <w:spacing w:after="0" w:line="240" w:lineRule="auto"/>
              <w:rPr>
                <w:rFonts w:ascii="Times New Roman" w:eastAsia="Times New Roman" w:hAnsi="Times New Roman" w:cs="Times New Roman"/>
                <w:color w:val="000000"/>
                <w:sz w:val="18"/>
                <w:szCs w:val="18"/>
                <w:lang w:eastAsia="is-IS"/>
              </w:rPr>
            </w:pPr>
            <w:r w:rsidRPr="001D6719">
              <w:rPr>
                <w:rFonts w:ascii="Times New Roman" w:eastAsia="Times New Roman" w:hAnsi="Times New Roman" w:cs="Times New Roman"/>
                <w:color w:val="000000"/>
                <w:sz w:val="18"/>
                <w:szCs w:val="18"/>
                <w:lang w:eastAsia="is-IS"/>
              </w:rPr>
              <w:t>Til frekari skýringar á innleiðingu.</w:t>
            </w:r>
          </w:p>
          <w:p w14:paraId="4B12BECB" w14:textId="27E303E9" w:rsidR="00A54345" w:rsidRPr="001D6719" w:rsidRDefault="00A54345" w:rsidP="00A54345">
            <w:pPr>
              <w:spacing w:after="0" w:line="240" w:lineRule="auto"/>
              <w:rPr>
                <w:rFonts w:ascii="Times New Roman" w:eastAsia="Times New Roman" w:hAnsi="Times New Roman" w:cs="Times New Roman"/>
                <w:color w:val="000000"/>
                <w:sz w:val="18"/>
                <w:szCs w:val="18"/>
                <w:lang w:eastAsia="is-IS"/>
              </w:rPr>
            </w:pPr>
            <w:r w:rsidRPr="001D6719">
              <w:rPr>
                <w:rFonts w:ascii="Times New Roman" w:eastAsia="Times New Roman" w:hAnsi="Times New Roman" w:cs="Times New Roman"/>
                <w:color w:val="000000"/>
                <w:sz w:val="18"/>
                <w:szCs w:val="18"/>
                <w:lang w:eastAsia="is-IS"/>
              </w:rPr>
              <w:t xml:space="preserve">Ákvæði 1. </w:t>
            </w:r>
            <w:r w:rsidR="002510F1" w:rsidRPr="001D6719">
              <w:rPr>
                <w:rFonts w:ascii="Times New Roman" w:eastAsia="Times New Roman" w:hAnsi="Times New Roman" w:cs="Times New Roman"/>
                <w:color w:val="000000"/>
                <w:sz w:val="18"/>
                <w:szCs w:val="18"/>
                <w:lang w:eastAsia="is-IS"/>
              </w:rPr>
              <w:t>m</w:t>
            </w:r>
            <w:r w:rsidRPr="001D6719">
              <w:rPr>
                <w:rFonts w:ascii="Times New Roman" w:eastAsia="Times New Roman" w:hAnsi="Times New Roman" w:cs="Times New Roman"/>
                <w:color w:val="000000"/>
                <w:sz w:val="18"/>
                <w:szCs w:val="18"/>
                <w:lang w:eastAsia="is-IS"/>
              </w:rPr>
              <w:t xml:space="preserve">gr. er til samræmis við 2. </w:t>
            </w:r>
            <w:proofErr w:type="spellStart"/>
            <w:r w:rsidR="002510F1" w:rsidRPr="001D6719">
              <w:rPr>
                <w:rFonts w:ascii="Times New Roman" w:eastAsia="Times New Roman" w:hAnsi="Times New Roman" w:cs="Times New Roman"/>
                <w:color w:val="000000"/>
                <w:sz w:val="18"/>
                <w:szCs w:val="18"/>
                <w:lang w:eastAsia="is-IS"/>
              </w:rPr>
              <w:t>m</w:t>
            </w:r>
            <w:r w:rsidRPr="001D6719">
              <w:rPr>
                <w:rFonts w:ascii="Times New Roman" w:eastAsia="Times New Roman" w:hAnsi="Times New Roman" w:cs="Times New Roman"/>
                <w:color w:val="000000"/>
                <w:sz w:val="18"/>
                <w:szCs w:val="18"/>
                <w:lang w:eastAsia="is-IS"/>
              </w:rPr>
              <w:t>álsl</w:t>
            </w:r>
            <w:proofErr w:type="spellEnd"/>
            <w:r w:rsidRPr="001D6719">
              <w:rPr>
                <w:rFonts w:ascii="Times New Roman" w:eastAsia="Times New Roman" w:hAnsi="Times New Roman" w:cs="Times New Roman"/>
                <w:color w:val="000000"/>
                <w:sz w:val="18"/>
                <w:szCs w:val="18"/>
                <w:lang w:eastAsia="is-IS"/>
              </w:rPr>
              <w:t xml:space="preserve">. 7. </w:t>
            </w:r>
            <w:r w:rsidR="002510F1" w:rsidRPr="001D6719">
              <w:rPr>
                <w:rFonts w:ascii="Times New Roman" w:eastAsia="Times New Roman" w:hAnsi="Times New Roman" w:cs="Times New Roman"/>
                <w:color w:val="000000"/>
                <w:sz w:val="18"/>
                <w:szCs w:val="18"/>
                <w:lang w:eastAsia="is-IS"/>
              </w:rPr>
              <w:t>m</w:t>
            </w:r>
            <w:r w:rsidRPr="001D6719">
              <w:rPr>
                <w:rFonts w:ascii="Times New Roman" w:eastAsia="Times New Roman" w:hAnsi="Times New Roman" w:cs="Times New Roman"/>
                <w:color w:val="000000"/>
                <w:sz w:val="18"/>
                <w:szCs w:val="18"/>
                <w:lang w:eastAsia="is-IS"/>
              </w:rPr>
              <w:t xml:space="preserve">gr. 41. </w:t>
            </w:r>
            <w:r w:rsidR="002510F1" w:rsidRPr="001D6719">
              <w:rPr>
                <w:rFonts w:ascii="Times New Roman" w:eastAsia="Times New Roman" w:hAnsi="Times New Roman" w:cs="Times New Roman"/>
                <w:color w:val="000000"/>
                <w:sz w:val="18"/>
                <w:szCs w:val="18"/>
                <w:lang w:eastAsia="is-IS"/>
              </w:rPr>
              <w:t>g</w:t>
            </w:r>
            <w:r w:rsidRPr="001D6719">
              <w:rPr>
                <w:rFonts w:ascii="Times New Roman" w:eastAsia="Times New Roman" w:hAnsi="Times New Roman" w:cs="Times New Roman"/>
                <w:color w:val="000000"/>
                <w:sz w:val="18"/>
                <w:szCs w:val="18"/>
                <w:lang w:eastAsia="is-IS"/>
              </w:rPr>
              <w:t xml:space="preserve">r. laga nr. 100/2016, um </w:t>
            </w:r>
            <w:proofErr w:type="spellStart"/>
            <w:r w:rsidRPr="001D6719">
              <w:rPr>
                <w:rFonts w:ascii="Times New Roman" w:eastAsia="Times New Roman" w:hAnsi="Times New Roman" w:cs="Times New Roman"/>
                <w:color w:val="000000"/>
                <w:sz w:val="18"/>
                <w:szCs w:val="18"/>
                <w:lang w:eastAsia="is-IS"/>
              </w:rPr>
              <w:t>vátryggignastarfsemi</w:t>
            </w:r>
            <w:proofErr w:type="spellEnd"/>
            <w:r w:rsidRPr="001D6719">
              <w:rPr>
                <w:rFonts w:ascii="Times New Roman" w:eastAsia="Times New Roman" w:hAnsi="Times New Roman" w:cs="Times New Roman"/>
                <w:color w:val="000000"/>
                <w:sz w:val="18"/>
                <w:szCs w:val="18"/>
                <w:lang w:eastAsia="is-IS"/>
              </w:rPr>
              <w:t>.</w:t>
            </w:r>
          </w:p>
          <w:p w14:paraId="43E8BC80" w14:textId="6A71C1E1" w:rsidR="00A54345" w:rsidRPr="001D6719" w:rsidRDefault="00A54345" w:rsidP="00A54345">
            <w:pPr>
              <w:spacing w:after="0" w:line="240" w:lineRule="auto"/>
              <w:rPr>
                <w:rFonts w:ascii="Times New Roman" w:eastAsia="Times New Roman" w:hAnsi="Times New Roman" w:cs="Times New Roman"/>
                <w:color w:val="000000"/>
                <w:sz w:val="18"/>
                <w:szCs w:val="18"/>
                <w:lang w:eastAsia="is-IS"/>
              </w:rPr>
            </w:pPr>
            <w:r w:rsidRPr="001D6719">
              <w:rPr>
                <w:rFonts w:ascii="Times New Roman" w:eastAsia="Times New Roman" w:hAnsi="Times New Roman" w:cs="Times New Roman"/>
                <w:color w:val="000000"/>
                <w:sz w:val="18"/>
                <w:szCs w:val="18"/>
                <w:lang w:eastAsia="is-IS"/>
              </w:rPr>
              <w:t xml:space="preserve">Ákvæði 2. </w:t>
            </w:r>
            <w:r w:rsidR="002510F1" w:rsidRPr="001D6719">
              <w:rPr>
                <w:rFonts w:ascii="Times New Roman" w:eastAsia="Times New Roman" w:hAnsi="Times New Roman" w:cs="Times New Roman"/>
                <w:color w:val="000000"/>
                <w:sz w:val="18"/>
                <w:szCs w:val="18"/>
                <w:lang w:eastAsia="is-IS"/>
              </w:rPr>
              <w:t>m</w:t>
            </w:r>
            <w:r w:rsidRPr="001D6719">
              <w:rPr>
                <w:rFonts w:ascii="Times New Roman" w:eastAsia="Times New Roman" w:hAnsi="Times New Roman" w:cs="Times New Roman"/>
                <w:color w:val="000000"/>
                <w:sz w:val="18"/>
                <w:szCs w:val="18"/>
                <w:lang w:eastAsia="is-IS"/>
              </w:rPr>
              <w:t xml:space="preserve">gr. er í meginþáttum efnislega samhljóða 2. </w:t>
            </w:r>
            <w:r w:rsidR="002510F1" w:rsidRPr="001D6719">
              <w:rPr>
                <w:rFonts w:ascii="Times New Roman" w:eastAsia="Times New Roman" w:hAnsi="Times New Roman" w:cs="Times New Roman"/>
                <w:color w:val="000000"/>
                <w:sz w:val="18"/>
                <w:szCs w:val="18"/>
                <w:lang w:eastAsia="is-IS"/>
              </w:rPr>
              <w:t>m</w:t>
            </w:r>
            <w:r w:rsidRPr="001D6719">
              <w:rPr>
                <w:rFonts w:ascii="Times New Roman" w:eastAsia="Times New Roman" w:hAnsi="Times New Roman" w:cs="Times New Roman"/>
                <w:color w:val="000000"/>
                <w:sz w:val="18"/>
                <w:szCs w:val="18"/>
                <w:lang w:eastAsia="is-IS"/>
              </w:rPr>
              <w:t xml:space="preserve">gr. 41. </w:t>
            </w:r>
            <w:r w:rsidR="002510F1" w:rsidRPr="001D6719">
              <w:rPr>
                <w:rFonts w:ascii="Times New Roman" w:eastAsia="Times New Roman" w:hAnsi="Times New Roman" w:cs="Times New Roman"/>
                <w:color w:val="000000"/>
                <w:sz w:val="18"/>
                <w:szCs w:val="18"/>
                <w:lang w:eastAsia="is-IS"/>
              </w:rPr>
              <w:t>g</w:t>
            </w:r>
            <w:r w:rsidRPr="001D6719">
              <w:rPr>
                <w:rFonts w:ascii="Times New Roman" w:eastAsia="Times New Roman" w:hAnsi="Times New Roman" w:cs="Times New Roman"/>
                <w:color w:val="000000"/>
                <w:sz w:val="18"/>
                <w:szCs w:val="18"/>
                <w:lang w:eastAsia="is-IS"/>
              </w:rPr>
              <w:t>r. laga nr. 100/2016</w:t>
            </w:r>
            <w:r w:rsidR="002C2DB1">
              <w:rPr>
                <w:rFonts w:ascii="Times New Roman" w:eastAsia="Times New Roman" w:hAnsi="Times New Roman" w:cs="Times New Roman"/>
                <w:color w:val="000000"/>
                <w:sz w:val="18"/>
                <w:szCs w:val="18"/>
                <w:lang w:eastAsia="is-IS"/>
              </w:rPr>
              <w:t xml:space="preserve"> og 2. Máls. </w:t>
            </w:r>
            <w:r w:rsidRPr="001D6719">
              <w:rPr>
                <w:rFonts w:ascii="Times New Roman" w:eastAsia="Times New Roman" w:hAnsi="Times New Roman" w:cs="Times New Roman"/>
                <w:color w:val="000000"/>
                <w:sz w:val="18"/>
                <w:szCs w:val="18"/>
                <w:lang w:eastAsia="is-IS"/>
              </w:rPr>
              <w:t>felur í sér innleiði</w:t>
            </w:r>
            <w:r w:rsidR="002510F1" w:rsidRPr="001D6719">
              <w:rPr>
                <w:rFonts w:ascii="Times New Roman" w:eastAsia="Times New Roman" w:hAnsi="Times New Roman" w:cs="Times New Roman"/>
                <w:color w:val="000000"/>
                <w:sz w:val="18"/>
                <w:szCs w:val="18"/>
                <w:lang w:eastAsia="is-IS"/>
              </w:rPr>
              <w:t>ngu</w:t>
            </w:r>
            <w:r w:rsidRPr="001D6719">
              <w:rPr>
                <w:rFonts w:ascii="Times New Roman" w:eastAsia="Times New Roman" w:hAnsi="Times New Roman" w:cs="Times New Roman"/>
                <w:color w:val="000000"/>
                <w:sz w:val="18"/>
                <w:szCs w:val="18"/>
                <w:lang w:eastAsia="is-IS"/>
              </w:rPr>
              <w:t xml:space="preserve">á 2. </w:t>
            </w:r>
            <w:r w:rsidR="001D6719">
              <w:rPr>
                <w:rFonts w:ascii="Times New Roman" w:eastAsia="Times New Roman" w:hAnsi="Times New Roman" w:cs="Times New Roman"/>
                <w:color w:val="000000"/>
                <w:sz w:val="18"/>
                <w:szCs w:val="18"/>
                <w:lang w:eastAsia="is-IS"/>
              </w:rPr>
              <w:t>mgr</w:t>
            </w:r>
            <w:r w:rsidRPr="001D6719">
              <w:rPr>
                <w:rFonts w:ascii="Times New Roman" w:eastAsia="Times New Roman" w:hAnsi="Times New Roman" w:cs="Times New Roman"/>
                <w:color w:val="000000"/>
                <w:sz w:val="18"/>
                <w:szCs w:val="18"/>
                <w:lang w:eastAsia="is-IS"/>
              </w:rPr>
              <w:t xml:space="preserve">. 22. </w:t>
            </w:r>
            <w:r w:rsidR="002510F1" w:rsidRPr="001D6719">
              <w:rPr>
                <w:rFonts w:ascii="Times New Roman" w:eastAsia="Times New Roman" w:hAnsi="Times New Roman" w:cs="Times New Roman"/>
                <w:color w:val="000000"/>
                <w:sz w:val="18"/>
                <w:szCs w:val="18"/>
                <w:lang w:eastAsia="is-IS"/>
              </w:rPr>
              <w:t>g</w:t>
            </w:r>
            <w:r w:rsidRPr="001D6719">
              <w:rPr>
                <w:rFonts w:ascii="Times New Roman" w:eastAsia="Times New Roman" w:hAnsi="Times New Roman" w:cs="Times New Roman"/>
                <w:color w:val="000000"/>
                <w:sz w:val="18"/>
                <w:szCs w:val="18"/>
                <w:lang w:eastAsia="is-IS"/>
              </w:rPr>
              <w:t>r. tilskipunarinnar</w:t>
            </w:r>
          </w:p>
          <w:p w14:paraId="4D1FDDCE" w14:textId="0B657A34" w:rsidR="00A54345" w:rsidRPr="001D6719" w:rsidRDefault="00A54345" w:rsidP="00A54345">
            <w:pPr>
              <w:spacing w:after="0" w:line="240" w:lineRule="auto"/>
              <w:rPr>
                <w:rFonts w:ascii="Times New Roman" w:eastAsia="Times New Roman" w:hAnsi="Times New Roman" w:cs="Times New Roman"/>
                <w:color w:val="000000"/>
                <w:sz w:val="18"/>
                <w:szCs w:val="18"/>
                <w:lang w:eastAsia="is-IS"/>
              </w:rPr>
            </w:pPr>
            <w:r w:rsidRPr="001D6719">
              <w:rPr>
                <w:rFonts w:ascii="Times New Roman" w:eastAsia="Times New Roman" w:hAnsi="Times New Roman" w:cs="Times New Roman"/>
                <w:color w:val="000000"/>
                <w:sz w:val="18"/>
                <w:szCs w:val="18"/>
                <w:lang w:eastAsia="is-IS"/>
              </w:rPr>
              <w:t xml:space="preserve">Ákvæði 4. </w:t>
            </w:r>
            <w:r w:rsidR="002510F1" w:rsidRPr="001D6719">
              <w:rPr>
                <w:rFonts w:ascii="Times New Roman" w:eastAsia="Times New Roman" w:hAnsi="Times New Roman" w:cs="Times New Roman"/>
                <w:color w:val="000000"/>
                <w:sz w:val="18"/>
                <w:szCs w:val="18"/>
                <w:lang w:eastAsia="is-IS"/>
              </w:rPr>
              <w:t>m</w:t>
            </w:r>
            <w:r w:rsidRPr="001D6719">
              <w:rPr>
                <w:rFonts w:ascii="Times New Roman" w:eastAsia="Times New Roman" w:hAnsi="Times New Roman" w:cs="Times New Roman"/>
                <w:color w:val="000000"/>
                <w:sz w:val="18"/>
                <w:szCs w:val="18"/>
                <w:lang w:eastAsia="is-IS"/>
              </w:rPr>
              <w:t xml:space="preserve">gr. er í meginþáttum efnislega samhljóða 1. </w:t>
            </w:r>
            <w:r w:rsidR="002510F1" w:rsidRPr="001D6719">
              <w:rPr>
                <w:rFonts w:ascii="Times New Roman" w:eastAsia="Times New Roman" w:hAnsi="Times New Roman" w:cs="Times New Roman"/>
                <w:color w:val="000000"/>
                <w:sz w:val="18"/>
                <w:szCs w:val="18"/>
                <w:lang w:eastAsia="is-IS"/>
              </w:rPr>
              <w:t>m</w:t>
            </w:r>
            <w:r w:rsidRPr="001D6719">
              <w:rPr>
                <w:rFonts w:ascii="Times New Roman" w:eastAsia="Times New Roman" w:hAnsi="Times New Roman" w:cs="Times New Roman"/>
                <w:color w:val="000000"/>
                <w:sz w:val="18"/>
                <w:szCs w:val="18"/>
                <w:lang w:eastAsia="is-IS"/>
              </w:rPr>
              <w:t xml:space="preserve">gr. 31. </w:t>
            </w:r>
            <w:r w:rsidR="002510F1" w:rsidRPr="001D6719">
              <w:rPr>
                <w:rFonts w:ascii="Times New Roman" w:eastAsia="Times New Roman" w:hAnsi="Times New Roman" w:cs="Times New Roman"/>
                <w:color w:val="000000"/>
                <w:sz w:val="18"/>
                <w:szCs w:val="18"/>
                <w:lang w:eastAsia="is-IS"/>
              </w:rPr>
              <w:t>g</w:t>
            </w:r>
            <w:r w:rsidRPr="001D6719">
              <w:rPr>
                <w:rFonts w:ascii="Times New Roman" w:eastAsia="Times New Roman" w:hAnsi="Times New Roman" w:cs="Times New Roman"/>
                <w:color w:val="000000"/>
                <w:sz w:val="18"/>
                <w:szCs w:val="18"/>
                <w:lang w:eastAsia="is-IS"/>
              </w:rPr>
              <w:t>r. laga nr. 129/199 að því undanskildu að í ákvæðinu er jafnframt að fin</w:t>
            </w:r>
            <w:r w:rsidR="002510F1" w:rsidRPr="001D6719">
              <w:rPr>
                <w:rFonts w:ascii="Times New Roman" w:eastAsia="Times New Roman" w:hAnsi="Times New Roman" w:cs="Times New Roman"/>
                <w:color w:val="000000"/>
                <w:sz w:val="18"/>
                <w:szCs w:val="18"/>
                <w:lang w:eastAsia="is-IS"/>
              </w:rPr>
              <w:t>na ákvæði um búsetuskilyrði framkvæmdastjóra starfstengds eftirlaunasjóðs.</w:t>
            </w:r>
          </w:p>
          <w:p w14:paraId="56A46A70" w14:textId="7370203C" w:rsidR="002510F1" w:rsidRPr="001D6719" w:rsidRDefault="002510F1" w:rsidP="00A54345">
            <w:pPr>
              <w:spacing w:after="0" w:line="240" w:lineRule="auto"/>
              <w:rPr>
                <w:rFonts w:ascii="Times New Roman" w:eastAsia="Times New Roman" w:hAnsi="Times New Roman" w:cs="Times New Roman"/>
                <w:color w:val="000000"/>
                <w:sz w:val="18"/>
                <w:szCs w:val="18"/>
                <w:lang w:eastAsia="is-IS"/>
              </w:rPr>
            </w:pPr>
            <w:r w:rsidRPr="001D6719">
              <w:rPr>
                <w:rFonts w:ascii="Times New Roman" w:eastAsia="Times New Roman" w:hAnsi="Times New Roman" w:cs="Times New Roman"/>
                <w:color w:val="000000"/>
                <w:sz w:val="18"/>
                <w:szCs w:val="18"/>
                <w:lang w:eastAsia="is-IS"/>
              </w:rPr>
              <w:lastRenderedPageBreak/>
              <w:t>Ákvæði 5. mgr. er til samræmis við 2. mgr. 31. gr. laga nr. 129/1997</w:t>
            </w:r>
          </w:p>
          <w:p w14:paraId="7DFE8ED9" w14:textId="418A491B" w:rsidR="002510F1" w:rsidRPr="001D6719" w:rsidRDefault="002510F1" w:rsidP="00A54345">
            <w:pPr>
              <w:spacing w:after="0" w:line="240" w:lineRule="auto"/>
              <w:rPr>
                <w:rFonts w:ascii="Times New Roman" w:eastAsia="Times New Roman" w:hAnsi="Times New Roman" w:cs="Times New Roman"/>
                <w:color w:val="000000"/>
                <w:sz w:val="18"/>
                <w:szCs w:val="18"/>
                <w:lang w:eastAsia="is-IS"/>
              </w:rPr>
            </w:pPr>
            <w:r w:rsidRPr="001D6719">
              <w:rPr>
                <w:rFonts w:ascii="Times New Roman" w:eastAsia="Times New Roman" w:hAnsi="Times New Roman" w:cs="Times New Roman"/>
                <w:color w:val="000000"/>
                <w:sz w:val="18"/>
                <w:szCs w:val="18"/>
                <w:lang w:eastAsia="is-IS"/>
              </w:rPr>
              <w:t>Ákvæði 6. mgr. er samhljóða 5. mgr. 41. gr. laga nr. 100/2016.</w:t>
            </w:r>
          </w:p>
          <w:p w14:paraId="49CE00E9" w14:textId="17B0F18D" w:rsidR="002510F1" w:rsidRPr="00700D79" w:rsidRDefault="002510F1" w:rsidP="00A54345">
            <w:pPr>
              <w:spacing w:after="0" w:line="240" w:lineRule="auto"/>
              <w:rPr>
                <w:rFonts w:ascii="Times New Roman" w:eastAsia="Times New Roman" w:hAnsi="Times New Roman" w:cs="Times New Roman"/>
                <w:color w:val="000000"/>
                <w:sz w:val="21"/>
                <w:szCs w:val="21"/>
                <w:lang w:eastAsia="is-IS"/>
              </w:rPr>
            </w:pPr>
            <w:r w:rsidRPr="001D6719">
              <w:rPr>
                <w:rFonts w:ascii="Times New Roman" w:eastAsia="Times New Roman" w:hAnsi="Times New Roman" w:cs="Times New Roman"/>
                <w:color w:val="000000"/>
                <w:sz w:val="18"/>
                <w:szCs w:val="18"/>
                <w:lang w:eastAsia="is-IS"/>
              </w:rPr>
              <w:t xml:space="preserve">Ekki var talin þörf á að innleiða sérstaklega 3.-7. </w:t>
            </w:r>
            <w:r w:rsidR="00C35B27">
              <w:rPr>
                <w:rFonts w:ascii="Times New Roman" w:eastAsia="Times New Roman" w:hAnsi="Times New Roman" w:cs="Times New Roman"/>
                <w:color w:val="000000"/>
                <w:sz w:val="18"/>
                <w:szCs w:val="18"/>
                <w:lang w:eastAsia="is-IS"/>
              </w:rPr>
              <w:t xml:space="preserve">mgr. </w:t>
            </w:r>
            <w:r w:rsidRPr="001D6719">
              <w:rPr>
                <w:rFonts w:ascii="Times New Roman" w:eastAsia="Times New Roman" w:hAnsi="Times New Roman" w:cs="Times New Roman"/>
                <w:color w:val="000000"/>
                <w:sz w:val="18"/>
                <w:szCs w:val="18"/>
                <w:lang w:eastAsia="is-IS"/>
              </w:rPr>
              <w:t>22. gr. tilskipunarinnar.</w:t>
            </w:r>
          </w:p>
        </w:tc>
      </w:tr>
      <w:tr w:rsidR="0057766A" w:rsidRPr="004E6470" w14:paraId="37B7DB87" w14:textId="77777777" w:rsidTr="00D42426">
        <w:tc>
          <w:tcPr>
            <w:tcW w:w="2388" w:type="pct"/>
            <w:shd w:val="clear" w:color="auto" w:fill="auto"/>
          </w:tcPr>
          <w:p w14:paraId="1D12E66B" w14:textId="7DB4E6E4"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lastRenderedPageBreak/>
              <w:t>23. gr. Launakjarastefna</w:t>
            </w:r>
            <w:r w:rsidR="000A09F8">
              <w:rPr>
                <w:rFonts w:cs="Times New Roman"/>
                <w:b/>
                <w:i w:val="0"/>
                <w:sz w:val="21"/>
                <w:szCs w:val="21"/>
              </w:rPr>
              <w:t>.</w:t>
            </w:r>
          </w:p>
          <w:p w14:paraId="791E4F24"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Aðildarríkin skulu krefjast þess að stofnanir um starfstengdan lífeyri setji sér og beiti traustri launakjarastefnu fyrir alla þá aðila sem reka stofnun um starfstengdan lífeyri í reynd, annast lykilstarfssvið og aðra hópa starfsmanna sem í starfi sínu hafa veruleg áhrif á áhættusnið stofnunarinnar um starfstengdan lífeyri með þeim hætti sem er í réttu hlutfalli við stærð þeirra og innra skipulag, svo og við stærð, eðli og umfang starfseminnar og það hversu flókin hún er.</w:t>
            </w:r>
            <w:r w:rsidRPr="00700D79">
              <w:rPr>
                <w:rFonts w:cs="Times New Roman"/>
                <w:sz w:val="21"/>
                <w:szCs w:val="21"/>
              </w:rPr>
              <w:br w:type="page"/>
            </w:r>
          </w:p>
          <w:p w14:paraId="1ACF01BB"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Stofnanir um starfstengdan lífeyri skulu reglulega birta opinberlega viðeigandi upplýsingar um launakjarastefnu sína nema kveðið sé á um annað í reglugerð (ESB) 2016/679.</w:t>
            </w:r>
          </w:p>
          <w:p w14:paraId="12821AE8"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 xml:space="preserve">Þegar launakjarastefnunni sem um getur í 1. mgr. er komið á og beitt skulu stofnanir um </w:t>
            </w:r>
            <w:r w:rsidRPr="00700D79">
              <w:rPr>
                <w:rFonts w:cs="Times New Roman"/>
                <w:sz w:val="21"/>
                <w:szCs w:val="21"/>
              </w:rPr>
              <w:lastRenderedPageBreak/>
              <w:t>starfstengdan lífeyri fara að öllum eftirfarandi meginreglum:</w:t>
            </w:r>
          </w:p>
          <w:p w14:paraId="244F040F"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launakjarastefnu skal komið á, henni hrundið í framkvæmd og viðhaldið í samræmi við starfsemi, áhættusnið, markmið og langtímahagsmuni, fjármálastöðugleika og frammistöðu stofnunarinnar um starfstengdan lífeyri í heild, og hún skal styðja við trausta, varfærna og árangursríka stjórnun stofnana um starfstengdan lífeyri,</w:t>
            </w:r>
          </w:p>
          <w:p w14:paraId="065B7BC2"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launakjarastefnan skal vera í samræmi við langtímahagsmuni sjóðfélaga og lífeyrisþega lífeyriskerfis sem stofnun um starfstengdan lífeyri starfrækir,</w:t>
            </w:r>
          </w:p>
          <w:p w14:paraId="7EA77FD0"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launakjarastefnan skal fela í sér ráðstafanir sem miða að því að komast hjá hagsmunaárekstrum,</w:t>
            </w:r>
          </w:p>
          <w:p w14:paraId="7ADF538F" w14:textId="77777777" w:rsidR="0057766A" w:rsidRPr="00700D79" w:rsidRDefault="0057766A" w:rsidP="00D44E67">
            <w:pPr>
              <w:pStyle w:val="NumberedText"/>
              <w:spacing w:after="0" w:line="240" w:lineRule="auto"/>
              <w:ind w:left="0" w:firstLine="0"/>
              <w:rPr>
                <w:sz w:val="21"/>
                <w:szCs w:val="21"/>
              </w:rPr>
            </w:pPr>
            <w:r w:rsidRPr="00700D79">
              <w:rPr>
                <w:sz w:val="21"/>
                <w:szCs w:val="21"/>
              </w:rPr>
              <w:t>d)</w:t>
            </w:r>
            <w:r w:rsidRPr="00700D79">
              <w:rPr>
                <w:sz w:val="21"/>
                <w:szCs w:val="21"/>
              </w:rPr>
              <w:tab/>
              <w:t>launakjarastefnan skal vera í samræmi við trausta og skilvirka áhættustýringu og skal ekki hvetja til áhættusækni sem samræmist ekki áhættusniði og reglum stofnana um starfstengdan lífeyri,</w:t>
            </w:r>
          </w:p>
          <w:p w14:paraId="64957EAC" w14:textId="77777777" w:rsidR="0057766A" w:rsidRPr="00700D79" w:rsidRDefault="0057766A" w:rsidP="00D44E67">
            <w:pPr>
              <w:pStyle w:val="NumberedText"/>
              <w:spacing w:after="0" w:line="240" w:lineRule="auto"/>
              <w:ind w:left="0" w:firstLine="0"/>
              <w:rPr>
                <w:sz w:val="21"/>
                <w:szCs w:val="21"/>
              </w:rPr>
            </w:pPr>
            <w:r w:rsidRPr="00700D79">
              <w:rPr>
                <w:sz w:val="21"/>
                <w:szCs w:val="21"/>
              </w:rPr>
              <w:t>e)</w:t>
            </w:r>
            <w:r w:rsidRPr="00700D79">
              <w:rPr>
                <w:sz w:val="21"/>
                <w:szCs w:val="21"/>
              </w:rPr>
              <w:tab/>
              <w:t xml:space="preserve">launakjarastefnan skal gilda um stofnun um starfstengdan lífeyri og um þá þjónustuveitendur sem um getur í 1. mgr. 31. gr. nema þeir falli undir tilskipanirnar sem um getur í </w:t>
            </w:r>
            <w:proofErr w:type="spellStart"/>
            <w:r w:rsidRPr="00700D79">
              <w:rPr>
                <w:sz w:val="21"/>
                <w:szCs w:val="21"/>
              </w:rPr>
              <w:t>b-lið</w:t>
            </w:r>
            <w:proofErr w:type="spellEnd"/>
            <w:r w:rsidRPr="00700D79">
              <w:rPr>
                <w:sz w:val="21"/>
                <w:szCs w:val="21"/>
              </w:rPr>
              <w:t xml:space="preserve"> 2. mgr. 2. gr.,</w:t>
            </w:r>
          </w:p>
          <w:p w14:paraId="562971B6" w14:textId="77777777" w:rsidR="0057766A" w:rsidRPr="00700D79" w:rsidRDefault="0057766A" w:rsidP="00D44E67">
            <w:pPr>
              <w:pStyle w:val="NumberedText"/>
              <w:spacing w:after="0" w:line="240" w:lineRule="auto"/>
              <w:ind w:left="0" w:firstLine="0"/>
              <w:rPr>
                <w:sz w:val="21"/>
                <w:szCs w:val="21"/>
              </w:rPr>
            </w:pPr>
            <w:r w:rsidRPr="00700D79">
              <w:rPr>
                <w:sz w:val="21"/>
                <w:szCs w:val="21"/>
              </w:rPr>
              <w:t>f)</w:t>
            </w:r>
            <w:r w:rsidRPr="00700D79">
              <w:rPr>
                <w:sz w:val="21"/>
                <w:szCs w:val="21"/>
              </w:rPr>
              <w:tab/>
              <w:t>stofnun um starfstengdan lífeyri skal setja meginreglur launakjarastefnunnar, endurskoða hana og uppfæra að minnsta kosti á þriggja ára fresti og hún skal vera ábyrg fyrir framkvæmd hennar,</w:t>
            </w:r>
          </w:p>
          <w:p w14:paraId="7D9D0A6B" w14:textId="35D1CA0E" w:rsidR="0057766A" w:rsidRPr="00700D79" w:rsidRDefault="0057766A" w:rsidP="008B499B">
            <w:pPr>
              <w:pStyle w:val="NumberedText"/>
              <w:spacing w:after="0" w:line="240" w:lineRule="auto"/>
              <w:ind w:left="0" w:firstLine="0"/>
              <w:rPr>
                <w:lang w:eastAsia="is-IS"/>
              </w:rPr>
            </w:pPr>
            <w:r w:rsidRPr="00700D79">
              <w:rPr>
                <w:sz w:val="21"/>
                <w:szCs w:val="21"/>
              </w:rPr>
              <w:t>g)</w:t>
            </w:r>
            <w:r w:rsidRPr="00700D79">
              <w:rPr>
                <w:sz w:val="21"/>
                <w:szCs w:val="21"/>
              </w:rPr>
              <w:tab/>
              <w:t>stjórnunarhættir skulu vera skýrir, gagnsæir og skilvirkir að því er varðar starfskjör og eftirlit með þeim.</w:t>
            </w:r>
          </w:p>
        </w:tc>
        <w:tc>
          <w:tcPr>
            <w:tcW w:w="2612" w:type="pct"/>
          </w:tcPr>
          <w:p w14:paraId="0CA5B20C" w14:textId="673CA35B" w:rsidR="0057766A" w:rsidRPr="00087C6D" w:rsidRDefault="0057766A" w:rsidP="00D44E67">
            <w:pPr>
              <w:pStyle w:val="TIART"/>
              <w:spacing w:after="0" w:line="240" w:lineRule="auto"/>
              <w:rPr>
                <w:rFonts w:cs="Times New Roman"/>
                <w:b/>
                <w:i w:val="0"/>
                <w:iCs/>
                <w:szCs w:val="18"/>
              </w:rPr>
            </w:pPr>
            <w:r w:rsidRPr="00087C6D">
              <w:rPr>
                <w:rFonts w:cs="Times New Roman"/>
                <w:b/>
                <w:i w:val="0"/>
                <w:iCs/>
                <w:szCs w:val="18"/>
              </w:rPr>
              <w:lastRenderedPageBreak/>
              <w:t>1</w:t>
            </w:r>
            <w:r w:rsidR="0054650E" w:rsidRPr="00087C6D">
              <w:rPr>
                <w:rFonts w:cs="Times New Roman"/>
                <w:b/>
                <w:i w:val="0"/>
                <w:iCs/>
                <w:szCs w:val="18"/>
              </w:rPr>
              <w:t>5</w:t>
            </w:r>
            <w:r w:rsidRPr="00087C6D">
              <w:rPr>
                <w:rFonts w:cs="Times New Roman"/>
                <w:b/>
                <w:i w:val="0"/>
                <w:iCs/>
                <w:szCs w:val="18"/>
              </w:rPr>
              <w:t>. gr.</w:t>
            </w:r>
          </w:p>
          <w:p w14:paraId="2A62B253" w14:textId="1F639A1F" w:rsidR="004C2213" w:rsidRPr="008B499B" w:rsidRDefault="004C2213" w:rsidP="00D44E67">
            <w:pPr>
              <w:pStyle w:val="STIART"/>
              <w:spacing w:after="0" w:line="240" w:lineRule="auto"/>
              <w:rPr>
                <w:rFonts w:cs="Times New Roman"/>
                <w:b w:val="0"/>
                <w:i/>
                <w:szCs w:val="18"/>
              </w:rPr>
            </w:pPr>
            <w:r w:rsidRPr="008B499B">
              <w:rPr>
                <w:rFonts w:cs="Times New Roman"/>
                <w:b w:val="0"/>
                <w:i/>
                <w:szCs w:val="18"/>
              </w:rPr>
              <w:t>Starfskjarastefna.</w:t>
            </w:r>
          </w:p>
          <w:p w14:paraId="340E31C0" w14:textId="3D563F5C" w:rsidR="00E8230B" w:rsidRPr="00E8230B" w:rsidRDefault="004C2213" w:rsidP="00E8230B">
            <w:pPr>
              <w:spacing w:after="0"/>
              <w:rPr>
                <w:rFonts w:ascii="Times New Roman" w:hAnsi="Times New Roman" w:cs="Times New Roman"/>
                <w:iCs/>
                <w:sz w:val="18"/>
                <w:szCs w:val="18"/>
              </w:rPr>
            </w:pPr>
            <w:r w:rsidRPr="00E8230B">
              <w:rPr>
                <w:rFonts w:ascii="Times New Roman" w:hAnsi="Times New Roman" w:cs="Times New Roman"/>
                <w:iCs/>
                <w:sz w:val="18"/>
                <w:szCs w:val="18"/>
              </w:rPr>
              <w:t xml:space="preserve">   </w:t>
            </w:r>
            <w:r w:rsidR="00E8230B" w:rsidRPr="00E8230B">
              <w:rPr>
                <w:rFonts w:ascii="Times New Roman" w:hAnsi="Times New Roman" w:cs="Times New Roman"/>
                <w:iCs/>
                <w:sz w:val="18"/>
                <w:szCs w:val="18"/>
              </w:rPr>
              <w:t>Starfstengdur eftirlaunasjóður skal setja sér starfskjarastefnu sem skal a.m.k. ná til stjórnarmanna, framkvæmdastjóra og starfsmanna sem fara með lykilstarfssvið eða hafa veruleg áhrif á áhættusnið hans. Starfskjarastefna sjóðs skal taka mið af stærð, eðli og umfang</w:t>
            </w:r>
            <w:r w:rsidR="008B499B">
              <w:rPr>
                <w:rFonts w:ascii="Times New Roman" w:hAnsi="Times New Roman" w:cs="Times New Roman"/>
                <w:iCs/>
                <w:sz w:val="18"/>
                <w:szCs w:val="18"/>
              </w:rPr>
              <w:t>i</w:t>
            </w:r>
            <w:r w:rsidR="00E8230B" w:rsidRPr="00E8230B">
              <w:rPr>
                <w:rFonts w:ascii="Times New Roman" w:hAnsi="Times New Roman" w:cs="Times New Roman"/>
                <w:iCs/>
                <w:sz w:val="18"/>
                <w:szCs w:val="18"/>
              </w:rPr>
              <w:t xml:space="preserve"> starfsemi hans.</w:t>
            </w:r>
          </w:p>
          <w:p w14:paraId="1F976027" w14:textId="098414D8" w:rsidR="00E8230B" w:rsidRPr="00E8230B" w:rsidRDefault="00E8230B" w:rsidP="00E8230B">
            <w:pPr>
              <w:spacing w:after="0"/>
              <w:rPr>
                <w:rFonts w:ascii="Times New Roman" w:hAnsi="Times New Roman" w:cs="Times New Roman"/>
                <w:iCs/>
                <w:sz w:val="18"/>
                <w:szCs w:val="18"/>
              </w:rPr>
            </w:pPr>
            <w:r>
              <w:rPr>
                <w:rFonts w:ascii="Times New Roman" w:hAnsi="Times New Roman" w:cs="Times New Roman"/>
                <w:iCs/>
                <w:sz w:val="18"/>
                <w:szCs w:val="18"/>
              </w:rPr>
              <w:t xml:space="preserve">   </w:t>
            </w:r>
            <w:r w:rsidRPr="00E8230B">
              <w:rPr>
                <w:rFonts w:ascii="Times New Roman" w:hAnsi="Times New Roman" w:cs="Times New Roman"/>
                <w:iCs/>
                <w:sz w:val="18"/>
                <w:szCs w:val="18"/>
              </w:rPr>
              <w:t xml:space="preserve">Starfstengdur eftirlaunasjóður skal birta opinberlega með reglubundnum hætti upplýsingar um starfskjarastefnu sína nema lög um persónuvernd og vinnslu persónuupplýsinga mæli fyrir um annað. </w:t>
            </w:r>
          </w:p>
          <w:p w14:paraId="0D508400" w14:textId="61982074" w:rsidR="00E8230B" w:rsidRPr="00E8230B" w:rsidRDefault="00E8230B" w:rsidP="00E8230B">
            <w:pPr>
              <w:spacing w:after="0"/>
              <w:rPr>
                <w:rFonts w:ascii="Times New Roman" w:hAnsi="Times New Roman" w:cs="Times New Roman"/>
                <w:iCs/>
                <w:sz w:val="18"/>
                <w:szCs w:val="18"/>
              </w:rPr>
            </w:pPr>
            <w:r>
              <w:rPr>
                <w:rFonts w:ascii="Times New Roman" w:hAnsi="Times New Roman" w:cs="Times New Roman"/>
                <w:iCs/>
                <w:sz w:val="18"/>
                <w:szCs w:val="18"/>
              </w:rPr>
              <w:t xml:space="preserve">   </w:t>
            </w:r>
            <w:r w:rsidRPr="00E8230B">
              <w:rPr>
                <w:rFonts w:ascii="Times New Roman" w:hAnsi="Times New Roman" w:cs="Times New Roman"/>
                <w:iCs/>
                <w:sz w:val="18"/>
                <w:szCs w:val="18"/>
              </w:rPr>
              <w:t>Þegar starfstengdur eftirlaunasjóður hefur sett sér starfskjarastefnu gilda eftirfarandi reglur:</w:t>
            </w:r>
          </w:p>
          <w:p w14:paraId="64E4A095" w14:textId="77777777" w:rsidR="00E8230B" w:rsidRPr="00E8230B" w:rsidRDefault="00E8230B" w:rsidP="00E8230B">
            <w:pPr>
              <w:pStyle w:val="Mlsgreinlista"/>
              <w:numPr>
                <w:ilvl w:val="0"/>
                <w:numId w:val="27"/>
              </w:numPr>
              <w:spacing w:after="0" w:line="240" w:lineRule="auto"/>
              <w:jc w:val="both"/>
              <w:rPr>
                <w:rFonts w:ascii="Times New Roman" w:hAnsi="Times New Roman" w:cs="Times New Roman"/>
                <w:iCs/>
                <w:sz w:val="18"/>
                <w:szCs w:val="18"/>
              </w:rPr>
            </w:pPr>
            <w:r w:rsidRPr="00E8230B">
              <w:rPr>
                <w:rFonts w:ascii="Times New Roman" w:hAnsi="Times New Roman" w:cs="Times New Roman"/>
                <w:iCs/>
                <w:sz w:val="18"/>
                <w:szCs w:val="18"/>
              </w:rPr>
              <w:t xml:space="preserve">Stefnunni skal viðhaldið í samræmi við starfsemi, áhættusnið og markmið sjóðsins og langtímahagsmuni, -stöðugleika og -frammistöðu sjóðsins í heild. Stefnan skal styðja við trausta, varfærna og árangursríka stjórnun hans. </w:t>
            </w:r>
          </w:p>
          <w:p w14:paraId="31F150E4" w14:textId="259EF222" w:rsidR="00E8230B" w:rsidRPr="00E8230B" w:rsidRDefault="00E8230B" w:rsidP="00E8230B">
            <w:pPr>
              <w:pStyle w:val="Mlsgreinlista"/>
              <w:numPr>
                <w:ilvl w:val="0"/>
                <w:numId w:val="27"/>
              </w:numPr>
              <w:spacing w:after="0" w:line="240" w:lineRule="auto"/>
              <w:jc w:val="both"/>
              <w:rPr>
                <w:rFonts w:ascii="Times New Roman" w:hAnsi="Times New Roman" w:cs="Times New Roman"/>
                <w:iCs/>
                <w:sz w:val="18"/>
                <w:szCs w:val="18"/>
              </w:rPr>
            </w:pPr>
            <w:r w:rsidRPr="00E8230B">
              <w:rPr>
                <w:rFonts w:ascii="Times New Roman" w:hAnsi="Times New Roman" w:cs="Times New Roman"/>
                <w:iCs/>
                <w:sz w:val="18"/>
                <w:szCs w:val="18"/>
              </w:rPr>
              <w:lastRenderedPageBreak/>
              <w:t xml:space="preserve">Stefnan skal vera í samræmi við langtímahagsmuni sjóðfélaga. </w:t>
            </w:r>
          </w:p>
          <w:p w14:paraId="11B90FBA" w14:textId="77777777" w:rsidR="00E8230B" w:rsidRPr="00E8230B" w:rsidRDefault="00E8230B" w:rsidP="00E8230B">
            <w:pPr>
              <w:pStyle w:val="Mlsgreinlista"/>
              <w:numPr>
                <w:ilvl w:val="0"/>
                <w:numId w:val="27"/>
              </w:numPr>
              <w:spacing w:after="0" w:line="240" w:lineRule="auto"/>
              <w:jc w:val="both"/>
              <w:rPr>
                <w:rFonts w:ascii="Times New Roman" w:hAnsi="Times New Roman" w:cs="Times New Roman"/>
                <w:iCs/>
                <w:sz w:val="18"/>
                <w:szCs w:val="18"/>
              </w:rPr>
            </w:pPr>
            <w:r w:rsidRPr="00E8230B">
              <w:rPr>
                <w:rFonts w:ascii="Times New Roman" w:hAnsi="Times New Roman" w:cs="Times New Roman"/>
                <w:iCs/>
                <w:sz w:val="18"/>
                <w:szCs w:val="18"/>
              </w:rPr>
              <w:t>Stefnan skal fela í sér ráðstafanir sem miða að því að komast hjá hagsmunaárekstrum.</w:t>
            </w:r>
          </w:p>
          <w:p w14:paraId="039CFE55" w14:textId="77777777" w:rsidR="00E8230B" w:rsidRPr="00E8230B" w:rsidRDefault="00E8230B" w:rsidP="00E8230B">
            <w:pPr>
              <w:pStyle w:val="Mlsgreinlista"/>
              <w:numPr>
                <w:ilvl w:val="0"/>
                <w:numId w:val="27"/>
              </w:numPr>
              <w:spacing w:after="0" w:line="240" w:lineRule="auto"/>
              <w:jc w:val="both"/>
              <w:rPr>
                <w:rFonts w:ascii="Times New Roman" w:hAnsi="Times New Roman" w:cs="Times New Roman"/>
                <w:iCs/>
                <w:sz w:val="18"/>
                <w:szCs w:val="18"/>
              </w:rPr>
            </w:pPr>
            <w:r w:rsidRPr="00E8230B">
              <w:rPr>
                <w:rFonts w:ascii="Times New Roman" w:hAnsi="Times New Roman" w:cs="Times New Roman"/>
                <w:iCs/>
                <w:sz w:val="18"/>
                <w:szCs w:val="18"/>
              </w:rPr>
              <w:t>Stefnan skal vera í samræmi við trausta og skilvirka áhættustýringu og ekki hvetja til áhættusækni sem samræmist ekki áhættusniði eða reglum sjóðsins.</w:t>
            </w:r>
          </w:p>
          <w:p w14:paraId="38D5B95A" w14:textId="77777777" w:rsidR="00E8230B" w:rsidRPr="00E8230B" w:rsidRDefault="00E8230B" w:rsidP="00E8230B">
            <w:pPr>
              <w:pStyle w:val="Mlsgreinlista"/>
              <w:numPr>
                <w:ilvl w:val="0"/>
                <w:numId w:val="27"/>
              </w:numPr>
              <w:spacing w:after="0" w:line="240" w:lineRule="auto"/>
              <w:jc w:val="both"/>
              <w:rPr>
                <w:rFonts w:ascii="Times New Roman" w:hAnsi="Times New Roman" w:cs="Times New Roman"/>
                <w:iCs/>
                <w:sz w:val="18"/>
                <w:szCs w:val="18"/>
              </w:rPr>
            </w:pPr>
            <w:r w:rsidRPr="00E8230B">
              <w:rPr>
                <w:rFonts w:ascii="Times New Roman" w:hAnsi="Times New Roman" w:cs="Times New Roman"/>
                <w:iCs/>
                <w:sz w:val="18"/>
                <w:szCs w:val="18"/>
              </w:rPr>
              <w:t xml:space="preserve">Stefnan skal gilda um útvistunaraðila að undanskildum þeim aðilum sem mælt er fyrir um í 2. mgr. 1. gr. laganna. </w:t>
            </w:r>
          </w:p>
          <w:p w14:paraId="7A348D8E" w14:textId="77777777" w:rsidR="00E8230B" w:rsidRPr="00E8230B" w:rsidRDefault="00E8230B" w:rsidP="00E8230B">
            <w:pPr>
              <w:pStyle w:val="Mlsgreinlista"/>
              <w:numPr>
                <w:ilvl w:val="0"/>
                <w:numId w:val="27"/>
              </w:numPr>
              <w:spacing w:after="0" w:line="240" w:lineRule="auto"/>
              <w:jc w:val="both"/>
              <w:rPr>
                <w:rFonts w:ascii="Times New Roman" w:hAnsi="Times New Roman" w:cs="Times New Roman"/>
                <w:iCs/>
                <w:sz w:val="18"/>
                <w:szCs w:val="18"/>
              </w:rPr>
            </w:pPr>
            <w:r w:rsidRPr="00E8230B">
              <w:rPr>
                <w:rFonts w:ascii="Times New Roman" w:hAnsi="Times New Roman" w:cs="Times New Roman"/>
                <w:iCs/>
                <w:sz w:val="18"/>
                <w:szCs w:val="18"/>
              </w:rPr>
              <w:t>Stefnan skal endurskoðuð og uppfærð af stjórn sjóðs á a.m.k. þriggja ára fresti.</w:t>
            </w:r>
          </w:p>
          <w:p w14:paraId="4D2774F3" w14:textId="77777777" w:rsidR="00E8230B" w:rsidRPr="00E8230B" w:rsidRDefault="00E8230B" w:rsidP="00E8230B">
            <w:pPr>
              <w:pStyle w:val="Mlsgreinlista"/>
              <w:numPr>
                <w:ilvl w:val="0"/>
                <w:numId w:val="27"/>
              </w:numPr>
              <w:spacing w:after="0" w:line="240" w:lineRule="auto"/>
              <w:jc w:val="both"/>
              <w:rPr>
                <w:rFonts w:ascii="Times New Roman" w:hAnsi="Times New Roman" w:cs="Times New Roman"/>
                <w:iCs/>
                <w:sz w:val="18"/>
                <w:szCs w:val="18"/>
              </w:rPr>
            </w:pPr>
            <w:r w:rsidRPr="00E8230B">
              <w:rPr>
                <w:rFonts w:ascii="Times New Roman" w:hAnsi="Times New Roman" w:cs="Times New Roman"/>
                <w:iCs/>
                <w:sz w:val="18"/>
                <w:szCs w:val="18"/>
              </w:rPr>
              <w:t>Stjórnarhættir við ákvörðun starfskjara og eftirlit með þeim skulu vera skýrir, gagnsæir og skilvirkir.</w:t>
            </w:r>
          </w:p>
          <w:p w14:paraId="3E16AB2D" w14:textId="77777777" w:rsidR="008B499B" w:rsidRDefault="008B499B" w:rsidP="004C2213">
            <w:pPr>
              <w:spacing w:after="0" w:line="240" w:lineRule="auto"/>
              <w:jc w:val="both"/>
              <w:rPr>
                <w:rFonts w:ascii="Times New Roman" w:eastAsia="Times New Roman" w:hAnsi="Times New Roman" w:cs="Times New Roman"/>
                <w:iCs/>
                <w:color w:val="000000"/>
                <w:sz w:val="21"/>
                <w:szCs w:val="21"/>
                <w:lang w:eastAsia="is-IS"/>
              </w:rPr>
            </w:pPr>
          </w:p>
          <w:p w14:paraId="24F82765" w14:textId="30C98596" w:rsidR="0057766A" w:rsidRPr="008B499B" w:rsidRDefault="004C2213" w:rsidP="004C2213">
            <w:pPr>
              <w:spacing w:after="0" w:line="240" w:lineRule="auto"/>
              <w:jc w:val="both"/>
              <w:rPr>
                <w:rFonts w:ascii="Times New Roman" w:eastAsia="Times New Roman" w:hAnsi="Times New Roman" w:cs="Times New Roman"/>
                <w:iCs/>
                <w:color w:val="000000"/>
                <w:sz w:val="18"/>
                <w:szCs w:val="18"/>
                <w:lang w:eastAsia="is-IS"/>
              </w:rPr>
            </w:pPr>
            <w:r w:rsidRPr="008B499B">
              <w:rPr>
                <w:rFonts w:ascii="Times New Roman" w:eastAsia="Times New Roman" w:hAnsi="Times New Roman" w:cs="Times New Roman"/>
                <w:iCs/>
                <w:color w:val="000000"/>
                <w:sz w:val="18"/>
                <w:szCs w:val="18"/>
                <w:lang w:eastAsia="is-IS"/>
              </w:rPr>
              <w:t>Til frekari skýringar á innleiðingu.</w:t>
            </w:r>
          </w:p>
          <w:p w14:paraId="1A728DD5" w14:textId="7B087D1B" w:rsidR="004C2213" w:rsidRPr="00E8230B" w:rsidRDefault="004C2213" w:rsidP="004C2213">
            <w:pPr>
              <w:spacing w:after="0" w:line="240" w:lineRule="auto"/>
              <w:jc w:val="both"/>
              <w:rPr>
                <w:rFonts w:ascii="Times New Roman" w:eastAsia="Times New Roman" w:hAnsi="Times New Roman" w:cs="Times New Roman"/>
                <w:iCs/>
                <w:color w:val="000000"/>
                <w:sz w:val="21"/>
                <w:szCs w:val="21"/>
                <w:lang w:eastAsia="is-IS"/>
              </w:rPr>
            </w:pPr>
            <w:r w:rsidRPr="008B499B">
              <w:rPr>
                <w:rFonts w:ascii="Times New Roman" w:eastAsia="Times New Roman" w:hAnsi="Times New Roman" w:cs="Times New Roman"/>
                <w:iCs/>
                <w:color w:val="000000"/>
                <w:sz w:val="18"/>
                <w:szCs w:val="18"/>
                <w:lang w:eastAsia="is-IS"/>
              </w:rPr>
              <w:t>Innleidd er 23. gr tilskipunarinnar.</w:t>
            </w:r>
            <w:r w:rsidR="0054650E" w:rsidRPr="008B499B">
              <w:rPr>
                <w:rFonts w:ascii="Times New Roman" w:eastAsia="Times New Roman" w:hAnsi="Times New Roman" w:cs="Times New Roman"/>
                <w:iCs/>
                <w:color w:val="000000"/>
                <w:sz w:val="18"/>
                <w:szCs w:val="18"/>
                <w:lang w:eastAsia="is-IS"/>
              </w:rPr>
              <w:t xml:space="preserve"> Nýmæli.</w:t>
            </w:r>
            <w:r w:rsidR="0054650E" w:rsidRPr="00E8230B">
              <w:rPr>
                <w:rFonts w:ascii="Times New Roman" w:eastAsia="Times New Roman" w:hAnsi="Times New Roman" w:cs="Times New Roman"/>
                <w:iCs/>
                <w:color w:val="000000"/>
                <w:sz w:val="21"/>
                <w:szCs w:val="21"/>
                <w:lang w:eastAsia="is-IS"/>
              </w:rPr>
              <w:t xml:space="preserve"> </w:t>
            </w:r>
          </w:p>
        </w:tc>
      </w:tr>
      <w:tr w:rsidR="00FB7702" w:rsidRPr="00700D79" w14:paraId="58BBF683" w14:textId="77777777" w:rsidTr="00D44E67">
        <w:tc>
          <w:tcPr>
            <w:tcW w:w="2388" w:type="pct"/>
            <w:shd w:val="clear" w:color="auto" w:fill="auto"/>
          </w:tcPr>
          <w:p w14:paraId="466C4793" w14:textId="39F21930" w:rsidR="00FB7702" w:rsidRPr="00B1346B" w:rsidRDefault="00FB7702" w:rsidP="008B499B">
            <w:pPr>
              <w:pStyle w:val="DivisionTI4"/>
              <w:spacing w:after="0" w:line="240" w:lineRule="auto"/>
              <w:rPr>
                <w:rFonts w:cs="Times New Roman"/>
                <w:b/>
                <w:bCs/>
                <w:sz w:val="21"/>
                <w:szCs w:val="21"/>
              </w:rPr>
            </w:pPr>
            <w:r w:rsidRPr="00700D79">
              <w:rPr>
                <w:rFonts w:cs="Times New Roman"/>
                <w:b/>
                <w:bCs/>
                <w:sz w:val="21"/>
                <w:szCs w:val="21"/>
              </w:rPr>
              <w:lastRenderedPageBreak/>
              <w:t>2. þáttur</w:t>
            </w:r>
            <w:r>
              <w:rPr>
                <w:rFonts w:cs="Times New Roman"/>
                <w:b/>
                <w:bCs/>
                <w:sz w:val="21"/>
                <w:szCs w:val="21"/>
              </w:rPr>
              <w:t>.</w:t>
            </w:r>
            <w:r w:rsidRPr="00700D79">
              <w:rPr>
                <w:rFonts w:cs="Times New Roman"/>
                <w:b/>
                <w:bCs/>
                <w:sz w:val="21"/>
                <w:szCs w:val="21"/>
              </w:rPr>
              <w:t xml:space="preserve"> Lykilstarfssvið</w:t>
            </w:r>
          </w:p>
        </w:tc>
        <w:tc>
          <w:tcPr>
            <w:tcW w:w="2612" w:type="pct"/>
          </w:tcPr>
          <w:p w14:paraId="4302AD37" w14:textId="77777777" w:rsidR="00FB7702" w:rsidRPr="00700D79" w:rsidRDefault="00FB7702" w:rsidP="00D44E67">
            <w:pPr>
              <w:pStyle w:val="TIART"/>
              <w:spacing w:after="0" w:line="240" w:lineRule="auto"/>
              <w:rPr>
                <w:rFonts w:cs="Times New Roman"/>
                <w:b/>
                <w:bCs/>
                <w:sz w:val="21"/>
                <w:szCs w:val="21"/>
              </w:rPr>
            </w:pPr>
          </w:p>
        </w:tc>
      </w:tr>
      <w:tr w:rsidR="0057766A" w:rsidRPr="004E6470" w14:paraId="7B44A0A4" w14:textId="77777777" w:rsidTr="00D42426">
        <w:tc>
          <w:tcPr>
            <w:tcW w:w="2388" w:type="pct"/>
            <w:shd w:val="clear" w:color="auto" w:fill="auto"/>
          </w:tcPr>
          <w:p w14:paraId="3E68FB77" w14:textId="468AC0F6" w:rsidR="0057766A" w:rsidRPr="00700D79" w:rsidRDefault="0057766A" w:rsidP="00D44E67">
            <w:pPr>
              <w:pStyle w:val="DivisionTI4"/>
              <w:spacing w:after="0" w:line="240" w:lineRule="auto"/>
              <w:rPr>
                <w:rFonts w:cs="Times New Roman"/>
                <w:b/>
                <w:sz w:val="21"/>
                <w:szCs w:val="21"/>
              </w:rPr>
            </w:pPr>
            <w:r w:rsidRPr="00700D79">
              <w:rPr>
                <w:rFonts w:cs="Times New Roman"/>
                <w:b/>
                <w:sz w:val="21"/>
                <w:szCs w:val="21"/>
              </w:rPr>
              <w:t>24. gr. Almenn ákvæði</w:t>
            </w:r>
            <w:r w:rsidR="000A09F8">
              <w:rPr>
                <w:rFonts w:cs="Times New Roman"/>
                <w:b/>
                <w:sz w:val="21"/>
                <w:szCs w:val="21"/>
              </w:rPr>
              <w:t>.</w:t>
            </w:r>
          </w:p>
          <w:p w14:paraId="5C83E4D0"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Aðildarríkin skulu gera kröfu um að stofnanir um starfstengdan lífeyri hafi yfir að ráða eftirfarandi lykilstarfssviðum: áhættustjórnun, innra eftirliti og, eftir því sem við á, tryggingafræðilegri starfsemi. Stofnanir um starfstengdan lífeyri skulu gera þeim sem annast lykilstarfssvið kleift að rækja skyldir sínar með árangursríkum hætti og á hlutlægan, sanngjarnan og óháðan hátt.</w:t>
            </w:r>
          </w:p>
          <w:p w14:paraId="4AEDDE92"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Stofnanir um starfstengdan lífeyri geta heimilað einum aðila eða skipulagseiningu að annast fleiri en eitt lykilstarfssvið, að undanskildu innra eftirlitssviðinu sem um getur í 26. gr. sem skal vera óháð öðrum lykilstarfssviðum.</w:t>
            </w:r>
          </w:p>
          <w:p w14:paraId="22806D2B"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3.</w:t>
            </w:r>
            <w:r w:rsidRPr="00700D79">
              <w:rPr>
                <w:rFonts w:cs="Times New Roman"/>
                <w:sz w:val="21"/>
                <w:szCs w:val="21"/>
              </w:rPr>
              <w:tab/>
              <w:t xml:space="preserve">Aðili eða skipulagseining sem annast lykilstarfssviðið skal vera annar en sá eða sú sem </w:t>
            </w:r>
            <w:r w:rsidRPr="00700D79">
              <w:rPr>
                <w:rFonts w:cs="Times New Roman"/>
                <w:sz w:val="21"/>
                <w:szCs w:val="21"/>
              </w:rPr>
              <w:lastRenderedPageBreak/>
              <w:t>annast áþekk lykilstarfssvið í aðildarfyrirtækinu. Aðildarríkin geta, að teknu tilliti til stærðar, eðlis og umfangs starfsemi stofnunar um starfstengdan lífeyri og flækjustigs hennar, heimilað stofnun um starftengdan lífeyri að annast lykilstarfssvið fyrir milligöngu sama aðila eða skipulagseiningar og í aðildarfyrirtækinu, að því tilskildu að stofnunin um starfstengdan lífeyri skýri út hvernig hún komi í veg fyrir eða stýri hagsmunaárekstrum við aðildarfyrirtækið.</w:t>
            </w:r>
          </w:p>
          <w:p w14:paraId="33E8D434"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4.</w:t>
            </w:r>
            <w:r w:rsidRPr="00700D79">
              <w:rPr>
                <w:rFonts w:cs="Times New Roman"/>
                <w:sz w:val="21"/>
                <w:szCs w:val="21"/>
              </w:rPr>
              <w:tab/>
              <w:t xml:space="preserve">Þeir sem annast </w:t>
            </w:r>
            <w:proofErr w:type="spellStart"/>
            <w:r w:rsidRPr="00700D79">
              <w:rPr>
                <w:rFonts w:cs="Times New Roman"/>
                <w:sz w:val="21"/>
                <w:szCs w:val="21"/>
              </w:rPr>
              <w:t>lykilstarfssemi</w:t>
            </w:r>
            <w:proofErr w:type="spellEnd"/>
            <w:r w:rsidRPr="00700D79">
              <w:rPr>
                <w:rFonts w:cs="Times New Roman"/>
                <w:sz w:val="21"/>
                <w:szCs w:val="21"/>
              </w:rPr>
              <w:t xml:space="preserve"> skulu tilkynna hvers konar mikilvægar niðurstöður og tilmæli á ábyrgðarsviði sínu til stjórnar, framkvæmdastjórnar eða eftirlitsstjórnar stofnunar um starfstengdan lífeyri sem skal ákvarða til hvaða aðgerða skuli gripið.</w:t>
            </w:r>
          </w:p>
          <w:p w14:paraId="0621909B"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5.</w:t>
            </w:r>
            <w:r w:rsidRPr="00700D79">
              <w:rPr>
                <w:rFonts w:cs="Times New Roman"/>
                <w:sz w:val="21"/>
                <w:szCs w:val="21"/>
              </w:rPr>
              <w:tab/>
              <w:t xml:space="preserve">Sá sem annast </w:t>
            </w:r>
            <w:proofErr w:type="spellStart"/>
            <w:r w:rsidRPr="00700D79">
              <w:rPr>
                <w:rFonts w:cs="Times New Roman"/>
                <w:sz w:val="21"/>
                <w:szCs w:val="21"/>
              </w:rPr>
              <w:t>lykilstarfssemi</w:t>
            </w:r>
            <w:proofErr w:type="spellEnd"/>
            <w:r w:rsidRPr="00700D79">
              <w:rPr>
                <w:rFonts w:cs="Times New Roman"/>
                <w:sz w:val="21"/>
                <w:szCs w:val="21"/>
              </w:rPr>
              <w:t xml:space="preserve"> skal, með fyrirvara um réttinn til að koma ekki sök á sjálfan sig, upplýsa </w:t>
            </w:r>
            <w:proofErr w:type="spellStart"/>
            <w:r w:rsidRPr="00700D79">
              <w:rPr>
                <w:rFonts w:cs="Times New Roman"/>
                <w:sz w:val="21"/>
                <w:szCs w:val="21"/>
              </w:rPr>
              <w:t>lögbært</w:t>
            </w:r>
            <w:proofErr w:type="spellEnd"/>
            <w:r w:rsidRPr="00700D79">
              <w:rPr>
                <w:rFonts w:cs="Times New Roman"/>
                <w:sz w:val="21"/>
                <w:szCs w:val="21"/>
              </w:rPr>
              <w:t xml:space="preserve"> yfirvald stofnunarinnar um starfstengdan lífeyri ef stjórn, framkvæmdastjórn eða eftirlitsstjórn stofnunarinnar um starfstengdan lífeyri grípur ekki til viðeigandi og tímanlegra aðgerða til úrbóta í eftirtöldum tilvikum:</w:t>
            </w:r>
          </w:p>
          <w:p w14:paraId="50B5493F"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ef aðili eða skipulagseining sem annast lykilstarfssvið hefur orðið þess var að umtalsverð hætta sé á að stofnunin um starfstengdan lífeyri muni ekki fara að efnislega mikilvægri, lögbundinni kröfu og hefur tilkynnt það til stjórnar, framkvæmdastjórnar eða eftirlitsstjórnar stofnunarinnar um starfstengdan lífeyri og ef þetta gæti haft veruleg áhrif á hagsmuni sjóðfélaga og lífeyrisþega eða</w:t>
            </w:r>
            <w:r w:rsidRPr="00700D79">
              <w:rPr>
                <w:sz w:val="21"/>
                <w:szCs w:val="21"/>
              </w:rPr>
              <w:br w:type="page"/>
            </w:r>
          </w:p>
          <w:p w14:paraId="55C7E5E7"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ef aðili eða skipulagseining sem annast lykilstarfssvið hefur tekið eftir verulegu, efnislegu broti á lögum og stjórnsýsluákvæðum sem gilda um stofnun um starfstengdan lífeyri og starfsemi hennar í tengslum við lykilstarfssvið þess aðila eða skipulagseiningar og hefur tilkynnt það til stjórnar, framkvæmdastjórnar eða eftirlitsstjórnar stofnunarinnar um starfstengdan lífeyri.</w:t>
            </w:r>
          </w:p>
          <w:p w14:paraId="5343678C" w14:textId="4C414291" w:rsidR="0057766A" w:rsidRPr="00700D79" w:rsidRDefault="0057766A" w:rsidP="009014A0">
            <w:pPr>
              <w:pStyle w:val="AlineaWithParag"/>
              <w:spacing w:after="0" w:line="240" w:lineRule="auto"/>
              <w:rPr>
                <w:lang w:eastAsia="is-IS"/>
              </w:rPr>
            </w:pPr>
            <w:r w:rsidRPr="00700D79">
              <w:rPr>
                <w:rFonts w:cs="Times New Roman"/>
                <w:sz w:val="21"/>
                <w:szCs w:val="21"/>
              </w:rPr>
              <w:t>6.</w:t>
            </w:r>
            <w:r w:rsidRPr="00700D79">
              <w:rPr>
                <w:rFonts w:cs="Times New Roman"/>
                <w:sz w:val="21"/>
                <w:szCs w:val="21"/>
              </w:rPr>
              <w:tab/>
              <w:t xml:space="preserve">Aðildarríkin skulu tryggja réttarvernd aðila sem upplýsa </w:t>
            </w:r>
            <w:proofErr w:type="spellStart"/>
            <w:r w:rsidRPr="00700D79">
              <w:rPr>
                <w:rFonts w:cs="Times New Roman"/>
                <w:sz w:val="21"/>
                <w:szCs w:val="21"/>
              </w:rPr>
              <w:t>lögbært</w:t>
            </w:r>
            <w:proofErr w:type="spellEnd"/>
            <w:r w:rsidRPr="00700D79">
              <w:rPr>
                <w:rFonts w:cs="Times New Roman"/>
                <w:sz w:val="21"/>
                <w:szCs w:val="21"/>
              </w:rPr>
              <w:t xml:space="preserve"> yfirvald í samræmi við 5. mgr.</w:t>
            </w:r>
          </w:p>
        </w:tc>
        <w:tc>
          <w:tcPr>
            <w:tcW w:w="2612" w:type="pct"/>
          </w:tcPr>
          <w:p w14:paraId="13DDDBA4" w14:textId="0B83E839" w:rsidR="00E17B25" w:rsidRPr="00087C6D" w:rsidRDefault="00E17B25" w:rsidP="00D44E67">
            <w:pPr>
              <w:spacing w:after="0" w:line="240" w:lineRule="auto"/>
              <w:jc w:val="center"/>
              <w:rPr>
                <w:rFonts w:ascii="Times New Roman" w:hAnsi="Times New Roman" w:cs="Times New Roman"/>
                <w:b/>
                <w:sz w:val="18"/>
                <w:szCs w:val="18"/>
              </w:rPr>
            </w:pPr>
            <w:r w:rsidRPr="00087C6D">
              <w:rPr>
                <w:rFonts w:ascii="Times New Roman" w:hAnsi="Times New Roman" w:cs="Times New Roman"/>
                <w:b/>
                <w:sz w:val="18"/>
                <w:szCs w:val="18"/>
              </w:rPr>
              <w:lastRenderedPageBreak/>
              <w:t>1</w:t>
            </w:r>
            <w:r w:rsidR="0054650E" w:rsidRPr="00087C6D">
              <w:rPr>
                <w:rFonts w:ascii="Times New Roman" w:hAnsi="Times New Roman" w:cs="Times New Roman"/>
                <w:b/>
                <w:sz w:val="18"/>
                <w:szCs w:val="18"/>
              </w:rPr>
              <w:t>6</w:t>
            </w:r>
            <w:r w:rsidRPr="00087C6D">
              <w:rPr>
                <w:rFonts w:ascii="Times New Roman" w:hAnsi="Times New Roman" w:cs="Times New Roman"/>
                <w:b/>
                <w:sz w:val="18"/>
                <w:szCs w:val="18"/>
              </w:rPr>
              <w:t>. gr.</w:t>
            </w:r>
          </w:p>
          <w:p w14:paraId="413FE497" w14:textId="77777777" w:rsidR="00E17B25" w:rsidRPr="00087C6D" w:rsidRDefault="00E17B25" w:rsidP="00D44E67">
            <w:pPr>
              <w:spacing w:after="0" w:line="240" w:lineRule="auto"/>
              <w:jc w:val="center"/>
              <w:rPr>
                <w:rFonts w:ascii="Times New Roman" w:hAnsi="Times New Roman" w:cs="Times New Roman"/>
                <w:i/>
                <w:sz w:val="18"/>
                <w:szCs w:val="18"/>
              </w:rPr>
            </w:pPr>
            <w:r w:rsidRPr="00087C6D">
              <w:rPr>
                <w:rFonts w:ascii="Times New Roman" w:hAnsi="Times New Roman" w:cs="Times New Roman"/>
                <w:i/>
                <w:sz w:val="18"/>
                <w:szCs w:val="18"/>
              </w:rPr>
              <w:t>Lykilstarfssvið.</w:t>
            </w:r>
          </w:p>
          <w:p w14:paraId="08428358" w14:textId="0DC6B6E5" w:rsidR="00DB74C8" w:rsidRPr="00DB74C8" w:rsidRDefault="00037294" w:rsidP="00037294">
            <w:pPr>
              <w:spacing w:after="0"/>
              <w:rPr>
                <w:rFonts w:ascii="Times New Roman" w:hAnsi="Times New Roman" w:cs="Times New Roman"/>
                <w:sz w:val="18"/>
                <w:szCs w:val="18"/>
              </w:rPr>
            </w:pPr>
            <w:r>
              <w:rPr>
                <w:rFonts w:ascii="Times New Roman" w:hAnsi="Times New Roman" w:cs="Times New Roman"/>
                <w:sz w:val="18"/>
                <w:szCs w:val="18"/>
              </w:rPr>
              <w:t xml:space="preserve">   </w:t>
            </w:r>
            <w:r w:rsidR="00DB74C8" w:rsidRPr="00DB74C8">
              <w:rPr>
                <w:rFonts w:ascii="Times New Roman" w:hAnsi="Times New Roman" w:cs="Times New Roman"/>
                <w:sz w:val="18"/>
                <w:szCs w:val="18"/>
              </w:rPr>
              <w:t xml:space="preserve">Starfstengdur eftirlaunasjóður skal innan starfsemi sinnar hafa áhættustýringu, innri endurskoðun og, þegar við á, tryggingafræðilega athugun sem lykilstarfssvið. Aðili sem ber ábyrgð á lykilstarfssviði skal geta sinnt skyldum sínum með árangursríkum hætti og á hlutlausan, sanngjarnan og óháðan hátt. </w:t>
            </w:r>
          </w:p>
          <w:p w14:paraId="7AB57246" w14:textId="171999FF" w:rsidR="00DB74C8" w:rsidRPr="00DB74C8" w:rsidRDefault="00037294" w:rsidP="00037294">
            <w:pPr>
              <w:spacing w:after="0"/>
              <w:rPr>
                <w:rFonts w:ascii="Times New Roman" w:hAnsi="Times New Roman" w:cs="Times New Roman"/>
                <w:sz w:val="18"/>
                <w:szCs w:val="18"/>
              </w:rPr>
            </w:pPr>
            <w:r>
              <w:rPr>
                <w:rFonts w:ascii="Times New Roman" w:hAnsi="Times New Roman" w:cs="Times New Roman"/>
                <w:sz w:val="18"/>
                <w:szCs w:val="18"/>
              </w:rPr>
              <w:t xml:space="preserve">   </w:t>
            </w:r>
            <w:r w:rsidR="00DB74C8" w:rsidRPr="00DB74C8">
              <w:rPr>
                <w:rFonts w:ascii="Times New Roman" w:hAnsi="Times New Roman" w:cs="Times New Roman"/>
                <w:sz w:val="18"/>
                <w:szCs w:val="18"/>
              </w:rPr>
              <w:t>Aðili sem ber ábyrgð á lykilsstarfsviði hjá starfstengdum eftirlaunasjóði er óheimilt að bera ábyrgð á sambærilegu lykilstarfssviði hjá aðildarfyrirtæki nema sjóður geti sýnt fram á viðeigandi ráðstafanir í tengslum við hagmunaárekstra.</w:t>
            </w:r>
          </w:p>
          <w:p w14:paraId="1DEDE72F" w14:textId="2DB97235" w:rsidR="00DB74C8" w:rsidRPr="00DB74C8" w:rsidRDefault="00037294" w:rsidP="00037294">
            <w:pPr>
              <w:spacing w:after="0"/>
              <w:rPr>
                <w:rFonts w:ascii="Times New Roman" w:hAnsi="Times New Roman" w:cs="Times New Roman"/>
                <w:sz w:val="18"/>
                <w:szCs w:val="18"/>
              </w:rPr>
            </w:pPr>
            <w:r>
              <w:rPr>
                <w:rFonts w:ascii="Times New Roman" w:hAnsi="Times New Roman" w:cs="Times New Roman"/>
                <w:sz w:val="18"/>
                <w:szCs w:val="18"/>
              </w:rPr>
              <w:t xml:space="preserve">   </w:t>
            </w:r>
            <w:r w:rsidR="00DB74C8" w:rsidRPr="00DB74C8">
              <w:rPr>
                <w:rFonts w:ascii="Times New Roman" w:hAnsi="Times New Roman" w:cs="Times New Roman"/>
                <w:sz w:val="18"/>
                <w:szCs w:val="18"/>
              </w:rPr>
              <w:t>Aðili sem ber ábyrgð á lykilstarfsemi sjóðs skal tilkynna stjórn og framkvæmdastjóra um hvers konar mikilvægar niðurstöður á ábyrgðarsviði hans og tilmæli um aðgerðir, sem stjórn og framkvæmdastjóri taka ákvörðun um.</w:t>
            </w:r>
          </w:p>
          <w:p w14:paraId="4ACAC460" w14:textId="519F955D" w:rsidR="00DB74C8" w:rsidRPr="00DB74C8" w:rsidRDefault="00037294" w:rsidP="00037294">
            <w:pPr>
              <w:spacing w:after="0"/>
              <w:rPr>
                <w:rFonts w:ascii="Times New Roman" w:hAnsi="Times New Roman" w:cs="Times New Roman"/>
                <w:sz w:val="18"/>
                <w:szCs w:val="18"/>
              </w:rPr>
            </w:pPr>
            <w:r>
              <w:rPr>
                <w:rFonts w:ascii="Times New Roman" w:hAnsi="Times New Roman" w:cs="Times New Roman"/>
                <w:sz w:val="18"/>
                <w:szCs w:val="18"/>
              </w:rPr>
              <w:t xml:space="preserve">   </w:t>
            </w:r>
            <w:r w:rsidR="00DB74C8" w:rsidRPr="00DB74C8">
              <w:rPr>
                <w:rFonts w:ascii="Times New Roman" w:hAnsi="Times New Roman" w:cs="Times New Roman"/>
                <w:sz w:val="18"/>
                <w:szCs w:val="18"/>
              </w:rPr>
              <w:t xml:space="preserve">Aðili sem ber ábyrgð á lykilstarfsemi sjóðs skal, með fyrirvara um réttinn til að fella ekki á sig sök, upplýsa Fjármálaeftirlitið ef </w:t>
            </w:r>
            <w:r w:rsidR="00DB74C8" w:rsidRPr="00DB74C8">
              <w:rPr>
                <w:rFonts w:ascii="Times New Roman" w:hAnsi="Times New Roman" w:cs="Times New Roman"/>
                <w:sz w:val="18"/>
                <w:szCs w:val="18"/>
              </w:rPr>
              <w:lastRenderedPageBreak/>
              <w:t>stjórn starfstengds eftirlaunasjóðs og framkvæmdastjóri grípa ekki til viðeigandi og tímanlegra ráðstafana til úrbóta, s.s. ef hætta er á að ekki verið farið að lögbundinni kröfu sem getur haft áhrif á hagsmuni sjóðfélaga eða ef ekki hefur verið farið að lögum eða stjórnvaldsfyrirmælum.</w:t>
            </w:r>
          </w:p>
          <w:p w14:paraId="20BE2962" w14:textId="5FDC6998" w:rsidR="0054650E" w:rsidRPr="00DB74C8" w:rsidRDefault="0054650E" w:rsidP="00037294">
            <w:pPr>
              <w:spacing w:after="0" w:line="240" w:lineRule="auto"/>
              <w:rPr>
                <w:rFonts w:ascii="Times New Roman" w:hAnsi="Times New Roman" w:cs="Times New Roman"/>
                <w:sz w:val="18"/>
                <w:szCs w:val="18"/>
              </w:rPr>
            </w:pPr>
          </w:p>
          <w:p w14:paraId="7CF1C229" w14:textId="784515B1" w:rsidR="00E17B25" w:rsidRPr="00037294" w:rsidRDefault="00E17B25" w:rsidP="00D44E67">
            <w:pPr>
              <w:spacing w:after="0" w:line="240" w:lineRule="auto"/>
              <w:rPr>
                <w:rFonts w:ascii="Times New Roman" w:hAnsi="Times New Roman" w:cs="Times New Roman"/>
                <w:sz w:val="18"/>
                <w:szCs w:val="18"/>
              </w:rPr>
            </w:pPr>
            <w:r w:rsidRPr="00037294">
              <w:rPr>
                <w:rFonts w:ascii="Times New Roman" w:hAnsi="Times New Roman" w:cs="Times New Roman"/>
                <w:sz w:val="18"/>
                <w:szCs w:val="18"/>
              </w:rPr>
              <w:t>Til frekari skýringar á innleiðingu:</w:t>
            </w:r>
          </w:p>
          <w:p w14:paraId="0F3DCF8F" w14:textId="7C64103A" w:rsidR="00E17B25" w:rsidRPr="00037294" w:rsidRDefault="00E17B25" w:rsidP="00D44E67">
            <w:pPr>
              <w:spacing w:after="0" w:line="240" w:lineRule="auto"/>
              <w:rPr>
                <w:rFonts w:ascii="Times New Roman" w:hAnsi="Times New Roman" w:cs="Times New Roman"/>
                <w:sz w:val="18"/>
                <w:szCs w:val="18"/>
              </w:rPr>
            </w:pPr>
            <w:r w:rsidRPr="00037294">
              <w:rPr>
                <w:rFonts w:ascii="Times New Roman" w:hAnsi="Times New Roman" w:cs="Times New Roman"/>
                <w:sz w:val="18"/>
                <w:szCs w:val="18"/>
              </w:rPr>
              <w:t>Ákvæðið innleiðir 24. gr. tilskipunarinnar</w:t>
            </w:r>
            <w:r w:rsidR="00A211FC" w:rsidRPr="00037294">
              <w:rPr>
                <w:rFonts w:ascii="Times New Roman" w:hAnsi="Times New Roman" w:cs="Times New Roman"/>
                <w:sz w:val="18"/>
                <w:szCs w:val="18"/>
              </w:rPr>
              <w:t xml:space="preserve">. Ekki var talin þörf á að innleiða 2. </w:t>
            </w:r>
            <w:r w:rsidR="000C22F8" w:rsidRPr="00037294">
              <w:rPr>
                <w:rFonts w:ascii="Times New Roman" w:hAnsi="Times New Roman" w:cs="Times New Roman"/>
                <w:sz w:val="18"/>
                <w:szCs w:val="18"/>
              </w:rPr>
              <w:t>mgr.</w:t>
            </w:r>
            <w:r w:rsidR="00A211FC" w:rsidRPr="00037294">
              <w:rPr>
                <w:rFonts w:ascii="Times New Roman" w:hAnsi="Times New Roman" w:cs="Times New Roman"/>
                <w:sz w:val="18"/>
                <w:szCs w:val="18"/>
              </w:rPr>
              <w:t xml:space="preserve"> ákvæðisins</w:t>
            </w:r>
            <w:r w:rsidR="0096486F">
              <w:rPr>
                <w:rFonts w:ascii="Times New Roman" w:hAnsi="Times New Roman" w:cs="Times New Roman"/>
                <w:sz w:val="18"/>
                <w:szCs w:val="18"/>
              </w:rPr>
              <w:t xml:space="preserve"> </w:t>
            </w:r>
            <w:r w:rsidR="00B92674">
              <w:rPr>
                <w:rFonts w:ascii="Times New Roman" w:hAnsi="Times New Roman" w:cs="Times New Roman"/>
                <w:sz w:val="18"/>
                <w:szCs w:val="18"/>
              </w:rPr>
              <w:t xml:space="preserve">sérstaklega </w:t>
            </w:r>
            <w:r w:rsidR="0096486F">
              <w:rPr>
                <w:rFonts w:ascii="Times New Roman" w:hAnsi="Times New Roman" w:cs="Times New Roman"/>
                <w:sz w:val="18"/>
                <w:szCs w:val="18"/>
              </w:rPr>
              <w:t xml:space="preserve">nema að því er varðar </w:t>
            </w:r>
            <w:r w:rsidR="00C05B3C">
              <w:rPr>
                <w:rFonts w:ascii="Times New Roman" w:hAnsi="Times New Roman" w:cs="Times New Roman"/>
                <w:sz w:val="18"/>
                <w:szCs w:val="18"/>
              </w:rPr>
              <w:t xml:space="preserve">umfjöllun um </w:t>
            </w:r>
            <w:r w:rsidR="006B529F">
              <w:rPr>
                <w:rFonts w:ascii="Times New Roman" w:hAnsi="Times New Roman" w:cs="Times New Roman"/>
                <w:sz w:val="18"/>
                <w:szCs w:val="18"/>
              </w:rPr>
              <w:t xml:space="preserve">innri endurskoðun sem skal vera óháð öðrum lykilstarfssviðum sjóðs, sjá 18. </w:t>
            </w:r>
            <w:r w:rsidR="00B92674">
              <w:rPr>
                <w:rFonts w:ascii="Times New Roman" w:hAnsi="Times New Roman" w:cs="Times New Roman"/>
                <w:sz w:val="18"/>
                <w:szCs w:val="18"/>
              </w:rPr>
              <w:t>gr. frv.</w:t>
            </w:r>
            <w:r w:rsidR="00A211FC" w:rsidRPr="00037294">
              <w:rPr>
                <w:rFonts w:ascii="Times New Roman" w:hAnsi="Times New Roman" w:cs="Times New Roman"/>
                <w:sz w:val="18"/>
                <w:szCs w:val="18"/>
              </w:rPr>
              <w:t xml:space="preserve"> Ákvæði a og </w:t>
            </w:r>
            <w:proofErr w:type="spellStart"/>
            <w:r w:rsidR="00A211FC" w:rsidRPr="00037294">
              <w:rPr>
                <w:rFonts w:ascii="Times New Roman" w:hAnsi="Times New Roman" w:cs="Times New Roman"/>
                <w:sz w:val="18"/>
                <w:szCs w:val="18"/>
              </w:rPr>
              <w:t>b-liðar</w:t>
            </w:r>
            <w:proofErr w:type="spellEnd"/>
            <w:r w:rsidR="00A211FC" w:rsidRPr="00037294">
              <w:rPr>
                <w:rFonts w:ascii="Times New Roman" w:hAnsi="Times New Roman" w:cs="Times New Roman"/>
                <w:sz w:val="18"/>
                <w:szCs w:val="18"/>
              </w:rPr>
              <w:t xml:space="preserve"> 5. </w:t>
            </w:r>
            <w:r w:rsidR="000C22F8" w:rsidRPr="00037294">
              <w:rPr>
                <w:rFonts w:ascii="Times New Roman" w:hAnsi="Times New Roman" w:cs="Times New Roman"/>
                <w:sz w:val="18"/>
                <w:szCs w:val="18"/>
              </w:rPr>
              <w:t>mgr.</w:t>
            </w:r>
            <w:r w:rsidR="00A211FC" w:rsidRPr="00037294">
              <w:rPr>
                <w:rFonts w:ascii="Times New Roman" w:hAnsi="Times New Roman" w:cs="Times New Roman"/>
                <w:sz w:val="18"/>
                <w:szCs w:val="18"/>
              </w:rPr>
              <w:t xml:space="preserve"> var skeytt saman við 4. mgr. </w:t>
            </w:r>
          </w:p>
          <w:p w14:paraId="5BE85653" w14:textId="7DC38507" w:rsidR="0057766A" w:rsidRPr="00700D79" w:rsidRDefault="0057766A" w:rsidP="00E17B25">
            <w:pPr>
              <w:spacing w:after="0" w:line="240" w:lineRule="auto"/>
              <w:rPr>
                <w:rFonts w:ascii="Times New Roman" w:eastAsia="Times New Roman" w:hAnsi="Times New Roman" w:cs="Times New Roman"/>
                <w:color w:val="000000"/>
                <w:sz w:val="21"/>
                <w:szCs w:val="21"/>
                <w:lang w:eastAsia="is-IS"/>
              </w:rPr>
            </w:pPr>
          </w:p>
        </w:tc>
      </w:tr>
      <w:tr w:rsidR="0057766A" w:rsidRPr="004E6470" w14:paraId="5BD6413B" w14:textId="77777777" w:rsidTr="00D42426">
        <w:tc>
          <w:tcPr>
            <w:tcW w:w="2388" w:type="pct"/>
            <w:shd w:val="clear" w:color="auto" w:fill="auto"/>
          </w:tcPr>
          <w:p w14:paraId="12D3A266" w14:textId="1B1C69BE" w:rsidR="0057766A" w:rsidRPr="00700D79" w:rsidRDefault="0057766A" w:rsidP="00D44E67">
            <w:pPr>
              <w:pStyle w:val="TIART"/>
              <w:spacing w:after="0" w:line="240" w:lineRule="auto"/>
              <w:jc w:val="left"/>
              <w:rPr>
                <w:rFonts w:cs="Times New Roman"/>
                <w:b/>
                <w:i w:val="0"/>
                <w:sz w:val="21"/>
                <w:szCs w:val="21"/>
              </w:rPr>
            </w:pPr>
            <w:r w:rsidRPr="00700D79">
              <w:rPr>
                <w:rFonts w:cs="Times New Roman"/>
                <w:b/>
                <w:i w:val="0"/>
                <w:sz w:val="21"/>
                <w:szCs w:val="21"/>
              </w:rPr>
              <w:lastRenderedPageBreak/>
              <w:t>25. gr. Áhættustýring</w:t>
            </w:r>
            <w:r w:rsidR="000A09F8">
              <w:rPr>
                <w:rFonts w:cs="Times New Roman"/>
                <w:b/>
                <w:i w:val="0"/>
                <w:sz w:val="21"/>
                <w:szCs w:val="21"/>
              </w:rPr>
              <w:t>.</w:t>
            </w:r>
          </w:p>
          <w:p w14:paraId="5C09EF68"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1.</w:t>
            </w:r>
            <w:r w:rsidRPr="00700D79">
              <w:rPr>
                <w:rFonts w:cs="Times New Roman"/>
                <w:sz w:val="21"/>
                <w:szCs w:val="21"/>
              </w:rPr>
              <w:tab/>
              <w:t xml:space="preserve">Aðildarríkin skulu krefjast þess að stofnanir um starfstengdan lífeyri, með þeim hætti sem er í réttu hlutfalli við stærð þeirra og innra skipulag, svo og við stærð, eðli og umfang starfsemi þeirra og flækjustig, að hafa yfir að ráða skilvirku áhættustýringarsviði. Þetta starfssvið skal vera þannig byggt upp að það auðveldi starfsemi áhættustýringarkerfis, en fyrir það skulu stofnanir </w:t>
            </w:r>
            <w:r w:rsidRPr="00700D79">
              <w:rPr>
                <w:rFonts w:cs="Times New Roman"/>
                <w:sz w:val="21"/>
                <w:szCs w:val="21"/>
              </w:rPr>
              <w:lastRenderedPageBreak/>
              <w:t xml:space="preserve">um starfstengdan lífeyri setja ferla og verklagsreglur um skýrslugjöf sem eru nauðsynlegar til að auðkenna, meta, vakta, stjórna og tilkynna reglulega til stjórnar, framkvæmdastjórnar eða eftirlitsstjórnar stofnunarinnar um starfstengdan lífeyri um þær áhættur, hvort heldur sem er stakar eða uppsafnaðar, sem stofnanir um starfstengdan lífeyri og lífeyriskerfi sem þær starfrækja standa eða gætu staðið frammi fyrir, svo og um </w:t>
            </w:r>
            <w:proofErr w:type="spellStart"/>
            <w:r w:rsidRPr="00700D79">
              <w:rPr>
                <w:rFonts w:cs="Times New Roman"/>
                <w:sz w:val="21"/>
                <w:szCs w:val="21"/>
              </w:rPr>
              <w:t>víxltengslin</w:t>
            </w:r>
            <w:proofErr w:type="spellEnd"/>
            <w:r w:rsidRPr="00700D79">
              <w:rPr>
                <w:rFonts w:cs="Times New Roman"/>
                <w:sz w:val="21"/>
                <w:szCs w:val="21"/>
              </w:rPr>
              <w:t xml:space="preserve"> milli þeirra.</w:t>
            </w:r>
          </w:p>
          <w:p w14:paraId="04324625"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Áhættustýringarkerfi þetta skal vera árangursríkt og vel </w:t>
            </w:r>
            <w:proofErr w:type="spellStart"/>
            <w:r w:rsidRPr="00700D79">
              <w:rPr>
                <w:rFonts w:cs="Times New Roman"/>
                <w:sz w:val="21"/>
                <w:szCs w:val="21"/>
              </w:rPr>
              <w:t>samþætt</w:t>
            </w:r>
            <w:proofErr w:type="spellEnd"/>
            <w:r w:rsidRPr="00700D79">
              <w:rPr>
                <w:rFonts w:cs="Times New Roman"/>
                <w:sz w:val="21"/>
                <w:szCs w:val="21"/>
              </w:rPr>
              <w:t xml:space="preserve"> stjórnskipulagi og ákvarðanatökuferli stofnunarinnar um starfstengdan lífeyri.</w:t>
            </w:r>
          </w:p>
          <w:p w14:paraId="17B9B95C" w14:textId="77777777" w:rsidR="0057766A" w:rsidRPr="00700D79" w:rsidRDefault="0057766A" w:rsidP="00D44E67">
            <w:pPr>
              <w:pStyle w:val="AlineaWithParag"/>
              <w:spacing w:after="0" w:line="240" w:lineRule="auto"/>
              <w:rPr>
                <w:rFonts w:cs="Times New Roman"/>
                <w:sz w:val="21"/>
                <w:szCs w:val="21"/>
              </w:rPr>
            </w:pPr>
            <w:r w:rsidRPr="00700D79">
              <w:rPr>
                <w:rFonts w:cs="Times New Roman"/>
                <w:sz w:val="21"/>
                <w:szCs w:val="21"/>
              </w:rPr>
              <w:t>2.</w:t>
            </w:r>
            <w:r w:rsidRPr="00700D79">
              <w:rPr>
                <w:rFonts w:cs="Times New Roman"/>
                <w:sz w:val="21"/>
                <w:szCs w:val="21"/>
              </w:rPr>
              <w:tab/>
              <w:t xml:space="preserve">Áhættustýringarkerfið skal, með þeim hætti sem er í réttu hlutfalli við stærð og innra skipulag stofnana um starfstengdan lífeyri, svo við stærð, eðli og umfang starfsemi þeirra og flækjustig, taka til áhættu sem getur komið upp í stofnunum um starfstengdan lífeyri eða í fyrirtækjum sem verkefni eða starfsemi stofnana um starfstengdan lífeyri hefur verið </w:t>
            </w:r>
            <w:proofErr w:type="spellStart"/>
            <w:r w:rsidRPr="00700D79">
              <w:rPr>
                <w:rFonts w:cs="Times New Roman"/>
                <w:sz w:val="21"/>
                <w:szCs w:val="21"/>
              </w:rPr>
              <w:t>útvistuð</w:t>
            </w:r>
            <w:proofErr w:type="spellEnd"/>
            <w:r w:rsidRPr="00700D79">
              <w:rPr>
                <w:rFonts w:cs="Times New Roman"/>
                <w:sz w:val="21"/>
                <w:szCs w:val="21"/>
              </w:rPr>
              <w:t xml:space="preserve"> til, að minnsta kosti á eftirfarandi sviðum, eftir því sem við á:</w:t>
            </w:r>
          </w:p>
          <w:p w14:paraId="4B08AF93" w14:textId="77777777" w:rsidR="0057766A" w:rsidRPr="00700D79" w:rsidRDefault="0057766A" w:rsidP="00D44E67">
            <w:pPr>
              <w:pStyle w:val="NumberedText"/>
              <w:spacing w:after="0" w:line="240" w:lineRule="auto"/>
              <w:ind w:left="0" w:firstLine="0"/>
              <w:rPr>
                <w:sz w:val="21"/>
                <w:szCs w:val="21"/>
              </w:rPr>
            </w:pPr>
            <w:r w:rsidRPr="00700D79">
              <w:rPr>
                <w:sz w:val="21"/>
                <w:szCs w:val="21"/>
              </w:rPr>
              <w:t>a)</w:t>
            </w:r>
            <w:r w:rsidRPr="00700D79">
              <w:rPr>
                <w:sz w:val="21"/>
                <w:szCs w:val="21"/>
              </w:rPr>
              <w:tab/>
              <w:t>sölutrygginga og varasjóða,</w:t>
            </w:r>
          </w:p>
          <w:p w14:paraId="27447A3D" w14:textId="77777777" w:rsidR="0057766A" w:rsidRPr="00700D79" w:rsidRDefault="0057766A" w:rsidP="00D44E67">
            <w:pPr>
              <w:pStyle w:val="NumberedText"/>
              <w:spacing w:after="0" w:line="240" w:lineRule="auto"/>
              <w:ind w:left="0" w:firstLine="0"/>
              <w:rPr>
                <w:sz w:val="21"/>
                <w:szCs w:val="21"/>
              </w:rPr>
            </w:pPr>
            <w:r w:rsidRPr="00700D79">
              <w:rPr>
                <w:sz w:val="21"/>
                <w:szCs w:val="21"/>
              </w:rPr>
              <w:t>b)</w:t>
            </w:r>
            <w:r w:rsidRPr="00700D79">
              <w:rPr>
                <w:sz w:val="21"/>
                <w:szCs w:val="21"/>
              </w:rPr>
              <w:tab/>
              <w:t>eigna- og skuldastýringar,</w:t>
            </w:r>
          </w:p>
          <w:p w14:paraId="091235DA" w14:textId="77777777" w:rsidR="0057766A" w:rsidRPr="00700D79" w:rsidRDefault="0057766A" w:rsidP="00D44E67">
            <w:pPr>
              <w:pStyle w:val="NumberedText"/>
              <w:spacing w:after="0" w:line="240" w:lineRule="auto"/>
              <w:ind w:left="0" w:firstLine="0"/>
              <w:rPr>
                <w:sz w:val="21"/>
                <w:szCs w:val="21"/>
              </w:rPr>
            </w:pPr>
            <w:r w:rsidRPr="00700D79">
              <w:rPr>
                <w:sz w:val="21"/>
                <w:szCs w:val="21"/>
              </w:rPr>
              <w:t>c)</w:t>
            </w:r>
            <w:r w:rsidRPr="00700D79">
              <w:rPr>
                <w:sz w:val="21"/>
                <w:szCs w:val="21"/>
              </w:rPr>
              <w:tab/>
              <w:t xml:space="preserve">fjárfestinga, einkum afleiða, </w:t>
            </w:r>
            <w:proofErr w:type="spellStart"/>
            <w:r w:rsidRPr="00700D79">
              <w:rPr>
                <w:sz w:val="21"/>
                <w:szCs w:val="21"/>
              </w:rPr>
              <w:t>verðbréfunar</w:t>
            </w:r>
            <w:proofErr w:type="spellEnd"/>
            <w:r w:rsidRPr="00700D79">
              <w:rPr>
                <w:sz w:val="21"/>
                <w:szCs w:val="21"/>
              </w:rPr>
              <w:t xml:space="preserve"> og svipaðra skuldbindinga,</w:t>
            </w:r>
          </w:p>
          <w:p w14:paraId="1AA8AECF" w14:textId="77777777" w:rsidR="0057766A" w:rsidRPr="00700D79" w:rsidRDefault="0057766A" w:rsidP="00D44E67">
            <w:pPr>
              <w:pStyle w:val="NumberedText"/>
              <w:spacing w:after="0" w:line="240" w:lineRule="auto"/>
              <w:ind w:left="0" w:firstLine="0"/>
              <w:rPr>
                <w:sz w:val="21"/>
                <w:szCs w:val="21"/>
              </w:rPr>
            </w:pPr>
            <w:r w:rsidRPr="00700D79">
              <w:rPr>
                <w:sz w:val="21"/>
                <w:szCs w:val="21"/>
              </w:rPr>
              <w:t>d)</w:t>
            </w:r>
            <w:r w:rsidRPr="00700D79">
              <w:rPr>
                <w:sz w:val="21"/>
                <w:szCs w:val="21"/>
              </w:rPr>
              <w:tab/>
              <w:t>stýringar lausafjár- og samþjöppunaráhættu,</w:t>
            </w:r>
          </w:p>
          <w:p w14:paraId="54470108" w14:textId="77777777" w:rsidR="0057766A" w:rsidRPr="00700D79" w:rsidRDefault="0057766A" w:rsidP="00D44E67">
            <w:pPr>
              <w:pStyle w:val="NumberedText"/>
              <w:spacing w:after="0" w:line="240" w:lineRule="auto"/>
              <w:ind w:left="0" w:firstLine="0"/>
              <w:rPr>
                <w:sz w:val="21"/>
                <w:szCs w:val="21"/>
              </w:rPr>
            </w:pPr>
            <w:r w:rsidRPr="00700D79">
              <w:rPr>
                <w:sz w:val="21"/>
                <w:szCs w:val="21"/>
              </w:rPr>
              <w:t>e)</w:t>
            </w:r>
            <w:r w:rsidRPr="00700D79">
              <w:rPr>
                <w:sz w:val="21"/>
                <w:szCs w:val="21"/>
              </w:rPr>
              <w:tab/>
              <w:t>stýringar rekstraráhættu,</w:t>
            </w:r>
          </w:p>
          <w:p w14:paraId="42FF74D6" w14:textId="77777777" w:rsidR="0057766A" w:rsidRPr="00700D79" w:rsidRDefault="0057766A" w:rsidP="00D44E67">
            <w:pPr>
              <w:pStyle w:val="NumberedText"/>
              <w:spacing w:after="0" w:line="240" w:lineRule="auto"/>
              <w:ind w:left="0" w:firstLine="0"/>
              <w:rPr>
                <w:sz w:val="21"/>
                <w:szCs w:val="21"/>
              </w:rPr>
            </w:pPr>
            <w:r w:rsidRPr="00700D79">
              <w:rPr>
                <w:sz w:val="21"/>
                <w:szCs w:val="21"/>
              </w:rPr>
              <w:t>f)</w:t>
            </w:r>
            <w:r w:rsidRPr="00700D79">
              <w:rPr>
                <w:sz w:val="21"/>
                <w:szCs w:val="21"/>
              </w:rPr>
              <w:tab/>
            </w:r>
            <w:proofErr w:type="spellStart"/>
            <w:r w:rsidRPr="00700D79">
              <w:rPr>
                <w:sz w:val="21"/>
                <w:szCs w:val="21"/>
              </w:rPr>
              <w:t>vátrygginga</w:t>
            </w:r>
            <w:proofErr w:type="spellEnd"/>
            <w:r w:rsidRPr="00700D79">
              <w:rPr>
                <w:sz w:val="21"/>
                <w:szCs w:val="21"/>
              </w:rPr>
              <w:t xml:space="preserve"> og annarra aðferða til að draga úr áhættu,</w:t>
            </w:r>
          </w:p>
          <w:p w14:paraId="5D3202EB" w14:textId="77777777" w:rsidR="0057766A" w:rsidRPr="00700D79" w:rsidRDefault="0057766A" w:rsidP="00D44E67">
            <w:pPr>
              <w:pStyle w:val="NumberedText"/>
              <w:spacing w:after="0" w:line="240" w:lineRule="auto"/>
              <w:ind w:left="0" w:firstLine="0"/>
              <w:rPr>
                <w:sz w:val="21"/>
                <w:szCs w:val="21"/>
              </w:rPr>
            </w:pPr>
            <w:r w:rsidRPr="00700D79">
              <w:rPr>
                <w:sz w:val="21"/>
                <w:szCs w:val="21"/>
              </w:rPr>
              <w:t>g)</w:t>
            </w:r>
            <w:r w:rsidRPr="00700D79">
              <w:rPr>
                <w:sz w:val="21"/>
                <w:szCs w:val="21"/>
              </w:rPr>
              <w:tab/>
              <w:t>umhverfisáhættu, félagslegrar áhættu og stjórnunaráhættu sem tengist fjárfestingasafni og stýringu þess.</w:t>
            </w:r>
          </w:p>
          <w:p w14:paraId="3452E257" w14:textId="7EA39973" w:rsidR="0057766A" w:rsidRPr="00700D79" w:rsidRDefault="0057766A" w:rsidP="00AA3C23">
            <w:pPr>
              <w:pStyle w:val="AlineaWithParag"/>
              <w:spacing w:after="0" w:line="240" w:lineRule="auto"/>
              <w:rPr>
                <w:lang w:eastAsia="is-IS"/>
              </w:rPr>
            </w:pPr>
            <w:r w:rsidRPr="00700D79">
              <w:rPr>
                <w:rFonts w:cs="Times New Roman"/>
                <w:sz w:val="21"/>
                <w:szCs w:val="21"/>
              </w:rPr>
              <w:t>3.</w:t>
            </w:r>
            <w:r w:rsidRPr="00700D79">
              <w:rPr>
                <w:rFonts w:cs="Times New Roman"/>
                <w:sz w:val="21"/>
                <w:szCs w:val="21"/>
              </w:rPr>
              <w:tab/>
              <w:t>Ef sjóðfélagar og lífeyrisþegar bera áhættu, í samræmi við skilyrði lífeyriskerfisins, skal áhættustýringarkerfið einnig íhuga þá áhættu af sjónarhóli sjóðfélaga og lífeyrisþega.</w:t>
            </w:r>
          </w:p>
        </w:tc>
        <w:tc>
          <w:tcPr>
            <w:tcW w:w="2612" w:type="pct"/>
          </w:tcPr>
          <w:p w14:paraId="6AC1FF3E" w14:textId="08142062" w:rsidR="0057766A" w:rsidRPr="00087C6D" w:rsidRDefault="00A211FC" w:rsidP="00D44E67">
            <w:pPr>
              <w:pStyle w:val="TIART"/>
              <w:spacing w:after="0" w:line="240" w:lineRule="auto"/>
              <w:rPr>
                <w:rFonts w:cs="Times New Roman"/>
                <w:b/>
                <w:i w:val="0"/>
                <w:szCs w:val="18"/>
              </w:rPr>
            </w:pPr>
            <w:r w:rsidRPr="00087C6D">
              <w:rPr>
                <w:rFonts w:cs="Times New Roman"/>
                <w:b/>
                <w:i w:val="0"/>
                <w:szCs w:val="18"/>
              </w:rPr>
              <w:lastRenderedPageBreak/>
              <w:t>1</w:t>
            </w:r>
            <w:r w:rsidR="0054650E" w:rsidRPr="00087C6D">
              <w:rPr>
                <w:rFonts w:cs="Times New Roman"/>
                <w:b/>
                <w:i w:val="0"/>
                <w:szCs w:val="18"/>
              </w:rPr>
              <w:t>7</w:t>
            </w:r>
            <w:r w:rsidR="0057766A" w:rsidRPr="00087C6D">
              <w:rPr>
                <w:rFonts w:cs="Times New Roman"/>
                <w:b/>
                <w:i w:val="0"/>
                <w:szCs w:val="18"/>
              </w:rPr>
              <w:t>. gr.</w:t>
            </w:r>
          </w:p>
          <w:p w14:paraId="2F69CCFC" w14:textId="11C4BB2F" w:rsidR="0057766A" w:rsidRPr="00087C6D" w:rsidRDefault="0057766A" w:rsidP="00D44E67">
            <w:pPr>
              <w:pStyle w:val="STIART"/>
              <w:spacing w:after="0" w:line="240" w:lineRule="auto"/>
              <w:rPr>
                <w:rFonts w:cs="Times New Roman"/>
                <w:b w:val="0"/>
                <w:i/>
                <w:szCs w:val="18"/>
              </w:rPr>
            </w:pPr>
            <w:r w:rsidRPr="00087C6D">
              <w:rPr>
                <w:rFonts w:cs="Times New Roman"/>
                <w:b w:val="0"/>
                <w:i/>
                <w:szCs w:val="18"/>
              </w:rPr>
              <w:t>Áhættustýring</w:t>
            </w:r>
            <w:r w:rsidR="00313E1F" w:rsidRPr="00087C6D">
              <w:rPr>
                <w:rFonts w:cs="Times New Roman"/>
                <w:b w:val="0"/>
                <w:i/>
                <w:szCs w:val="18"/>
              </w:rPr>
              <w:t>.</w:t>
            </w:r>
          </w:p>
          <w:p w14:paraId="5441AA48" w14:textId="77777777" w:rsidR="006B5D86" w:rsidRPr="006B5D86" w:rsidRDefault="002104DC" w:rsidP="006B5D86">
            <w:pPr>
              <w:spacing w:after="0"/>
              <w:rPr>
                <w:rFonts w:ascii="Times New Roman" w:hAnsi="Times New Roman" w:cs="Times New Roman"/>
                <w:color w:val="242424"/>
                <w:sz w:val="18"/>
                <w:szCs w:val="18"/>
                <w:shd w:val="clear" w:color="auto" w:fill="FFFFFF"/>
              </w:rPr>
            </w:pPr>
            <w:r w:rsidRPr="00700D79">
              <w:rPr>
                <w:rFonts w:ascii="Times New Roman" w:hAnsi="Times New Roman" w:cs="Times New Roman"/>
                <w:color w:val="242424"/>
                <w:sz w:val="21"/>
                <w:szCs w:val="21"/>
                <w:shd w:val="clear" w:color="auto" w:fill="FFFFFF"/>
              </w:rPr>
              <w:t xml:space="preserve">   </w:t>
            </w:r>
            <w:r w:rsidR="006B5D86" w:rsidRPr="006B5D86">
              <w:rPr>
                <w:rFonts w:ascii="Times New Roman" w:hAnsi="Times New Roman" w:cs="Times New Roman"/>
                <w:color w:val="242424"/>
                <w:sz w:val="18"/>
                <w:szCs w:val="18"/>
                <w:shd w:val="clear" w:color="auto" w:fill="FFFFFF"/>
              </w:rPr>
              <w:t xml:space="preserve">Starfstengdur eftirlaunasjóður skal á hverjum tíma hafa yfir að ráða tryggu eftirlitskerfi með áhættu í tengslum við alla starfsemi sína. Hjá sjóði skulu vera til staðar fullnægjandi og skjalfestir innri ferlar sem gera honum kleift að greina, meta, vakta og stýra áhættu í starfsemi sjóðsins. </w:t>
            </w:r>
          </w:p>
          <w:p w14:paraId="762E7E58" w14:textId="0E26D956" w:rsidR="006B5D86" w:rsidRPr="006B5D86" w:rsidRDefault="006B5D86" w:rsidP="006B5D86">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t xml:space="preserve">   </w:t>
            </w:r>
            <w:r w:rsidRPr="006B5D86">
              <w:rPr>
                <w:rFonts w:ascii="Times New Roman" w:hAnsi="Times New Roman" w:cs="Times New Roman"/>
                <w:color w:val="242424"/>
                <w:sz w:val="18"/>
                <w:szCs w:val="18"/>
                <w:shd w:val="clear" w:color="auto" w:fill="FFFFFF"/>
              </w:rPr>
              <w:t xml:space="preserve">Starfstengdur eftirlaunasjóður skal tilnefna starfsmann hjá sjóðnum til að bera ábyrgð á greiningu, mælingu og skýrslugjöf um áhættu og skal tilnefningin tilkynnt Fjármálaeftirlitinu. </w:t>
            </w:r>
            <w:r w:rsidRPr="006B5D86">
              <w:rPr>
                <w:rFonts w:ascii="Times New Roman" w:hAnsi="Times New Roman" w:cs="Times New Roman"/>
                <w:color w:val="242424"/>
                <w:sz w:val="18"/>
                <w:szCs w:val="18"/>
                <w:shd w:val="clear" w:color="auto" w:fill="FFFFFF"/>
              </w:rPr>
              <w:lastRenderedPageBreak/>
              <w:t>Áhættustýring sjóðs skal vera óháð öðrum starfseiningum hans. Sé ekki unnt að tryggja aðskilnað starfa, sökum smæðar sjóðs, skal sjóðurinn sjá til þess að innra eftirlit sé nægilega ítarlegt til að lágmarka líkur á hagsmunaárekstrum. Sjóðurinn skal tryggja að áhættustýring hafi nægilegt fjármagn og heimildir, m.a. til þess að afla gagna og upplýsinga sem nauðsynlegar eru í starfsemi áhættustýringar.</w:t>
            </w:r>
          </w:p>
          <w:p w14:paraId="70B1EF46" w14:textId="065BC1FB" w:rsidR="006B5D86" w:rsidRPr="006B5D86" w:rsidRDefault="004E3066" w:rsidP="006B5D86">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t xml:space="preserve">   </w:t>
            </w:r>
            <w:r w:rsidR="006B5D86" w:rsidRPr="006B5D86">
              <w:rPr>
                <w:rFonts w:ascii="Times New Roman" w:hAnsi="Times New Roman" w:cs="Times New Roman"/>
                <w:color w:val="242424"/>
                <w:sz w:val="18"/>
                <w:szCs w:val="18"/>
                <w:shd w:val="clear" w:color="auto" w:fill="FFFFFF"/>
              </w:rPr>
              <w:t xml:space="preserve">Áhættustýring skal vera skilvirk og vel </w:t>
            </w:r>
            <w:proofErr w:type="spellStart"/>
            <w:r w:rsidR="006B5D86" w:rsidRPr="006B5D86">
              <w:rPr>
                <w:rFonts w:ascii="Times New Roman" w:hAnsi="Times New Roman" w:cs="Times New Roman"/>
                <w:color w:val="242424"/>
                <w:sz w:val="18"/>
                <w:szCs w:val="18"/>
                <w:shd w:val="clear" w:color="auto" w:fill="FFFFFF"/>
              </w:rPr>
              <w:t>samþætt</w:t>
            </w:r>
            <w:proofErr w:type="spellEnd"/>
            <w:r w:rsidR="006B5D86" w:rsidRPr="006B5D86">
              <w:rPr>
                <w:rFonts w:ascii="Times New Roman" w:hAnsi="Times New Roman" w:cs="Times New Roman"/>
                <w:color w:val="242424"/>
                <w:sz w:val="18"/>
                <w:szCs w:val="18"/>
                <w:shd w:val="clear" w:color="auto" w:fill="FFFFFF"/>
              </w:rPr>
              <w:t xml:space="preserve"> skipulagi og ákvarðanatöku starfstengds eftirlaunasjóðs og höfð að leiðarljósi í starfi stjórnar, framkvæmdastjóra og þeirra sem bera ábyrgð á lykilstarfssviðum sjóðsins.  Áhættustýringu skal gert viðvart um öll meiri háttar eða óvenjuleg viðskipti starfstengds eftirlaunasjóðs áður en þau fara fram.</w:t>
            </w:r>
            <w:r w:rsidR="006B5D86" w:rsidRPr="006B5D86">
              <w:rPr>
                <w:rFonts w:ascii="Times New Roman" w:hAnsi="Times New Roman" w:cs="Times New Roman"/>
                <w:color w:val="242424"/>
                <w:sz w:val="18"/>
                <w:szCs w:val="18"/>
              </w:rPr>
              <w:br/>
            </w:r>
            <w:r>
              <w:rPr>
                <w:rFonts w:ascii="Times New Roman" w:hAnsi="Times New Roman" w:cs="Times New Roman"/>
                <w:color w:val="242424"/>
                <w:sz w:val="18"/>
                <w:szCs w:val="18"/>
                <w:shd w:val="clear" w:color="auto" w:fill="FFFFFF"/>
              </w:rPr>
              <w:t xml:space="preserve">   </w:t>
            </w:r>
            <w:r w:rsidR="006B5D86" w:rsidRPr="006B5D86">
              <w:rPr>
                <w:rFonts w:ascii="Times New Roman" w:hAnsi="Times New Roman" w:cs="Times New Roman"/>
                <w:color w:val="242424"/>
                <w:sz w:val="18"/>
                <w:szCs w:val="18"/>
                <w:shd w:val="clear" w:color="auto" w:fill="FFFFFF"/>
              </w:rPr>
              <w:t>Áhættustýring skal a.m.k. taka til áhættu varðandi eftirfarandi þætti:</w:t>
            </w:r>
          </w:p>
          <w:p w14:paraId="753553A0" w14:textId="77777777" w:rsidR="006B5D86" w:rsidRPr="006B5D86" w:rsidRDefault="006B5D86" w:rsidP="006B5D86">
            <w:pPr>
              <w:pStyle w:val="Mlsgreinlista"/>
              <w:numPr>
                <w:ilvl w:val="0"/>
                <w:numId w:val="8"/>
              </w:numPr>
              <w:spacing w:after="0"/>
              <w:rPr>
                <w:rFonts w:ascii="Times New Roman" w:hAnsi="Times New Roman" w:cs="Times New Roman"/>
                <w:color w:val="242424"/>
                <w:sz w:val="18"/>
                <w:szCs w:val="18"/>
                <w:shd w:val="clear" w:color="auto" w:fill="FFFFFF"/>
                <w:lang w:val="sv-SE"/>
              </w:rPr>
            </w:pPr>
            <w:r w:rsidRPr="006B5D86">
              <w:rPr>
                <w:rFonts w:ascii="Times New Roman" w:hAnsi="Times New Roman" w:cs="Times New Roman"/>
                <w:color w:val="242424"/>
                <w:sz w:val="18"/>
                <w:szCs w:val="18"/>
                <w:shd w:val="clear" w:color="auto" w:fill="FFFFFF"/>
                <w:lang w:val="sv-SE"/>
              </w:rPr>
              <w:t>sölu trygginga og meðhöndlunar varasjóða,</w:t>
            </w:r>
          </w:p>
          <w:p w14:paraId="19D6236E" w14:textId="77777777" w:rsidR="006B5D86" w:rsidRPr="006B5D86" w:rsidRDefault="006B5D86" w:rsidP="006B5D86">
            <w:pPr>
              <w:pStyle w:val="Mlsgreinlista"/>
              <w:numPr>
                <w:ilvl w:val="0"/>
                <w:numId w:val="8"/>
              </w:numPr>
              <w:spacing w:after="0"/>
              <w:rPr>
                <w:rFonts w:ascii="Times New Roman" w:hAnsi="Times New Roman" w:cs="Times New Roman"/>
                <w:color w:val="242424"/>
                <w:sz w:val="18"/>
                <w:szCs w:val="18"/>
                <w:shd w:val="clear" w:color="auto" w:fill="FFFFFF"/>
                <w:lang w:val="sv-SE"/>
              </w:rPr>
            </w:pPr>
            <w:r w:rsidRPr="006B5D86">
              <w:rPr>
                <w:rFonts w:ascii="Times New Roman" w:hAnsi="Times New Roman" w:cs="Times New Roman"/>
                <w:color w:val="242424"/>
                <w:sz w:val="18"/>
                <w:szCs w:val="18"/>
                <w:shd w:val="clear" w:color="auto" w:fill="FFFFFF"/>
                <w:lang w:val="sv-SE"/>
              </w:rPr>
              <w:t>eigna- og skuldastýringu,</w:t>
            </w:r>
          </w:p>
          <w:p w14:paraId="4719E1A4" w14:textId="77777777" w:rsidR="006B5D86" w:rsidRPr="006B5D86" w:rsidRDefault="006B5D86" w:rsidP="006B5D86">
            <w:pPr>
              <w:pStyle w:val="Mlsgreinlista"/>
              <w:numPr>
                <w:ilvl w:val="0"/>
                <w:numId w:val="8"/>
              </w:numPr>
              <w:spacing w:after="0"/>
              <w:rPr>
                <w:rFonts w:ascii="Times New Roman" w:hAnsi="Times New Roman" w:cs="Times New Roman"/>
                <w:color w:val="242424"/>
                <w:sz w:val="18"/>
                <w:szCs w:val="18"/>
                <w:shd w:val="clear" w:color="auto" w:fill="FFFFFF"/>
                <w:lang w:val="sv-SE"/>
              </w:rPr>
            </w:pPr>
            <w:r w:rsidRPr="006B5D86">
              <w:rPr>
                <w:rFonts w:ascii="Times New Roman" w:hAnsi="Times New Roman" w:cs="Times New Roman"/>
                <w:color w:val="242424"/>
                <w:sz w:val="18"/>
                <w:szCs w:val="18"/>
                <w:shd w:val="clear" w:color="auto" w:fill="FFFFFF"/>
                <w:lang w:val="sv-SE"/>
              </w:rPr>
              <w:t>fjárfestinga, sérstaklega vegna afleiðna og verðbréfunar og hliðstæðra skuldbindinga,</w:t>
            </w:r>
          </w:p>
          <w:p w14:paraId="46F230A3" w14:textId="77777777" w:rsidR="006B5D86" w:rsidRPr="006B5D86" w:rsidRDefault="006B5D86" w:rsidP="006B5D86">
            <w:pPr>
              <w:pStyle w:val="Mlsgreinlista"/>
              <w:numPr>
                <w:ilvl w:val="0"/>
                <w:numId w:val="8"/>
              </w:numPr>
              <w:spacing w:after="0"/>
              <w:rPr>
                <w:rFonts w:ascii="Times New Roman" w:hAnsi="Times New Roman" w:cs="Times New Roman"/>
                <w:color w:val="242424"/>
                <w:sz w:val="18"/>
                <w:szCs w:val="18"/>
                <w:shd w:val="clear" w:color="auto" w:fill="FFFFFF"/>
              </w:rPr>
            </w:pPr>
            <w:r w:rsidRPr="006B5D86">
              <w:rPr>
                <w:rFonts w:ascii="Times New Roman" w:hAnsi="Times New Roman" w:cs="Times New Roman"/>
                <w:color w:val="242424"/>
                <w:sz w:val="18"/>
                <w:szCs w:val="18"/>
                <w:shd w:val="clear" w:color="auto" w:fill="FFFFFF"/>
              </w:rPr>
              <w:t>stýringu lausafjár og samþjöppunaráhættu,</w:t>
            </w:r>
          </w:p>
          <w:p w14:paraId="5440B1CF" w14:textId="77777777" w:rsidR="006B5D86" w:rsidRPr="006B5D86" w:rsidRDefault="006B5D86" w:rsidP="006B5D86">
            <w:pPr>
              <w:pStyle w:val="Mlsgreinlista"/>
              <w:numPr>
                <w:ilvl w:val="0"/>
                <w:numId w:val="8"/>
              </w:numPr>
              <w:spacing w:after="0"/>
              <w:rPr>
                <w:rFonts w:ascii="Times New Roman" w:hAnsi="Times New Roman" w:cs="Times New Roman"/>
                <w:color w:val="242424"/>
                <w:sz w:val="18"/>
                <w:szCs w:val="18"/>
                <w:shd w:val="clear" w:color="auto" w:fill="FFFFFF"/>
              </w:rPr>
            </w:pPr>
            <w:r w:rsidRPr="006B5D86">
              <w:rPr>
                <w:rFonts w:ascii="Times New Roman" w:hAnsi="Times New Roman" w:cs="Times New Roman"/>
                <w:color w:val="242424"/>
                <w:sz w:val="18"/>
                <w:szCs w:val="18"/>
                <w:shd w:val="clear" w:color="auto" w:fill="FFFFFF"/>
              </w:rPr>
              <w:t>stýringu rekstraráhættu,</w:t>
            </w:r>
          </w:p>
          <w:p w14:paraId="50F22ECF" w14:textId="77777777" w:rsidR="006B5D86" w:rsidRPr="006B5D86" w:rsidRDefault="006B5D86" w:rsidP="006B5D86">
            <w:pPr>
              <w:pStyle w:val="Mlsgreinlista"/>
              <w:numPr>
                <w:ilvl w:val="0"/>
                <w:numId w:val="8"/>
              </w:numPr>
              <w:spacing w:after="0"/>
              <w:rPr>
                <w:rFonts w:ascii="Times New Roman" w:hAnsi="Times New Roman" w:cs="Times New Roman"/>
                <w:color w:val="242424"/>
                <w:sz w:val="18"/>
                <w:szCs w:val="18"/>
                <w:shd w:val="clear" w:color="auto" w:fill="FFFFFF"/>
              </w:rPr>
            </w:pPr>
            <w:proofErr w:type="spellStart"/>
            <w:r w:rsidRPr="006B5D86">
              <w:rPr>
                <w:rFonts w:ascii="Times New Roman" w:hAnsi="Times New Roman" w:cs="Times New Roman"/>
                <w:color w:val="242424"/>
                <w:sz w:val="18"/>
                <w:szCs w:val="18"/>
                <w:shd w:val="clear" w:color="auto" w:fill="FFFFFF"/>
              </w:rPr>
              <w:t>vátryggingar</w:t>
            </w:r>
            <w:proofErr w:type="spellEnd"/>
            <w:r w:rsidRPr="006B5D86">
              <w:rPr>
                <w:rFonts w:ascii="Times New Roman" w:hAnsi="Times New Roman" w:cs="Times New Roman"/>
                <w:color w:val="242424"/>
                <w:sz w:val="18"/>
                <w:szCs w:val="18"/>
                <w:shd w:val="clear" w:color="auto" w:fill="FFFFFF"/>
              </w:rPr>
              <w:t xml:space="preserve"> og aðrar áhættuvarnir,</w:t>
            </w:r>
          </w:p>
          <w:p w14:paraId="75FAA884" w14:textId="5DFFB752" w:rsidR="006B5D86" w:rsidRPr="006B5D86" w:rsidRDefault="006B5D86" w:rsidP="006B5D86">
            <w:pPr>
              <w:pStyle w:val="Mlsgreinlista"/>
              <w:numPr>
                <w:ilvl w:val="0"/>
                <w:numId w:val="8"/>
              </w:numPr>
              <w:spacing w:after="0"/>
              <w:rPr>
                <w:rFonts w:ascii="Times New Roman" w:hAnsi="Times New Roman" w:cs="Times New Roman"/>
                <w:color w:val="242424"/>
                <w:sz w:val="18"/>
                <w:szCs w:val="18"/>
                <w:shd w:val="clear" w:color="auto" w:fill="FFFFFF"/>
              </w:rPr>
            </w:pPr>
            <w:r w:rsidRPr="006B5D86">
              <w:rPr>
                <w:rFonts w:ascii="Times New Roman" w:hAnsi="Times New Roman" w:cs="Times New Roman"/>
                <w:color w:val="242424"/>
                <w:sz w:val="18"/>
                <w:szCs w:val="18"/>
                <w:shd w:val="clear" w:color="auto" w:fill="FFFFFF"/>
              </w:rPr>
              <w:t>umhverfis</w:t>
            </w:r>
            <w:r w:rsidR="0011359B">
              <w:rPr>
                <w:rFonts w:ascii="Times New Roman" w:hAnsi="Times New Roman" w:cs="Times New Roman"/>
                <w:color w:val="242424"/>
                <w:sz w:val="18"/>
                <w:szCs w:val="18"/>
                <w:shd w:val="clear" w:color="auto" w:fill="FFFFFF"/>
              </w:rPr>
              <w:t xml:space="preserve"> og</w:t>
            </w:r>
            <w:r w:rsidRPr="006B5D86">
              <w:rPr>
                <w:rFonts w:ascii="Times New Roman" w:hAnsi="Times New Roman" w:cs="Times New Roman"/>
                <w:color w:val="242424"/>
                <w:sz w:val="18"/>
                <w:szCs w:val="18"/>
                <w:shd w:val="clear" w:color="auto" w:fill="FFFFFF"/>
              </w:rPr>
              <w:t xml:space="preserve"> félagslega</w:t>
            </w:r>
            <w:r w:rsidR="0011359B">
              <w:rPr>
                <w:rFonts w:ascii="Times New Roman" w:hAnsi="Times New Roman" w:cs="Times New Roman"/>
                <w:color w:val="242424"/>
                <w:sz w:val="18"/>
                <w:szCs w:val="18"/>
                <w:shd w:val="clear" w:color="auto" w:fill="FFFFFF"/>
              </w:rPr>
              <w:t xml:space="preserve"> þátta sem og</w:t>
            </w:r>
            <w:r w:rsidRPr="006B5D86">
              <w:rPr>
                <w:rFonts w:ascii="Times New Roman" w:hAnsi="Times New Roman" w:cs="Times New Roman"/>
                <w:color w:val="242424"/>
                <w:sz w:val="18"/>
                <w:szCs w:val="18"/>
                <w:shd w:val="clear" w:color="auto" w:fill="FFFFFF"/>
              </w:rPr>
              <w:t xml:space="preserve"> stjórnar</w:t>
            </w:r>
            <w:r w:rsidR="0011359B">
              <w:rPr>
                <w:rFonts w:ascii="Times New Roman" w:hAnsi="Times New Roman" w:cs="Times New Roman"/>
                <w:color w:val="242424"/>
                <w:sz w:val="18"/>
                <w:szCs w:val="18"/>
                <w:shd w:val="clear" w:color="auto" w:fill="FFFFFF"/>
              </w:rPr>
              <w:t>hátta</w:t>
            </w:r>
            <w:r w:rsidRPr="006B5D86">
              <w:rPr>
                <w:rFonts w:ascii="Times New Roman" w:hAnsi="Times New Roman" w:cs="Times New Roman"/>
                <w:color w:val="242424"/>
                <w:sz w:val="18"/>
                <w:szCs w:val="18"/>
                <w:shd w:val="clear" w:color="auto" w:fill="FFFFFF"/>
              </w:rPr>
              <w:t xml:space="preserve"> sem tengjast eignasafni sjóðsins og stýringu þess.</w:t>
            </w:r>
          </w:p>
          <w:p w14:paraId="2C1FD0AE" w14:textId="2807CB81" w:rsidR="006B5D86" w:rsidRPr="006B5D86" w:rsidRDefault="004E3066" w:rsidP="006B5D86">
            <w:pPr>
              <w:spacing w:after="0"/>
              <w:rPr>
                <w:rFonts w:ascii="Times New Roman" w:hAnsi="Times New Roman" w:cs="Times New Roman"/>
                <w:color w:val="242424"/>
                <w:sz w:val="18"/>
                <w:szCs w:val="18"/>
                <w:shd w:val="clear" w:color="auto" w:fill="FFFFFF"/>
              </w:rPr>
            </w:pPr>
            <w:r>
              <w:rPr>
                <w:rFonts w:ascii="Times New Roman" w:hAnsi="Times New Roman" w:cs="Times New Roman"/>
                <w:color w:val="242424"/>
                <w:sz w:val="18"/>
                <w:szCs w:val="18"/>
                <w:shd w:val="clear" w:color="auto" w:fill="FFFFFF"/>
              </w:rPr>
              <w:t xml:space="preserve">   </w:t>
            </w:r>
            <w:r w:rsidR="006B5D86" w:rsidRPr="006B5D86">
              <w:rPr>
                <w:rFonts w:ascii="Times New Roman" w:hAnsi="Times New Roman" w:cs="Times New Roman"/>
                <w:color w:val="242424"/>
                <w:sz w:val="18"/>
                <w:szCs w:val="18"/>
                <w:shd w:val="clear" w:color="auto" w:fill="FFFFFF"/>
              </w:rPr>
              <w:t>Þegar sjóðfélagar og eftirlaunaþegar bera áhættu í samræmi við samning um eftirlaunaréttindi skal áhættustýring meta þá áhættu sem þeir kunna að verða fyrir.</w:t>
            </w:r>
          </w:p>
          <w:p w14:paraId="4DFE2334" w14:textId="5B957F72" w:rsidR="0057766A" w:rsidRPr="00700D79" w:rsidRDefault="0057766A" w:rsidP="00D44E67">
            <w:pPr>
              <w:pStyle w:val="Textiathugasemdar"/>
              <w:ind w:firstLine="0"/>
              <w:rPr>
                <w:rFonts w:eastAsia="Times New Roman"/>
                <w:color w:val="000000"/>
                <w:sz w:val="21"/>
                <w:szCs w:val="21"/>
                <w:lang w:eastAsia="is-IS"/>
              </w:rPr>
            </w:pPr>
          </w:p>
          <w:p w14:paraId="5F802D86" w14:textId="28452C27" w:rsidR="002104DC" w:rsidRPr="00493D60" w:rsidRDefault="002104DC" w:rsidP="002104DC">
            <w:pPr>
              <w:pStyle w:val="Textiathugasemdar"/>
              <w:ind w:firstLine="0"/>
              <w:rPr>
                <w:rFonts w:eastAsia="Times New Roman"/>
                <w:color w:val="000000"/>
                <w:sz w:val="18"/>
                <w:szCs w:val="18"/>
                <w:lang w:eastAsia="is-IS"/>
              </w:rPr>
            </w:pPr>
            <w:r w:rsidRPr="00493D60">
              <w:rPr>
                <w:rFonts w:eastAsia="Times New Roman"/>
                <w:color w:val="000000"/>
                <w:sz w:val="18"/>
                <w:szCs w:val="18"/>
                <w:lang w:eastAsia="is-IS"/>
              </w:rPr>
              <w:t>Til frekari skýringar á innleiðingu:</w:t>
            </w:r>
          </w:p>
          <w:p w14:paraId="0E81D993" w14:textId="39F5A113" w:rsidR="002104DC" w:rsidRPr="00493D60" w:rsidRDefault="002104DC" w:rsidP="002104DC">
            <w:pPr>
              <w:pStyle w:val="Textiathugasemdar"/>
              <w:ind w:firstLine="0"/>
              <w:rPr>
                <w:rFonts w:eastAsia="Times New Roman"/>
                <w:color w:val="000000"/>
                <w:sz w:val="18"/>
                <w:szCs w:val="18"/>
                <w:lang w:eastAsia="is-IS"/>
              </w:rPr>
            </w:pPr>
            <w:r w:rsidRPr="00493D60">
              <w:rPr>
                <w:rFonts w:eastAsia="Times New Roman"/>
                <w:color w:val="000000"/>
                <w:sz w:val="18"/>
                <w:szCs w:val="18"/>
                <w:lang w:eastAsia="is-IS"/>
              </w:rPr>
              <w:t>Ákvæðið innleiðir 25. gr. tilskipunarinnar.</w:t>
            </w:r>
          </w:p>
          <w:p w14:paraId="6A4107D4" w14:textId="26F52128" w:rsidR="002104DC" w:rsidRPr="00700D79" w:rsidRDefault="002104DC" w:rsidP="002104DC">
            <w:pPr>
              <w:pStyle w:val="Textiathugasemdar"/>
              <w:ind w:firstLine="0"/>
              <w:rPr>
                <w:rFonts w:eastAsia="Times New Roman"/>
                <w:color w:val="000000"/>
                <w:sz w:val="21"/>
                <w:szCs w:val="21"/>
                <w:lang w:eastAsia="is-IS"/>
              </w:rPr>
            </w:pPr>
            <w:r w:rsidRPr="00493D60">
              <w:rPr>
                <w:rFonts w:eastAsia="Times New Roman"/>
                <w:color w:val="000000"/>
                <w:sz w:val="18"/>
                <w:szCs w:val="18"/>
                <w:lang w:eastAsia="is-IS"/>
              </w:rPr>
              <w:t xml:space="preserve">Ákvæði 1. -. 3. mgr. er til samræmis við 1. </w:t>
            </w:r>
            <w:r w:rsidR="003C6415">
              <w:rPr>
                <w:rFonts w:eastAsia="Times New Roman"/>
                <w:color w:val="000000"/>
                <w:sz w:val="18"/>
                <w:szCs w:val="18"/>
                <w:lang w:eastAsia="is-IS"/>
              </w:rPr>
              <w:t>mgr</w:t>
            </w:r>
            <w:r w:rsidRPr="00493D60">
              <w:rPr>
                <w:rFonts w:eastAsia="Times New Roman"/>
                <w:color w:val="000000"/>
                <w:sz w:val="18"/>
                <w:szCs w:val="18"/>
                <w:lang w:eastAsia="is-IS"/>
              </w:rPr>
              <w:t>. 26. gr. tilskipunarinnar og 35. gr. a. og 36. gr. e. laga nr.  129/1997.</w:t>
            </w:r>
          </w:p>
        </w:tc>
      </w:tr>
      <w:tr w:rsidR="0057766A" w:rsidRPr="004E6470" w14:paraId="2669CFF3" w14:textId="77777777" w:rsidTr="00D42426">
        <w:tc>
          <w:tcPr>
            <w:tcW w:w="2388" w:type="pct"/>
            <w:shd w:val="clear" w:color="auto" w:fill="auto"/>
          </w:tcPr>
          <w:p w14:paraId="45915FE1" w14:textId="5E40F0BE" w:rsidR="0057766A" w:rsidRPr="00700D79" w:rsidRDefault="0057766A" w:rsidP="00D44E67">
            <w:pPr>
              <w:pStyle w:val="TIART"/>
              <w:spacing w:after="0" w:line="240" w:lineRule="auto"/>
              <w:jc w:val="left"/>
              <w:rPr>
                <w:rFonts w:cs="Times New Roman"/>
                <w:b/>
                <w:i w:val="0"/>
                <w:sz w:val="21"/>
                <w:szCs w:val="21"/>
              </w:rPr>
            </w:pPr>
            <w:bookmarkStart w:id="9" w:name="_Hlk153375580"/>
            <w:r w:rsidRPr="00700D79">
              <w:rPr>
                <w:rFonts w:cs="Times New Roman"/>
                <w:b/>
                <w:i w:val="0"/>
                <w:sz w:val="21"/>
                <w:szCs w:val="21"/>
              </w:rPr>
              <w:lastRenderedPageBreak/>
              <w:t>26. gr. Innra endurskoðunarsvið</w:t>
            </w:r>
            <w:r w:rsidR="000A09F8">
              <w:rPr>
                <w:rFonts w:cs="Times New Roman"/>
                <w:b/>
                <w:i w:val="0"/>
                <w:sz w:val="21"/>
                <w:szCs w:val="21"/>
              </w:rPr>
              <w:t>.</w:t>
            </w:r>
          </w:p>
          <w:p w14:paraId="751826B5" w14:textId="77777777" w:rsidR="0057766A" w:rsidRPr="00700D79" w:rsidRDefault="0057766A" w:rsidP="00D44E67">
            <w:pPr>
              <w:pStyle w:val="Alinea"/>
              <w:spacing w:after="0" w:line="240" w:lineRule="auto"/>
              <w:rPr>
                <w:rFonts w:cs="Times New Roman"/>
                <w:sz w:val="21"/>
                <w:szCs w:val="21"/>
              </w:rPr>
            </w:pPr>
            <w:r w:rsidRPr="00700D79">
              <w:rPr>
                <w:rFonts w:cs="Times New Roman"/>
                <w:sz w:val="21"/>
                <w:szCs w:val="21"/>
              </w:rPr>
              <w:t xml:space="preserve">Aðildarríkin skulu krefjast þess að stofnanir um starfstengdan lífeyri komi á fót skilvirkri innri endurskoðun með þeim hætti sem er í réttu hlutfalli við stærð þeirra og innra skipulag, svo og við stærð, eðli og umfang starfsemi þeirra og flækjustig. Innri endurskoðun skal taka til mats á því hvort innra eftirlitskerfið, og aðrir hlutar stjórnkerfisins, séu fullnægjandi og skilvirkir, þ.m.t. </w:t>
            </w:r>
            <w:proofErr w:type="spellStart"/>
            <w:r w:rsidRPr="00700D79">
              <w:rPr>
                <w:rFonts w:cs="Times New Roman"/>
                <w:sz w:val="21"/>
                <w:szCs w:val="21"/>
              </w:rPr>
              <w:t>útvistuð</w:t>
            </w:r>
            <w:proofErr w:type="spellEnd"/>
            <w:r w:rsidRPr="00700D79">
              <w:rPr>
                <w:rFonts w:cs="Times New Roman"/>
                <w:sz w:val="21"/>
                <w:szCs w:val="21"/>
              </w:rPr>
              <w:t xml:space="preserve"> starfsemi, eftir því sem við á.</w:t>
            </w:r>
          </w:p>
          <w:p w14:paraId="3A91E424" w14:textId="77777777" w:rsidR="0057766A" w:rsidRPr="004E6470" w:rsidRDefault="0057766A"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09EA129F" w14:textId="7F0EF661" w:rsidR="0057766A" w:rsidRPr="00087C6D" w:rsidRDefault="001E4320" w:rsidP="00D44E67">
            <w:pPr>
              <w:pStyle w:val="TIART"/>
              <w:spacing w:after="0" w:line="240" w:lineRule="auto"/>
              <w:rPr>
                <w:rFonts w:cs="Times New Roman"/>
                <w:b/>
                <w:i w:val="0"/>
                <w:szCs w:val="18"/>
              </w:rPr>
            </w:pPr>
            <w:r w:rsidRPr="00087C6D">
              <w:rPr>
                <w:rFonts w:cs="Times New Roman"/>
                <w:b/>
                <w:i w:val="0"/>
                <w:szCs w:val="18"/>
              </w:rPr>
              <w:t>1</w:t>
            </w:r>
            <w:r w:rsidR="0054650E" w:rsidRPr="00087C6D">
              <w:rPr>
                <w:rFonts w:cs="Times New Roman"/>
                <w:b/>
                <w:i w:val="0"/>
                <w:szCs w:val="18"/>
              </w:rPr>
              <w:t>8</w:t>
            </w:r>
            <w:r w:rsidR="0057766A" w:rsidRPr="00087C6D">
              <w:rPr>
                <w:rFonts w:cs="Times New Roman"/>
                <w:b/>
                <w:i w:val="0"/>
                <w:szCs w:val="18"/>
              </w:rPr>
              <w:t>. gr.</w:t>
            </w:r>
          </w:p>
          <w:p w14:paraId="73D9138F" w14:textId="61E5D9B9" w:rsidR="0057766A" w:rsidRPr="00087C6D" w:rsidRDefault="0057766A" w:rsidP="00D44E67">
            <w:pPr>
              <w:pStyle w:val="STIART"/>
              <w:spacing w:after="0" w:line="240" w:lineRule="auto"/>
              <w:rPr>
                <w:rFonts w:cs="Times New Roman"/>
                <w:b w:val="0"/>
                <w:i/>
                <w:szCs w:val="18"/>
              </w:rPr>
            </w:pPr>
            <w:r w:rsidRPr="00087C6D">
              <w:rPr>
                <w:rFonts w:cs="Times New Roman"/>
                <w:b w:val="0"/>
                <w:i/>
                <w:szCs w:val="18"/>
              </w:rPr>
              <w:t>Innri endurskoðun</w:t>
            </w:r>
            <w:r w:rsidR="00313E1F" w:rsidRPr="00087C6D">
              <w:rPr>
                <w:rFonts w:cs="Times New Roman"/>
                <w:b w:val="0"/>
                <w:i/>
                <w:szCs w:val="18"/>
              </w:rPr>
              <w:t>.</w:t>
            </w:r>
          </w:p>
          <w:p w14:paraId="15528560" w14:textId="77777777" w:rsidR="003B4643" w:rsidRPr="00186D0F" w:rsidRDefault="003B4643" w:rsidP="003B4643">
            <w:pPr>
              <w:pStyle w:val="Alinea"/>
              <w:spacing w:after="0"/>
              <w:ind w:firstLine="284"/>
              <w:rPr>
                <w:rFonts w:cs="Times New Roman"/>
                <w:szCs w:val="18"/>
              </w:rPr>
            </w:pPr>
            <w:r w:rsidRPr="00186D0F">
              <w:rPr>
                <w:rFonts w:cs="Times New Roman"/>
                <w:szCs w:val="18"/>
              </w:rPr>
              <w:t xml:space="preserve">Starfstengdur eftirlaunasjóður skal hafa virka innri endurskoðun sem felur í sér mat á skilvirkni og gæðum innra eftirlitskerfis og annarra þátta stjórnkerfisins, þ.m.t. </w:t>
            </w:r>
            <w:proofErr w:type="spellStart"/>
            <w:r w:rsidRPr="00186D0F">
              <w:rPr>
                <w:rFonts w:cs="Times New Roman"/>
                <w:szCs w:val="18"/>
              </w:rPr>
              <w:t>útvistuð</w:t>
            </w:r>
            <w:proofErr w:type="spellEnd"/>
            <w:r w:rsidRPr="00186D0F">
              <w:rPr>
                <w:rFonts w:cs="Times New Roman"/>
                <w:szCs w:val="18"/>
              </w:rPr>
              <w:t xml:space="preserve"> starfsemi. Innri endurskoðun skal vera óháð öðrum lykilstarfssviðum sjóðs.</w:t>
            </w:r>
          </w:p>
          <w:p w14:paraId="19D37524" w14:textId="77777777" w:rsidR="003B4643" w:rsidRPr="00186D0F" w:rsidRDefault="003B4643" w:rsidP="003B4643">
            <w:pPr>
              <w:pStyle w:val="Alinea"/>
              <w:spacing w:after="0"/>
              <w:ind w:firstLine="284"/>
              <w:rPr>
                <w:rFonts w:cs="Times New Roman"/>
                <w:szCs w:val="18"/>
              </w:rPr>
            </w:pPr>
            <w:r w:rsidRPr="00186D0F">
              <w:rPr>
                <w:rFonts w:cs="Times New Roman"/>
                <w:szCs w:val="18"/>
              </w:rPr>
              <w:t>Seðlabanki Íslands er heimilt að setja nánari reglur um verkefni innri endurskoðunar.</w:t>
            </w:r>
          </w:p>
          <w:p w14:paraId="5A9B4C33" w14:textId="12C72203" w:rsidR="001E4320" w:rsidRPr="00186D0F" w:rsidRDefault="001E4320" w:rsidP="00D44E67">
            <w:pPr>
              <w:pStyle w:val="Alinea"/>
              <w:spacing w:after="0" w:line="240" w:lineRule="auto"/>
              <w:rPr>
                <w:rFonts w:cs="Times New Roman"/>
                <w:szCs w:val="18"/>
              </w:rPr>
            </w:pPr>
          </w:p>
          <w:p w14:paraId="7C708CA0" w14:textId="4AFF9F7B" w:rsidR="001E4320" w:rsidRPr="00186D0F" w:rsidRDefault="001E4320" w:rsidP="00D44E67">
            <w:pPr>
              <w:pStyle w:val="Alinea"/>
              <w:spacing w:after="0" w:line="240" w:lineRule="auto"/>
              <w:rPr>
                <w:rFonts w:cs="Times New Roman"/>
                <w:szCs w:val="18"/>
              </w:rPr>
            </w:pPr>
            <w:r w:rsidRPr="00186D0F">
              <w:rPr>
                <w:rFonts w:cs="Times New Roman"/>
                <w:szCs w:val="18"/>
              </w:rPr>
              <w:t>Til frekari skýringar á innleiðingu:</w:t>
            </w:r>
          </w:p>
          <w:p w14:paraId="3C8E5614" w14:textId="73B1DDB9" w:rsidR="000F5EC7" w:rsidRPr="00186D0F" w:rsidRDefault="000F5EC7" w:rsidP="00D44E67">
            <w:pPr>
              <w:pStyle w:val="Alinea"/>
              <w:spacing w:after="0" w:line="240" w:lineRule="auto"/>
              <w:rPr>
                <w:rFonts w:cs="Times New Roman"/>
                <w:szCs w:val="18"/>
              </w:rPr>
            </w:pPr>
            <w:r w:rsidRPr="00186D0F">
              <w:rPr>
                <w:rFonts w:cs="Times New Roman"/>
                <w:szCs w:val="18"/>
              </w:rPr>
              <w:t>Ákvæði 1. mgr. er til i</w:t>
            </w:r>
            <w:r w:rsidR="001E4320" w:rsidRPr="00186D0F">
              <w:rPr>
                <w:rFonts w:cs="Times New Roman"/>
                <w:szCs w:val="18"/>
              </w:rPr>
              <w:t>nnleiðing</w:t>
            </w:r>
            <w:r w:rsidRPr="00186D0F">
              <w:rPr>
                <w:rFonts w:cs="Times New Roman"/>
                <w:szCs w:val="18"/>
              </w:rPr>
              <w:t>ar</w:t>
            </w:r>
            <w:r w:rsidR="001E4320" w:rsidRPr="00186D0F">
              <w:rPr>
                <w:rFonts w:cs="Times New Roman"/>
                <w:szCs w:val="18"/>
              </w:rPr>
              <w:t xml:space="preserve"> á 26. gr. tilskipunarinnar</w:t>
            </w:r>
            <w:r w:rsidRPr="00186D0F">
              <w:rPr>
                <w:rFonts w:cs="Times New Roman"/>
                <w:szCs w:val="18"/>
              </w:rPr>
              <w:t xml:space="preserve"> og sambærilegt ákvæði er í 1. mgr. 47. gr. laga nr. 100/2016</w:t>
            </w:r>
            <w:r w:rsidR="001E4320" w:rsidRPr="00186D0F">
              <w:rPr>
                <w:rFonts w:cs="Times New Roman"/>
                <w:szCs w:val="18"/>
              </w:rPr>
              <w:t xml:space="preserve">. </w:t>
            </w:r>
            <w:r w:rsidR="003F39FB" w:rsidRPr="00186D0F">
              <w:rPr>
                <w:rFonts w:cs="Times New Roman"/>
                <w:szCs w:val="18"/>
              </w:rPr>
              <w:t>Þ</w:t>
            </w:r>
            <w:r w:rsidR="000058A9" w:rsidRPr="00186D0F">
              <w:rPr>
                <w:rFonts w:cs="Times New Roman"/>
                <w:szCs w:val="18"/>
              </w:rPr>
              <w:t xml:space="preserve">á er </w:t>
            </w:r>
            <w:r w:rsidR="000058A9" w:rsidRPr="00186D0F">
              <w:rPr>
                <w:rFonts w:cs="Times New Roman"/>
                <w:szCs w:val="18"/>
              </w:rPr>
              <w:lastRenderedPageBreak/>
              <w:t xml:space="preserve">2. </w:t>
            </w:r>
            <w:proofErr w:type="spellStart"/>
            <w:r w:rsidR="000058A9" w:rsidRPr="00186D0F">
              <w:rPr>
                <w:rFonts w:cs="Times New Roman"/>
                <w:szCs w:val="18"/>
              </w:rPr>
              <w:t>málsl</w:t>
            </w:r>
            <w:proofErr w:type="spellEnd"/>
            <w:r w:rsidR="000058A9" w:rsidRPr="00186D0F">
              <w:rPr>
                <w:rFonts w:cs="Times New Roman"/>
                <w:szCs w:val="18"/>
              </w:rPr>
              <w:t xml:space="preserve">. </w:t>
            </w:r>
            <w:r w:rsidR="005B4A74" w:rsidRPr="00186D0F">
              <w:rPr>
                <w:rFonts w:cs="Times New Roman"/>
                <w:szCs w:val="18"/>
              </w:rPr>
              <w:t xml:space="preserve">1. mgr. 18. </w:t>
            </w:r>
            <w:r w:rsidR="00186D0F" w:rsidRPr="00186D0F">
              <w:rPr>
                <w:rFonts w:cs="Times New Roman"/>
                <w:szCs w:val="18"/>
              </w:rPr>
              <w:t>g</w:t>
            </w:r>
            <w:r w:rsidR="005B4A74" w:rsidRPr="00186D0F">
              <w:rPr>
                <w:rFonts w:cs="Times New Roman"/>
                <w:szCs w:val="18"/>
              </w:rPr>
              <w:t xml:space="preserve">r. </w:t>
            </w:r>
            <w:r w:rsidR="000058A9" w:rsidRPr="00186D0F">
              <w:rPr>
                <w:rFonts w:cs="Times New Roman"/>
                <w:szCs w:val="18"/>
              </w:rPr>
              <w:t xml:space="preserve">til innleiðingar á 2. mgr. 24. </w:t>
            </w:r>
            <w:r w:rsidR="005B4A74" w:rsidRPr="00186D0F">
              <w:rPr>
                <w:rFonts w:cs="Times New Roman"/>
                <w:szCs w:val="18"/>
              </w:rPr>
              <w:t>g</w:t>
            </w:r>
            <w:r w:rsidR="000058A9" w:rsidRPr="00186D0F">
              <w:rPr>
                <w:rFonts w:cs="Times New Roman"/>
                <w:szCs w:val="18"/>
              </w:rPr>
              <w:t>r. tilskipunarinnar</w:t>
            </w:r>
            <w:r w:rsidR="005B4A74" w:rsidRPr="00186D0F">
              <w:rPr>
                <w:rFonts w:cs="Times New Roman"/>
                <w:szCs w:val="18"/>
              </w:rPr>
              <w:t xml:space="preserve"> að hluta</w:t>
            </w:r>
            <w:r w:rsidR="000058A9" w:rsidRPr="00186D0F">
              <w:rPr>
                <w:rFonts w:cs="Times New Roman"/>
                <w:szCs w:val="18"/>
              </w:rPr>
              <w:t>.</w:t>
            </w:r>
          </w:p>
          <w:p w14:paraId="4B9610EB" w14:textId="440A3733" w:rsidR="001E4320" w:rsidRPr="00186D0F" w:rsidRDefault="000F5EC7" w:rsidP="00D44E67">
            <w:pPr>
              <w:pStyle w:val="Alinea"/>
              <w:spacing w:after="0" w:line="240" w:lineRule="auto"/>
              <w:rPr>
                <w:rFonts w:cs="Times New Roman"/>
                <w:szCs w:val="18"/>
              </w:rPr>
            </w:pPr>
            <w:r w:rsidRPr="00186D0F">
              <w:rPr>
                <w:rFonts w:cs="Times New Roman"/>
                <w:szCs w:val="18"/>
              </w:rPr>
              <w:t>Ákvæði 2. mgr. er til samræmis við 2. mgr. 35. gr. laga nr. 129/1997.</w:t>
            </w:r>
          </w:p>
          <w:p w14:paraId="56F4825B" w14:textId="6CCC2910" w:rsidR="001F494B" w:rsidRPr="00186D0F" w:rsidRDefault="001F494B" w:rsidP="00D44E67">
            <w:pPr>
              <w:pStyle w:val="Alinea"/>
              <w:spacing w:after="0" w:line="240" w:lineRule="auto"/>
              <w:rPr>
                <w:rFonts w:cs="Times New Roman"/>
                <w:szCs w:val="18"/>
              </w:rPr>
            </w:pPr>
            <w:r w:rsidRPr="00186D0F">
              <w:rPr>
                <w:rFonts w:cs="Times New Roman"/>
                <w:szCs w:val="18"/>
              </w:rPr>
              <w:t>Þá er Seðlabankanum að auki veitt heimild til að setja nánari reglur um verkefni innri endurskoðunar.</w:t>
            </w:r>
          </w:p>
          <w:p w14:paraId="7506F173" w14:textId="607249A0" w:rsidR="0057766A" w:rsidRPr="00700D79" w:rsidRDefault="0057766A" w:rsidP="00D44E67">
            <w:pPr>
              <w:pStyle w:val="Alinea"/>
              <w:spacing w:after="0" w:line="240" w:lineRule="auto"/>
              <w:rPr>
                <w:rFonts w:cs="Times New Roman"/>
                <w:sz w:val="21"/>
                <w:szCs w:val="21"/>
              </w:rPr>
            </w:pPr>
          </w:p>
        </w:tc>
      </w:tr>
      <w:bookmarkEnd w:id="9"/>
    </w:tbl>
    <w:p w14:paraId="7C781508" w14:textId="77777777" w:rsidR="0057766A" w:rsidRPr="00831D20" w:rsidRDefault="0057766A" w:rsidP="006F7262">
      <w:pPr>
        <w:spacing w:after="0"/>
        <w:rPr>
          <w:rFonts w:ascii="Times New Roman" w:hAnsi="Times New Roman" w:cs="Times New Roman"/>
        </w:rPr>
      </w:pPr>
      <w:r w:rsidRPr="00831D20">
        <w:rPr>
          <w:rFonts w:ascii="Times New Roman" w:hAnsi="Times New Roman" w:cs="Times New Roman"/>
          <w:i/>
        </w:rPr>
        <w:lastRenderedPageBreak/>
        <w:br w:type="page"/>
      </w:r>
    </w:p>
    <w:tbl>
      <w:tblPr>
        <w:tblpPr w:leftFromText="141" w:rightFromText="141" w:vertAnchor="text" w:tblpY="1"/>
        <w:tblOverlap w:val="never"/>
        <w:tblW w:w="5001" w:type="pct"/>
        <w:tblBorders>
          <w:insideH w:val="single" w:sz="4" w:space="0" w:color="A6A6A6" w:themeColor="background1" w:themeShade="A6"/>
          <w:insideV w:val="single" w:sz="4" w:space="0" w:color="A6A6A6" w:themeColor="background1" w:themeShade="A6"/>
        </w:tblBorders>
        <w:tblLook w:val="01E0" w:firstRow="1" w:lastRow="1" w:firstColumn="1" w:lastColumn="1" w:noHBand="0" w:noVBand="0"/>
      </w:tblPr>
      <w:tblGrid>
        <w:gridCol w:w="4471"/>
        <w:gridCol w:w="4891"/>
      </w:tblGrid>
      <w:tr w:rsidR="0057766A" w:rsidRPr="002B7AC6" w14:paraId="41919C02" w14:textId="77777777" w:rsidTr="00D42426">
        <w:tc>
          <w:tcPr>
            <w:tcW w:w="2388" w:type="pct"/>
            <w:shd w:val="clear" w:color="auto" w:fill="auto"/>
          </w:tcPr>
          <w:p w14:paraId="41CFEB7B" w14:textId="4D0302BC" w:rsidR="0057766A" w:rsidRPr="00FB7702" w:rsidRDefault="0057766A" w:rsidP="006F7262">
            <w:pPr>
              <w:pStyle w:val="TIART"/>
              <w:spacing w:after="0"/>
              <w:jc w:val="left"/>
              <w:rPr>
                <w:rFonts w:cs="Times New Roman"/>
                <w:b/>
                <w:i w:val="0"/>
                <w:sz w:val="21"/>
                <w:szCs w:val="21"/>
              </w:rPr>
            </w:pPr>
            <w:r w:rsidRPr="00FB7702">
              <w:rPr>
                <w:rFonts w:cs="Times New Roman"/>
                <w:b/>
                <w:i w:val="0"/>
                <w:sz w:val="21"/>
                <w:szCs w:val="21"/>
              </w:rPr>
              <w:lastRenderedPageBreak/>
              <w:t>27. gr. Tryggingafræðileg starfsemi</w:t>
            </w:r>
            <w:r w:rsidR="000A09F8">
              <w:rPr>
                <w:rFonts w:cs="Times New Roman"/>
                <w:b/>
                <w:i w:val="0"/>
                <w:sz w:val="21"/>
                <w:szCs w:val="21"/>
              </w:rPr>
              <w:t>.</w:t>
            </w:r>
          </w:p>
          <w:p w14:paraId="60899B3C" w14:textId="77777777" w:rsidR="0057766A" w:rsidRPr="00FB7702" w:rsidRDefault="0057766A" w:rsidP="006F7262">
            <w:pPr>
              <w:pStyle w:val="AlineaWithParag"/>
              <w:spacing w:after="0"/>
              <w:rPr>
                <w:rFonts w:cs="Times New Roman"/>
                <w:sz w:val="21"/>
                <w:szCs w:val="21"/>
              </w:rPr>
            </w:pPr>
            <w:r w:rsidRPr="00FB7702">
              <w:rPr>
                <w:rFonts w:cs="Times New Roman"/>
                <w:sz w:val="21"/>
                <w:szCs w:val="21"/>
              </w:rPr>
              <w:t>1.</w:t>
            </w:r>
            <w:r w:rsidRPr="00FB7702">
              <w:rPr>
                <w:rFonts w:cs="Times New Roman"/>
                <w:sz w:val="21"/>
                <w:szCs w:val="21"/>
              </w:rPr>
              <w:tab/>
              <w:t>Ef stofnun um starfstengdan lífeyri veitir sjálf tryggingu gagnvart áhættu sem tengist ævilíkum manna og ábyrgist annaðhvort fjárfestingarárangur eða tiltekin réttindi, skulu aðildarríki krefjast þess að sú stofnun um starfstengdan lífeyri hafi skilvirka tryggingafræðilega starfsemi til að:</w:t>
            </w:r>
          </w:p>
          <w:p w14:paraId="1A152690" w14:textId="77777777" w:rsidR="0057766A" w:rsidRPr="00FB7702" w:rsidRDefault="0057766A" w:rsidP="006F7262">
            <w:pPr>
              <w:pStyle w:val="NumberedText"/>
              <w:spacing w:after="0"/>
              <w:ind w:left="293" w:hanging="293"/>
              <w:rPr>
                <w:sz w:val="21"/>
                <w:szCs w:val="21"/>
              </w:rPr>
            </w:pPr>
            <w:r w:rsidRPr="00FB7702">
              <w:rPr>
                <w:sz w:val="21"/>
                <w:szCs w:val="21"/>
              </w:rPr>
              <w:t>a)</w:t>
            </w:r>
            <w:r w:rsidRPr="00FB7702">
              <w:rPr>
                <w:sz w:val="21"/>
                <w:szCs w:val="21"/>
              </w:rPr>
              <w:tab/>
              <w:t xml:space="preserve">samræma og hafa umsjón með útreikningum á </w:t>
            </w:r>
            <w:proofErr w:type="spellStart"/>
            <w:r w:rsidRPr="00FB7702">
              <w:rPr>
                <w:sz w:val="21"/>
                <w:szCs w:val="21"/>
              </w:rPr>
              <w:t>vátryggingaskuld</w:t>
            </w:r>
            <w:proofErr w:type="spellEnd"/>
            <w:r w:rsidRPr="00FB7702">
              <w:rPr>
                <w:sz w:val="21"/>
                <w:szCs w:val="21"/>
              </w:rPr>
              <w:t>,</w:t>
            </w:r>
            <w:r w:rsidRPr="00FB7702">
              <w:rPr>
                <w:sz w:val="21"/>
                <w:szCs w:val="21"/>
              </w:rPr>
              <w:br w:type="page"/>
            </w:r>
          </w:p>
          <w:p w14:paraId="38752D04" w14:textId="77777777" w:rsidR="0057766A" w:rsidRPr="00FB7702" w:rsidRDefault="0057766A" w:rsidP="006F7262">
            <w:pPr>
              <w:pStyle w:val="NumberedText"/>
              <w:spacing w:after="0"/>
              <w:ind w:left="293" w:hanging="293"/>
              <w:rPr>
                <w:sz w:val="21"/>
                <w:szCs w:val="21"/>
              </w:rPr>
            </w:pPr>
            <w:r w:rsidRPr="00FB7702">
              <w:rPr>
                <w:sz w:val="21"/>
                <w:szCs w:val="21"/>
              </w:rPr>
              <w:t>b)</w:t>
            </w:r>
            <w:r w:rsidRPr="00FB7702">
              <w:rPr>
                <w:sz w:val="21"/>
                <w:szCs w:val="21"/>
              </w:rPr>
              <w:tab/>
              <w:t xml:space="preserve">meta hvort aðferðafræðin og þær aðferðir sem beitt er og liggja til grundvallar útreikningum </w:t>
            </w:r>
            <w:proofErr w:type="spellStart"/>
            <w:r w:rsidRPr="00FB7702">
              <w:rPr>
                <w:sz w:val="21"/>
                <w:szCs w:val="21"/>
              </w:rPr>
              <w:t>vátryggingaskuldar</w:t>
            </w:r>
            <w:proofErr w:type="spellEnd"/>
            <w:r w:rsidRPr="00FB7702">
              <w:rPr>
                <w:sz w:val="21"/>
                <w:szCs w:val="21"/>
              </w:rPr>
              <w:t xml:space="preserve"> séu viðeigandi, einnig forsendur þeirra útreikninga,</w:t>
            </w:r>
          </w:p>
          <w:p w14:paraId="024CCFF8" w14:textId="77777777" w:rsidR="0057766A" w:rsidRPr="00FB7702" w:rsidRDefault="0057766A" w:rsidP="006F7262">
            <w:pPr>
              <w:pStyle w:val="NumberedText"/>
              <w:spacing w:after="0"/>
              <w:ind w:left="293" w:hanging="293"/>
              <w:rPr>
                <w:sz w:val="21"/>
                <w:szCs w:val="21"/>
              </w:rPr>
            </w:pPr>
            <w:r w:rsidRPr="00FB7702">
              <w:rPr>
                <w:sz w:val="21"/>
                <w:szCs w:val="21"/>
              </w:rPr>
              <w:t>c)</w:t>
            </w:r>
            <w:r w:rsidRPr="00FB7702">
              <w:rPr>
                <w:sz w:val="21"/>
                <w:szCs w:val="21"/>
              </w:rPr>
              <w:tab/>
              <w:t xml:space="preserve">meta hvort gögnin sem beitt er við útreikninga á </w:t>
            </w:r>
            <w:proofErr w:type="spellStart"/>
            <w:r w:rsidRPr="00FB7702">
              <w:rPr>
                <w:sz w:val="21"/>
                <w:szCs w:val="21"/>
              </w:rPr>
              <w:t>vátryggingaskuld</w:t>
            </w:r>
            <w:proofErr w:type="spellEnd"/>
            <w:r w:rsidRPr="00FB7702">
              <w:rPr>
                <w:sz w:val="21"/>
                <w:szCs w:val="21"/>
              </w:rPr>
              <w:t xml:space="preserve"> séu fullnægjandi og uppfylli gæðakröfur,</w:t>
            </w:r>
          </w:p>
          <w:p w14:paraId="57D30494" w14:textId="77777777" w:rsidR="0057766A" w:rsidRPr="00FB7702" w:rsidRDefault="0057766A" w:rsidP="006F7262">
            <w:pPr>
              <w:pStyle w:val="NumberedText"/>
              <w:spacing w:after="0"/>
              <w:ind w:left="293" w:hanging="293"/>
              <w:rPr>
                <w:sz w:val="21"/>
                <w:szCs w:val="21"/>
              </w:rPr>
            </w:pPr>
            <w:r w:rsidRPr="00FB7702">
              <w:rPr>
                <w:sz w:val="21"/>
                <w:szCs w:val="21"/>
              </w:rPr>
              <w:t>d)</w:t>
            </w:r>
            <w:r w:rsidRPr="00FB7702">
              <w:rPr>
                <w:sz w:val="21"/>
                <w:szCs w:val="21"/>
              </w:rPr>
              <w:tab/>
              <w:t xml:space="preserve">bera þær forsendur sem liggja til grundvallar útreikningum á </w:t>
            </w:r>
            <w:proofErr w:type="spellStart"/>
            <w:r w:rsidRPr="00FB7702">
              <w:rPr>
                <w:sz w:val="21"/>
                <w:szCs w:val="21"/>
              </w:rPr>
              <w:t>vátryggingaskuld</w:t>
            </w:r>
            <w:proofErr w:type="spellEnd"/>
            <w:r w:rsidRPr="00FB7702">
              <w:rPr>
                <w:sz w:val="21"/>
                <w:szCs w:val="21"/>
              </w:rPr>
              <w:t xml:space="preserve"> saman við fengna reynslu,</w:t>
            </w:r>
          </w:p>
          <w:p w14:paraId="55639768" w14:textId="77777777" w:rsidR="0057766A" w:rsidRPr="00FB7702" w:rsidRDefault="0057766A" w:rsidP="006F7262">
            <w:pPr>
              <w:pStyle w:val="NumberedText"/>
              <w:spacing w:after="0"/>
              <w:ind w:left="293" w:hanging="293"/>
              <w:rPr>
                <w:sz w:val="21"/>
                <w:szCs w:val="21"/>
              </w:rPr>
            </w:pPr>
            <w:r w:rsidRPr="00FB7702">
              <w:rPr>
                <w:sz w:val="21"/>
                <w:szCs w:val="21"/>
              </w:rPr>
              <w:t>e)</w:t>
            </w:r>
            <w:r w:rsidRPr="00FB7702">
              <w:rPr>
                <w:sz w:val="21"/>
                <w:szCs w:val="21"/>
              </w:rPr>
              <w:tab/>
              <w:t xml:space="preserve">gera stjórn, framkvæmdastjórn eða eftirlitsstjórn stofnunarinnar um starfstengdan lífeyri grein fyrir því hve áreiðanlegir og fullnægjandi útreikningarnir á </w:t>
            </w:r>
            <w:proofErr w:type="spellStart"/>
            <w:r w:rsidRPr="00FB7702">
              <w:rPr>
                <w:sz w:val="21"/>
                <w:szCs w:val="21"/>
              </w:rPr>
              <w:t>vátryggingaskuld</w:t>
            </w:r>
            <w:proofErr w:type="spellEnd"/>
            <w:r w:rsidRPr="00FB7702">
              <w:rPr>
                <w:sz w:val="21"/>
                <w:szCs w:val="21"/>
              </w:rPr>
              <w:t xml:space="preserve"> séu,</w:t>
            </w:r>
          </w:p>
          <w:p w14:paraId="68B44200" w14:textId="77777777" w:rsidR="0057766A" w:rsidRPr="00FB7702" w:rsidRDefault="0057766A" w:rsidP="006F7262">
            <w:pPr>
              <w:pStyle w:val="NumberedText"/>
              <w:spacing w:after="0"/>
              <w:ind w:left="293" w:hanging="293"/>
              <w:rPr>
                <w:sz w:val="21"/>
                <w:szCs w:val="21"/>
              </w:rPr>
            </w:pPr>
            <w:r w:rsidRPr="00FB7702">
              <w:rPr>
                <w:sz w:val="21"/>
                <w:szCs w:val="21"/>
              </w:rPr>
              <w:t>f)</w:t>
            </w:r>
            <w:r w:rsidRPr="00FB7702">
              <w:rPr>
                <w:sz w:val="21"/>
                <w:szCs w:val="21"/>
              </w:rPr>
              <w:tab/>
              <w:t>láta í ljós álit á heildarstefnunni hvað sölutryggingar varðar ef stofnunin um starfstengdan lífeyri hefur slíka stefnu,</w:t>
            </w:r>
          </w:p>
          <w:p w14:paraId="6654F64E" w14:textId="77777777" w:rsidR="0057766A" w:rsidRPr="00FB7702" w:rsidRDefault="0057766A" w:rsidP="006F7262">
            <w:pPr>
              <w:pStyle w:val="NumberedText"/>
              <w:spacing w:after="0"/>
              <w:ind w:left="293" w:hanging="293"/>
              <w:rPr>
                <w:sz w:val="21"/>
                <w:szCs w:val="21"/>
              </w:rPr>
            </w:pPr>
            <w:r w:rsidRPr="00FB7702">
              <w:rPr>
                <w:sz w:val="21"/>
                <w:szCs w:val="21"/>
              </w:rPr>
              <w:t>g)</w:t>
            </w:r>
            <w:r w:rsidRPr="00FB7702">
              <w:rPr>
                <w:sz w:val="21"/>
                <w:szCs w:val="21"/>
              </w:rPr>
              <w:tab/>
              <w:t xml:space="preserve">láta í ljós álit á því hve fullnægjandi tilhögun við </w:t>
            </w:r>
            <w:proofErr w:type="spellStart"/>
            <w:r w:rsidRPr="00FB7702">
              <w:rPr>
                <w:sz w:val="21"/>
                <w:szCs w:val="21"/>
              </w:rPr>
              <w:t>vátryggingar</w:t>
            </w:r>
            <w:proofErr w:type="spellEnd"/>
            <w:r w:rsidRPr="00FB7702">
              <w:rPr>
                <w:sz w:val="21"/>
                <w:szCs w:val="21"/>
              </w:rPr>
              <w:t xml:space="preserve"> er ef stofnunin um starfstengdan lífeyri hefur slíka tilhögun og</w:t>
            </w:r>
          </w:p>
          <w:p w14:paraId="6479F549" w14:textId="77777777" w:rsidR="0057766A" w:rsidRPr="00FB7702" w:rsidRDefault="0057766A" w:rsidP="006F7262">
            <w:pPr>
              <w:pStyle w:val="NumberedText"/>
              <w:spacing w:after="0"/>
              <w:ind w:left="293" w:hanging="293"/>
              <w:rPr>
                <w:sz w:val="21"/>
                <w:szCs w:val="21"/>
              </w:rPr>
            </w:pPr>
            <w:r w:rsidRPr="00FB7702">
              <w:rPr>
                <w:sz w:val="21"/>
                <w:szCs w:val="21"/>
              </w:rPr>
              <w:t>h)</w:t>
            </w:r>
            <w:r w:rsidRPr="00FB7702">
              <w:rPr>
                <w:sz w:val="21"/>
                <w:szCs w:val="21"/>
              </w:rPr>
              <w:tab/>
              <w:t>stuðla að skilvirkri framkvæmd áhættustýringarkerfisins.</w:t>
            </w:r>
          </w:p>
          <w:p w14:paraId="36AA7413" w14:textId="63F6E0FE" w:rsidR="0057766A" w:rsidRPr="00FB7702" w:rsidRDefault="0057766A" w:rsidP="00B053AD">
            <w:pPr>
              <w:pStyle w:val="AlineaWithParag"/>
              <w:spacing w:after="0"/>
              <w:rPr>
                <w:lang w:eastAsia="is-IS"/>
              </w:rPr>
            </w:pPr>
            <w:r w:rsidRPr="00FB7702">
              <w:rPr>
                <w:rFonts w:cs="Times New Roman"/>
                <w:sz w:val="21"/>
                <w:szCs w:val="21"/>
              </w:rPr>
              <w:t>2.</w:t>
            </w:r>
            <w:r w:rsidRPr="00FB7702">
              <w:rPr>
                <w:rFonts w:cs="Times New Roman"/>
                <w:sz w:val="21"/>
                <w:szCs w:val="21"/>
              </w:rPr>
              <w:tab/>
              <w:t>Aðildarríkin skulu krefjast þess að stofnanir um starfstengdan lífeyri tilnefni a.m.k. einn óháðan aðila, innan eða utan stofnunar um starfstengdan lífeyri sem er ábyrgur fyrir tryggingafræðilegu starfseminni.</w:t>
            </w:r>
          </w:p>
        </w:tc>
        <w:tc>
          <w:tcPr>
            <w:tcW w:w="2612" w:type="pct"/>
          </w:tcPr>
          <w:p w14:paraId="4433BFF7" w14:textId="1A3A8B30" w:rsidR="0057766A" w:rsidRPr="00087C6D" w:rsidRDefault="00206D07" w:rsidP="00313E1F">
            <w:pPr>
              <w:pStyle w:val="TIART"/>
              <w:spacing w:after="0"/>
              <w:rPr>
                <w:rFonts w:cs="Times New Roman"/>
                <w:b/>
                <w:i w:val="0"/>
                <w:szCs w:val="18"/>
              </w:rPr>
            </w:pPr>
            <w:r w:rsidRPr="00087C6D">
              <w:rPr>
                <w:rFonts w:cs="Times New Roman"/>
                <w:b/>
                <w:i w:val="0"/>
                <w:szCs w:val="18"/>
              </w:rPr>
              <w:t>1</w:t>
            </w:r>
            <w:r w:rsidR="0054650E" w:rsidRPr="00087C6D">
              <w:rPr>
                <w:rFonts w:cs="Times New Roman"/>
                <w:b/>
                <w:i w:val="0"/>
                <w:szCs w:val="18"/>
              </w:rPr>
              <w:t>9</w:t>
            </w:r>
            <w:r w:rsidR="0057766A" w:rsidRPr="00087C6D">
              <w:rPr>
                <w:rFonts w:cs="Times New Roman"/>
                <w:b/>
                <w:i w:val="0"/>
                <w:szCs w:val="18"/>
              </w:rPr>
              <w:t>. gr.</w:t>
            </w:r>
          </w:p>
          <w:p w14:paraId="4D75AC0F" w14:textId="77777777" w:rsidR="00606F3C" w:rsidRPr="00EB29D1" w:rsidRDefault="00606F3C" w:rsidP="00606F3C">
            <w:pPr>
              <w:pStyle w:val="Greinarfyrirsgn"/>
              <w:rPr>
                <w:b/>
                <w:bCs/>
                <w:i w:val="0"/>
                <w:iCs/>
                <w:sz w:val="18"/>
                <w:szCs w:val="18"/>
              </w:rPr>
            </w:pPr>
            <w:r w:rsidRPr="00EB29D1">
              <w:rPr>
                <w:sz w:val="18"/>
                <w:szCs w:val="18"/>
              </w:rPr>
              <w:t>Tryggingafræðileg starfsemi.</w:t>
            </w:r>
          </w:p>
          <w:p w14:paraId="36568C00" w14:textId="77777777" w:rsidR="00606F3C" w:rsidRPr="00EB29D1" w:rsidRDefault="00606F3C" w:rsidP="00606F3C">
            <w:pPr>
              <w:pStyle w:val="STIART"/>
              <w:spacing w:after="0"/>
              <w:ind w:firstLine="284"/>
              <w:jc w:val="both"/>
              <w:rPr>
                <w:rFonts w:cs="Times New Roman"/>
                <w:b w:val="0"/>
                <w:bCs/>
                <w:szCs w:val="18"/>
              </w:rPr>
            </w:pPr>
            <w:r w:rsidRPr="00EB29D1">
              <w:rPr>
                <w:rFonts w:cs="Times New Roman"/>
                <w:b w:val="0"/>
                <w:bCs/>
                <w:szCs w:val="18"/>
              </w:rPr>
              <w:t xml:space="preserve">Starfstengdur eftirlaunasjóður sem veitir </w:t>
            </w:r>
            <w:bookmarkStart w:id="10" w:name="_Hlk190433997"/>
            <w:r w:rsidRPr="00EB29D1">
              <w:rPr>
                <w:rFonts w:cs="Times New Roman"/>
                <w:b w:val="0"/>
                <w:bCs/>
                <w:szCs w:val="18"/>
              </w:rPr>
              <w:t xml:space="preserve">tryggingu gagnvart áhættu sem tengist ævilíkum einstaklinga og ábyrgist ávöxtun eða tiltekin réttindi fyrir lífeyrisþega </w:t>
            </w:r>
            <w:bookmarkEnd w:id="10"/>
            <w:r w:rsidRPr="00EB29D1">
              <w:rPr>
                <w:rFonts w:cs="Times New Roman"/>
                <w:b w:val="0"/>
                <w:bCs/>
                <w:szCs w:val="18"/>
              </w:rPr>
              <w:t>skal hafa skilvirka tryggingafræðilega starfsemi til að:</w:t>
            </w:r>
          </w:p>
          <w:p w14:paraId="31459998" w14:textId="35E35078" w:rsidR="00606F3C" w:rsidRPr="00EB29D1" w:rsidRDefault="002C2DB1" w:rsidP="00606F3C">
            <w:pPr>
              <w:pStyle w:val="STIART"/>
              <w:numPr>
                <w:ilvl w:val="0"/>
                <w:numId w:val="9"/>
              </w:numPr>
              <w:spacing w:after="0"/>
              <w:jc w:val="both"/>
              <w:rPr>
                <w:rFonts w:cs="Times New Roman"/>
                <w:b w:val="0"/>
                <w:bCs/>
                <w:szCs w:val="18"/>
              </w:rPr>
            </w:pPr>
            <w:r>
              <w:rPr>
                <w:rFonts w:cs="Times New Roman"/>
                <w:b w:val="0"/>
                <w:bCs/>
                <w:szCs w:val="18"/>
              </w:rPr>
              <w:t xml:space="preserve">samræma og hafa umsjón með </w:t>
            </w:r>
            <w:r w:rsidR="00606F3C" w:rsidRPr="00EB29D1">
              <w:rPr>
                <w:rFonts w:cs="Times New Roman"/>
                <w:b w:val="0"/>
                <w:bCs/>
                <w:szCs w:val="18"/>
              </w:rPr>
              <w:t>útreikningi skuldbindinga sjóðs,</w:t>
            </w:r>
          </w:p>
          <w:p w14:paraId="56221B88" w14:textId="26E55B66" w:rsidR="00606F3C" w:rsidRPr="00EB29D1" w:rsidRDefault="002C2DB1" w:rsidP="00606F3C">
            <w:pPr>
              <w:pStyle w:val="STIART"/>
              <w:numPr>
                <w:ilvl w:val="0"/>
                <w:numId w:val="9"/>
              </w:numPr>
              <w:spacing w:after="0"/>
              <w:jc w:val="both"/>
              <w:rPr>
                <w:rFonts w:cs="Times New Roman"/>
                <w:b w:val="0"/>
                <w:bCs/>
                <w:szCs w:val="18"/>
              </w:rPr>
            </w:pPr>
            <w:r>
              <w:rPr>
                <w:rFonts w:cs="Times New Roman"/>
                <w:b w:val="0"/>
                <w:bCs/>
                <w:szCs w:val="18"/>
              </w:rPr>
              <w:t>leggja mat</w:t>
            </w:r>
            <w:r w:rsidR="00606F3C" w:rsidRPr="00EB29D1">
              <w:rPr>
                <w:rFonts w:cs="Times New Roman"/>
                <w:b w:val="0"/>
                <w:bCs/>
                <w:szCs w:val="18"/>
              </w:rPr>
              <w:t xml:space="preserve"> á viðeigandi forsendum, aðgerðum og undirliggjandi líkönum við útreikning skuldbindinga,</w:t>
            </w:r>
          </w:p>
          <w:p w14:paraId="75871CE6" w14:textId="77777777" w:rsidR="00606F3C" w:rsidRPr="00EB29D1" w:rsidRDefault="00606F3C" w:rsidP="00606F3C">
            <w:pPr>
              <w:pStyle w:val="STIART"/>
              <w:numPr>
                <w:ilvl w:val="0"/>
                <w:numId w:val="9"/>
              </w:numPr>
              <w:spacing w:after="0"/>
              <w:jc w:val="both"/>
              <w:rPr>
                <w:rFonts w:cs="Times New Roman"/>
                <w:b w:val="0"/>
                <w:bCs/>
                <w:szCs w:val="18"/>
              </w:rPr>
            </w:pPr>
            <w:r w:rsidRPr="00EB29D1">
              <w:rPr>
                <w:rFonts w:cs="Times New Roman"/>
                <w:b w:val="0"/>
                <w:bCs/>
                <w:szCs w:val="18"/>
              </w:rPr>
              <w:t>meta gæði gagna sem notuð eru við útreikning á skuldbindingum og hvort þau séu fullnægjandi,</w:t>
            </w:r>
          </w:p>
          <w:p w14:paraId="5B6CA45B" w14:textId="77777777" w:rsidR="00606F3C" w:rsidRPr="00EB29D1" w:rsidRDefault="00606F3C" w:rsidP="00606F3C">
            <w:pPr>
              <w:pStyle w:val="STIART"/>
              <w:numPr>
                <w:ilvl w:val="0"/>
                <w:numId w:val="9"/>
              </w:numPr>
              <w:spacing w:after="0"/>
              <w:jc w:val="both"/>
              <w:rPr>
                <w:rFonts w:cs="Times New Roman"/>
                <w:b w:val="0"/>
                <w:bCs/>
                <w:szCs w:val="18"/>
              </w:rPr>
            </w:pPr>
            <w:r w:rsidRPr="00EB29D1">
              <w:rPr>
                <w:rFonts w:cs="Times New Roman"/>
                <w:b w:val="0"/>
                <w:bCs/>
                <w:szCs w:val="18"/>
              </w:rPr>
              <w:t>bera saman forsendur sem liggja að baki skuldbindingum við fengna reynslu,</w:t>
            </w:r>
          </w:p>
          <w:p w14:paraId="71EA1A30" w14:textId="77777777" w:rsidR="00606F3C" w:rsidRPr="00EB29D1" w:rsidRDefault="00606F3C" w:rsidP="00606F3C">
            <w:pPr>
              <w:pStyle w:val="STIART"/>
              <w:numPr>
                <w:ilvl w:val="0"/>
                <w:numId w:val="9"/>
              </w:numPr>
              <w:spacing w:after="0"/>
              <w:jc w:val="both"/>
              <w:rPr>
                <w:rFonts w:cs="Times New Roman"/>
                <w:b w:val="0"/>
                <w:bCs/>
                <w:szCs w:val="18"/>
              </w:rPr>
            </w:pPr>
            <w:r w:rsidRPr="00EB29D1">
              <w:rPr>
                <w:rFonts w:cs="Times New Roman"/>
                <w:b w:val="0"/>
                <w:bCs/>
                <w:szCs w:val="18"/>
              </w:rPr>
              <w:t>upplýsa stjórn um útreikninga skuldbindinga,</w:t>
            </w:r>
          </w:p>
          <w:p w14:paraId="3CFB8931" w14:textId="77777777" w:rsidR="00606F3C" w:rsidRPr="00EB29D1" w:rsidRDefault="00606F3C" w:rsidP="00606F3C">
            <w:pPr>
              <w:pStyle w:val="STIART"/>
              <w:numPr>
                <w:ilvl w:val="0"/>
                <w:numId w:val="9"/>
              </w:numPr>
              <w:spacing w:after="0"/>
              <w:jc w:val="both"/>
              <w:rPr>
                <w:rFonts w:cs="Times New Roman"/>
                <w:b w:val="0"/>
                <w:bCs/>
                <w:szCs w:val="18"/>
              </w:rPr>
            </w:pPr>
            <w:r w:rsidRPr="00EB29D1">
              <w:rPr>
                <w:rFonts w:cs="Times New Roman"/>
                <w:b w:val="0"/>
                <w:bCs/>
                <w:szCs w:val="18"/>
              </w:rPr>
              <w:t>gefa álit á heildarstefnu hvað lífeyristryggingar varðar,</w:t>
            </w:r>
          </w:p>
          <w:p w14:paraId="18CAEA0E" w14:textId="77777777" w:rsidR="00606F3C" w:rsidRPr="00EB29D1" w:rsidRDefault="00606F3C" w:rsidP="00606F3C">
            <w:pPr>
              <w:pStyle w:val="STIART"/>
              <w:numPr>
                <w:ilvl w:val="0"/>
                <w:numId w:val="9"/>
              </w:numPr>
              <w:spacing w:after="0"/>
              <w:jc w:val="both"/>
              <w:rPr>
                <w:rFonts w:cs="Times New Roman"/>
                <w:b w:val="0"/>
                <w:bCs/>
                <w:szCs w:val="18"/>
              </w:rPr>
            </w:pPr>
            <w:r w:rsidRPr="00EB29D1">
              <w:rPr>
                <w:rFonts w:cs="Times New Roman"/>
                <w:b w:val="0"/>
                <w:bCs/>
                <w:szCs w:val="18"/>
              </w:rPr>
              <w:t xml:space="preserve">gefa álit á </w:t>
            </w:r>
            <w:proofErr w:type="spellStart"/>
            <w:r w:rsidRPr="00EB29D1">
              <w:rPr>
                <w:rFonts w:cs="Times New Roman"/>
                <w:b w:val="0"/>
                <w:bCs/>
                <w:szCs w:val="18"/>
              </w:rPr>
              <w:t>endurtryggingavernd</w:t>
            </w:r>
            <w:proofErr w:type="spellEnd"/>
            <w:r w:rsidRPr="00EB29D1">
              <w:rPr>
                <w:rFonts w:cs="Times New Roman"/>
                <w:b w:val="0"/>
                <w:bCs/>
                <w:szCs w:val="18"/>
              </w:rPr>
              <w:t xml:space="preserve"> sjóðsins,</w:t>
            </w:r>
          </w:p>
          <w:p w14:paraId="3B81D8FA" w14:textId="77777777" w:rsidR="00606F3C" w:rsidRPr="00EB29D1" w:rsidRDefault="00606F3C" w:rsidP="00606F3C">
            <w:pPr>
              <w:pStyle w:val="STIART"/>
              <w:numPr>
                <w:ilvl w:val="0"/>
                <w:numId w:val="9"/>
              </w:numPr>
              <w:spacing w:after="0"/>
              <w:jc w:val="both"/>
              <w:rPr>
                <w:rFonts w:cs="Times New Roman"/>
                <w:b w:val="0"/>
                <w:bCs/>
                <w:szCs w:val="18"/>
              </w:rPr>
            </w:pPr>
            <w:r w:rsidRPr="00EB29D1">
              <w:rPr>
                <w:rFonts w:cs="Times New Roman"/>
                <w:b w:val="0"/>
                <w:bCs/>
                <w:szCs w:val="18"/>
              </w:rPr>
              <w:t>stuðla að skilvirkri framkvæmd áhættustýringarkerfis sjóðs.</w:t>
            </w:r>
          </w:p>
          <w:p w14:paraId="7F6DCA01" w14:textId="736E7830" w:rsidR="00606F3C" w:rsidRPr="00EB29D1" w:rsidRDefault="00606F3C" w:rsidP="00606F3C">
            <w:pPr>
              <w:pStyle w:val="AlineaWithParag"/>
              <w:spacing w:after="0"/>
              <w:rPr>
                <w:rFonts w:cs="Times New Roman"/>
                <w:color w:val="242424"/>
                <w:szCs w:val="18"/>
                <w:shd w:val="clear" w:color="auto" w:fill="FFFFFF"/>
              </w:rPr>
            </w:pPr>
            <w:r w:rsidRPr="00EB29D1">
              <w:rPr>
                <w:rFonts w:cs="Times New Roman"/>
                <w:color w:val="242424"/>
                <w:szCs w:val="18"/>
                <w:shd w:val="clear" w:color="auto" w:fill="FFFFFF"/>
              </w:rPr>
              <w:tab/>
              <w:t>Tryggingafræðileg athugun sjóðs skal framkvæmd af trygginga</w:t>
            </w:r>
            <w:r w:rsidR="002C2DB1">
              <w:rPr>
                <w:rFonts w:cs="Times New Roman"/>
                <w:color w:val="242424"/>
                <w:szCs w:val="18"/>
                <w:shd w:val="clear" w:color="auto" w:fill="FFFFFF"/>
              </w:rPr>
              <w:t>stærð</w:t>
            </w:r>
            <w:r w:rsidRPr="00EB29D1">
              <w:rPr>
                <w:rFonts w:cs="Times New Roman"/>
                <w:color w:val="242424"/>
                <w:szCs w:val="18"/>
                <w:shd w:val="clear" w:color="auto" w:fill="FFFFFF"/>
              </w:rPr>
              <w:t>fræðingi eða öðrum þeim sem hlotið hefur viðurkenningu Fjármálaeftirlitsins til slíks starfs.</w:t>
            </w:r>
          </w:p>
          <w:p w14:paraId="4A2C5DD6" w14:textId="2318A599" w:rsidR="00F602E1" w:rsidRPr="00EB29D1" w:rsidRDefault="00F602E1" w:rsidP="00F602E1">
            <w:pPr>
              <w:pStyle w:val="AlineaWithParag"/>
              <w:spacing w:after="0"/>
              <w:rPr>
                <w:rFonts w:cs="Times New Roman"/>
                <w:color w:val="242424"/>
                <w:szCs w:val="18"/>
                <w:shd w:val="clear" w:color="auto" w:fill="FFFFFF"/>
              </w:rPr>
            </w:pPr>
          </w:p>
          <w:p w14:paraId="0395A3AC" w14:textId="1E62D76A" w:rsidR="00F602E1" w:rsidRPr="00EB29D1" w:rsidRDefault="00F602E1" w:rsidP="00F602E1">
            <w:pPr>
              <w:pStyle w:val="AlineaWithParag"/>
              <w:spacing w:after="0"/>
              <w:rPr>
                <w:rFonts w:cs="Times New Roman"/>
                <w:color w:val="242424"/>
                <w:szCs w:val="18"/>
                <w:shd w:val="clear" w:color="auto" w:fill="FFFFFF"/>
              </w:rPr>
            </w:pPr>
            <w:r w:rsidRPr="00EB29D1">
              <w:rPr>
                <w:rFonts w:cs="Times New Roman"/>
                <w:color w:val="242424"/>
                <w:szCs w:val="18"/>
                <w:shd w:val="clear" w:color="auto" w:fill="FFFFFF"/>
              </w:rPr>
              <w:t xml:space="preserve">Til frekari skýringar á innleiðingu: </w:t>
            </w:r>
          </w:p>
          <w:p w14:paraId="1DBA687B" w14:textId="13063402" w:rsidR="00270FBE" w:rsidRPr="00EB29D1" w:rsidRDefault="00F602E1" w:rsidP="00313E1F">
            <w:pPr>
              <w:pStyle w:val="AlineaWithParag"/>
              <w:spacing w:after="0"/>
              <w:rPr>
                <w:rFonts w:cs="Times New Roman"/>
                <w:szCs w:val="18"/>
              </w:rPr>
            </w:pPr>
            <w:r w:rsidRPr="00EB29D1">
              <w:rPr>
                <w:rFonts w:cs="Times New Roman"/>
                <w:szCs w:val="18"/>
              </w:rPr>
              <w:t xml:space="preserve">Ákvæðið er innleiðing á 27. gr. tilskipunarinnar og er efnislega samhljóða 1. og 6. </w:t>
            </w:r>
            <w:r w:rsidR="0054650E" w:rsidRPr="00EB29D1">
              <w:rPr>
                <w:rFonts w:cs="Times New Roman"/>
                <w:szCs w:val="18"/>
              </w:rPr>
              <w:t>m</w:t>
            </w:r>
            <w:r w:rsidRPr="00EB29D1">
              <w:rPr>
                <w:rFonts w:cs="Times New Roman"/>
                <w:szCs w:val="18"/>
              </w:rPr>
              <w:t>gr. 48. gr. laga nr. 100/2016.</w:t>
            </w:r>
          </w:p>
          <w:p w14:paraId="20E4276B" w14:textId="1346EF7B" w:rsidR="0057766A" w:rsidRPr="00EB29D1" w:rsidRDefault="0057766A" w:rsidP="00D42426">
            <w:pPr>
              <w:spacing w:after="0" w:line="240" w:lineRule="auto"/>
              <w:rPr>
                <w:rFonts w:ascii="Times New Roman" w:eastAsia="Times New Roman" w:hAnsi="Times New Roman" w:cs="Times New Roman"/>
                <w:color w:val="000000"/>
                <w:sz w:val="18"/>
                <w:szCs w:val="18"/>
                <w:lang w:eastAsia="is-IS"/>
              </w:rPr>
            </w:pPr>
          </w:p>
          <w:p w14:paraId="4B3B6B56" w14:textId="26297E6F" w:rsidR="002B7AC6" w:rsidRPr="004E6470" w:rsidRDefault="002B7AC6" w:rsidP="00D42426">
            <w:pPr>
              <w:spacing w:after="0" w:line="240" w:lineRule="auto"/>
              <w:rPr>
                <w:rFonts w:ascii="Times New Roman" w:eastAsia="Times New Roman" w:hAnsi="Times New Roman" w:cs="Times New Roman"/>
                <w:color w:val="000000"/>
                <w:sz w:val="21"/>
                <w:szCs w:val="21"/>
                <w:lang w:eastAsia="is-IS"/>
              </w:rPr>
            </w:pPr>
          </w:p>
        </w:tc>
      </w:tr>
      <w:tr w:rsidR="000A09F8" w:rsidRPr="000A09F8" w14:paraId="0C4549F6" w14:textId="77777777" w:rsidTr="00D42426">
        <w:tc>
          <w:tcPr>
            <w:tcW w:w="2388" w:type="pct"/>
            <w:shd w:val="clear" w:color="auto" w:fill="auto"/>
          </w:tcPr>
          <w:p w14:paraId="0856527C" w14:textId="429AF4B7" w:rsidR="00777CC4" w:rsidRPr="000A09F8" w:rsidRDefault="000A09F8" w:rsidP="00B053AD">
            <w:pPr>
              <w:pStyle w:val="DivisionTI4"/>
              <w:spacing w:after="0"/>
              <w:rPr>
                <w:rFonts w:cs="Times New Roman"/>
                <w:b/>
                <w:sz w:val="21"/>
                <w:szCs w:val="21"/>
              </w:rPr>
            </w:pPr>
            <w:r>
              <w:rPr>
                <w:rFonts w:cs="Times New Roman"/>
                <w:b/>
                <w:bCs/>
                <w:sz w:val="21"/>
                <w:szCs w:val="21"/>
              </w:rPr>
              <w:t>3. þáttur. Skjöl sem varða stjórnahætti.</w:t>
            </w:r>
          </w:p>
        </w:tc>
        <w:tc>
          <w:tcPr>
            <w:tcW w:w="2612" w:type="pct"/>
          </w:tcPr>
          <w:p w14:paraId="72A703AF" w14:textId="77777777" w:rsidR="00777CC4" w:rsidRPr="000A09F8" w:rsidRDefault="00777CC4" w:rsidP="00313E1F">
            <w:pPr>
              <w:pStyle w:val="TIART"/>
              <w:spacing w:after="0"/>
              <w:rPr>
                <w:rFonts w:cs="Times New Roman"/>
                <w:b/>
                <w:bCs/>
                <w:i w:val="0"/>
                <w:iCs/>
                <w:sz w:val="21"/>
                <w:szCs w:val="21"/>
              </w:rPr>
            </w:pPr>
          </w:p>
        </w:tc>
      </w:tr>
      <w:tr w:rsidR="002B7AC6" w:rsidRPr="002B7AC6" w14:paraId="1FD35889" w14:textId="77777777" w:rsidTr="002B7AC6">
        <w:trPr>
          <w:trHeight w:val="484"/>
        </w:trPr>
        <w:tc>
          <w:tcPr>
            <w:tcW w:w="2388" w:type="pct"/>
            <w:shd w:val="clear" w:color="auto" w:fill="auto"/>
          </w:tcPr>
          <w:p w14:paraId="334CAD54" w14:textId="126D95CB" w:rsidR="002B7AC6" w:rsidRPr="00777CC4" w:rsidRDefault="002B7AC6" w:rsidP="006F7262">
            <w:pPr>
              <w:pStyle w:val="DivisionTI4"/>
              <w:spacing w:after="0"/>
              <w:rPr>
                <w:rFonts w:cs="Times New Roman"/>
                <w:b/>
                <w:sz w:val="21"/>
                <w:szCs w:val="21"/>
              </w:rPr>
            </w:pPr>
            <w:r w:rsidRPr="00777CC4">
              <w:rPr>
                <w:rFonts w:cs="Times New Roman"/>
                <w:b/>
                <w:sz w:val="21"/>
                <w:szCs w:val="21"/>
              </w:rPr>
              <w:t>28. gr. Eigið áhættumat</w:t>
            </w:r>
            <w:r w:rsidR="000A09F8">
              <w:rPr>
                <w:rFonts w:cs="Times New Roman"/>
                <w:b/>
                <w:sz w:val="21"/>
                <w:szCs w:val="21"/>
              </w:rPr>
              <w:t>.</w:t>
            </w:r>
          </w:p>
          <w:p w14:paraId="1FA23C52" w14:textId="77777777" w:rsidR="002B7AC6" w:rsidRPr="00777CC4" w:rsidRDefault="002B7AC6"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Aðildarríkin skulu krefjast þess að stofnanir um starfstengdan lífeyri geri eigið áhættumat og skjalfesti það, með þeim hætti sem er í réttu hlutfalli við stærð þeirra og innra skipulag, svo og við stærð, eðli og umfang starfsemi þeirra og flækjustig.</w:t>
            </w:r>
          </w:p>
          <w:p w14:paraId="2DF0D03C" w14:textId="77777777" w:rsidR="002B7AC6" w:rsidRPr="00777CC4" w:rsidRDefault="002B7AC6" w:rsidP="006F7262">
            <w:pPr>
              <w:pStyle w:val="Alinea"/>
              <w:spacing w:after="0"/>
              <w:rPr>
                <w:rFonts w:cs="Times New Roman"/>
                <w:sz w:val="21"/>
                <w:szCs w:val="21"/>
              </w:rPr>
            </w:pPr>
            <w:r w:rsidRPr="00777CC4">
              <w:rPr>
                <w:rFonts w:cs="Times New Roman"/>
                <w:sz w:val="21"/>
                <w:szCs w:val="21"/>
              </w:rPr>
              <w:t>Áhættumatið skal gera að lágmarki á þriggja ára fresti eða tafarlaust í kjölfar verulegra breytinga á áhættusniði stofnunarinnar um starfstengdan lífeyri eða lífeyriskerfanna sem stofnunin um starfstengdan lífeyri starfrækir. Verði veruleg breyting á áhættusniði tiltekins lífeyriskerfis er heimilt að takmarka áhættumatið við það lífeyriskerfi.</w:t>
            </w:r>
          </w:p>
          <w:p w14:paraId="0A715B5A" w14:textId="77777777" w:rsidR="002B7AC6" w:rsidRPr="00777CC4" w:rsidRDefault="002B7AC6" w:rsidP="006F7262">
            <w:pPr>
              <w:pStyle w:val="AlineaWithParag"/>
              <w:spacing w:after="0"/>
              <w:rPr>
                <w:rFonts w:cs="Times New Roman"/>
                <w:sz w:val="21"/>
                <w:szCs w:val="21"/>
              </w:rPr>
            </w:pPr>
            <w:r w:rsidRPr="00777CC4">
              <w:rPr>
                <w:rFonts w:cs="Times New Roman"/>
                <w:sz w:val="21"/>
                <w:szCs w:val="21"/>
              </w:rPr>
              <w:lastRenderedPageBreak/>
              <w:t>2.</w:t>
            </w:r>
            <w:r w:rsidRPr="00777CC4">
              <w:rPr>
                <w:rFonts w:cs="Times New Roman"/>
                <w:sz w:val="21"/>
                <w:szCs w:val="21"/>
              </w:rPr>
              <w:tab/>
              <w:t>Aðildarríkin skulu tryggja að áhættumatið sem um getur í 1. mgr., með hliðsjón af stærð og innra skipulagi stofnunarinnar um starfstengdan lífeyri, svo og af stærð, eðli og umfangi starfsemi stofnunar um starfstengdan lífeyri og flækjustigi, feli í sér eftirfarandi:</w:t>
            </w:r>
          </w:p>
          <w:p w14:paraId="39CA3F19" w14:textId="77777777" w:rsidR="002B7AC6" w:rsidRPr="00777CC4" w:rsidRDefault="002B7AC6" w:rsidP="006F7262">
            <w:pPr>
              <w:pStyle w:val="NumberedText"/>
              <w:spacing w:after="0"/>
              <w:ind w:left="293" w:hanging="293"/>
              <w:rPr>
                <w:sz w:val="21"/>
                <w:szCs w:val="21"/>
              </w:rPr>
            </w:pPr>
            <w:r w:rsidRPr="00777CC4">
              <w:rPr>
                <w:sz w:val="21"/>
                <w:szCs w:val="21"/>
              </w:rPr>
              <w:t>a)</w:t>
            </w:r>
            <w:r w:rsidRPr="00777CC4">
              <w:rPr>
                <w:sz w:val="21"/>
                <w:szCs w:val="21"/>
              </w:rPr>
              <w:tab/>
              <w:t>lýsingu á því hvernig eigið áhættumat er fellt inn í stjórnunarferli og ákvarðanatökuferli stofnunarinnar um starfstengdan lífeyri,</w:t>
            </w:r>
          </w:p>
          <w:p w14:paraId="1EE36CCA" w14:textId="77777777" w:rsidR="002B7AC6" w:rsidRPr="00777CC4" w:rsidRDefault="002B7AC6" w:rsidP="006F7262">
            <w:pPr>
              <w:pStyle w:val="NumberedText"/>
              <w:spacing w:after="0"/>
              <w:ind w:left="293" w:hanging="293"/>
              <w:rPr>
                <w:sz w:val="21"/>
                <w:szCs w:val="21"/>
              </w:rPr>
            </w:pPr>
            <w:r w:rsidRPr="00777CC4">
              <w:rPr>
                <w:sz w:val="21"/>
                <w:szCs w:val="21"/>
              </w:rPr>
              <w:t>b)</w:t>
            </w:r>
            <w:r w:rsidRPr="00777CC4">
              <w:rPr>
                <w:sz w:val="21"/>
                <w:szCs w:val="21"/>
              </w:rPr>
              <w:tab/>
              <w:t>mat á því hversu árangursríkt áhættustýringarkerfið er,</w:t>
            </w:r>
          </w:p>
          <w:p w14:paraId="15D13888" w14:textId="77777777" w:rsidR="002B7AC6" w:rsidRPr="00777CC4" w:rsidRDefault="002B7AC6" w:rsidP="006F7262">
            <w:pPr>
              <w:pStyle w:val="NumberedText"/>
              <w:spacing w:after="0"/>
              <w:ind w:left="293" w:hanging="293"/>
              <w:rPr>
                <w:sz w:val="21"/>
                <w:szCs w:val="21"/>
              </w:rPr>
            </w:pPr>
            <w:r w:rsidRPr="00777CC4">
              <w:rPr>
                <w:sz w:val="21"/>
                <w:szCs w:val="21"/>
              </w:rPr>
              <w:t>c)</w:t>
            </w:r>
            <w:r w:rsidRPr="00777CC4">
              <w:rPr>
                <w:sz w:val="21"/>
                <w:szCs w:val="21"/>
              </w:rPr>
              <w:tab/>
              <w:t>lýsingu á því hvernig stofnunin um starfstengdan lífeyri kemur í veg fyrir hagsmunaárekstra við aðildarfyrirtækið, ef stofnunin um starfstengdan lífeyri útvistar lykilstarfssviðum til aðildarfyrirtækisins í samræmi við 3. mgr. 24. gr.,</w:t>
            </w:r>
          </w:p>
          <w:p w14:paraId="16728742" w14:textId="77777777" w:rsidR="002B7AC6" w:rsidRPr="00777CC4" w:rsidRDefault="002B7AC6" w:rsidP="006F7262">
            <w:pPr>
              <w:pStyle w:val="NumberedText"/>
              <w:spacing w:after="0"/>
              <w:ind w:left="293" w:hanging="293"/>
              <w:rPr>
                <w:sz w:val="21"/>
                <w:szCs w:val="21"/>
              </w:rPr>
            </w:pPr>
            <w:r w:rsidRPr="00777CC4">
              <w:rPr>
                <w:sz w:val="21"/>
                <w:szCs w:val="21"/>
              </w:rPr>
              <w:t>d)</w:t>
            </w:r>
            <w:r w:rsidRPr="00777CC4">
              <w:rPr>
                <w:sz w:val="21"/>
                <w:szCs w:val="21"/>
              </w:rPr>
              <w:tab/>
              <w:t xml:space="preserve">mat á heildarfjármögnunarþörf stofnunarinnar um starfstengdan lífeyri, </w:t>
            </w:r>
            <w:proofErr w:type="spellStart"/>
            <w:r w:rsidRPr="00777CC4">
              <w:rPr>
                <w:sz w:val="21"/>
                <w:szCs w:val="21"/>
              </w:rPr>
              <w:t>m.a</w:t>
            </w:r>
            <w:proofErr w:type="spellEnd"/>
            <w:r w:rsidRPr="00777CC4">
              <w:rPr>
                <w:sz w:val="21"/>
                <w:szCs w:val="21"/>
              </w:rPr>
              <w:t xml:space="preserve"> lýsingu á endurreisnaráætlun, eftir því sem við á,</w:t>
            </w:r>
          </w:p>
          <w:p w14:paraId="42BBBE40" w14:textId="77777777" w:rsidR="002B7AC6" w:rsidRPr="00777CC4" w:rsidRDefault="002B7AC6" w:rsidP="006F7262">
            <w:pPr>
              <w:pStyle w:val="NumberedText"/>
              <w:spacing w:after="0"/>
              <w:ind w:left="293" w:hanging="293"/>
              <w:rPr>
                <w:sz w:val="21"/>
                <w:szCs w:val="21"/>
              </w:rPr>
            </w:pPr>
            <w:r w:rsidRPr="00777CC4">
              <w:rPr>
                <w:sz w:val="21"/>
                <w:szCs w:val="21"/>
              </w:rPr>
              <w:t>e)</w:t>
            </w:r>
            <w:r w:rsidRPr="00777CC4">
              <w:rPr>
                <w:sz w:val="21"/>
                <w:szCs w:val="21"/>
              </w:rPr>
              <w:tab/>
              <w:t>mat á áhættu fyrir sjóðfélaga og lífeyrisþega sem tengist útgreiðslu eftirlauna þeirra og árangri aðgerða til úrbóta, að teknu tilliti til, eftir því sem við á:</w:t>
            </w:r>
          </w:p>
          <w:p w14:paraId="377E7DD5" w14:textId="77777777" w:rsidR="002B7AC6" w:rsidRPr="00777CC4" w:rsidRDefault="002B7AC6" w:rsidP="006F7262">
            <w:pPr>
              <w:pStyle w:val="NumberedText"/>
              <w:spacing w:after="0"/>
              <w:ind w:left="597" w:hanging="303"/>
              <w:rPr>
                <w:sz w:val="21"/>
                <w:szCs w:val="21"/>
              </w:rPr>
            </w:pPr>
            <w:r w:rsidRPr="00777CC4">
              <w:rPr>
                <w:sz w:val="21"/>
                <w:szCs w:val="21"/>
              </w:rPr>
              <w:t>i.</w:t>
            </w:r>
            <w:r w:rsidRPr="00777CC4">
              <w:rPr>
                <w:sz w:val="21"/>
                <w:szCs w:val="21"/>
              </w:rPr>
              <w:tab/>
              <w:t>vísitölutengingar,</w:t>
            </w:r>
          </w:p>
          <w:p w14:paraId="0AAE3364" w14:textId="77777777" w:rsidR="002B7AC6" w:rsidRPr="00777CC4" w:rsidRDefault="002B7AC6" w:rsidP="006F7262">
            <w:pPr>
              <w:pStyle w:val="NumberedText"/>
              <w:tabs>
                <w:tab w:val="right" w:pos="453"/>
              </w:tabs>
              <w:spacing w:after="0"/>
              <w:ind w:left="597" w:hanging="303"/>
              <w:rPr>
                <w:sz w:val="21"/>
                <w:szCs w:val="21"/>
              </w:rPr>
            </w:pPr>
            <w:r w:rsidRPr="00777CC4">
              <w:rPr>
                <w:sz w:val="21"/>
                <w:szCs w:val="21"/>
              </w:rPr>
              <w:t>ii.</w:t>
            </w:r>
            <w:r w:rsidRPr="00777CC4">
              <w:rPr>
                <w:sz w:val="21"/>
                <w:szCs w:val="21"/>
              </w:rPr>
              <w:tab/>
              <w:t>kerfis til lækkunar bóta, m.a. að hve miklu leyti unnt sé að lækka áunnin lífeyrisréttindi, við hvaða aðstæður og hver geti gert það,</w:t>
            </w:r>
          </w:p>
          <w:p w14:paraId="57F64317" w14:textId="77777777" w:rsidR="002B7AC6" w:rsidRPr="00777CC4" w:rsidRDefault="002B7AC6" w:rsidP="006F7262">
            <w:pPr>
              <w:pStyle w:val="NumberedText"/>
              <w:spacing w:after="0"/>
              <w:ind w:left="293" w:hanging="293"/>
              <w:rPr>
                <w:sz w:val="21"/>
                <w:szCs w:val="21"/>
              </w:rPr>
            </w:pPr>
            <w:r w:rsidRPr="00777CC4">
              <w:rPr>
                <w:sz w:val="21"/>
                <w:szCs w:val="21"/>
              </w:rPr>
              <w:t>f)</w:t>
            </w:r>
            <w:r w:rsidRPr="00777CC4">
              <w:rPr>
                <w:sz w:val="21"/>
                <w:szCs w:val="21"/>
              </w:rPr>
              <w:tab/>
            </w:r>
            <w:proofErr w:type="spellStart"/>
            <w:r w:rsidRPr="00777CC4">
              <w:rPr>
                <w:sz w:val="21"/>
                <w:szCs w:val="21"/>
              </w:rPr>
              <w:t>eigindlegt</w:t>
            </w:r>
            <w:proofErr w:type="spellEnd"/>
            <w:r w:rsidRPr="00777CC4">
              <w:rPr>
                <w:sz w:val="21"/>
                <w:szCs w:val="21"/>
              </w:rPr>
              <w:t xml:space="preserve"> mat á þeim kerfum sem vernda eftirlaun, m.a., eftir því sem við á, ábyrgðum, samningum eða hvers konar öðrum fjárhagslegum stuðningi frá aðildarfyrirtækinu, </w:t>
            </w:r>
            <w:proofErr w:type="spellStart"/>
            <w:r w:rsidRPr="00777CC4">
              <w:rPr>
                <w:sz w:val="21"/>
                <w:szCs w:val="21"/>
              </w:rPr>
              <w:t>vátryggingum</w:t>
            </w:r>
            <w:proofErr w:type="spellEnd"/>
            <w:r w:rsidRPr="00777CC4">
              <w:rPr>
                <w:sz w:val="21"/>
                <w:szCs w:val="21"/>
              </w:rPr>
              <w:t xml:space="preserve"> eða </w:t>
            </w:r>
            <w:proofErr w:type="spellStart"/>
            <w:r w:rsidRPr="00777CC4">
              <w:rPr>
                <w:sz w:val="21"/>
                <w:szCs w:val="21"/>
              </w:rPr>
              <w:t>endurtryggingum</w:t>
            </w:r>
            <w:proofErr w:type="spellEnd"/>
            <w:r w:rsidRPr="00777CC4">
              <w:rPr>
                <w:sz w:val="21"/>
                <w:szCs w:val="21"/>
              </w:rPr>
              <w:t xml:space="preserve"> fyrirtækis sem tilskipun 2009/138/EB tekur til eða tryggingu af hálfu lífeyriskerfis vegna stofnunarinnar um starfstengdan lífeyri eða sjóðfélaga og lífeyrisþega,</w:t>
            </w:r>
            <w:r w:rsidRPr="00777CC4">
              <w:rPr>
                <w:sz w:val="21"/>
                <w:szCs w:val="21"/>
              </w:rPr>
              <w:br w:type="page"/>
            </w:r>
          </w:p>
          <w:p w14:paraId="1D78B94D" w14:textId="77777777" w:rsidR="002B7AC6" w:rsidRPr="00777CC4" w:rsidRDefault="002B7AC6" w:rsidP="006F7262">
            <w:pPr>
              <w:pStyle w:val="NumberedText"/>
              <w:spacing w:after="0"/>
              <w:ind w:left="293" w:hanging="293"/>
              <w:rPr>
                <w:sz w:val="21"/>
                <w:szCs w:val="21"/>
              </w:rPr>
            </w:pPr>
            <w:r w:rsidRPr="00777CC4">
              <w:rPr>
                <w:sz w:val="21"/>
                <w:szCs w:val="21"/>
              </w:rPr>
              <w:t>g)</w:t>
            </w:r>
            <w:r w:rsidRPr="00777CC4">
              <w:rPr>
                <w:sz w:val="21"/>
                <w:szCs w:val="21"/>
              </w:rPr>
              <w:tab/>
            </w:r>
            <w:proofErr w:type="spellStart"/>
            <w:r w:rsidRPr="00777CC4">
              <w:rPr>
                <w:sz w:val="21"/>
                <w:szCs w:val="21"/>
              </w:rPr>
              <w:t>eigindlegt</w:t>
            </w:r>
            <w:proofErr w:type="spellEnd"/>
            <w:r w:rsidRPr="00777CC4">
              <w:rPr>
                <w:sz w:val="21"/>
                <w:szCs w:val="21"/>
              </w:rPr>
              <w:t xml:space="preserve"> mat á rekstraráhættu,</w:t>
            </w:r>
          </w:p>
          <w:p w14:paraId="3B6980AF" w14:textId="77777777" w:rsidR="002B7AC6" w:rsidRPr="00777CC4" w:rsidRDefault="002B7AC6" w:rsidP="006F7262">
            <w:pPr>
              <w:pStyle w:val="NumberedText"/>
              <w:spacing w:after="0"/>
              <w:ind w:left="293" w:hanging="293"/>
              <w:rPr>
                <w:sz w:val="21"/>
                <w:szCs w:val="21"/>
              </w:rPr>
            </w:pPr>
            <w:r w:rsidRPr="00777CC4">
              <w:rPr>
                <w:sz w:val="21"/>
                <w:szCs w:val="21"/>
              </w:rPr>
              <w:t>h)</w:t>
            </w:r>
            <w:r w:rsidRPr="00777CC4">
              <w:rPr>
                <w:sz w:val="21"/>
                <w:szCs w:val="21"/>
              </w:rPr>
              <w:tab/>
              <w:t>mat á nýrri eða aðsteðjandi áhættu, þ.m.t., ef hugað er að umhverfisþáttum, félagslegum þáttum og stjórnunarþáttum þegar ákvarðanir um fjárfestingar eru teknar, áhættu sem tengist loftslagsbreytingum, notkun auðlinda og umhverfinu, félagslegri áhættu og áhættu sem tengist afskriftum eigna vegna breytinga á reglusetningu.</w:t>
            </w:r>
          </w:p>
          <w:p w14:paraId="597A9EE0" w14:textId="77777777" w:rsidR="002B7AC6" w:rsidRPr="00777CC4" w:rsidRDefault="002B7AC6"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 xml:space="preserve">Stofnanir um starfstengdan lífeyri skulu, að því er varðar 2. mgr., hafa yfir að ráða aðferðum til að greina og meta áhættuna sem þær standa eða gætu staðið frammi fyrir til skamms tíma og til langs tíma og sem getur haft áhrif á getu stofnunarinnar um starfstengdan lífeyri til að standa við skuldbindingar sínar. Þessar aðferðir </w:t>
            </w:r>
            <w:r w:rsidRPr="00777CC4">
              <w:rPr>
                <w:rFonts w:cs="Times New Roman"/>
                <w:sz w:val="21"/>
                <w:szCs w:val="21"/>
              </w:rPr>
              <w:lastRenderedPageBreak/>
              <w:t>skulu vera í réttu hlutfalli við stærð, eðli og umfang áhættunnar sem fylgir starfsemi stofnunarinnar og flækjustig. Aðferðunum skal lýst í eigin áhættumati.</w:t>
            </w:r>
          </w:p>
          <w:p w14:paraId="081FCE0B" w14:textId="11226F21" w:rsidR="002B7AC6" w:rsidRPr="00777CC4" w:rsidRDefault="002B7AC6" w:rsidP="00D10F50">
            <w:pPr>
              <w:pStyle w:val="AlineaWithParag"/>
              <w:spacing w:after="0"/>
            </w:pPr>
            <w:r w:rsidRPr="00777CC4">
              <w:rPr>
                <w:rFonts w:cs="Times New Roman"/>
                <w:sz w:val="21"/>
                <w:szCs w:val="21"/>
              </w:rPr>
              <w:t>4.</w:t>
            </w:r>
            <w:r w:rsidRPr="00777CC4">
              <w:rPr>
                <w:rFonts w:cs="Times New Roman"/>
                <w:sz w:val="21"/>
                <w:szCs w:val="21"/>
              </w:rPr>
              <w:tab/>
              <w:t>Taka skal tillit til eigin áhættumats í stefnumótandi ákvörðunum stofnunarinnar um starfstengdan lífeyri.</w:t>
            </w:r>
          </w:p>
        </w:tc>
        <w:tc>
          <w:tcPr>
            <w:tcW w:w="2612" w:type="pct"/>
          </w:tcPr>
          <w:p w14:paraId="00343839" w14:textId="2ABE80B1" w:rsidR="00971867" w:rsidRPr="00087C6D" w:rsidRDefault="0054650E" w:rsidP="004046CB">
            <w:pPr>
              <w:pStyle w:val="TIART"/>
              <w:spacing w:after="0"/>
              <w:rPr>
                <w:rFonts w:cs="Times New Roman"/>
                <w:b/>
                <w:i w:val="0"/>
                <w:szCs w:val="18"/>
              </w:rPr>
            </w:pPr>
            <w:r w:rsidRPr="00087C6D">
              <w:rPr>
                <w:rFonts w:cs="Times New Roman"/>
                <w:b/>
                <w:i w:val="0"/>
                <w:szCs w:val="18"/>
              </w:rPr>
              <w:lastRenderedPageBreak/>
              <w:t>20</w:t>
            </w:r>
            <w:r w:rsidR="00971867" w:rsidRPr="00087C6D">
              <w:rPr>
                <w:rFonts w:cs="Times New Roman"/>
                <w:b/>
                <w:i w:val="0"/>
                <w:szCs w:val="18"/>
              </w:rPr>
              <w:t>. gr.</w:t>
            </w:r>
          </w:p>
          <w:p w14:paraId="6E5D92F5" w14:textId="6A3084BD" w:rsidR="00971867" w:rsidRPr="00087C6D" w:rsidRDefault="00971867" w:rsidP="004046CB">
            <w:pPr>
              <w:pStyle w:val="STIART"/>
              <w:spacing w:after="0"/>
              <w:rPr>
                <w:rFonts w:cs="Times New Roman"/>
                <w:b w:val="0"/>
                <w:i/>
                <w:szCs w:val="18"/>
              </w:rPr>
            </w:pPr>
            <w:r w:rsidRPr="00087C6D">
              <w:rPr>
                <w:rFonts w:cs="Times New Roman"/>
                <w:b w:val="0"/>
                <w:i/>
                <w:szCs w:val="18"/>
              </w:rPr>
              <w:t>Eigið áhættumat</w:t>
            </w:r>
            <w:r w:rsidR="004046CB" w:rsidRPr="00087C6D">
              <w:rPr>
                <w:rFonts w:cs="Times New Roman"/>
                <w:b w:val="0"/>
                <w:i/>
                <w:szCs w:val="18"/>
              </w:rPr>
              <w:t>.</w:t>
            </w:r>
          </w:p>
          <w:p w14:paraId="599DEFEC" w14:textId="77777777" w:rsidR="00D10F50" w:rsidRPr="00D10F50" w:rsidRDefault="00D10F50" w:rsidP="00D10F50">
            <w:pPr>
              <w:pStyle w:val="Alinea"/>
              <w:spacing w:after="0"/>
              <w:ind w:firstLine="284"/>
              <w:rPr>
                <w:rFonts w:cs="Times New Roman"/>
                <w:szCs w:val="18"/>
              </w:rPr>
            </w:pPr>
            <w:r w:rsidRPr="00D10F50">
              <w:rPr>
                <w:rFonts w:cs="Times New Roman"/>
                <w:szCs w:val="18"/>
              </w:rPr>
              <w:t>Hluti af áhættustýringu starfstengds eftirlaunasjóðs skal vera að gera eigið áhættumat. Sjóður skal framkvæma eigið áhættumat að lágmarki á þriggja ára fresti og án tafar þegar mikil breyting verður á áhættusniði eða starfsemi hans.</w:t>
            </w:r>
          </w:p>
          <w:p w14:paraId="1B0A09FA" w14:textId="77777777" w:rsidR="00D10F50" w:rsidRPr="00D10F50" w:rsidRDefault="00D10F50" w:rsidP="00D10F50">
            <w:pPr>
              <w:pStyle w:val="Alinea"/>
              <w:spacing w:after="0"/>
              <w:ind w:firstLine="284"/>
              <w:rPr>
                <w:rFonts w:cs="Times New Roman"/>
                <w:szCs w:val="18"/>
              </w:rPr>
            </w:pPr>
            <w:r w:rsidRPr="00D10F50">
              <w:rPr>
                <w:rFonts w:cs="Times New Roman"/>
                <w:szCs w:val="18"/>
              </w:rPr>
              <w:t>Áhættumat skal m.a. fela í sér eftirfarandi atriði:</w:t>
            </w:r>
          </w:p>
          <w:p w14:paraId="6B2D7C1B" w14:textId="77777777" w:rsidR="00D10F50" w:rsidRPr="00D10F50" w:rsidRDefault="00D10F50" w:rsidP="00D10F50">
            <w:pPr>
              <w:pStyle w:val="Alinea"/>
              <w:numPr>
                <w:ilvl w:val="0"/>
                <w:numId w:val="10"/>
              </w:numPr>
              <w:spacing w:after="0"/>
              <w:rPr>
                <w:rFonts w:cs="Times New Roman"/>
                <w:szCs w:val="18"/>
              </w:rPr>
            </w:pPr>
            <w:r w:rsidRPr="00D10F50">
              <w:rPr>
                <w:rFonts w:cs="Times New Roman"/>
                <w:szCs w:val="18"/>
              </w:rPr>
              <w:t>útlistun á því hvernig eigið áhættumat er fellt inn í stjórnunarferli og ákvarðanatökuferli sjóðs,</w:t>
            </w:r>
          </w:p>
          <w:p w14:paraId="4AFF122B" w14:textId="77777777" w:rsidR="00D10F50" w:rsidRPr="00D10F50" w:rsidRDefault="00D10F50" w:rsidP="00D10F50">
            <w:pPr>
              <w:pStyle w:val="Alinea"/>
              <w:numPr>
                <w:ilvl w:val="0"/>
                <w:numId w:val="10"/>
              </w:numPr>
              <w:spacing w:after="0"/>
              <w:rPr>
                <w:rFonts w:cs="Times New Roman"/>
                <w:szCs w:val="18"/>
              </w:rPr>
            </w:pPr>
            <w:r w:rsidRPr="00D10F50">
              <w:rPr>
                <w:rFonts w:cs="Times New Roman"/>
                <w:szCs w:val="18"/>
              </w:rPr>
              <w:t>mat á því hversu árangursríkt áhættustýringarkerfið er,</w:t>
            </w:r>
          </w:p>
          <w:p w14:paraId="3668C6ED" w14:textId="77777777" w:rsidR="00D10F50" w:rsidRPr="00D10F50" w:rsidRDefault="00D10F50" w:rsidP="00D10F50">
            <w:pPr>
              <w:pStyle w:val="Alinea"/>
              <w:numPr>
                <w:ilvl w:val="0"/>
                <w:numId w:val="10"/>
              </w:numPr>
              <w:spacing w:after="0"/>
              <w:rPr>
                <w:rFonts w:cs="Times New Roman"/>
                <w:szCs w:val="18"/>
              </w:rPr>
            </w:pPr>
            <w:r w:rsidRPr="00D10F50">
              <w:rPr>
                <w:rFonts w:cs="Times New Roman"/>
                <w:szCs w:val="18"/>
              </w:rPr>
              <w:t xml:space="preserve">útlistun á því hvernig sjóður kemur í veg fyrir hagsmunaárekstra gagnvart aðildarfyrirtæki ef lykilstarfssviðum hans er </w:t>
            </w:r>
            <w:proofErr w:type="spellStart"/>
            <w:r w:rsidRPr="00D10F50">
              <w:rPr>
                <w:rFonts w:cs="Times New Roman"/>
                <w:szCs w:val="18"/>
              </w:rPr>
              <w:t>útvistað</w:t>
            </w:r>
            <w:proofErr w:type="spellEnd"/>
            <w:r w:rsidRPr="00D10F50">
              <w:rPr>
                <w:rFonts w:cs="Times New Roman"/>
                <w:szCs w:val="18"/>
              </w:rPr>
              <w:t xml:space="preserve"> til aðildarfyrirtækis,</w:t>
            </w:r>
          </w:p>
          <w:p w14:paraId="6CA43AA0" w14:textId="77777777" w:rsidR="00D10F50" w:rsidRPr="00D10F50" w:rsidRDefault="00D10F50" w:rsidP="00D10F50">
            <w:pPr>
              <w:pStyle w:val="Alinea"/>
              <w:numPr>
                <w:ilvl w:val="0"/>
                <w:numId w:val="10"/>
              </w:numPr>
              <w:spacing w:after="0"/>
              <w:rPr>
                <w:rFonts w:cs="Times New Roman"/>
                <w:szCs w:val="18"/>
              </w:rPr>
            </w:pPr>
            <w:r w:rsidRPr="00D10F50">
              <w:rPr>
                <w:rFonts w:cs="Times New Roman"/>
                <w:szCs w:val="18"/>
              </w:rPr>
              <w:t>mat á heildarfjármögnunarþörf sjóðs, m.a. lýsingu á endurreisnaráætlun þegar við á,</w:t>
            </w:r>
          </w:p>
          <w:p w14:paraId="736A05BB" w14:textId="77777777" w:rsidR="00D10F50" w:rsidRPr="00D10F50" w:rsidRDefault="00D10F50" w:rsidP="00D10F50">
            <w:pPr>
              <w:pStyle w:val="NumberedText"/>
              <w:numPr>
                <w:ilvl w:val="0"/>
                <w:numId w:val="10"/>
              </w:numPr>
              <w:spacing w:after="0"/>
            </w:pPr>
            <w:r w:rsidRPr="00D10F50">
              <w:lastRenderedPageBreak/>
              <w:t>mat á áhættu fyrir sjóðfélaga og eftirlaunaþega sem tengist útgreiðslu eftirlauna og árangri aðgerða til úrbóta, að teknu tilliti til, eftir því sem við á, verðtryggingar og við hvaða aðstæður lífeyrisréttindi kunna að skerðast, þar á meðal áunnin réttindi,</w:t>
            </w:r>
          </w:p>
          <w:p w14:paraId="456ACFA5" w14:textId="77777777" w:rsidR="00D10F50" w:rsidRPr="00D10F50" w:rsidRDefault="00D10F50" w:rsidP="00D10F50">
            <w:pPr>
              <w:pStyle w:val="Alinea"/>
              <w:numPr>
                <w:ilvl w:val="0"/>
                <w:numId w:val="10"/>
              </w:numPr>
              <w:spacing w:after="0"/>
              <w:rPr>
                <w:rFonts w:cs="Times New Roman"/>
                <w:szCs w:val="18"/>
              </w:rPr>
            </w:pPr>
            <w:proofErr w:type="spellStart"/>
            <w:r w:rsidRPr="00D10F50">
              <w:rPr>
                <w:rFonts w:cs="Times New Roman"/>
                <w:szCs w:val="18"/>
              </w:rPr>
              <w:t>eigindlegt</w:t>
            </w:r>
            <w:proofErr w:type="spellEnd"/>
            <w:r w:rsidRPr="00D10F50">
              <w:rPr>
                <w:rFonts w:cs="Times New Roman"/>
                <w:szCs w:val="18"/>
              </w:rPr>
              <w:t xml:space="preserve"> mat á þeim kerfum sem tryggja eftirlaun, m.a., eftir því sem við á, ábyrgðum, samningum eða hvers konar öðrum fjárhagslegum stuðningi frá aðildarfyrirtækinu, </w:t>
            </w:r>
            <w:proofErr w:type="spellStart"/>
            <w:r w:rsidRPr="00D10F50">
              <w:rPr>
                <w:rFonts w:cs="Times New Roman"/>
                <w:szCs w:val="18"/>
              </w:rPr>
              <w:t>vátryggingum</w:t>
            </w:r>
            <w:proofErr w:type="spellEnd"/>
            <w:r w:rsidRPr="00D10F50">
              <w:rPr>
                <w:rFonts w:cs="Times New Roman"/>
                <w:szCs w:val="18"/>
              </w:rPr>
              <w:t xml:space="preserve"> eða </w:t>
            </w:r>
            <w:proofErr w:type="spellStart"/>
            <w:r w:rsidRPr="00D10F50">
              <w:rPr>
                <w:rFonts w:cs="Times New Roman"/>
                <w:szCs w:val="18"/>
              </w:rPr>
              <w:t>endurtryggingum</w:t>
            </w:r>
            <w:proofErr w:type="spellEnd"/>
            <w:r w:rsidRPr="00D10F50">
              <w:rPr>
                <w:rFonts w:cs="Times New Roman"/>
                <w:szCs w:val="18"/>
              </w:rPr>
              <w:t xml:space="preserve"> eða tryggingu sjóðsins sjálfs.,</w:t>
            </w:r>
          </w:p>
          <w:p w14:paraId="2DACB865" w14:textId="77777777" w:rsidR="00D10F50" w:rsidRPr="00D10F50" w:rsidRDefault="00D10F50" w:rsidP="00D10F50">
            <w:pPr>
              <w:pStyle w:val="Alinea"/>
              <w:numPr>
                <w:ilvl w:val="0"/>
                <w:numId w:val="10"/>
              </w:numPr>
              <w:spacing w:after="0"/>
              <w:rPr>
                <w:rFonts w:cs="Times New Roman"/>
                <w:szCs w:val="18"/>
              </w:rPr>
            </w:pPr>
            <w:proofErr w:type="spellStart"/>
            <w:r w:rsidRPr="00D10F50">
              <w:rPr>
                <w:rFonts w:cs="Times New Roman"/>
                <w:szCs w:val="18"/>
              </w:rPr>
              <w:t>eigindlegt</w:t>
            </w:r>
            <w:proofErr w:type="spellEnd"/>
            <w:r w:rsidRPr="00D10F50">
              <w:rPr>
                <w:rFonts w:cs="Times New Roman"/>
                <w:szCs w:val="18"/>
              </w:rPr>
              <w:t xml:space="preserve"> mat á rekstraráhættu,</w:t>
            </w:r>
          </w:p>
          <w:p w14:paraId="562AD128" w14:textId="04379A56" w:rsidR="00D10F50" w:rsidRPr="00D10F50" w:rsidRDefault="00D10F50" w:rsidP="00D10F50">
            <w:pPr>
              <w:pStyle w:val="Alinea"/>
              <w:numPr>
                <w:ilvl w:val="0"/>
                <w:numId w:val="10"/>
              </w:numPr>
              <w:spacing w:after="0"/>
              <w:rPr>
                <w:rFonts w:cs="Times New Roman"/>
                <w:szCs w:val="18"/>
              </w:rPr>
            </w:pPr>
            <w:r w:rsidRPr="00D10F50">
              <w:rPr>
                <w:rFonts w:cs="Times New Roman"/>
                <w:szCs w:val="18"/>
              </w:rPr>
              <w:t>ef hugað er að umhverfis</w:t>
            </w:r>
            <w:r w:rsidR="0011359B">
              <w:rPr>
                <w:rFonts w:cs="Times New Roman"/>
                <w:szCs w:val="18"/>
              </w:rPr>
              <w:t xml:space="preserve">- og </w:t>
            </w:r>
            <w:r w:rsidRPr="00D10F50">
              <w:rPr>
                <w:rFonts w:cs="Times New Roman"/>
                <w:szCs w:val="18"/>
              </w:rPr>
              <w:t xml:space="preserve">félagslegum þáttum </w:t>
            </w:r>
            <w:r w:rsidR="0011359B">
              <w:rPr>
                <w:rFonts w:cs="Times New Roman"/>
                <w:szCs w:val="18"/>
              </w:rPr>
              <w:t xml:space="preserve">sem </w:t>
            </w:r>
            <w:r w:rsidRPr="00D10F50">
              <w:rPr>
                <w:rFonts w:cs="Times New Roman"/>
                <w:szCs w:val="18"/>
              </w:rPr>
              <w:t>og stjórnar</w:t>
            </w:r>
            <w:r w:rsidR="0011359B">
              <w:rPr>
                <w:rFonts w:cs="Times New Roman"/>
                <w:szCs w:val="18"/>
              </w:rPr>
              <w:t>háttu</w:t>
            </w:r>
            <w:r w:rsidRPr="00D10F50">
              <w:rPr>
                <w:rFonts w:cs="Times New Roman"/>
                <w:szCs w:val="18"/>
              </w:rPr>
              <w:t>m þegar ákvarðanir um fjárfestingar eru teknar, mat á nýrri eða aðsteðjandi áhættu, þ.m.t. áhættu sem tengist loftslagsbreytingum, notkun auðlinda og afskriftum eigna vegna reglubreytinga.</w:t>
            </w:r>
          </w:p>
          <w:p w14:paraId="43A6DCE6" w14:textId="77777777" w:rsidR="00D10F50" w:rsidRPr="00D10F50" w:rsidRDefault="00D10F50" w:rsidP="00D10F50">
            <w:pPr>
              <w:pStyle w:val="AlineaWithParag"/>
              <w:spacing w:after="0"/>
              <w:rPr>
                <w:rFonts w:cs="Times New Roman"/>
                <w:szCs w:val="18"/>
              </w:rPr>
            </w:pPr>
            <w:r w:rsidRPr="00D10F50">
              <w:rPr>
                <w:rFonts w:cs="Times New Roman"/>
                <w:szCs w:val="18"/>
              </w:rPr>
              <w:tab/>
              <w:t xml:space="preserve">Starfstengdur eftirlaunasjóður skal í eigin áhættumati lýsa þeim aðferðum sem hann hefur sett sér til að greina og meta áhættu sem hann kann að standa frammi fyrir og sem getur haft áhrif á getu hans til að standa við skuldbindingar sínar. </w:t>
            </w:r>
          </w:p>
          <w:p w14:paraId="73753693" w14:textId="598FB411" w:rsidR="00D10F50" w:rsidRPr="00D10F50" w:rsidRDefault="00D10F50" w:rsidP="00D10F50">
            <w:pPr>
              <w:pStyle w:val="AlineaWithParag"/>
              <w:spacing w:after="0"/>
              <w:rPr>
                <w:rFonts w:cs="Times New Roman"/>
                <w:szCs w:val="18"/>
              </w:rPr>
            </w:pPr>
            <w:r w:rsidRPr="00D10F50">
              <w:rPr>
                <w:rFonts w:cs="Times New Roman"/>
                <w:szCs w:val="18"/>
              </w:rPr>
              <w:tab/>
              <w:t>Stefnumarkandi ákvarðanir starfstengds eftirlaunasjóðs skulu taka mið af áhættumati samkvæmt þessari grein.</w:t>
            </w:r>
          </w:p>
          <w:p w14:paraId="78FBCC56" w14:textId="77777777" w:rsidR="00D10F50" w:rsidRPr="00D10F50" w:rsidRDefault="00D10F50" w:rsidP="00D10F50">
            <w:pPr>
              <w:pStyle w:val="AlineaWithParag"/>
              <w:spacing w:after="0"/>
              <w:rPr>
                <w:rFonts w:cs="Times New Roman"/>
                <w:szCs w:val="18"/>
              </w:rPr>
            </w:pPr>
          </w:p>
          <w:p w14:paraId="3CCA3BF4" w14:textId="77777777" w:rsidR="001F494B" w:rsidRPr="00D10F50" w:rsidRDefault="001F494B" w:rsidP="001F494B">
            <w:pPr>
              <w:pStyle w:val="TIART"/>
              <w:spacing w:after="0"/>
              <w:jc w:val="left"/>
              <w:rPr>
                <w:rFonts w:cs="Times New Roman"/>
                <w:i w:val="0"/>
                <w:szCs w:val="18"/>
              </w:rPr>
            </w:pPr>
            <w:r w:rsidRPr="00D10F50">
              <w:rPr>
                <w:rFonts w:cs="Times New Roman"/>
                <w:i w:val="0"/>
                <w:szCs w:val="18"/>
              </w:rPr>
              <w:t>Til frekari skýringar á innleiðingu:</w:t>
            </w:r>
          </w:p>
          <w:p w14:paraId="4FEC731D" w14:textId="77777777" w:rsidR="001F494B" w:rsidRPr="00D10F50" w:rsidRDefault="001F494B" w:rsidP="001F494B">
            <w:pPr>
              <w:pStyle w:val="TIART"/>
              <w:spacing w:after="0"/>
              <w:jc w:val="left"/>
              <w:rPr>
                <w:rFonts w:cs="Times New Roman"/>
                <w:i w:val="0"/>
                <w:szCs w:val="18"/>
              </w:rPr>
            </w:pPr>
            <w:r w:rsidRPr="00D10F50">
              <w:rPr>
                <w:rFonts w:cs="Times New Roman"/>
                <w:i w:val="0"/>
                <w:szCs w:val="18"/>
              </w:rPr>
              <w:t xml:space="preserve">Ákvæðið innleiðir 28. gr. tilskipunarinnar. </w:t>
            </w:r>
          </w:p>
          <w:p w14:paraId="473037A4" w14:textId="1D2C84B9" w:rsidR="001F494B" w:rsidRPr="00777CC4" w:rsidRDefault="001F494B" w:rsidP="00D10F50">
            <w:pPr>
              <w:pStyle w:val="Alinea"/>
              <w:spacing w:after="0"/>
              <w:rPr>
                <w:rFonts w:cs="Times New Roman"/>
                <w:sz w:val="21"/>
                <w:szCs w:val="21"/>
              </w:rPr>
            </w:pPr>
          </w:p>
        </w:tc>
      </w:tr>
      <w:tr w:rsidR="002B7AC6" w:rsidRPr="002B7AC6" w14:paraId="55631D51" w14:textId="77777777" w:rsidTr="002B7AC6">
        <w:trPr>
          <w:trHeight w:val="484"/>
        </w:trPr>
        <w:tc>
          <w:tcPr>
            <w:tcW w:w="2388" w:type="pct"/>
            <w:shd w:val="clear" w:color="auto" w:fill="auto"/>
          </w:tcPr>
          <w:p w14:paraId="14E95661" w14:textId="0FD5A6D3" w:rsidR="00960716" w:rsidRPr="00777CC4" w:rsidRDefault="00960716" w:rsidP="006F7262">
            <w:pPr>
              <w:pStyle w:val="TIART"/>
              <w:spacing w:after="0"/>
              <w:jc w:val="left"/>
              <w:rPr>
                <w:rFonts w:cs="Times New Roman"/>
                <w:b/>
                <w:i w:val="0"/>
                <w:sz w:val="21"/>
                <w:szCs w:val="21"/>
              </w:rPr>
            </w:pPr>
            <w:r w:rsidRPr="00777CC4">
              <w:rPr>
                <w:rFonts w:cs="Times New Roman"/>
                <w:b/>
                <w:i w:val="0"/>
                <w:sz w:val="21"/>
                <w:szCs w:val="21"/>
              </w:rPr>
              <w:lastRenderedPageBreak/>
              <w:t>29. gr. Ársreikningar og ársskýrslur</w:t>
            </w:r>
            <w:r w:rsidR="000A09F8">
              <w:rPr>
                <w:rFonts w:cs="Times New Roman"/>
                <w:b/>
                <w:i w:val="0"/>
                <w:sz w:val="21"/>
                <w:szCs w:val="21"/>
              </w:rPr>
              <w:t>.</w:t>
            </w:r>
          </w:p>
          <w:p w14:paraId="56A37791" w14:textId="77777777" w:rsidR="00960716" w:rsidRPr="00777CC4" w:rsidRDefault="00960716" w:rsidP="006F7262">
            <w:pPr>
              <w:pStyle w:val="Alinea"/>
              <w:spacing w:after="0"/>
              <w:rPr>
                <w:rFonts w:cs="Times New Roman"/>
                <w:sz w:val="21"/>
                <w:szCs w:val="21"/>
              </w:rPr>
            </w:pPr>
            <w:r w:rsidRPr="00777CC4">
              <w:rPr>
                <w:rFonts w:cs="Times New Roman"/>
                <w:sz w:val="21"/>
                <w:szCs w:val="21"/>
              </w:rPr>
              <w:t>Aðildarríkin skulu krefjast þess að sérhver stofnun um starfstengdan lífeyri sem er skráð eða veitt hefur verið starfsleyfi fyrir á yfirráðasvæðum þeirra geri og birti opinberlega ársreikninga og ársskýrslur þar sem fram kemur sérhvert lífeyriskerfi sem stofnunin um starfstengdan lífeyri rekur og, eftir því sem við á, ársreikningar og ársskýrslur fyrir hvert þeirra. Ársreikningarnir og ársskýrslurnar skulu gefa rétta og sanna mynd af eignum, skuldum og fjárhagsstöðu stofnunarinnar um starfstengdan lífeyri og hafa að geyma upplýsingar um umtalsverðar fjárfestingaeignir. Ársskýrslurnar og upplýsingar í skýrslunum skulu vera í fullu samræmi, heildstæðar, rétt fram settar og samþykktar með tilhlýðilegum hætti af aðilum sem til þess hafa heimild í samræmi við innlend lög.</w:t>
            </w:r>
          </w:p>
          <w:p w14:paraId="0B11FC2E" w14:textId="77777777" w:rsidR="002B7AC6" w:rsidRPr="00777CC4" w:rsidRDefault="002B7AC6" w:rsidP="006F7262">
            <w:pPr>
              <w:pStyle w:val="TIART"/>
              <w:spacing w:after="0"/>
              <w:jc w:val="left"/>
              <w:rPr>
                <w:rFonts w:cs="Times New Roman"/>
                <w:b/>
                <w:i w:val="0"/>
                <w:sz w:val="21"/>
                <w:szCs w:val="21"/>
              </w:rPr>
            </w:pPr>
          </w:p>
        </w:tc>
        <w:tc>
          <w:tcPr>
            <w:tcW w:w="2612" w:type="pct"/>
          </w:tcPr>
          <w:p w14:paraId="07002A49" w14:textId="211A261E" w:rsidR="00F31AE3" w:rsidRPr="00087C6D" w:rsidRDefault="00F31AE3" w:rsidP="00F31AE3">
            <w:pPr>
              <w:pStyle w:val="AlineaWithParag"/>
              <w:spacing w:after="0"/>
              <w:rPr>
                <w:rFonts w:cs="Times New Roman"/>
                <w:bCs/>
                <w:szCs w:val="18"/>
              </w:rPr>
            </w:pPr>
            <w:r w:rsidRPr="00087C6D">
              <w:rPr>
                <w:rFonts w:cs="Times New Roman"/>
                <w:bCs/>
                <w:szCs w:val="18"/>
              </w:rPr>
              <w:t>Krefst ekki innleiðin</w:t>
            </w:r>
            <w:r w:rsidR="008E0AA3" w:rsidRPr="00087C6D">
              <w:rPr>
                <w:rFonts w:cs="Times New Roman"/>
                <w:bCs/>
                <w:szCs w:val="18"/>
              </w:rPr>
              <w:t>g</w:t>
            </w:r>
            <w:r w:rsidRPr="00087C6D">
              <w:rPr>
                <w:rFonts w:cs="Times New Roman"/>
                <w:bCs/>
                <w:szCs w:val="18"/>
              </w:rPr>
              <w:t>ar</w:t>
            </w:r>
            <w:r w:rsidR="00135366" w:rsidRPr="00087C6D">
              <w:rPr>
                <w:rFonts w:cs="Times New Roman"/>
                <w:bCs/>
                <w:szCs w:val="18"/>
              </w:rPr>
              <w:t>,</w:t>
            </w:r>
            <w:r w:rsidRPr="00087C6D">
              <w:rPr>
                <w:rFonts w:cs="Times New Roman"/>
                <w:bCs/>
                <w:szCs w:val="18"/>
              </w:rPr>
              <w:t xml:space="preserve"> lög um ársreikninga nr. 3</w:t>
            </w:r>
            <w:r w:rsidR="008E0AA3" w:rsidRPr="00087C6D">
              <w:rPr>
                <w:rFonts w:cs="Times New Roman"/>
                <w:bCs/>
                <w:szCs w:val="18"/>
              </w:rPr>
              <w:t>/2006 gilda um starfstengda eftirlaunasjóði.</w:t>
            </w:r>
          </w:p>
          <w:p w14:paraId="117BF940" w14:textId="77777777" w:rsidR="007B430B" w:rsidRDefault="007B430B" w:rsidP="00534CA4">
            <w:pPr>
              <w:pStyle w:val="AlineaWithParag"/>
              <w:spacing w:after="0"/>
              <w:jc w:val="center"/>
              <w:rPr>
                <w:rFonts w:cs="Times New Roman"/>
                <w:b/>
                <w:sz w:val="21"/>
                <w:szCs w:val="21"/>
              </w:rPr>
            </w:pPr>
          </w:p>
          <w:p w14:paraId="4C042097" w14:textId="2E7EA4D2" w:rsidR="00422059" w:rsidRPr="00777CC4" w:rsidRDefault="00422059" w:rsidP="0011359B">
            <w:pPr>
              <w:pStyle w:val="AlineaWithParag"/>
              <w:spacing w:after="0"/>
              <w:jc w:val="center"/>
              <w:rPr>
                <w:rFonts w:cs="Times New Roman"/>
                <w:sz w:val="21"/>
                <w:szCs w:val="21"/>
              </w:rPr>
            </w:pPr>
          </w:p>
        </w:tc>
      </w:tr>
      <w:tr w:rsidR="002B7AC6" w:rsidRPr="002B7AC6" w14:paraId="4084A388" w14:textId="77777777" w:rsidTr="00D42426">
        <w:tc>
          <w:tcPr>
            <w:tcW w:w="2388" w:type="pct"/>
            <w:shd w:val="clear" w:color="auto" w:fill="auto"/>
          </w:tcPr>
          <w:p w14:paraId="2EFC81BC" w14:textId="4C697130" w:rsidR="00B25BE7" w:rsidRPr="00777CC4" w:rsidRDefault="00B25BE7" w:rsidP="006F7262">
            <w:pPr>
              <w:pStyle w:val="TIART"/>
              <w:spacing w:after="0"/>
              <w:jc w:val="left"/>
              <w:rPr>
                <w:rFonts w:cs="Times New Roman"/>
                <w:b/>
                <w:i w:val="0"/>
                <w:sz w:val="21"/>
                <w:szCs w:val="21"/>
              </w:rPr>
            </w:pPr>
            <w:r w:rsidRPr="00777CC4">
              <w:rPr>
                <w:rFonts w:cs="Times New Roman"/>
                <w:b/>
                <w:i w:val="0"/>
                <w:sz w:val="21"/>
                <w:szCs w:val="21"/>
              </w:rPr>
              <w:t>30. gr. Yfirlýsing um meginreglur um fjárfestingastefnu</w:t>
            </w:r>
            <w:r w:rsidR="000A09F8">
              <w:rPr>
                <w:rFonts w:cs="Times New Roman"/>
                <w:b/>
                <w:i w:val="0"/>
                <w:sz w:val="21"/>
                <w:szCs w:val="21"/>
              </w:rPr>
              <w:t>.</w:t>
            </w:r>
          </w:p>
          <w:p w14:paraId="2809DF3E" w14:textId="77777777" w:rsidR="00B25BE7" w:rsidRPr="00777CC4" w:rsidRDefault="00B25BE7" w:rsidP="006F7262">
            <w:pPr>
              <w:pStyle w:val="Alinea"/>
              <w:spacing w:after="0"/>
              <w:rPr>
                <w:rFonts w:cs="Times New Roman"/>
                <w:sz w:val="21"/>
                <w:szCs w:val="21"/>
              </w:rPr>
            </w:pPr>
            <w:r w:rsidRPr="00777CC4">
              <w:rPr>
                <w:rFonts w:cs="Times New Roman"/>
                <w:sz w:val="21"/>
                <w:szCs w:val="21"/>
              </w:rPr>
              <w:t>Aðildarríkin skulu tryggja að sérhver stofnun um starfstengdan lífeyri sem er skráð eða veitt hefur verið starfsleyfi fyrir á yfirráðasvæðum þeirra semji og endurskoði að minnsta kosti á þriggja ára fresti skriflega yfirlýsingu um meginreglur um fjárfestingarstefnu. Þessa yfirlýsingu skal endurskoða tafarlaust ef orðið hafa umtalsverðar breytingar á fjárfestingarstefnunni. Aðildarríkin skulu kveða á um að þessi yfirlýsing hafi a.m.k. að geyma efni á borð við aðferðir við mælingu á fjárfestingaráhættu, ferlin sem komið hefur verið á við áhættustjórnun og skipulagða eignaskiptingu að því er varðar eðli og gildistíma lífeyrisskuldbindinga og með hvað hætti tillit er tekið til umhverfisþátta, félagslegra þátta og stjórnunarþátta í fjárfestingarstefnunni. Yfirlýsingin skal vera öllum aðgengileg.</w:t>
            </w:r>
          </w:p>
          <w:p w14:paraId="08116076" w14:textId="77777777" w:rsidR="002B7AC6" w:rsidRPr="00777CC4" w:rsidRDefault="002B7AC6" w:rsidP="006F7262">
            <w:pPr>
              <w:pStyle w:val="TIART"/>
              <w:spacing w:after="0"/>
              <w:jc w:val="left"/>
              <w:rPr>
                <w:rFonts w:cs="Times New Roman"/>
                <w:b/>
                <w:i w:val="0"/>
                <w:sz w:val="21"/>
                <w:szCs w:val="21"/>
              </w:rPr>
            </w:pPr>
          </w:p>
        </w:tc>
        <w:tc>
          <w:tcPr>
            <w:tcW w:w="2612" w:type="pct"/>
          </w:tcPr>
          <w:p w14:paraId="422F2844" w14:textId="406F0423" w:rsidR="004775B0" w:rsidRPr="000C0731" w:rsidRDefault="004775B0" w:rsidP="00534CA4">
            <w:pPr>
              <w:pStyle w:val="Alinea"/>
              <w:spacing w:after="0"/>
              <w:jc w:val="center"/>
              <w:rPr>
                <w:rFonts w:cs="Times New Roman"/>
                <w:b/>
                <w:color w:val="242424"/>
                <w:szCs w:val="18"/>
                <w:shd w:val="clear" w:color="auto" w:fill="FFFFFF"/>
              </w:rPr>
            </w:pPr>
            <w:r w:rsidRPr="000C0731">
              <w:rPr>
                <w:rFonts w:cs="Times New Roman"/>
                <w:b/>
                <w:color w:val="242424"/>
                <w:szCs w:val="18"/>
                <w:shd w:val="clear" w:color="auto" w:fill="FFFFFF"/>
              </w:rPr>
              <w:t>2</w:t>
            </w:r>
            <w:r w:rsidR="006C31BC" w:rsidRPr="000C0731">
              <w:rPr>
                <w:rFonts w:cs="Times New Roman"/>
                <w:b/>
                <w:color w:val="242424"/>
                <w:szCs w:val="18"/>
                <w:shd w:val="clear" w:color="auto" w:fill="FFFFFF"/>
              </w:rPr>
              <w:t>1</w:t>
            </w:r>
            <w:r w:rsidRPr="000C0731">
              <w:rPr>
                <w:rFonts w:cs="Times New Roman"/>
                <w:b/>
                <w:color w:val="242424"/>
                <w:szCs w:val="18"/>
                <w:shd w:val="clear" w:color="auto" w:fill="FFFFFF"/>
              </w:rPr>
              <w:t>. gr.</w:t>
            </w:r>
          </w:p>
          <w:p w14:paraId="26287DCA" w14:textId="2BB0758E" w:rsidR="004775B0" w:rsidRPr="000C0731" w:rsidRDefault="004775B0" w:rsidP="00534CA4">
            <w:pPr>
              <w:pStyle w:val="Alinea"/>
              <w:spacing w:after="0"/>
              <w:jc w:val="center"/>
              <w:rPr>
                <w:rFonts w:cs="Times New Roman"/>
                <w:i/>
                <w:color w:val="242424"/>
                <w:szCs w:val="18"/>
                <w:shd w:val="clear" w:color="auto" w:fill="FFFFFF"/>
              </w:rPr>
            </w:pPr>
            <w:r w:rsidRPr="000C0731">
              <w:rPr>
                <w:rFonts w:cs="Times New Roman"/>
                <w:i/>
                <w:color w:val="242424"/>
                <w:szCs w:val="18"/>
                <w:shd w:val="clear" w:color="auto" w:fill="FFFFFF"/>
              </w:rPr>
              <w:t>Fjárfestingarstefna</w:t>
            </w:r>
            <w:r w:rsidR="007004AE" w:rsidRPr="000C0731">
              <w:rPr>
                <w:rFonts w:cs="Times New Roman"/>
                <w:i/>
                <w:color w:val="242424"/>
                <w:szCs w:val="18"/>
                <w:shd w:val="clear" w:color="auto" w:fill="FFFFFF"/>
              </w:rPr>
              <w:t>.</w:t>
            </w:r>
            <w:r w:rsidR="00534CA4" w:rsidRPr="000C0731">
              <w:rPr>
                <w:rFonts w:cs="Times New Roman"/>
                <w:i/>
                <w:color w:val="242424"/>
                <w:szCs w:val="18"/>
                <w:shd w:val="clear" w:color="auto" w:fill="FFFFFF"/>
              </w:rPr>
              <w:t>.</w:t>
            </w:r>
          </w:p>
          <w:p w14:paraId="15FFA92A" w14:textId="77777777" w:rsidR="0011359B" w:rsidRPr="0011359B" w:rsidRDefault="0011359B" w:rsidP="0011359B">
            <w:pPr>
              <w:pStyle w:val="Alinea"/>
              <w:spacing w:after="0"/>
              <w:ind w:firstLine="284"/>
              <w:rPr>
                <w:rFonts w:cs="Times New Roman"/>
                <w:szCs w:val="18"/>
              </w:rPr>
            </w:pPr>
            <w:bookmarkStart w:id="11" w:name="_Hlk188277419"/>
            <w:r w:rsidRPr="0011359B">
              <w:rPr>
                <w:rFonts w:cs="Times New Roman"/>
                <w:szCs w:val="18"/>
              </w:rPr>
              <w:t xml:space="preserve">Stjórn starfstengds eftirlaunasjóðs skal móta og kunngera skriflega yfirlýsingu um fjárfestingarstefnu sjóðs og einstaka deildir hans til samræmis við VII. kafla A. laga um skyldutryggingu lífeyrisréttinda og starfsemi lífeyrissjóða. </w:t>
            </w:r>
          </w:p>
          <w:p w14:paraId="0C09671C" w14:textId="77777777" w:rsidR="0011359B" w:rsidRPr="0011359B" w:rsidRDefault="0011359B" w:rsidP="0011359B">
            <w:pPr>
              <w:pStyle w:val="Alinea"/>
              <w:spacing w:after="0"/>
              <w:ind w:firstLine="284"/>
              <w:rPr>
                <w:rFonts w:cs="Times New Roman"/>
                <w:szCs w:val="18"/>
              </w:rPr>
            </w:pPr>
            <w:r w:rsidRPr="0011359B">
              <w:rPr>
                <w:rFonts w:cs="Times New Roman"/>
                <w:szCs w:val="18"/>
              </w:rPr>
              <w:t xml:space="preserve">Í lýsingu á fjárfestingarstefnu skulu a.m.k. koma fram upplýsingar um framkvæmd mælinga á fjárfestingaráhættu, framkvæmd við áhættustýringu, fyrirkomulag fjárfestinga að teknu tilli til skuldbindinga sjóðs auk upplýsinga um með hvaða hætti tekið hafi verið tillit til umhverfis- </w:t>
            </w:r>
            <w:proofErr w:type="spellStart"/>
            <w:r w:rsidRPr="0011359B">
              <w:rPr>
                <w:rFonts w:cs="Times New Roman"/>
                <w:szCs w:val="18"/>
              </w:rPr>
              <w:t>ogfélagslegra</w:t>
            </w:r>
            <w:proofErr w:type="spellEnd"/>
            <w:r w:rsidRPr="0011359B">
              <w:rPr>
                <w:rFonts w:cs="Times New Roman"/>
                <w:szCs w:val="18"/>
              </w:rPr>
              <w:t xml:space="preserve"> þátta auk stjórnarhátta í fjárfestingarstefnu.  </w:t>
            </w:r>
          </w:p>
          <w:p w14:paraId="5FC54F26" w14:textId="77777777" w:rsidR="0011359B" w:rsidRPr="0011359B" w:rsidRDefault="0011359B" w:rsidP="0011359B">
            <w:pPr>
              <w:pStyle w:val="Alinea"/>
              <w:spacing w:after="0"/>
              <w:ind w:firstLine="284"/>
              <w:rPr>
                <w:rFonts w:cs="Times New Roman"/>
                <w:szCs w:val="18"/>
              </w:rPr>
            </w:pPr>
            <w:r w:rsidRPr="0011359B">
              <w:rPr>
                <w:rFonts w:cs="Times New Roman"/>
                <w:szCs w:val="18"/>
              </w:rPr>
              <w:t>Starfstengdur eftirlaunasjóður skal senda upplýsingar um fjárfestingarstefnu sína fyrir komandi ár til Fjármálaeftirlitsins eigi síðar en 1. desember ár hvert.</w:t>
            </w:r>
          </w:p>
          <w:bookmarkEnd w:id="11"/>
          <w:p w14:paraId="3AFC509B" w14:textId="77777777" w:rsidR="002B7AC6" w:rsidRPr="000C0731" w:rsidRDefault="002B7AC6" w:rsidP="007004AE">
            <w:pPr>
              <w:pStyle w:val="TIART"/>
              <w:jc w:val="left"/>
              <w:rPr>
                <w:rFonts w:cs="Times New Roman"/>
                <w:szCs w:val="18"/>
              </w:rPr>
            </w:pPr>
          </w:p>
          <w:p w14:paraId="240F7922" w14:textId="77777777" w:rsidR="007004AE" w:rsidRPr="000C0731" w:rsidRDefault="007004AE" w:rsidP="006A113B">
            <w:pPr>
              <w:pStyle w:val="TIART"/>
              <w:spacing w:after="0"/>
              <w:jc w:val="left"/>
              <w:rPr>
                <w:rFonts w:cs="Times New Roman"/>
                <w:i w:val="0"/>
                <w:szCs w:val="18"/>
              </w:rPr>
            </w:pPr>
            <w:r w:rsidRPr="000C0731">
              <w:rPr>
                <w:rFonts w:cs="Times New Roman"/>
                <w:i w:val="0"/>
                <w:szCs w:val="18"/>
              </w:rPr>
              <w:t>Til frekari upplýsingar um innleiðinguna:</w:t>
            </w:r>
          </w:p>
          <w:p w14:paraId="1DAE3DC6" w14:textId="0FD85E84" w:rsidR="007004AE" w:rsidRPr="000C0731" w:rsidRDefault="007004AE" w:rsidP="006A113B">
            <w:pPr>
              <w:pStyle w:val="TIART"/>
              <w:spacing w:after="0"/>
              <w:jc w:val="left"/>
              <w:rPr>
                <w:rFonts w:cs="Times New Roman"/>
                <w:i w:val="0"/>
                <w:szCs w:val="18"/>
              </w:rPr>
            </w:pPr>
            <w:r w:rsidRPr="000C0731">
              <w:rPr>
                <w:rFonts w:cs="Times New Roman"/>
                <w:i w:val="0"/>
                <w:szCs w:val="18"/>
              </w:rPr>
              <w:t>Innleidd er 30. gr. tilskipunarinnar</w:t>
            </w:r>
            <w:r w:rsidR="0011359B">
              <w:rPr>
                <w:rFonts w:cs="Times New Roman"/>
                <w:i w:val="0"/>
                <w:szCs w:val="18"/>
              </w:rPr>
              <w:t>, sbr. VII. kafli A, laga nr. 129/1997.</w:t>
            </w:r>
          </w:p>
        </w:tc>
      </w:tr>
      <w:tr w:rsidR="00777CC4" w:rsidRPr="00831D20" w14:paraId="28323BA8" w14:textId="77777777" w:rsidTr="00D42426">
        <w:tc>
          <w:tcPr>
            <w:tcW w:w="2388" w:type="pct"/>
            <w:shd w:val="clear" w:color="auto" w:fill="auto"/>
          </w:tcPr>
          <w:p w14:paraId="35A95259" w14:textId="2208EB53" w:rsidR="00777CC4" w:rsidRPr="000A09F8" w:rsidRDefault="000A09F8" w:rsidP="001F13F7">
            <w:pPr>
              <w:pStyle w:val="DivisionTI3"/>
              <w:spacing w:after="0"/>
              <w:rPr>
                <w:rFonts w:cs="Times New Roman"/>
                <w:b/>
                <w:bCs/>
                <w:iCs/>
                <w:color w:val="FFFFFF" w:themeColor="background1"/>
                <w:sz w:val="21"/>
                <w:szCs w:val="21"/>
              </w:rPr>
            </w:pPr>
            <w:r>
              <w:rPr>
                <w:rFonts w:cs="Times New Roman"/>
                <w:b/>
                <w:bCs/>
                <w:iCs/>
                <w:sz w:val="21"/>
                <w:szCs w:val="21"/>
              </w:rPr>
              <w:t>2. kafli. Útvistun og fjárfestingarstýring.</w:t>
            </w:r>
          </w:p>
        </w:tc>
        <w:tc>
          <w:tcPr>
            <w:tcW w:w="2612" w:type="pct"/>
          </w:tcPr>
          <w:p w14:paraId="3BC8FA2C" w14:textId="77777777" w:rsidR="00777CC4" w:rsidRPr="00777CC4" w:rsidRDefault="00777CC4" w:rsidP="00534CA4">
            <w:pPr>
              <w:pStyle w:val="Alinea"/>
              <w:spacing w:after="0"/>
              <w:jc w:val="center"/>
              <w:rPr>
                <w:rFonts w:cs="Times New Roman"/>
                <w:b/>
                <w:bCs/>
                <w:color w:val="242424"/>
                <w:sz w:val="21"/>
                <w:szCs w:val="21"/>
                <w:shd w:val="clear" w:color="auto" w:fill="FFFFFF"/>
              </w:rPr>
            </w:pPr>
          </w:p>
        </w:tc>
      </w:tr>
      <w:tr w:rsidR="002B7AC6" w:rsidRPr="002B7AC6" w14:paraId="28A67FB0" w14:textId="77777777" w:rsidTr="00D42426">
        <w:tc>
          <w:tcPr>
            <w:tcW w:w="2388" w:type="pct"/>
            <w:shd w:val="clear" w:color="auto" w:fill="auto"/>
          </w:tcPr>
          <w:p w14:paraId="08599420" w14:textId="364A6032" w:rsidR="002412CE" w:rsidRPr="00777CC4" w:rsidRDefault="002412CE" w:rsidP="006F7262">
            <w:pPr>
              <w:pStyle w:val="DivisionTI3"/>
              <w:spacing w:after="0"/>
              <w:rPr>
                <w:rFonts w:cs="Times New Roman"/>
                <w:b/>
                <w:sz w:val="21"/>
                <w:szCs w:val="21"/>
              </w:rPr>
            </w:pPr>
            <w:r w:rsidRPr="00777CC4">
              <w:rPr>
                <w:rFonts w:cs="Times New Roman"/>
                <w:b/>
                <w:sz w:val="21"/>
                <w:szCs w:val="21"/>
              </w:rPr>
              <w:t>31. gr. Útvistun</w:t>
            </w:r>
            <w:r w:rsidR="000A09F8">
              <w:rPr>
                <w:rFonts w:cs="Times New Roman"/>
                <w:b/>
                <w:sz w:val="21"/>
                <w:szCs w:val="21"/>
              </w:rPr>
              <w:t>.</w:t>
            </w:r>
            <w:r w:rsidRPr="00777CC4">
              <w:rPr>
                <w:rFonts w:cs="Times New Roman"/>
                <w:b/>
                <w:sz w:val="21"/>
                <w:szCs w:val="21"/>
              </w:rPr>
              <w:t xml:space="preserve"> </w:t>
            </w:r>
          </w:p>
          <w:p w14:paraId="6F94414D" w14:textId="77777777" w:rsidR="002412CE" w:rsidRPr="00777CC4" w:rsidRDefault="002412CE"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 xml:space="preserve">Aðildarríkin geta heimilað eða krafist þess að stofnanir um starfstengdan lífeyri sem eru skráðar eða veitt hefur verið starfsleyfi fyrir á yfirráðasvæðum þeirra feli hvers konar starfsemi, þ.m.t. lykilstarfssvið og stjórnun þessara stofnana </w:t>
            </w:r>
            <w:r w:rsidRPr="00777CC4">
              <w:rPr>
                <w:rFonts w:cs="Times New Roman"/>
                <w:sz w:val="21"/>
                <w:szCs w:val="21"/>
              </w:rPr>
              <w:lastRenderedPageBreak/>
              <w:t>um starfstengdan lífeyri, að hluta eða öllu leyti, þjónustuveitendum sem starfa fyrir hönd þessara stofnana um starfstengdan lífeyri.</w:t>
            </w:r>
          </w:p>
          <w:p w14:paraId="259A1139" w14:textId="77777777" w:rsidR="002412CE" w:rsidRPr="00777CC4" w:rsidRDefault="002412CE"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Aðildarríkin skulu tryggja að stofnanir um starfstengdan lífeyri beri ávallt fulla ábyrgð á því að farið sé að skuldbindingum þeirra samkvæmt þessari tilskipun þegar þær útvista lykilstarfssviði eða annarri starfsemi.</w:t>
            </w:r>
          </w:p>
          <w:p w14:paraId="22938110" w14:textId="77777777" w:rsidR="002412CE" w:rsidRPr="00777CC4" w:rsidRDefault="002412CE"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Útvistun lykilstarfssviðs eða annarrar starfsemi má ekki fara þannig fram að hún leiði til eftirfarandi:</w:t>
            </w:r>
          </w:p>
          <w:p w14:paraId="0FCB15FC" w14:textId="77777777" w:rsidR="002412CE" w:rsidRPr="00777CC4" w:rsidRDefault="002412CE" w:rsidP="006F7262">
            <w:pPr>
              <w:pStyle w:val="NumberedText"/>
              <w:spacing w:after="0"/>
              <w:ind w:left="293" w:hanging="293"/>
              <w:rPr>
                <w:sz w:val="21"/>
                <w:szCs w:val="21"/>
              </w:rPr>
            </w:pPr>
            <w:r w:rsidRPr="00777CC4">
              <w:rPr>
                <w:sz w:val="21"/>
                <w:szCs w:val="21"/>
              </w:rPr>
              <w:t>a)</w:t>
            </w:r>
            <w:r w:rsidRPr="00777CC4">
              <w:rPr>
                <w:sz w:val="21"/>
                <w:szCs w:val="21"/>
              </w:rPr>
              <w:tab/>
              <w:t>að hún rýri gæði stjórnkerfis viðkomandi stofnunar um starfstengdan lífeyri,</w:t>
            </w:r>
          </w:p>
          <w:p w14:paraId="7D172FD9" w14:textId="77777777" w:rsidR="002412CE" w:rsidRPr="00777CC4" w:rsidRDefault="002412CE" w:rsidP="006F7262">
            <w:pPr>
              <w:pStyle w:val="NumberedText"/>
              <w:spacing w:after="0"/>
              <w:ind w:left="293" w:hanging="293"/>
              <w:rPr>
                <w:sz w:val="21"/>
                <w:szCs w:val="21"/>
              </w:rPr>
            </w:pPr>
            <w:r w:rsidRPr="00777CC4">
              <w:rPr>
                <w:sz w:val="21"/>
                <w:szCs w:val="21"/>
              </w:rPr>
              <w:t>b)</w:t>
            </w:r>
            <w:r w:rsidRPr="00777CC4">
              <w:rPr>
                <w:sz w:val="21"/>
                <w:szCs w:val="21"/>
              </w:rPr>
              <w:tab/>
              <w:t>að hún auki rekstraráhættu óþarflega,</w:t>
            </w:r>
            <w:r w:rsidRPr="00777CC4">
              <w:rPr>
                <w:sz w:val="21"/>
                <w:szCs w:val="21"/>
              </w:rPr>
              <w:br w:type="page"/>
            </w:r>
          </w:p>
          <w:p w14:paraId="7D9386B9" w14:textId="77777777" w:rsidR="002412CE" w:rsidRPr="00777CC4" w:rsidRDefault="002412CE" w:rsidP="006F7262">
            <w:pPr>
              <w:pStyle w:val="NumberedText"/>
              <w:spacing w:after="0"/>
              <w:ind w:left="293" w:hanging="293"/>
              <w:rPr>
                <w:sz w:val="21"/>
                <w:szCs w:val="21"/>
              </w:rPr>
            </w:pPr>
            <w:r w:rsidRPr="00777CC4">
              <w:rPr>
                <w:sz w:val="21"/>
                <w:szCs w:val="21"/>
              </w:rPr>
              <w:t>c)</w:t>
            </w:r>
            <w:r w:rsidRPr="00777CC4">
              <w:rPr>
                <w:sz w:val="21"/>
                <w:szCs w:val="21"/>
              </w:rPr>
              <w:tab/>
              <w:t xml:space="preserve">að hún rýri getu </w:t>
            </w:r>
            <w:proofErr w:type="spellStart"/>
            <w:r w:rsidRPr="00777CC4">
              <w:rPr>
                <w:sz w:val="21"/>
                <w:szCs w:val="21"/>
              </w:rPr>
              <w:t>lögbærra</w:t>
            </w:r>
            <w:proofErr w:type="spellEnd"/>
            <w:r w:rsidRPr="00777CC4">
              <w:rPr>
                <w:sz w:val="21"/>
                <w:szCs w:val="21"/>
              </w:rPr>
              <w:t xml:space="preserve"> yfirvalda til að hafa eftirlit með því að stofnunin um starfstengdan lífeyri standi við skuldbindingar sínar,</w:t>
            </w:r>
          </w:p>
          <w:p w14:paraId="1FA460D1" w14:textId="77777777" w:rsidR="002412CE" w:rsidRPr="00777CC4" w:rsidRDefault="002412CE" w:rsidP="006F7262">
            <w:pPr>
              <w:pStyle w:val="NumberedText"/>
              <w:spacing w:after="0"/>
              <w:ind w:left="293" w:hanging="293"/>
              <w:rPr>
                <w:sz w:val="21"/>
                <w:szCs w:val="21"/>
              </w:rPr>
            </w:pPr>
            <w:r w:rsidRPr="00777CC4">
              <w:rPr>
                <w:sz w:val="21"/>
                <w:szCs w:val="21"/>
              </w:rPr>
              <w:t>d)</w:t>
            </w:r>
            <w:r w:rsidRPr="00777CC4">
              <w:rPr>
                <w:sz w:val="21"/>
                <w:szCs w:val="21"/>
              </w:rPr>
              <w:tab/>
              <w:t>að hún grafi undan stöðugri og fullnægjandi þjónustu við sjóðfélaga og lífeyrisþega.</w:t>
            </w:r>
          </w:p>
          <w:p w14:paraId="00230447" w14:textId="77777777" w:rsidR="002412CE" w:rsidRPr="00777CC4" w:rsidRDefault="002412CE" w:rsidP="006F7262">
            <w:pPr>
              <w:pStyle w:val="AlineaWithParag"/>
              <w:spacing w:after="0"/>
              <w:rPr>
                <w:rFonts w:cs="Times New Roman"/>
                <w:sz w:val="21"/>
                <w:szCs w:val="21"/>
              </w:rPr>
            </w:pPr>
            <w:r w:rsidRPr="00777CC4">
              <w:rPr>
                <w:rFonts w:cs="Times New Roman"/>
                <w:sz w:val="21"/>
                <w:szCs w:val="21"/>
              </w:rPr>
              <w:t>4.</w:t>
            </w:r>
            <w:r w:rsidRPr="00777CC4">
              <w:rPr>
                <w:rFonts w:cs="Times New Roman"/>
                <w:sz w:val="21"/>
                <w:szCs w:val="21"/>
              </w:rPr>
              <w:tab/>
              <w:t>Stofnanir um starfstengdan lífeyri skulu tryggja að hin útvistaða starfsemi gangi eðlilega fyrir sig með valferli við ráðningu þjónustuveitanda og með viðvarandi eftirliti með starfsemi þess þjónustuveitanda.</w:t>
            </w:r>
          </w:p>
          <w:p w14:paraId="5A67BCCE" w14:textId="77777777" w:rsidR="002412CE" w:rsidRPr="00777CC4" w:rsidRDefault="002412CE" w:rsidP="006F7262">
            <w:pPr>
              <w:pStyle w:val="AlineaWithParag"/>
              <w:spacing w:after="0"/>
              <w:rPr>
                <w:rFonts w:cs="Times New Roman"/>
                <w:sz w:val="21"/>
                <w:szCs w:val="21"/>
              </w:rPr>
            </w:pPr>
            <w:r w:rsidRPr="00777CC4">
              <w:rPr>
                <w:rFonts w:cs="Times New Roman"/>
                <w:sz w:val="21"/>
                <w:szCs w:val="21"/>
              </w:rPr>
              <w:t>5.</w:t>
            </w:r>
            <w:r w:rsidRPr="00777CC4">
              <w:rPr>
                <w:rFonts w:cs="Times New Roman"/>
                <w:sz w:val="21"/>
                <w:szCs w:val="21"/>
              </w:rPr>
              <w:tab/>
              <w:t xml:space="preserve">Aðildarríkin skulu sjá til þess að stofnanir um starfstengdan lífeyri sem útvista lykilstarfssviðum, stjórnun þessara stofnana um starfstengdan lífeyri eða annarri starfsemi sem þessi tilskipun tekur til geri skriflegan samning við þjónustuveitandann. Slíkur samningur skal vera </w:t>
            </w:r>
            <w:proofErr w:type="spellStart"/>
            <w:r w:rsidRPr="00777CC4">
              <w:rPr>
                <w:rFonts w:cs="Times New Roman"/>
                <w:sz w:val="21"/>
                <w:szCs w:val="21"/>
              </w:rPr>
              <w:t>framfylgjanlegur</w:t>
            </w:r>
            <w:proofErr w:type="spellEnd"/>
            <w:r w:rsidRPr="00777CC4">
              <w:rPr>
                <w:rFonts w:cs="Times New Roman"/>
                <w:sz w:val="21"/>
                <w:szCs w:val="21"/>
              </w:rPr>
              <w:t xml:space="preserve"> samkvæmt lögum og í honum skulu réttindi og skyldur stofnunarinnar um starfstengdan lífeyri og þjónustuveitandans vera skýrt skilgreindar.</w:t>
            </w:r>
          </w:p>
          <w:p w14:paraId="58C320B3" w14:textId="77777777" w:rsidR="002412CE" w:rsidRPr="00777CC4" w:rsidRDefault="002412CE" w:rsidP="006F7262">
            <w:pPr>
              <w:pStyle w:val="AlineaWithParag"/>
              <w:spacing w:after="0"/>
              <w:rPr>
                <w:rFonts w:cs="Times New Roman"/>
                <w:sz w:val="21"/>
                <w:szCs w:val="21"/>
              </w:rPr>
            </w:pPr>
            <w:r w:rsidRPr="00777CC4">
              <w:rPr>
                <w:rFonts w:cs="Times New Roman"/>
                <w:sz w:val="21"/>
                <w:szCs w:val="21"/>
              </w:rPr>
              <w:t>6.</w:t>
            </w:r>
            <w:r w:rsidRPr="00777CC4">
              <w:rPr>
                <w:rFonts w:cs="Times New Roman"/>
                <w:sz w:val="21"/>
                <w:szCs w:val="21"/>
              </w:rPr>
              <w:tab/>
              <w:t xml:space="preserve">Aðildarríkin skulu tryggja að stofnanir um starfstengdan lífeyri tilkynni </w:t>
            </w:r>
            <w:proofErr w:type="spellStart"/>
            <w:r w:rsidRPr="00777CC4">
              <w:rPr>
                <w:rFonts w:cs="Times New Roman"/>
                <w:sz w:val="21"/>
                <w:szCs w:val="21"/>
              </w:rPr>
              <w:t>lögbærum</w:t>
            </w:r>
            <w:proofErr w:type="spellEnd"/>
            <w:r w:rsidRPr="00777CC4">
              <w:rPr>
                <w:rFonts w:cs="Times New Roman"/>
                <w:sz w:val="21"/>
                <w:szCs w:val="21"/>
              </w:rPr>
              <w:t xml:space="preserve"> yfirvöldum tímanlega um hvers konar útvistun á starfsemi sem þessi tilskipun tekur til. Ef útvistun tengist lykilstarfssviðum eða stjórnum stofnana um starfstengdan lífeyri skal tilkynna það </w:t>
            </w:r>
            <w:proofErr w:type="spellStart"/>
            <w:r w:rsidRPr="00777CC4">
              <w:rPr>
                <w:rFonts w:cs="Times New Roman"/>
                <w:sz w:val="21"/>
                <w:szCs w:val="21"/>
              </w:rPr>
              <w:t>lögbærum</w:t>
            </w:r>
            <w:proofErr w:type="spellEnd"/>
            <w:r w:rsidRPr="00777CC4">
              <w:rPr>
                <w:rFonts w:cs="Times New Roman"/>
                <w:sz w:val="21"/>
                <w:szCs w:val="21"/>
              </w:rPr>
              <w:t xml:space="preserve"> yfirvöldum áður en samningur um hvers konar útvistun öðlast gildi. Aðildarríkin skulu einnig tryggja að stofnanir um starfstengdan lífeyri tilkynni </w:t>
            </w:r>
            <w:proofErr w:type="spellStart"/>
            <w:r w:rsidRPr="00777CC4">
              <w:rPr>
                <w:rFonts w:cs="Times New Roman"/>
                <w:sz w:val="21"/>
                <w:szCs w:val="21"/>
              </w:rPr>
              <w:t>lögbærum</w:t>
            </w:r>
            <w:proofErr w:type="spellEnd"/>
            <w:r w:rsidRPr="00777CC4">
              <w:rPr>
                <w:rFonts w:cs="Times New Roman"/>
                <w:sz w:val="21"/>
                <w:szCs w:val="21"/>
              </w:rPr>
              <w:t xml:space="preserve"> yfirvöldum um síðari mikilvæga þróun að því er varðar hvers konar útvistaða starfsemi.</w:t>
            </w:r>
          </w:p>
          <w:p w14:paraId="50CA508A" w14:textId="77777777" w:rsidR="002412CE" w:rsidRPr="00777CC4" w:rsidRDefault="002412CE" w:rsidP="006F7262">
            <w:pPr>
              <w:pStyle w:val="AlineaWithParag"/>
              <w:spacing w:after="0"/>
              <w:rPr>
                <w:rFonts w:cs="Times New Roman"/>
                <w:sz w:val="21"/>
                <w:szCs w:val="21"/>
              </w:rPr>
            </w:pPr>
            <w:r w:rsidRPr="00777CC4">
              <w:rPr>
                <w:rFonts w:cs="Times New Roman"/>
                <w:sz w:val="21"/>
                <w:szCs w:val="21"/>
              </w:rPr>
              <w:t>7.</w:t>
            </w:r>
            <w:r w:rsidRPr="00777CC4">
              <w:rPr>
                <w:rFonts w:cs="Times New Roman"/>
                <w:sz w:val="21"/>
                <w:szCs w:val="21"/>
              </w:rPr>
              <w:tab/>
              <w:t xml:space="preserve">Aðildarríkin skulu tryggja að </w:t>
            </w:r>
            <w:proofErr w:type="spellStart"/>
            <w:r w:rsidRPr="00777CC4">
              <w:rPr>
                <w:rFonts w:cs="Times New Roman"/>
                <w:sz w:val="21"/>
                <w:szCs w:val="21"/>
              </w:rPr>
              <w:t>lögbær</w:t>
            </w:r>
            <w:proofErr w:type="spellEnd"/>
            <w:r w:rsidRPr="00777CC4">
              <w:rPr>
                <w:rFonts w:cs="Times New Roman"/>
                <w:sz w:val="21"/>
                <w:szCs w:val="21"/>
              </w:rPr>
              <w:t xml:space="preserve"> yfirvöld hafi heimildir til að óska hvenær sem er eftir upplýsingum frá stofnunum um starfstengdan lífeyri og frá þjónustuveitendum um </w:t>
            </w:r>
            <w:proofErr w:type="spellStart"/>
            <w:r w:rsidRPr="00777CC4">
              <w:rPr>
                <w:rFonts w:cs="Times New Roman"/>
                <w:sz w:val="21"/>
                <w:szCs w:val="21"/>
              </w:rPr>
              <w:t>útvistuð</w:t>
            </w:r>
            <w:proofErr w:type="spellEnd"/>
            <w:r w:rsidRPr="00777CC4">
              <w:rPr>
                <w:rFonts w:cs="Times New Roman"/>
                <w:sz w:val="21"/>
                <w:szCs w:val="21"/>
              </w:rPr>
              <w:t xml:space="preserve"> lykilstarfssvið eða aðra útvistaða starfsemi.</w:t>
            </w:r>
          </w:p>
          <w:p w14:paraId="162562FF" w14:textId="77777777" w:rsidR="002B7AC6" w:rsidRPr="00777CC4" w:rsidRDefault="002B7AC6" w:rsidP="006F7262">
            <w:pPr>
              <w:pStyle w:val="TIART"/>
              <w:spacing w:after="0"/>
              <w:rPr>
                <w:rFonts w:cs="Times New Roman"/>
                <w:b/>
                <w:i w:val="0"/>
                <w:sz w:val="21"/>
                <w:szCs w:val="21"/>
              </w:rPr>
            </w:pPr>
          </w:p>
        </w:tc>
        <w:tc>
          <w:tcPr>
            <w:tcW w:w="2612" w:type="pct"/>
          </w:tcPr>
          <w:p w14:paraId="04170E94" w14:textId="670163FD" w:rsidR="00BC7C03" w:rsidRPr="00E84C56" w:rsidRDefault="00BC7C03" w:rsidP="00534CA4">
            <w:pPr>
              <w:pStyle w:val="Alinea"/>
              <w:spacing w:after="0"/>
              <w:jc w:val="center"/>
              <w:rPr>
                <w:rFonts w:cs="Times New Roman"/>
                <w:b/>
                <w:szCs w:val="18"/>
              </w:rPr>
            </w:pPr>
            <w:r w:rsidRPr="00E84C56">
              <w:rPr>
                <w:rFonts w:cs="Times New Roman"/>
                <w:b/>
                <w:szCs w:val="18"/>
              </w:rPr>
              <w:lastRenderedPageBreak/>
              <w:t>2</w:t>
            </w:r>
            <w:r w:rsidR="00564181" w:rsidRPr="00E84C56">
              <w:rPr>
                <w:rFonts w:cs="Times New Roman"/>
                <w:b/>
                <w:szCs w:val="18"/>
              </w:rPr>
              <w:t>2</w:t>
            </w:r>
            <w:r w:rsidRPr="00E84C56">
              <w:rPr>
                <w:rFonts w:cs="Times New Roman"/>
                <w:b/>
                <w:szCs w:val="18"/>
              </w:rPr>
              <w:t>. gr</w:t>
            </w:r>
            <w:r w:rsidR="00534CA4" w:rsidRPr="00E84C56">
              <w:rPr>
                <w:rFonts w:cs="Times New Roman"/>
                <w:b/>
                <w:szCs w:val="18"/>
              </w:rPr>
              <w:t>.</w:t>
            </w:r>
          </w:p>
          <w:p w14:paraId="039704A8" w14:textId="50013A99" w:rsidR="00BC7C03" w:rsidRPr="00E84C56" w:rsidRDefault="00BC7C03" w:rsidP="00534CA4">
            <w:pPr>
              <w:pStyle w:val="AlineaWithParag"/>
              <w:spacing w:after="0"/>
              <w:jc w:val="center"/>
              <w:rPr>
                <w:rFonts w:cs="Times New Roman"/>
                <w:i/>
                <w:szCs w:val="18"/>
              </w:rPr>
            </w:pPr>
            <w:r w:rsidRPr="00E84C56">
              <w:rPr>
                <w:rFonts w:cs="Times New Roman"/>
                <w:i/>
                <w:szCs w:val="18"/>
              </w:rPr>
              <w:t>Útvistun</w:t>
            </w:r>
            <w:r w:rsidR="00534CA4" w:rsidRPr="00E84C56">
              <w:rPr>
                <w:rFonts w:cs="Times New Roman"/>
                <w:i/>
                <w:szCs w:val="18"/>
              </w:rPr>
              <w:t>.</w:t>
            </w:r>
          </w:p>
          <w:p w14:paraId="3370F1E7" w14:textId="77777777" w:rsidR="002C46D5" w:rsidRPr="00E84C56" w:rsidRDefault="002C46D5" w:rsidP="002C46D5">
            <w:pPr>
              <w:pStyle w:val="Alinea"/>
              <w:spacing w:after="0"/>
              <w:ind w:firstLine="284"/>
              <w:rPr>
                <w:rFonts w:cs="Times New Roman"/>
                <w:szCs w:val="18"/>
              </w:rPr>
            </w:pPr>
            <w:r w:rsidRPr="00E84C56">
              <w:rPr>
                <w:rFonts w:cs="Times New Roman"/>
                <w:szCs w:val="18"/>
              </w:rPr>
              <w:t xml:space="preserve">Starfstengdur eftirlaunasjóður sem útvistar lykilstarfssviði eða annarri starfsemi sinni ber ábyrgð á því að farið sé að lögum þessum. </w:t>
            </w:r>
          </w:p>
          <w:p w14:paraId="0EFCEDD5" w14:textId="77777777" w:rsidR="002C46D5" w:rsidRPr="00E84C56" w:rsidRDefault="002C46D5" w:rsidP="002C46D5">
            <w:pPr>
              <w:pStyle w:val="Alinea"/>
              <w:spacing w:after="0"/>
              <w:ind w:firstLine="284"/>
              <w:rPr>
                <w:rFonts w:cs="Times New Roman"/>
                <w:szCs w:val="18"/>
              </w:rPr>
            </w:pPr>
            <w:r w:rsidRPr="00E84C56">
              <w:rPr>
                <w:rFonts w:cs="Times New Roman"/>
                <w:szCs w:val="18"/>
              </w:rPr>
              <w:t>Útvistun skal ekki leiða til:</w:t>
            </w:r>
          </w:p>
          <w:p w14:paraId="183CBFBA" w14:textId="77777777" w:rsidR="002C46D5" w:rsidRPr="00E84C56" w:rsidRDefault="002C46D5" w:rsidP="002C46D5">
            <w:pPr>
              <w:pStyle w:val="Alinea"/>
              <w:numPr>
                <w:ilvl w:val="1"/>
                <w:numId w:val="9"/>
              </w:numPr>
              <w:spacing w:after="0"/>
              <w:ind w:left="568" w:hanging="284"/>
              <w:rPr>
                <w:rFonts w:cs="Times New Roman"/>
                <w:szCs w:val="18"/>
              </w:rPr>
            </w:pPr>
            <w:r w:rsidRPr="00E84C56">
              <w:rPr>
                <w:rFonts w:cs="Times New Roman"/>
                <w:szCs w:val="18"/>
              </w:rPr>
              <w:lastRenderedPageBreak/>
              <w:t>skerðingar á gæðum stjórnkerfis sjóðsins,</w:t>
            </w:r>
          </w:p>
          <w:p w14:paraId="6D93F0A6" w14:textId="77777777" w:rsidR="002C46D5" w:rsidRPr="00E84C56" w:rsidRDefault="002C46D5" w:rsidP="002C46D5">
            <w:pPr>
              <w:pStyle w:val="Alinea"/>
              <w:numPr>
                <w:ilvl w:val="1"/>
                <w:numId w:val="9"/>
              </w:numPr>
              <w:spacing w:after="0"/>
              <w:ind w:left="568" w:hanging="284"/>
              <w:rPr>
                <w:rFonts w:cs="Times New Roman"/>
                <w:szCs w:val="18"/>
              </w:rPr>
            </w:pPr>
            <w:r w:rsidRPr="00E84C56">
              <w:rPr>
                <w:rFonts w:cs="Times New Roman"/>
                <w:szCs w:val="18"/>
              </w:rPr>
              <w:t>óhóflegrar aukningar á rekstraráhættu sjóðsins,</w:t>
            </w:r>
          </w:p>
          <w:p w14:paraId="5F840557" w14:textId="77777777" w:rsidR="002C46D5" w:rsidRPr="00E84C56" w:rsidRDefault="002C46D5" w:rsidP="002C46D5">
            <w:pPr>
              <w:pStyle w:val="Alinea"/>
              <w:numPr>
                <w:ilvl w:val="1"/>
                <w:numId w:val="9"/>
              </w:numPr>
              <w:spacing w:after="0"/>
              <w:ind w:left="568" w:hanging="284"/>
              <w:rPr>
                <w:rFonts w:cs="Times New Roman"/>
                <w:szCs w:val="18"/>
              </w:rPr>
            </w:pPr>
            <w:r w:rsidRPr="00E84C56">
              <w:rPr>
                <w:rFonts w:cs="Times New Roman"/>
                <w:szCs w:val="18"/>
              </w:rPr>
              <w:t>takmörkunar á möguleikum Fjármálaeftirlitsins til að sinna eftirliti með því hvort sjóðurinn uppfylli skyldur sínar,</w:t>
            </w:r>
          </w:p>
          <w:p w14:paraId="66CDD051" w14:textId="77777777" w:rsidR="002C46D5" w:rsidRPr="00E84C56" w:rsidRDefault="002C46D5" w:rsidP="002C46D5">
            <w:pPr>
              <w:pStyle w:val="Alinea"/>
              <w:numPr>
                <w:ilvl w:val="1"/>
                <w:numId w:val="9"/>
              </w:numPr>
              <w:spacing w:after="0"/>
              <w:ind w:left="568" w:hanging="284"/>
              <w:rPr>
                <w:rFonts w:cs="Times New Roman"/>
                <w:szCs w:val="18"/>
              </w:rPr>
            </w:pPr>
            <w:r w:rsidRPr="00E84C56">
              <w:rPr>
                <w:rFonts w:cs="Times New Roman"/>
                <w:szCs w:val="18"/>
              </w:rPr>
              <w:t>skerðingar á samfelldri og fullnægjandi þjónustu við sjóðfélaga og eftirlaunaþega.</w:t>
            </w:r>
          </w:p>
          <w:p w14:paraId="00BD9AFB" w14:textId="77777777" w:rsidR="002C46D5" w:rsidRPr="00E84C56" w:rsidRDefault="002C46D5" w:rsidP="002C46D5">
            <w:pPr>
              <w:pStyle w:val="AlineaWithParag"/>
              <w:spacing w:after="0"/>
              <w:rPr>
                <w:rFonts w:cs="Times New Roman"/>
                <w:szCs w:val="18"/>
              </w:rPr>
            </w:pPr>
            <w:r w:rsidRPr="00E84C56">
              <w:rPr>
                <w:rFonts w:cs="Times New Roman"/>
                <w:szCs w:val="18"/>
              </w:rPr>
              <w:tab/>
              <w:t>Starfstengdur eftirlaunasjóður skal tryggja að hin útvistaða starfsemi gangi eðlilega fyrir sig. Til að tryggja val sjóðs á þjónustuveitanda skal valferlið vera opið og gegnsætt. Starftengdur eftirlaunasjóður skal hafa viðvarandi eftirliti með starfsemi þjónustuveitandans.</w:t>
            </w:r>
          </w:p>
          <w:p w14:paraId="04EF43B6" w14:textId="77777777" w:rsidR="002C46D5" w:rsidRPr="00E84C56" w:rsidRDefault="002C46D5" w:rsidP="002C46D5">
            <w:pPr>
              <w:pStyle w:val="AlineaWithParag"/>
              <w:spacing w:after="0"/>
              <w:rPr>
                <w:rFonts w:cs="Times New Roman"/>
                <w:szCs w:val="18"/>
              </w:rPr>
            </w:pPr>
            <w:r w:rsidRPr="00E84C56">
              <w:rPr>
                <w:rFonts w:cs="Times New Roman"/>
                <w:szCs w:val="18"/>
              </w:rPr>
              <w:tab/>
              <w:t xml:space="preserve">Starfstengdur eftirlaunasjóður sem útvistar lykilstarfssviðum, stjórnun sjóðsins eða annarri starfsemi sem lög þessi taka til skal gera skriflegan samning við þjónustuveitandann. Slíkur samningur skal vera </w:t>
            </w:r>
            <w:proofErr w:type="spellStart"/>
            <w:r w:rsidRPr="00E84C56">
              <w:rPr>
                <w:rFonts w:cs="Times New Roman"/>
                <w:szCs w:val="18"/>
              </w:rPr>
              <w:t>framfylgjanlegur</w:t>
            </w:r>
            <w:proofErr w:type="spellEnd"/>
            <w:r w:rsidRPr="00E84C56">
              <w:rPr>
                <w:rFonts w:cs="Times New Roman"/>
                <w:szCs w:val="18"/>
              </w:rPr>
              <w:t xml:space="preserve"> samkvæmt lögum og í honum skulu réttindi og skyldur sjóðsins og þjónustuveitandans vera skýrt skilgreindar.</w:t>
            </w:r>
          </w:p>
          <w:p w14:paraId="6A055D41" w14:textId="77777777" w:rsidR="002C46D5" w:rsidRPr="00E84C56" w:rsidRDefault="002C46D5" w:rsidP="002C46D5">
            <w:pPr>
              <w:pStyle w:val="AlineaWithParag"/>
              <w:spacing w:after="0"/>
              <w:rPr>
                <w:rFonts w:cs="Times New Roman"/>
                <w:szCs w:val="18"/>
              </w:rPr>
            </w:pPr>
            <w:r w:rsidRPr="00E84C56">
              <w:rPr>
                <w:rFonts w:cs="Times New Roman"/>
                <w:szCs w:val="18"/>
              </w:rPr>
              <w:tab/>
              <w:t xml:space="preserve">Starfstengdur eftirlaunasjóður skal upplýsa Fjármálaeftirlitið tímanlega um útvistun á starfsemi sem lög þessi taka til. Sjóðurinn skal upplýsa Fjármálaeftirlitið um fyrirhugaða útvistun lykilsstarfssviða og stjórnun sjóðsins áður en hún tekur gildi. Fjármálaeftirlitinu skal tilkynnt um allar mikilvægar breytingar á útvistun. </w:t>
            </w:r>
          </w:p>
          <w:p w14:paraId="397E28D1" w14:textId="77777777" w:rsidR="002B7AC6" w:rsidRPr="00E84C56" w:rsidRDefault="002B7AC6" w:rsidP="00D42426">
            <w:pPr>
              <w:pStyle w:val="TIART"/>
              <w:rPr>
                <w:rFonts w:cs="Times New Roman"/>
                <w:szCs w:val="18"/>
              </w:rPr>
            </w:pPr>
          </w:p>
          <w:p w14:paraId="620FDAF8" w14:textId="77777777" w:rsidR="00CE2DA6" w:rsidRPr="00E84C56" w:rsidRDefault="00CE2DA6" w:rsidP="00CE2DA6">
            <w:pPr>
              <w:pStyle w:val="TIART"/>
              <w:spacing w:after="0"/>
              <w:jc w:val="left"/>
              <w:rPr>
                <w:rFonts w:cs="Times New Roman"/>
                <w:i w:val="0"/>
                <w:szCs w:val="18"/>
              </w:rPr>
            </w:pPr>
            <w:r w:rsidRPr="00E84C56">
              <w:rPr>
                <w:rFonts w:cs="Times New Roman"/>
                <w:i w:val="0"/>
                <w:szCs w:val="18"/>
              </w:rPr>
              <w:t>Til frekari skýringar á innleiðingu:</w:t>
            </w:r>
          </w:p>
          <w:p w14:paraId="31091C5F" w14:textId="43C1D008" w:rsidR="00E6618B" w:rsidRPr="00E84C56" w:rsidRDefault="00CE2DA6" w:rsidP="00E6618B">
            <w:pPr>
              <w:pStyle w:val="Textiathugasemdar"/>
              <w:ind w:firstLine="0"/>
              <w:rPr>
                <w:sz w:val="18"/>
                <w:szCs w:val="18"/>
              </w:rPr>
            </w:pPr>
            <w:r w:rsidRPr="00E84C56">
              <w:rPr>
                <w:sz w:val="18"/>
                <w:szCs w:val="18"/>
              </w:rPr>
              <w:t xml:space="preserve">Innleidd er 31. gr. tilskipunarinnar. Þá er efni ákvæðisins í samræmi við 49. gr. laga nr. 100/2016. Í </w:t>
            </w:r>
            <w:proofErr w:type="spellStart"/>
            <w:r w:rsidRPr="00E84C56">
              <w:rPr>
                <w:sz w:val="18"/>
                <w:szCs w:val="18"/>
              </w:rPr>
              <w:t>rgl</w:t>
            </w:r>
            <w:proofErr w:type="spellEnd"/>
            <w:r w:rsidRPr="00E84C56">
              <w:rPr>
                <w:sz w:val="18"/>
                <w:szCs w:val="18"/>
              </w:rPr>
              <w:t>. 590/2014, um eftirlitskerfi með áhættu lífeyrissjóða, er kveðið á um útvistun verkefna.</w:t>
            </w:r>
            <w:r w:rsidR="00E6618B" w:rsidRPr="00E84C56">
              <w:rPr>
                <w:sz w:val="18"/>
                <w:szCs w:val="18"/>
              </w:rPr>
              <w:t xml:space="preserve">  Í 5. mgr. ákvæðisins er, til viðbótar við ákvæði 31. gr. tilskipunarinnar, lagt til að sjóðir verði skyldaðir til að tilkynna fyrir fram til Fjármálaeftirlitsins hvers konar útvistun verkefna. Telja má það eðlilegt í ljósi þess að Fjármálaeftirlitið fer með eftirlit um starfsemi sjóðanna. Þá er slík tillagan í samræmi við 3. mgr. 49. gr. laga nr. 100/2016 og 4. gr. reglugerðar nr. 590/2014.</w:t>
            </w:r>
            <w:r w:rsidR="00E42350" w:rsidRPr="00E84C56">
              <w:rPr>
                <w:sz w:val="18"/>
                <w:szCs w:val="18"/>
              </w:rPr>
              <w:t xml:space="preserve"> Eftirlitið  getur kallað eftir uppl. sem þarf í þágu eftirlits samkvæmt lögum um opinbert eftirlit með fjármálastarfsemi</w:t>
            </w:r>
          </w:p>
          <w:p w14:paraId="335395CC" w14:textId="459242BA" w:rsidR="00CE2DA6" w:rsidRPr="00777CC4" w:rsidRDefault="00CE2DA6" w:rsidP="00CE2DA6">
            <w:pPr>
              <w:pStyle w:val="TIART"/>
              <w:spacing w:after="0"/>
              <w:jc w:val="left"/>
              <w:rPr>
                <w:rFonts w:cs="Times New Roman"/>
                <w:i w:val="0"/>
                <w:sz w:val="21"/>
                <w:szCs w:val="21"/>
              </w:rPr>
            </w:pPr>
          </w:p>
        </w:tc>
      </w:tr>
      <w:tr w:rsidR="002B7AC6" w:rsidRPr="002B7AC6" w14:paraId="3AAA920E" w14:textId="77777777" w:rsidTr="00D42426">
        <w:tc>
          <w:tcPr>
            <w:tcW w:w="2388" w:type="pct"/>
            <w:shd w:val="clear" w:color="auto" w:fill="auto"/>
          </w:tcPr>
          <w:p w14:paraId="2319E614" w14:textId="18BD6EA5" w:rsidR="00BD5EFB" w:rsidRPr="00452530" w:rsidRDefault="00BD5EFB" w:rsidP="006F7262">
            <w:pPr>
              <w:pStyle w:val="TIART"/>
              <w:spacing w:after="0"/>
              <w:jc w:val="left"/>
              <w:rPr>
                <w:rFonts w:cs="Times New Roman"/>
                <w:b/>
                <w:i w:val="0"/>
                <w:sz w:val="21"/>
                <w:szCs w:val="21"/>
              </w:rPr>
            </w:pPr>
            <w:r w:rsidRPr="00FE4506">
              <w:rPr>
                <w:rFonts w:cs="Times New Roman"/>
                <w:b/>
                <w:i w:val="0"/>
                <w:sz w:val="21"/>
                <w:szCs w:val="21"/>
              </w:rPr>
              <w:lastRenderedPageBreak/>
              <w:t>32. gr. Fjárfestingarstýring</w:t>
            </w:r>
            <w:r w:rsidR="000A09F8">
              <w:rPr>
                <w:rFonts w:cs="Times New Roman"/>
                <w:b/>
                <w:i w:val="0"/>
                <w:sz w:val="21"/>
                <w:szCs w:val="21"/>
              </w:rPr>
              <w:t>.</w:t>
            </w:r>
          </w:p>
          <w:p w14:paraId="339C5174" w14:textId="77777777" w:rsidR="00BD5EFB" w:rsidRPr="00777CC4" w:rsidRDefault="00BD5EFB" w:rsidP="006F7262">
            <w:pPr>
              <w:pStyle w:val="Alinea"/>
              <w:spacing w:after="0"/>
              <w:rPr>
                <w:rFonts w:cs="Times New Roman"/>
                <w:sz w:val="21"/>
                <w:szCs w:val="21"/>
              </w:rPr>
            </w:pPr>
            <w:r w:rsidRPr="00777CC4">
              <w:rPr>
                <w:rFonts w:cs="Times New Roman"/>
                <w:sz w:val="21"/>
                <w:szCs w:val="21"/>
              </w:rPr>
              <w:lastRenderedPageBreak/>
              <w:t>Aðildarríkin skulu ekki standa gegn því að stofnanir um starfstengdan lífeyri tilnefni forstöðumenn fjárfestinga sem hafa staðfestu í öðru aðildarríki og hafa tilhlýðilegt umboð til að annast þessa starfsemi, til að stýra fjárfestingasafninu í samræmi við tilskipun 2009/65/EB, 2009/138/EB, 2011/61/ESB, 2013/36/ESB og 2014/65/ESB, né þeir aðilar sem veitt hefur verið leyfi og um getur í 1. mgr. 2. gr. þessarar tilskipunar.</w:t>
            </w:r>
          </w:p>
          <w:p w14:paraId="6B8014B2" w14:textId="77777777" w:rsidR="002B7AC6" w:rsidRPr="00777CC4" w:rsidRDefault="002B7AC6" w:rsidP="006F7262">
            <w:pPr>
              <w:pStyle w:val="TIART"/>
              <w:spacing w:after="0"/>
              <w:jc w:val="left"/>
              <w:rPr>
                <w:rFonts w:cs="Times New Roman"/>
                <w:b/>
                <w:i w:val="0"/>
                <w:sz w:val="21"/>
                <w:szCs w:val="21"/>
              </w:rPr>
            </w:pPr>
          </w:p>
        </w:tc>
        <w:tc>
          <w:tcPr>
            <w:tcW w:w="2612" w:type="pct"/>
          </w:tcPr>
          <w:p w14:paraId="1CBA9FCF" w14:textId="05369E9C" w:rsidR="009F1C6F" w:rsidRPr="00EB5650" w:rsidRDefault="009F1C6F" w:rsidP="009F1C6F">
            <w:pPr>
              <w:pStyle w:val="Alinea"/>
              <w:spacing w:after="0"/>
              <w:rPr>
                <w:rFonts w:cs="Times New Roman"/>
                <w:b/>
                <w:szCs w:val="18"/>
              </w:rPr>
            </w:pPr>
            <w:r w:rsidRPr="00EB5650">
              <w:rPr>
                <w:rFonts w:cs="Times New Roman"/>
                <w:szCs w:val="18"/>
              </w:rPr>
              <w:lastRenderedPageBreak/>
              <w:t xml:space="preserve">                                                  </w:t>
            </w:r>
            <w:r w:rsidRPr="00EB5650">
              <w:rPr>
                <w:rFonts w:cs="Times New Roman"/>
                <w:b/>
                <w:szCs w:val="18"/>
              </w:rPr>
              <w:t>2</w:t>
            </w:r>
            <w:r w:rsidR="003E18AD">
              <w:rPr>
                <w:rFonts w:cs="Times New Roman"/>
                <w:b/>
                <w:szCs w:val="18"/>
              </w:rPr>
              <w:t>3</w:t>
            </w:r>
            <w:r w:rsidRPr="00EB5650">
              <w:rPr>
                <w:rFonts w:cs="Times New Roman"/>
                <w:b/>
                <w:szCs w:val="18"/>
              </w:rPr>
              <w:t xml:space="preserve">. gr. </w:t>
            </w:r>
          </w:p>
          <w:p w14:paraId="18DD9E79" w14:textId="77777777" w:rsidR="0011359B" w:rsidRPr="0011359B" w:rsidRDefault="0011359B" w:rsidP="0011359B">
            <w:pPr>
              <w:pStyle w:val="Greinarfyrirsgn"/>
              <w:rPr>
                <w:sz w:val="18"/>
                <w:szCs w:val="18"/>
              </w:rPr>
            </w:pPr>
            <w:r w:rsidRPr="0011359B">
              <w:rPr>
                <w:sz w:val="18"/>
                <w:szCs w:val="18"/>
              </w:rPr>
              <w:t>Eignastýring.</w:t>
            </w:r>
          </w:p>
          <w:p w14:paraId="09153D03" w14:textId="0170F3FC" w:rsidR="0011359B" w:rsidRPr="0011359B" w:rsidRDefault="0011359B" w:rsidP="0011359B">
            <w:pPr>
              <w:pStyle w:val="Alinea"/>
              <w:rPr>
                <w:rFonts w:cs="Times New Roman"/>
                <w:szCs w:val="18"/>
              </w:rPr>
            </w:pPr>
            <w:r>
              <w:rPr>
                <w:rFonts w:cs="Times New Roman"/>
                <w:szCs w:val="18"/>
              </w:rPr>
              <w:lastRenderedPageBreak/>
              <w:t xml:space="preserve">   </w:t>
            </w:r>
            <w:r w:rsidRPr="0011359B">
              <w:rPr>
                <w:rFonts w:cs="Times New Roman"/>
                <w:szCs w:val="18"/>
              </w:rPr>
              <w:t xml:space="preserve">Starfstengdum eftirlaunasjóði er heimilt að fela stýringu eignasafns sjóðs til eignarstýringaraðila sem hefur staðfestu í öðru aðildarríki og sem hefur starfsleyfi til slíkrar starfsemi skv. tilskipun  2009/65/EB, um </w:t>
            </w:r>
            <w:proofErr w:type="spellStart"/>
            <w:r w:rsidRPr="0011359B">
              <w:rPr>
                <w:rFonts w:cs="Times New Roman"/>
                <w:szCs w:val="18"/>
              </w:rPr>
              <w:t>samræmingu</w:t>
            </w:r>
            <w:proofErr w:type="spellEnd"/>
            <w:r w:rsidRPr="0011359B">
              <w:rPr>
                <w:rFonts w:cs="Times New Roman"/>
                <w:szCs w:val="18"/>
              </w:rPr>
              <w:t xml:space="preserve"> á lögum og stjórnsýslufyrirmælum að því er varðar verðbréfasjóði (UCITS), 2009/138/EB, um stofnun og rekstur fyrirtækja á sviði </w:t>
            </w:r>
            <w:proofErr w:type="spellStart"/>
            <w:r w:rsidRPr="0011359B">
              <w:rPr>
                <w:rFonts w:cs="Times New Roman"/>
                <w:szCs w:val="18"/>
              </w:rPr>
              <w:t>vátrygginga</w:t>
            </w:r>
            <w:proofErr w:type="spellEnd"/>
            <w:r w:rsidRPr="0011359B">
              <w:rPr>
                <w:rFonts w:cs="Times New Roman"/>
                <w:szCs w:val="18"/>
              </w:rPr>
              <w:t xml:space="preserve"> og </w:t>
            </w:r>
            <w:proofErr w:type="spellStart"/>
            <w:r w:rsidRPr="0011359B">
              <w:rPr>
                <w:rFonts w:cs="Times New Roman"/>
                <w:szCs w:val="18"/>
              </w:rPr>
              <w:t>endurtrygginga</w:t>
            </w:r>
            <w:proofErr w:type="spellEnd"/>
            <w:r w:rsidRPr="0011359B">
              <w:rPr>
                <w:rFonts w:cs="Times New Roman"/>
                <w:szCs w:val="18"/>
              </w:rPr>
              <w:t xml:space="preserve">, 2011/61/ESB, um rekstraaðila sérhæfðra sjóða, 2013/36/ESB, um aðgang að starfsemi lánastofnana og varfærniseftirlit með lánastofnunum og verðbréfafyrirtækjum (CRD IV), eða 2014/65/ESB, um markaði fyrri </w:t>
            </w:r>
            <w:proofErr w:type="spellStart"/>
            <w:r w:rsidRPr="0011359B">
              <w:rPr>
                <w:rFonts w:cs="Times New Roman"/>
                <w:szCs w:val="18"/>
              </w:rPr>
              <w:t>fjármálagerninga</w:t>
            </w:r>
            <w:proofErr w:type="spellEnd"/>
            <w:r w:rsidRPr="0011359B">
              <w:rPr>
                <w:rFonts w:cs="Times New Roman"/>
                <w:szCs w:val="18"/>
              </w:rPr>
              <w:t xml:space="preserve"> (</w:t>
            </w:r>
            <w:proofErr w:type="spellStart"/>
            <w:r w:rsidRPr="0011359B">
              <w:rPr>
                <w:rFonts w:cs="Times New Roman"/>
                <w:szCs w:val="18"/>
              </w:rPr>
              <w:t>MiFID</w:t>
            </w:r>
            <w:proofErr w:type="spellEnd"/>
            <w:r w:rsidRPr="0011359B">
              <w:rPr>
                <w:rFonts w:cs="Times New Roman"/>
                <w:szCs w:val="18"/>
              </w:rPr>
              <w:t xml:space="preserve"> II), eða starfstengdum eftirlaunasjóðum með starfsleyfi samkvæmt lögum viðkomandi aðildarríkis Evrópska efnahagssvæðisins.</w:t>
            </w:r>
          </w:p>
          <w:p w14:paraId="691F8800" w14:textId="73E86F00" w:rsidR="00F60096" w:rsidRPr="00EB5650" w:rsidRDefault="00F60096" w:rsidP="00F60096">
            <w:pPr>
              <w:pStyle w:val="Alinea"/>
              <w:spacing w:after="0"/>
              <w:rPr>
                <w:rFonts w:cs="Times New Roman"/>
                <w:szCs w:val="18"/>
              </w:rPr>
            </w:pPr>
            <w:r w:rsidRPr="00EB5650">
              <w:rPr>
                <w:rFonts w:cs="Times New Roman"/>
                <w:szCs w:val="18"/>
              </w:rPr>
              <w:t>Til frekari skýringu á innleiðingu:</w:t>
            </w:r>
          </w:p>
          <w:p w14:paraId="11EA6852" w14:textId="2FE23E06" w:rsidR="00F60096" w:rsidRPr="00EB5650" w:rsidRDefault="00F60096" w:rsidP="00F60096">
            <w:pPr>
              <w:pStyle w:val="Alinea"/>
              <w:spacing w:after="0"/>
              <w:rPr>
                <w:rFonts w:cs="Times New Roman"/>
                <w:szCs w:val="18"/>
              </w:rPr>
            </w:pPr>
            <w:r w:rsidRPr="00EB5650">
              <w:rPr>
                <w:rFonts w:cs="Times New Roman"/>
                <w:szCs w:val="18"/>
              </w:rPr>
              <w:t xml:space="preserve">Innleidd er 32. gr. tilskipunarinnar. Efnislega sambærilegt ákvæði var í IORP I. </w:t>
            </w:r>
          </w:p>
          <w:p w14:paraId="4C5F649E" w14:textId="68B0CA82" w:rsidR="00F60096" w:rsidRPr="00EB5650" w:rsidRDefault="00F60096" w:rsidP="009F1C6F">
            <w:pPr>
              <w:pStyle w:val="Alinea"/>
              <w:rPr>
                <w:rFonts w:cs="Times New Roman"/>
                <w:szCs w:val="18"/>
              </w:rPr>
            </w:pPr>
          </w:p>
          <w:p w14:paraId="2BA6D79E" w14:textId="107C61C6" w:rsidR="002B7AC6" w:rsidRPr="00777CC4" w:rsidRDefault="002B7AC6" w:rsidP="009F1C6F">
            <w:pPr>
              <w:pStyle w:val="TIART"/>
              <w:tabs>
                <w:tab w:val="left" w:pos="348"/>
              </w:tabs>
              <w:jc w:val="left"/>
              <w:rPr>
                <w:rFonts w:cs="Times New Roman"/>
                <w:sz w:val="21"/>
                <w:szCs w:val="21"/>
              </w:rPr>
            </w:pPr>
          </w:p>
        </w:tc>
      </w:tr>
      <w:tr w:rsidR="00452530" w:rsidRPr="00831D20" w14:paraId="644083C4" w14:textId="77777777" w:rsidTr="00D42426">
        <w:tc>
          <w:tcPr>
            <w:tcW w:w="2388" w:type="pct"/>
            <w:shd w:val="clear" w:color="auto" w:fill="auto"/>
          </w:tcPr>
          <w:p w14:paraId="66ACB675" w14:textId="6E92591D" w:rsidR="00452530" w:rsidRPr="000F18FC" w:rsidRDefault="00452530" w:rsidP="000F18FC">
            <w:pPr>
              <w:pStyle w:val="DivisionTI3"/>
              <w:spacing w:after="0"/>
              <w:rPr>
                <w:rFonts w:cs="Times New Roman"/>
                <w:i/>
                <w:sz w:val="21"/>
                <w:szCs w:val="21"/>
              </w:rPr>
            </w:pPr>
            <w:r w:rsidRPr="00D44A4E">
              <w:rPr>
                <w:rFonts w:cs="Times New Roman"/>
                <w:b/>
                <w:bCs/>
                <w:i/>
                <w:sz w:val="21"/>
                <w:szCs w:val="21"/>
              </w:rPr>
              <w:lastRenderedPageBreak/>
              <w:t xml:space="preserve">3. </w:t>
            </w:r>
            <w:r w:rsidRPr="000F18FC">
              <w:rPr>
                <w:rFonts w:cs="Times New Roman"/>
                <w:b/>
                <w:bCs/>
                <w:i/>
                <w:sz w:val="21"/>
                <w:szCs w:val="21"/>
              </w:rPr>
              <w:t>kafli.</w:t>
            </w:r>
            <w:r w:rsidRPr="00D44A4E">
              <w:rPr>
                <w:rFonts w:cs="Times New Roman"/>
                <w:i/>
                <w:sz w:val="21"/>
                <w:szCs w:val="21"/>
              </w:rPr>
              <w:t xml:space="preserve"> </w:t>
            </w:r>
            <w:r w:rsidRPr="00D44A4E">
              <w:rPr>
                <w:rFonts w:cs="Times New Roman"/>
                <w:b/>
                <w:i/>
                <w:sz w:val="21"/>
                <w:szCs w:val="21"/>
              </w:rPr>
              <w:t xml:space="preserve">Vörsluaðili </w:t>
            </w:r>
          </w:p>
        </w:tc>
        <w:tc>
          <w:tcPr>
            <w:tcW w:w="2612" w:type="pct"/>
          </w:tcPr>
          <w:p w14:paraId="0AE091A8" w14:textId="77777777" w:rsidR="00452530" w:rsidRPr="00777CC4" w:rsidRDefault="00452530" w:rsidP="009F1C6F">
            <w:pPr>
              <w:pStyle w:val="Alinea"/>
              <w:spacing w:after="0"/>
              <w:rPr>
                <w:rFonts w:cs="Times New Roman"/>
                <w:sz w:val="21"/>
                <w:szCs w:val="21"/>
              </w:rPr>
            </w:pPr>
          </w:p>
        </w:tc>
      </w:tr>
      <w:tr w:rsidR="002B7AC6" w:rsidRPr="002B7AC6" w14:paraId="514ED93F" w14:textId="77777777" w:rsidTr="00D42426">
        <w:tc>
          <w:tcPr>
            <w:tcW w:w="2388" w:type="pct"/>
            <w:shd w:val="clear" w:color="auto" w:fill="auto"/>
          </w:tcPr>
          <w:p w14:paraId="30918D2F" w14:textId="710E0C51" w:rsidR="009F1C6F" w:rsidRPr="000F18FC" w:rsidRDefault="009F1C6F" w:rsidP="006F7262">
            <w:pPr>
              <w:pStyle w:val="TIART"/>
              <w:spacing w:after="0"/>
              <w:jc w:val="left"/>
              <w:rPr>
                <w:rFonts w:cs="Times New Roman"/>
                <w:b/>
                <w:i w:val="0"/>
                <w:sz w:val="21"/>
                <w:szCs w:val="21"/>
              </w:rPr>
            </w:pPr>
            <w:r w:rsidRPr="000F18FC">
              <w:rPr>
                <w:rFonts w:cs="Times New Roman"/>
                <w:b/>
                <w:i w:val="0"/>
                <w:sz w:val="21"/>
                <w:szCs w:val="21"/>
              </w:rPr>
              <w:t>33. gr. Skipun vörsluaðila</w:t>
            </w:r>
            <w:r w:rsidR="000A09F8">
              <w:rPr>
                <w:rFonts w:cs="Times New Roman"/>
                <w:b/>
                <w:i w:val="0"/>
                <w:sz w:val="21"/>
                <w:szCs w:val="21"/>
              </w:rPr>
              <w:t>.</w:t>
            </w:r>
          </w:p>
          <w:p w14:paraId="5AE209C2" w14:textId="77777777" w:rsidR="009F1C6F" w:rsidRPr="00777CC4" w:rsidRDefault="009F1C6F"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Heimaaðildarríkið getur, þegar um er að ræða starfstengt lífeyriskerfi þar sem sjóðfélagar og lífeyrisþegar bera fjárfestingaáhættuna að fullu, krafist þess að stofnunin um starfstengdan lífeyri tilnefni einn eða fleiri vörsluaðila til að gæta eigna og gegna umsjónarskyldu í samræmi við 34. og 35. gr. Gistiaðildarríkið getur krafist þess að slíkar stofnanir um starfstengdan lífeyri tilnefni einn eða fleiri vörsluaðila til að gæta eigna og gegna umsjónarskyldu í samræmi við 34. og 35. gr. þegar þær stunda starfsemi sem nær yfir landamæri í samræmi við 11. gr., að því tilskildu að í landslögum sé gerð krafa um skipun vörsluaðila.</w:t>
            </w:r>
          </w:p>
          <w:p w14:paraId="2C9D2E78" w14:textId="77777777" w:rsidR="009F1C6F" w:rsidRPr="00777CC4" w:rsidRDefault="009F1C6F"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Heimaaðildarríkið getur, að því er varðar starfstengd lífeyriskerfi þar sem sjóðfélagar og lífeyrisþegar bera fjárfestingaráhættuna ekki að fullu, krafist þess að stofnun um starfstengdan lífeyri tilnefni einn eða fleiri vörsluaðila til að gæta eigna eða til að gæta eigna og gegna umsjónarskyldu í samræmi við 34. og 35. gr.</w:t>
            </w:r>
          </w:p>
          <w:p w14:paraId="250C8704" w14:textId="77777777" w:rsidR="009F1C6F" w:rsidRPr="00777CC4" w:rsidRDefault="009F1C6F"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Aðildarríkin skulu ekki standa gegn því að stofnanir um starfstengdan lífeyri tilnefni vörsluaðila sem hafa staðfestu í öðru aðildarríki og tilhlýðilegt umboð í samræmi við tilskipun 2013/36/ESB eða tilskipun 2014/65/ESB eða er viðurkenndur vörsluaðili í skilningi tilskipunar 2009/65/EB eða tilskipunar 2011/61/ESB.</w:t>
            </w:r>
          </w:p>
          <w:p w14:paraId="6CA45AA0" w14:textId="77777777" w:rsidR="009F1C6F" w:rsidRPr="00777CC4" w:rsidRDefault="009F1C6F" w:rsidP="006F7262">
            <w:pPr>
              <w:pStyle w:val="AlineaWithParag"/>
              <w:spacing w:after="0"/>
              <w:rPr>
                <w:rFonts w:cs="Times New Roman"/>
                <w:sz w:val="21"/>
                <w:szCs w:val="21"/>
              </w:rPr>
            </w:pPr>
            <w:r w:rsidRPr="00777CC4">
              <w:rPr>
                <w:rFonts w:cs="Times New Roman"/>
                <w:sz w:val="21"/>
                <w:szCs w:val="21"/>
              </w:rPr>
              <w:t>4.</w:t>
            </w:r>
            <w:r w:rsidRPr="00777CC4">
              <w:rPr>
                <w:rFonts w:cs="Times New Roman"/>
                <w:sz w:val="21"/>
                <w:szCs w:val="21"/>
              </w:rPr>
              <w:tab/>
              <w:t xml:space="preserve">Aðildarríkin skulu gera þær ráðstafanir sem nauðsynlegar eru til að </w:t>
            </w:r>
            <w:proofErr w:type="spellStart"/>
            <w:r w:rsidRPr="00777CC4">
              <w:rPr>
                <w:rFonts w:cs="Times New Roman"/>
                <w:sz w:val="21"/>
                <w:szCs w:val="21"/>
              </w:rPr>
              <w:t>lögbær</w:t>
            </w:r>
            <w:proofErr w:type="spellEnd"/>
            <w:r w:rsidRPr="00777CC4">
              <w:rPr>
                <w:rFonts w:cs="Times New Roman"/>
                <w:sz w:val="21"/>
                <w:szCs w:val="21"/>
              </w:rPr>
              <w:t xml:space="preserve"> yfirvöld geti bannað samkvæmt landslögum, í samræmi við 48. gr., að eignum í umsjón vörsluaðila eða </w:t>
            </w:r>
            <w:r w:rsidRPr="00777CC4">
              <w:rPr>
                <w:rFonts w:cs="Times New Roman"/>
                <w:sz w:val="21"/>
                <w:szCs w:val="21"/>
              </w:rPr>
              <w:lastRenderedPageBreak/>
              <w:t xml:space="preserve">fjárvörslufyrirtækis á yfirráðasvæði þeirra sé ráðstafað að vild ef </w:t>
            </w:r>
            <w:proofErr w:type="spellStart"/>
            <w:r w:rsidRPr="00777CC4">
              <w:rPr>
                <w:rFonts w:cs="Times New Roman"/>
                <w:sz w:val="21"/>
                <w:szCs w:val="21"/>
              </w:rPr>
              <w:t>lögbært</w:t>
            </w:r>
            <w:proofErr w:type="spellEnd"/>
            <w:r w:rsidRPr="00777CC4">
              <w:rPr>
                <w:rFonts w:cs="Times New Roman"/>
                <w:sz w:val="21"/>
                <w:szCs w:val="21"/>
              </w:rPr>
              <w:t xml:space="preserve"> yfirvald í heimaðildarríki stofnunarinnar um starfstengdan lífeyri fer fram á slíkt.</w:t>
            </w:r>
            <w:r w:rsidRPr="00777CC4">
              <w:rPr>
                <w:rFonts w:cs="Times New Roman"/>
                <w:sz w:val="21"/>
                <w:szCs w:val="21"/>
              </w:rPr>
              <w:br w:type="page"/>
            </w:r>
          </w:p>
          <w:p w14:paraId="78359279" w14:textId="77777777" w:rsidR="009F1C6F" w:rsidRPr="00777CC4" w:rsidRDefault="009F1C6F" w:rsidP="006F7262">
            <w:pPr>
              <w:pStyle w:val="AlineaWithParag"/>
              <w:spacing w:after="0"/>
              <w:rPr>
                <w:rFonts w:cs="Times New Roman"/>
                <w:sz w:val="21"/>
                <w:szCs w:val="21"/>
              </w:rPr>
            </w:pPr>
            <w:r w:rsidRPr="00777CC4">
              <w:rPr>
                <w:rFonts w:cs="Times New Roman"/>
                <w:sz w:val="21"/>
                <w:szCs w:val="21"/>
              </w:rPr>
              <w:t>5.</w:t>
            </w:r>
            <w:r w:rsidRPr="00777CC4">
              <w:rPr>
                <w:rFonts w:cs="Times New Roman"/>
                <w:sz w:val="21"/>
                <w:szCs w:val="21"/>
              </w:rPr>
              <w:tab/>
              <w:t>Vörsluaðili skal tilnefndur með gerð skriflegs samnings. Í samningnum skal mælt fyrir um miðlun nauðsynlegra upplýsinga til að vörsluaðili geti sinnt skyldum sínum eins og þær eru settar fram í þessari tilskipun og í öðrum viðeigandi lögum og stjórnsýslufyrirmælum.</w:t>
            </w:r>
          </w:p>
          <w:p w14:paraId="3A4130F5" w14:textId="77777777" w:rsidR="009F1C6F" w:rsidRPr="00777CC4" w:rsidRDefault="009F1C6F" w:rsidP="006F7262">
            <w:pPr>
              <w:pStyle w:val="AlineaWithParag"/>
              <w:spacing w:after="0"/>
              <w:rPr>
                <w:rFonts w:cs="Times New Roman"/>
                <w:sz w:val="21"/>
                <w:szCs w:val="21"/>
              </w:rPr>
            </w:pPr>
            <w:r w:rsidRPr="00777CC4">
              <w:rPr>
                <w:rFonts w:cs="Times New Roman"/>
                <w:sz w:val="21"/>
                <w:szCs w:val="21"/>
              </w:rPr>
              <w:t>6.</w:t>
            </w:r>
            <w:r w:rsidRPr="00777CC4">
              <w:rPr>
                <w:rFonts w:cs="Times New Roman"/>
                <w:sz w:val="21"/>
                <w:szCs w:val="21"/>
              </w:rPr>
              <w:tab/>
              <w:t xml:space="preserve">Þegar stofnun um starfstengdan lífeyri og vörsluaðili sinna þeim verkefnum sínum sem mælt er fyrir um í 34. og 35. gr. skulu þau starfa heiðarlega, af sanngirni, </w:t>
            </w:r>
            <w:proofErr w:type="spellStart"/>
            <w:r w:rsidRPr="00777CC4">
              <w:rPr>
                <w:rFonts w:cs="Times New Roman"/>
                <w:sz w:val="21"/>
                <w:szCs w:val="21"/>
              </w:rPr>
              <w:t>kunnáttusemi</w:t>
            </w:r>
            <w:proofErr w:type="spellEnd"/>
            <w:r w:rsidRPr="00777CC4">
              <w:rPr>
                <w:rFonts w:cs="Times New Roman"/>
                <w:sz w:val="21"/>
                <w:szCs w:val="21"/>
              </w:rPr>
              <w:t>, óhæði og í þágu sjóðfélaga og lífeyrisþega kerfisins.</w:t>
            </w:r>
          </w:p>
          <w:p w14:paraId="71FFEA5D" w14:textId="77777777" w:rsidR="009F1C6F" w:rsidRPr="00777CC4" w:rsidRDefault="009F1C6F" w:rsidP="006F7262">
            <w:pPr>
              <w:pStyle w:val="AlineaWithParag"/>
              <w:spacing w:after="0"/>
              <w:rPr>
                <w:rFonts w:cs="Times New Roman"/>
                <w:sz w:val="21"/>
                <w:szCs w:val="21"/>
              </w:rPr>
            </w:pPr>
            <w:r w:rsidRPr="00777CC4">
              <w:rPr>
                <w:rFonts w:cs="Times New Roman"/>
                <w:sz w:val="21"/>
                <w:szCs w:val="21"/>
              </w:rPr>
              <w:t>7.</w:t>
            </w:r>
            <w:r w:rsidRPr="00777CC4">
              <w:rPr>
                <w:rFonts w:cs="Times New Roman"/>
                <w:sz w:val="21"/>
                <w:szCs w:val="21"/>
              </w:rPr>
              <w:tab/>
              <w:t>Vörsluaðili skal ekki stunda starfsemi að því er varðar stofnun um starfstengdan lífeyri sem getur valdið hagsmunaárekstrum milli stofnunarinnar um starfstengdan lífeyri, sjóðfélaga og lífeyrisþega kerfisins og hennar sjálfrar nema vörsluaðili hafi, hvað varðar virkni og stigskiptingu, aðskilið framkvæmd verkefna sinna sem vörsluaðili frá öðrum verkefnum sínum sem gætu valdið árekstrum, og mögulegir hagsmunaárekstrar séu skilgreindir, þeim stjórnað, þeir vaktaðir og birtir, með viðeigandi hætti, sjóðfélögum og lífeyrisþegum kerfisins og stjórn, framkvæmdastjórn eða eftirlitsstjórn stofnunarinnar um starfstengdan lífeyri.</w:t>
            </w:r>
          </w:p>
          <w:p w14:paraId="01CED6F1" w14:textId="77777777" w:rsidR="009F1C6F" w:rsidRPr="00777CC4" w:rsidRDefault="009F1C6F" w:rsidP="006F7262">
            <w:pPr>
              <w:pStyle w:val="AlineaWithParag"/>
              <w:spacing w:after="0"/>
              <w:rPr>
                <w:rFonts w:cs="Times New Roman"/>
                <w:sz w:val="21"/>
                <w:szCs w:val="21"/>
              </w:rPr>
            </w:pPr>
            <w:r w:rsidRPr="00777CC4">
              <w:rPr>
                <w:rFonts w:cs="Times New Roman"/>
                <w:sz w:val="21"/>
                <w:szCs w:val="21"/>
              </w:rPr>
              <w:t>8.</w:t>
            </w:r>
            <w:r w:rsidRPr="00777CC4">
              <w:rPr>
                <w:rFonts w:cs="Times New Roman"/>
                <w:sz w:val="21"/>
                <w:szCs w:val="21"/>
              </w:rPr>
              <w:tab/>
              <w:t>Stofnanir um starfstengdan lífeyri skulu, ef vörsluaðili er ekki tilnefndur, gera ráðstafanir til að koma í veg fyrir og leysa hagsmunaárekstra sem kynnu að koma upp í tengslum við verkefni sem væru annars á hendi vörsluaðila og forstöðumanns eigna.</w:t>
            </w:r>
          </w:p>
          <w:p w14:paraId="43CCCBF9" w14:textId="7718976A" w:rsidR="002B7AC6" w:rsidRPr="00777CC4" w:rsidRDefault="002B7AC6" w:rsidP="006F7262">
            <w:pPr>
              <w:pStyle w:val="TIART"/>
              <w:tabs>
                <w:tab w:val="left" w:pos="1087"/>
              </w:tabs>
              <w:spacing w:after="0"/>
              <w:jc w:val="left"/>
              <w:rPr>
                <w:rFonts w:cs="Times New Roman"/>
                <w:b/>
                <w:i w:val="0"/>
                <w:sz w:val="21"/>
                <w:szCs w:val="21"/>
              </w:rPr>
            </w:pPr>
          </w:p>
        </w:tc>
        <w:tc>
          <w:tcPr>
            <w:tcW w:w="2612" w:type="pct"/>
          </w:tcPr>
          <w:p w14:paraId="76905D90" w14:textId="1C43D149" w:rsidR="000B69E1" w:rsidRPr="00087C6D" w:rsidRDefault="000B69E1" w:rsidP="000B69E1">
            <w:pPr>
              <w:pStyle w:val="TIART"/>
              <w:spacing w:after="0"/>
              <w:rPr>
                <w:rFonts w:cs="Times New Roman"/>
                <w:b/>
                <w:i w:val="0"/>
                <w:szCs w:val="18"/>
              </w:rPr>
            </w:pPr>
            <w:r w:rsidRPr="00087C6D">
              <w:rPr>
                <w:rFonts w:cs="Times New Roman"/>
                <w:b/>
                <w:i w:val="0"/>
                <w:szCs w:val="18"/>
              </w:rPr>
              <w:lastRenderedPageBreak/>
              <w:t>2</w:t>
            </w:r>
            <w:r w:rsidR="003E18AD" w:rsidRPr="00087C6D">
              <w:rPr>
                <w:rFonts w:cs="Times New Roman"/>
                <w:b/>
                <w:i w:val="0"/>
                <w:szCs w:val="18"/>
              </w:rPr>
              <w:t>4</w:t>
            </w:r>
            <w:r w:rsidRPr="00087C6D">
              <w:rPr>
                <w:rFonts w:cs="Times New Roman"/>
                <w:b/>
                <w:i w:val="0"/>
                <w:szCs w:val="18"/>
              </w:rPr>
              <w:t xml:space="preserve">. gr. </w:t>
            </w:r>
          </w:p>
          <w:p w14:paraId="4B403853" w14:textId="235A7B2B" w:rsidR="000B69E1" w:rsidRPr="000F18FC" w:rsidRDefault="000B69E1" w:rsidP="000B69E1">
            <w:pPr>
              <w:pStyle w:val="TIART"/>
              <w:spacing w:after="0"/>
              <w:rPr>
                <w:rFonts w:cs="Times New Roman"/>
                <w:szCs w:val="18"/>
              </w:rPr>
            </w:pPr>
            <w:r w:rsidRPr="000F18FC">
              <w:rPr>
                <w:rFonts w:cs="Times New Roman"/>
                <w:szCs w:val="18"/>
              </w:rPr>
              <w:t>Skipun vörsluaðila</w:t>
            </w:r>
            <w:r w:rsidR="0081578E" w:rsidRPr="000F18FC">
              <w:rPr>
                <w:rFonts w:cs="Times New Roman"/>
                <w:szCs w:val="18"/>
              </w:rPr>
              <w:t>.</w:t>
            </w:r>
          </w:p>
          <w:p w14:paraId="5E8919C8" w14:textId="77777777" w:rsidR="000F18FC" w:rsidRPr="000F18FC" w:rsidRDefault="0029197B" w:rsidP="000F18FC">
            <w:pPr>
              <w:pStyle w:val="Alinea"/>
              <w:spacing w:after="0"/>
              <w:rPr>
                <w:rFonts w:cs="Times New Roman"/>
                <w:szCs w:val="18"/>
              </w:rPr>
            </w:pPr>
            <w:r w:rsidRPr="000F18FC">
              <w:rPr>
                <w:rFonts w:cs="Times New Roman"/>
                <w:szCs w:val="18"/>
              </w:rPr>
              <w:t xml:space="preserve">    </w:t>
            </w:r>
            <w:r w:rsidR="000F18FC" w:rsidRPr="000F18FC">
              <w:rPr>
                <w:rFonts w:cs="Times New Roman"/>
                <w:szCs w:val="18"/>
              </w:rPr>
              <w:t xml:space="preserve">Fjármálaeftirlitið getur krafist þess að starfstengdur eftirlaunasjóður skipi einn eða fleiri vörsluaðila til að gæta eigna og gegna umsjónarskyldu samkvæmt 25. og 26. gr. laganna í þeim tilvikum þegar sjóðfélagar og eftirlaunaþegar bera fjárfestingaráhættuna að hluta eða að öllu leyti. Þá er gistiríki starfstengda eftirlaunasjóðsins heimilt að krefjast þess að sjóður skipi einn eða fleiri vörsluaðila til að gæta eigna og gegna umsjónarskyldu samkvæmt 25. og 26. gr. laganna starfi hann yfir landamæri í samræmi við 6. gr., nema lög gistiríkis heimili ekki slíkt. Vörsluaðili skal uppfylla </w:t>
            </w:r>
            <w:proofErr w:type="spellStart"/>
            <w:r w:rsidR="000F18FC" w:rsidRPr="000F18FC">
              <w:rPr>
                <w:rFonts w:cs="Times New Roman"/>
                <w:szCs w:val="18"/>
              </w:rPr>
              <w:t>hæfnis</w:t>
            </w:r>
            <w:proofErr w:type="spellEnd"/>
            <w:r w:rsidR="000F18FC" w:rsidRPr="000F18FC">
              <w:rPr>
                <w:rFonts w:cs="Times New Roman"/>
                <w:szCs w:val="18"/>
              </w:rPr>
              <w:t>- og starfskröfur í samræmi við lög og reglur Sambandsins.</w:t>
            </w:r>
          </w:p>
          <w:p w14:paraId="4CAEF714" w14:textId="77777777" w:rsidR="000F18FC" w:rsidRPr="000F18FC" w:rsidRDefault="000F18FC" w:rsidP="000F18FC">
            <w:pPr>
              <w:pStyle w:val="Alinea"/>
              <w:spacing w:after="0"/>
              <w:rPr>
                <w:rFonts w:cs="Times New Roman"/>
                <w:szCs w:val="18"/>
              </w:rPr>
            </w:pPr>
            <w:r w:rsidRPr="000F18FC">
              <w:rPr>
                <w:rFonts w:cs="Times New Roman"/>
                <w:szCs w:val="18"/>
              </w:rPr>
              <w:tab/>
              <w:t xml:space="preserve">Fjármálaeftirlitið getur í samræmi við 36. gr. bannað að eignum í umsjón vörsluaðila eða fjárvörslufyrirtæki á yfirráðasvæði þeirra sé ráðstafað að vild ef </w:t>
            </w:r>
            <w:proofErr w:type="spellStart"/>
            <w:r w:rsidRPr="000F18FC">
              <w:rPr>
                <w:rFonts w:cs="Times New Roman"/>
                <w:szCs w:val="18"/>
              </w:rPr>
              <w:t>lögbært</w:t>
            </w:r>
            <w:proofErr w:type="spellEnd"/>
            <w:r w:rsidRPr="000F18FC">
              <w:rPr>
                <w:rFonts w:cs="Times New Roman"/>
                <w:szCs w:val="18"/>
              </w:rPr>
              <w:t xml:space="preserve"> yfirvald í heimaríki starfstengds eftirlaunasjóðs fer fram á slíkt.</w:t>
            </w:r>
          </w:p>
          <w:p w14:paraId="6F49A9E8" w14:textId="77777777" w:rsidR="000F18FC" w:rsidRPr="000F18FC" w:rsidRDefault="000F18FC" w:rsidP="000F18FC">
            <w:pPr>
              <w:pStyle w:val="AlineaWithParag"/>
              <w:spacing w:after="0"/>
              <w:rPr>
                <w:rFonts w:cs="Times New Roman"/>
                <w:szCs w:val="18"/>
              </w:rPr>
            </w:pPr>
            <w:r w:rsidRPr="000F18FC">
              <w:rPr>
                <w:rFonts w:cs="Times New Roman"/>
                <w:szCs w:val="18"/>
              </w:rPr>
              <w:tab/>
              <w:t>Vörsluaðili skal skipaður með skriflegu samkomulagi. Í samningnum skal mælt fyrir um miðlun upplýsinga sem vörsluaðili þarf til að geta sinnt störfum sínum samkvæmt lögum þessum og öðrum lögum eða reglugerðum þarf að lútandi.</w:t>
            </w:r>
          </w:p>
          <w:p w14:paraId="78081BD8" w14:textId="77777777" w:rsidR="000F18FC" w:rsidRPr="000F18FC" w:rsidRDefault="000F18FC" w:rsidP="000F18FC">
            <w:pPr>
              <w:pStyle w:val="AlineaWithParag"/>
              <w:spacing w:after="0"/>
              <w:rPr>
                <w:rFonts w:cs="Times New Roman"/>
                <w:szCs w:val="18"/>
              </w:rPr>
            </w:pPr>
            <w:r w:rsidRPr="000F18FC">
              <w:rPr>
                <w:rFonts w:cs="Times New Roman"/>
                <w:szCs w:val="18"/>
              </w:rPr>
              <w:tab/>
              <w:t>Starfstengdur eftirlaunasjóður og vörsluaðili skulu sinna verkefnum samkvæmt 24. og 25. gr. laganna af heiðarleika, heilindum, fagmennsku og í þágu sjóðfélaga og eftirlaunaþega.</w:t>
            </w:r>
          </w:p>
          <w:p w14:paraId="6A212354" w14:textId="42FB7CA2" w:rsidR="000F18FC" w:rsidRPr="000F18FC" w:rsidRDefault="000F18FC" w:rsidP="000F18FC">
            <w:pPr>
              <w:pStyle w:val="AlineaWithParag"/>
              <w:spacing w:after="0"/>
              <w:rPr>
                <w:rFonts w:cs="Times New Roman"/>
                <w:szCs w:val="18"/>
              </w:rPr>
            </w:pPr>
            <w:r w:rsidRPr="000F18FC">
              <w:rPr>
                <w:rFonts w:cs="Times New Roman"/>
                <w:szCs w:val="18"/>
              </w:rPr>
              <w:tab/>
              <w:t>Vörsluaðili skal ekki stunda aðra þá starfsemi sem valdið getur hættu á hagsmunaárekstrum á milli starfstengds eftirlaunasjóðs, sjóðfélaga hans og eftirlaunaþega. Vörsluaðili ber ábyrgð á að gæta aðskilnaðar starfa sinna sem valdið geta hagsmunaárekstrum, þeir skilgreindir, stjórnað, vaktaðir og birtir með viðeigandi hætti fyrir stjórn, framkvæmdastjórn og eftirlitsstjórn starfstengds eftirlaunasjóðs sem og sjóðfélögum hans og eftirlaunaþegum.</w:t>
            </w:r>
          </w:p>
          <w:p w14:paraId="14554315" w14:textId="77777777" w:rsidR="000F18FC" w:rsidRPr="000F18FC" w:rsidRDefault="000F18FC" w:rsidP="000F18FC">
            <w:pPr>
              <w:pStyle w:val="AlineaWithParag"/>
              <w:spacing w:after="0"/>
              <w:rPr>
                <w:rFonts w:cs="Times New Roman"/>
                <w:szCs w:val="18"/>
              </w:rPr>
            </w:pPr>
            <w:r w:rsidRPr="000F18FC">
              <w:rPr>
                <w:rFonts w:cs="Times New Roman"/>
                <w:szCs w:val="18"/>
              </w:rPr>
              <w:lastRenderedPageBreak/>
              <w:tab/>
              <w:t>Starfstengdur eftirlaunasjóður skal, ef vörsluaðili er ekki skipaður, gera ráðstafanir til að koma í veg fyrir hagsmunaárekstra sem kunna að koma við úrlausn verkefna sem og lausn þeirra.</w:t>
            </w:r>
          </w:p>
          <w:p w14:paraId="0224BD29" w14:textId="25FB2FE2" w:rsidR="000B69E1" w:rsidRPr="000F18FC" w:rsidRDefault="000B69E1" w:rsidP="000B69E1">
            <w:pPr>
              <w:pStyle w:val="TIART"/>
              <w:spacing w:after="0"/>
              <w:jc w:val="left"/>
              <w:rPr>
                <w:rFonts w:cs="Times New Roman"/>
                <w:szCs w:val="18"/>
              </w:rPr>
            </w:pPr>
          </w:p>
          <w:p w14:paraId="17EA2398" w14:textId="42C54412" w:rsidR="00427178" w:rsidRPr="000F18FC" w:rsidRDefault="00427178" w:rsidP="000B69E1">
            <w:pPr>
              <w:pStyle w:val="TIART"/>
              <w:spacing w:after="0"/>
              <w:jc w:val="left"/>
              <w:rPr>
                <w:rFonts w:cs="Times New Roman"/>
                <w:i w:val="0"/>
                <w:szCs w:val="18"/>
              </w:rPr>
            </w:pPr>
            <w:r w:rsidRPr="000F18FC">
              <w:rPr>
                <w:rFonts w:cs="Times New Roman"/>
                <w:i w:val="0"/>
                <w:szCs w:val="18"/>
              </w:rPr>
              <w:t>Til frekari skýringar á innleiðingu:</w:t>
            </w:r>
          </w:p>
          <w:p w14:paraId="24D14639" w14:textId="4845838A" w:rsidR="00427178" w:rsidRPr="000F18FC" w:rsidRDefault="00427178" w:rsidP="000B69E1">
            <w:pPr>
              <w:pStyle w:val="TIART"/>
              <w:spacing w:after="0"/>
              <w:jc w:val="left"/>
              <w:rPr>
                <w:rFonts w:cs="Times New Roman"/>
                <w:i w:val="0"/>
                <w:szCs w:val="18"/>
              </w:rPr>
            </w:pPr>
            <w:r w:rsidRPr="000F18FC">
              <w:rPr>
                <w:rFonts w:cs="Times New Roman"/>
                <w:i w:val="0"/>
                <w:szCs w:val="18"/>
              </w:rPr>
              <w:t>Innleidd er 33.</w:t>
            </w:r>
            <w:r w:rsidR="007003B4" w:rsidRPr="000F18FC">
              <w:rPr>
                <w:rFonts w:cs="Times New Roman"/>
                <w:i w:val="0"/>
                <w:szCs w:val="18"/>
              </w:rPr>
              <w:t xml:space="preserve"> g</w:t>
            </w:r>
            <w:r w:rsidRPr="000F18FC">
              <w:rPr>
                <w:rFonts w:cs="Times New Roman"/>
                <w:i w:val="0"/>
                <w:szCs w:val="18"/>
              </w:rPr>
              <w:t xml:space="preserve">r. tilskipunarinnar. Í 1. </w:t>
            </w:r>
            <w:proofErr w:type="spellStart"/>
            <w:r w:rsidR="007003B4" w:rsidRPr="000F18FC">
              <w:rPr>
                <w:rFonts w:cs="Times New Roman"/>
                <w:i w:val="0"/>
                <w:szCs w:val="18"/>
              </w:rPr>
              <w:t>m</w:t>
            </w:r>
            <w:r w:rsidRPr="000F18FC">
              <w:rPr>
                <w:rFonts w:cs="Times New Roman"/>
                <w:i w:val="0"/>
                <w:szCs w:val="18"/>
              </w:rPr>
              <w:t>álsl</w:t>
            </w:r>
            <w:proofErr w:type="spellEnd"/>
            <w:r w:rsidRPr="000F18FC">
              <w:rPr>
                <w:rFonts w:cs="Times New Roman"/>
                <w:i w:val="0"/>
                <w:szCs w:val="18"/>
              </w:rPr>
              <w:t xml:space="preserve">. 1. </w:t>
            </w:r>
            <w:r w:rsidR="007003B4" w:rsidRPr="000F18FC">
              <w:rPr>
                <w:rFonts w:cs="Times New Roman"/>
                <w:i w:val="0"/>
                <w:szCs w:val="18"/>
              </w:rPr>
              <w:t>m</w:t>
            </w:r>
            <w:r w:rsidRPr="000F18FC">
              <w:rPr>
                <w:rFonts w:cs="Times New Roman"/>
                <w:i w:val="0"/>
                <w:szCs w:val="18"/>
              </w:rPr>
              <w:t xml:space="preserve">gr. eru innleiddar 1. </w:t>
            </w:r>
            <w:proofErr w:type="spellStart"/>
            <w:r w:rsidR="007003B4" w:rsidRPr="000F18FC">
              <w:rPr>
                <w:rFonts w:cs="Times New Roman"/>
                <w:i w:val="0"/>
                <w:szCs w:val="18"/>
              </w:rPr>
              <w:t>m</w:t>
            </w:r>
            <w:r w:rsidRPr="000F18FC">
              <w:rPr>
                <w:rFonts w:cs="Times New Roman"/>
                <w:i w:val="0"/>
                <w:szCs w:val="18"/>
              </w:rPr>
              <w:t>álsl</w:t>
            </w:r>
            <w:proofErr w:type="spellEnd"/>
            <w:r w:rsidRPr="000F18FC">
              <w:rPr>
                <w:rFonts w:cs="Times New Roman"/>
                <w:i w:val="0"/>
                <w:szCs w:val="18"/>
              </w:rPr>
              <w:t xml:space="preserve">. 1. </w:t>
            </w:r>
            <w:r w:rsidR="000F18FC">
              <w:rPr>
                <w:rFonts w:cs="Times New Roman"/>
                <w:i w:val="0"/>
                <w:szCs w:val="18"/>
              </w:rPr>
              <w:t>mgr</w:t>
            </w:r>
            <w:r w:rsidRPr="000F18FC">
              <w:rPr>
                <w:rFonts w:cs="Times New Roman"/>
                <w:i w:val="0"/>
                <w:szCs w:val="18"/>
              </w:rPr>
              <w:t xml:space="preserve">. og 2. </w:t>
            </w:r>
            <w:r w:rsidR="000F18FC">
              <w:rPr>
                <w:rFonts w:cs="Times New Roman"/>
                <w:i w:val="0"/>
                <w:szCs w:val="18"/>
              </w:rPr>
              <w:t>mgr.</w:t>
            </w:r>
            <w:r w:rsidRPr="000F18FC">
              <w:rPr>
                <w:rFonts w:cs="Times New Roman"/>
                <w:i w:val="0"/>
                <w:szCs w:val="18"/>
              </w:rPr>
              <w:t xml:space="preserve"> tilskipunarinnar.</w:t>
            </w:r>
            <w:r w:rsidR="00AD4A37" w:rsidRPr="000F18FC">
              <w:rPr>
                <w:rFonts w:cs="Times New Roman"/>
                <w:i w:val="0"/>
                <w:szCs w:val="18"/>
              </w:rPr>
              <w:t xml:space="preserve"> Í 3. </w:t>
            </w:r>
            <w:proofErr w:type="spellStart"/>
            <w:r w:rsidR="007003B4" w:rsidRPr="000F18FC">
              <w:rPr>
                <w:rFonts w:cs="Times New Roman"/>
                <w:i w:val="0"/>
                <w:szCs w:val="18"/>
              </w:rPr>
              <w:t>m</w:t>
            </w:r>
            <w:r w:rsidR="00AD4A37" w:rsidRPr="000F18FC">
              <w:rPr>
                <w:rFonts w:cs="Times New Roman"/>
                <w:i w:val="0"/>
                <w:szCs w:val="18"/>
              </w:rPr>
              <w:t>áls</w:t>
            </w:r>
            <w:r w:rsidR="007003B4" w:rsidRPr="000F18FC">
              <w:rPr>
                <w:rFonts w:cs="Times New Roman"/>
                <w:i w:val="0"/>
                <w:szCs w:val="18"/>
              </w:rPr>
              <w:t>l</w:t>
            </w:r>
            <w:proofErr w:type="spellEnd"/>
            <w:r w:rsidR="00AD4A37" w:rsidRPr="000F18FC">
              <w:rPr>
                <w:rFonts w:cs="Times New Roman"/>
                <w:i w:val="0"/>
                <w:szCs w:val="18"/>
              </w:rPr>
              <w:t xml:space="preserve">. 1. </w:t>
            </w:r>
            <w:r w:rsidR="007003B4" w:rsidRPr="000F18FC">
              <w:rPr>
                <w:rFonts w:cs="Times New Roman"/>
                <w:i w:val="0"/>
                <w:szCs w:val="18"/>
              </w:rPr>
              <w:t>m</w:t>
            </w:r>
            <w:r w:rsidR="00AD4A37" w:rsidRPr="000F18FC">
              <w:rPr>
                <w:rFonts w:cs="Times New Roman"/>
                <w:i w:val="0"/>
                <w:szCs w:val="18"/>
              </w:rPr>
              <w:t xml:space="preserve">gr. er 3. </w:t>
            </w:r>
            <w:r w:rsidR="000F18FC">
              <w:rPr>
                <w:rFonts w:cs="Times New Roman"/>
                <w:i w:val="0"/>
                <w:szCs w:val="18"/>
              </w:rPr>
              <w:t>mgr</w:t>
            </w:r>
            <w:r w:rsidR="00AD4A37" w:rsidRPr="000F18FC">
              <w:rPr>
                <w:rFonts w:cs="Times New Roman"/>
                <w:i w:val="0"/>
                <w:szCs w:val="18"/>
              </w:rPr>
              <w:t>. tilskipunarinnar innleiddur.</w:t>
            </w:r>
          </w:p>
          <w:p w14:paraId="61206792" w14:textId="146B3E3A" w:rsidR="00AD4A37" w:rsidRPr="000F18FC" w:rsidRDefault="00AD4A37" w:rsidP="000B69E1">
            <w:pPr>
              <w:pStyle w:val="TIART"/>
              <w:spacing w:after="0"/>
              <w:jc w:val="left"/>
              <w:rPr>
                <w:rFonts w:cs="Times New Roman"/>
                <w:i w:val="0"/>
                <w:szCs w:val="18"/>
              </w:rPr>
            </w:pPr>
            <w:r w:rsidRPr="000F18FC">
              <w:rPr>
                <w:rFonts w:cs="Times New Roman"/>
                <w:i w:val="0"/>
                <w:szCs w:val="18"/>
              </w:rPr>
              <w:t xml:space="preserve">Ákvæði 2. </w:t>
            </w:r>
            <w:r w:rsidR="007003B4" w:rsidRPr="000F18FC">
              <w:rPr>
                <w:rFonts w:cs="Times New Roman"/>
                <w:i w:val="0"/>
                <w:szCs w:val="18"/>
              </w:rPr>
              <w:t>m</w:t>
            </w:r>
            <w:r w:rsidRPr="000F18FC">
              <w:rPr>
                <w:rFonts w:cs="Times New Roman"/>
                <w:i w:val="0"/>
                <w:szCs w:val="18"/>
              </w:rPr>
              <w:t xml:space="preserve">gr. felur í sér innleiðingu á 4. </w:t>
            </w:r>
            <w:proofErr w:type="spellStart"/>
            <w:r w:rsidR="000F18FC">
              <w:rPr>
                <w:rFonts w:cs="Times New Roman"/>
                <w:i w:val="0"/>
                <w:szCs w:val="18"/>
              </w:rPr>
              <w:t>mgr</w:t>
            </w:r>
            <w:proofErr w:type="spellEnd"/>
            <w:r w:rsidRPr="000F18FC">
              <w:rPr>
                <w:rFonts w:cs="Times New Roman"/>
                <w:i w:val="0"/>
                <w:szCs w:val="18"/>
              </w:rPr>
              <w:t xml:space="preserve"> . tilskipunarinnar.</w:t>
            </w:r>
          </w:p>
          <w:p w14:paraId="3C3DC32A" w14:textId="09A0792B" w:rsidR="00AD4A37" w:rsidRPr="000F18FC" w:rsidRDefault="00AD4A37" w:rsidP="000B69E1">
            <w:pPr>
              <w:pStyle w:val="TIART"/>
              <w:spacing w:after="0"/>
              <w:jc w:val="left"/>
              <w:rPr>
                <w:rFonts w:cs="Times New Roman"/>
                <w:i w:val="0"/>
                <w:szCs w:val="18"/>
              </w:rPr>
            </w:pPr>
            <w:r w:rsidRPr="000F18FC">
              <w:rPr>
                <w:rFonts w:cs="Times New Roman"/>
                <w:i w:val="0"/>
                <w:szCs w:val="18"/>
              </w:rPr>
              <w:t xml:space="preserve">Ákvæði 3. </w:t>
            </w:r>
            <w:r w:rsidR="007003B4" w:rsidRPr="000F18FC">
              <w:rPr>
                <w:rFonts w:cs="Times New Roman"/>
                <w:i w:val="0"/>
                <w:szCs w:val="18"/>
              </w:rPr>
              <w:t>m</w:t>
            </w:r>
            <w:r w:rsidRPr="000F18FC">
              <w:rPr>
                <w:rFonts w:cs="Times New Roman"/>
                <w:i w:val="0"/>
                <w:szCs w:val="18"/>
              </w:rPr>
              <w:t xml:space="preserve">gr. felur í sér innleiðingu á 5. </w:t>
            </w:r>
            <w:r w:rsidR="000F18FC">
              <w:rPr>
                <w:rFonts w:cs="Times New Roman"/>
                <w:i w:val="0"/>
                <w:szCs w:val="18"/>
              </w:rPr>
              <w:t>mgr</w:t>
            </w:r>
            <w:r w:rsidRPr="000F18FC">
              <w:rPr>
                <w:rFonts w:cs="Times New Roman"/>
                <w:i w:val="0"/>
                <w:szCs w:val="18"/>
              </w:rPr>
              <w:t>. til</w:t>
            </w:r>
            <w:r w:rsidR="007003B4" w:rsidRPr="000F18FC">
              <w:rPr>
                <w:rFonts w:cs="Times New Roman"/>
                <w:i w:val="0"/>
                <w:szCs w:val="18"/>
              </w:rPr>
              <w:t>sk</w:t>
            </w:r>
            <w:r w:rsidRPr="000F18FC">
              <w:rPr>
                <w:rFonts w:cs="Times New Roman"/>
                <w:i w:val="0"/>
                <w:szCs w:val="18"/>
              </w:rPr>
              <w:t>ipunarinnar.</w:t>
            </w:r>
          </w:p>
          <w:p w14:paraId="3E9B5908" w14:textId="2225696C" w:rsidR="00AD4A37" w:rsidRPr="000F18FC" w:rsidRDefault="00AD4A37" w:rsidP="000B69E1">
            <w:pPr>
              <w:pStyle w:val="TIART"/>
              <w:spacing w:after="0"/>
              <w:jc w:val="left"/>
              <w:rPr>
                <w:rFonts w:cs="Times New Roman"/>
                <w:i w:val="0"/>
                <w:szCs w:val="18"/>
              </w:rPr>
            </w:pPr>
            <w:r w:rsidRPr="000F18FC">
              <w:rPr>
                <w:rFonts w:cs="Times New Roman"/>
                <w:i w:val="0"/>
                <w:szCs w:val="18"/>
              </w:rPr>
              <w:t xml:space="preserve">Ákvæði 4. </w:t>
            </w:r>
            <w:r w:rsidR="007003B4" w:rsidRPr="000F18FC">
              <w:rPr>
                <w:rFonts w:cs="Times New Roman"/>
                <w:i w:val="0"/>
                <w:szCs w:val="18"/>
              </w:rPr>
              <w:t>m</w:t>
            </w:r>
            <w:r w:rsidRPr="000F18FC">
              <w:rPr>
                <w:rFonts w:cs="Times New Roman"/>
                <w:i w:val="0"/>
                <w:szCs w:val="18"/>
              </w:rPr>
              <w:t xml:space="preserve">gr. felur í sér innleiðingu á 6. </w:t>
            </w:r>
            <w:r w:rsidR="000F18FC">
              <w:rPr>
                <w:rFonts w:cs="Times New Roman"/>
                <w:i w:val="0"/>
                <w:szCs w:val="18"/>
              </w:rPr>
              <w:t>mg</w:t>
            </w:r>
            <w:r w:rsidR="003E18AD">
              <w:rPr>
                <w:rFonts w:cs="Times New Roman"/>
                <w:i w:val="0"/>
                <w:szCs w:val="18"/>
              </w:rPr>
              <w:t>r</w:t>
            </w:r>
            <w:r w:rsidRPr="000F18FC">
              <w:rPr>
                <w:rFonts w:cs="Times New Roman"/>
                <w:i w:val="0"/>
                <w:szCs w:val="18"/>
              </w:rPr>
              <w:t>. tilskipunarinnar.</w:t>
            </w:r>
          </w:p>
          <w:p w14:paraId="19B30FAA" w14:textId="7831D405" w:rsidR="00AD4A37" w:rsidRPr="000F18FC" w:rsidRDefault="00AD4A37" w:rsidP="000B69E1">
            <w:pPr>
              <w:pStyle w:val="TIART"/>
              <w:spacing w:after="0"/>
              <w:jc w:val="left"/>
              <w:rPr>
                <w:rFonts w:cs="Times New Roman"/>
                <w:i w:val="0"/>
                <w:szCs w:val="18"/>
              </w:rPr>
            </w:pPr>
            <w:r w:rsidRPr="000F18FC">
              <w:rPr>
                <w:rFonts w:cs="Times New Roman"/>
                <w:i w:val="0"/>
                <w:szCs w:val="18"/>
              </w:rPr>
              <w:t xml:space="preserve">Ákvæði 5. </w:t>
            </w:r>
            <w:r w:rsidR="007003B4" w:rsidRPr="000F18FC">
              <w:rPr>
                <w:rFonts w:cs="Times New Roman"/>
                <w:i w:val="0"/>
                <w:szCs w:val="18"/>
              </w:rPr>
              <w:t>m</w:t>
            </w:r>
            <w:r w:rsidRPr="000F18FC">
              <w:rPr>
                <w:rFonts w:cs="Times New Roman"/>
                <w:i w:val="0"/>
                <w:szCs w:val="18"/>
              </w:rPr>
              <w:t xml:space="preserve">gr. felur í sér innleiðingu á 7. </w:t>
            </w:r>
            <w:r w:rsidR="003E18AD">
              <w:rPr>
                <w:rFonts w:cs="Times New Roman"/>
                <w:i w:val="0"/>
                <w:szCs w:val="18"/>
              </w:rPr>
              <w:t>mgr</w:t>
            </w:r>
            <w:r w:rsidRPr="000F18FC">
              <w:rPr>
                <w:rFonts w:cs="Times New Roman"/>
                <w:i w:val="0"/>
                <w:szCs w:val="18"/>
              </w:rPr>
              <w:t>. tilskipunarinnar.</w:t>
            </w:r>
          </w:p>
          <w:p w14:paraId="2AA2F35F" w14:textId="6A3CD259" w:rsidR="00AD4A37" w:rsidRPr="000F18FC" w:rsidRDefault="00AD4A37" w:rsidP="000B69E1">
            <w:pPr>
              <w:pStyle w:val="TIART"/>
              <w:spacing w:after="0"/>
              <w:jc w:val="left"/>
              <w:rPr>
                <w:rFonts w:cs="Times New Roman"/>
                <w:szCs w:val="18"/>
              </w:rPr>
            </w:pPr>
            <w:r w:rsidRPr="000F18FC">
              <w:rPr>
                <w:rFonts w:cs="Times New Roman"/>
                <w:i w:val="0"/>
                <w:szCs w:val="18"/>
              </w:rPr>
              <w:t xml:space="preserve">Ákvæði 6. </w:t>
            </w:r>
            <w:r w:rsidR="007003B4" w:rsidRPr="000F18FC">
              <w:rPr>
                <w:rFonts w:cs="Times New Roman"/>
                <w:i w:val="0"/>
                <w:szCs w:val="18"/>
              </w:rPr>
              <w:t>m</w:t>
            </w:r>
            <w:r w:rsidRPr="000F18FC">
              <w:rPr>
                <w:rFonts w:cs="Times New Roman"/>
                <w:i w:val="0"/>
                <w:szCs w:val="18"/>
              </w:rPr>
              <w:t xml:space="preserve">gr. felur í sér innleiðingu á 8. </w:t>
            </w:r>
            <w:r w:rsidR="003E18AD">
              <w:rPr>
                <w:rFonts w:cs="Times New Roman"/>
                <w:i w:val="0"/>
                <w:szCs w:val="18"/>
              </w:rPr>
              <w:t>mgr</w:t>
            </w:r>
            <w:r w:rsidRPr="003E18AD">
              <w:rPr>
                <w:rFonts w:cs="Times New Roman"/>
                <w:i w:val="0"/>
                <w:szCs w:val="18"/>
              </w:rPr>
              <w:t>. tilskipunarinnar</w:t>
            </w:r>
            <w:r w:rsidRPr="000F18FC">
              <w:rPr>
                <w:rFonts w:cs="Times New Roman"/>
                <w:szCs w:val="18"/>
              </w:rPr>
              <w:t>.</w:t>
            </w:r>
          </w:p>
          <w:p w14:paraId="22B9E9E6" w14:textId="020F16CB" w:rsidR="00427178" w:rsidRPr="00777CC4" w:rsidRDefault="00427178" w:rsidP="000B69E1">
            <w:pPr>
              <w:pStyle w:val="TIART"/>
              <w:spacing w:after="0"/>
              <w:jc w:val="left"/>
              <w:rPr>
                <w:rFonts w:cs="Times New Roman"/>
                <w:sz w:val="21"/>
                <w:szCs w:val="21"/>
              </w:rPr>
            </w:pPr>
          </w:p>
        </w:tc>
      </w:tr>
      <w:tr w:rsidR="0057766A" w:rsidRPr="004E6470" w14:paraId="7DF85FCE" w14:textId="77777777" w:rsidTr="00D42426">
        <w:tc>
          <w:tcPr>
            <w:tcW w:w="2388" w:type="pct"/>
            <w:shd w:val="clear" w:color="auto" w:fill="auto"/>
          </w:tcPr>
          <w:p w14:paraId="555E4605" w14:textId="48B9FD96" w:rsidR="00BA3FBE" w:rsidRPr="00777CC4" w:rsidRDefault="00BA3FBE" w:rsidP="006F7262">
            <w:pPr>
              <w:pStyle w:val="TIART"/>
              <w:spacing w:after="0"/>
              <w:jc w:val="left"/>
              <w:rPr>
                <w:rFonts w:cs="Times New Roman"/>
                <w:b/>
                <w:i w:val="0"/>
                <w:sz w:val="21"/>
                <w:szCs w:val="21"/>
              </w:rPr>
            </w:pPr>
            <w:r w:rsidRPr="00777CC4">
              <w:rPr>
                <w:rFonts w:cs="Times New Roman"/>
                <w:b/>
                <w:i w:val="0"/>
                <w:sz w:val="21"/>
                <w:szCs w:val="21"/>
              </w:rPr>
              <w:lastRenderedPageBreak/>
              <w:t>34. gr. Varsla eigna og bótaábyrgð vörsluaðila</w:t>
            </w:r>
            <w:r w:rsidR="000A09F8">
              <w:rPr>
                <w:rFonts w:cs="Times New Roman"/>
                <w:b/>
                <w:i w:val="0"/>
                <w:sz w:val="21"/>
                <w:szCs w:val="21"/>
              </w:rPr>
              <w:t>.</w:t>
            </w:r>
          </w:p>
          <w:p w14:paraId="1CB106D5" w14:textId="77777777" w:rsidR="00BA3FBE" w:rsidRPr="00777CC4" w:rsidRDefault="00BA3FBE"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 xml:space="preserve">Ef eignir stofnunar um starfstengdan lífeyri, sem tengjast lífeyriskerfi sem samanstendur af </w:t>
            </w:r>
            <w:proofErr w:type="spellStart"/>
            <w:r w:rsidRPr="00777CC4">
              <w:rPr>
                <w:rFonts w:cs="Times New Roman"/>
                <w:sz w:val="21"/>
                <w:szCs w:val="21"/>
              </w:rPr>
              <w:t>fjármálagerningum</w:t>
            </w:r>
            <w:proofErr w:type="spellEnd"/>
            <w:r w:rsidRPr="00777CC4">
              <w:rPr>
                <w:rFonts w:cs="Times New Roman"/>
                <w:sz w:val="21"/>
                <w:szCs w:val="21"/>
              </w:rPr>
              <w:t xml:space="preserve"> sem má hafa í vörslu, eru faldar vörsluaðila til varðveislu skal vörsluaðilinn hafa í vörslu sinni alla </w:t>
            </w:r>
            <w:proofErr w:type="spellStart"/>
            <w:r w:rsidRPr="00777CC4">
              <w:rPr>
                <w:rFonts w:cs="Times New Roman"/>
                <w:sz w:val="21"/>
                <w:szCs w:val="21"/>
              </w:rPr>
              <w:t>fjármálagerninga</w:t>
            </w:r>
            <w:proofErr w:type="spellEnd"/>
            <w:r w:rsidRPr="00777CC4">
              <w:rPr>
                <w:rFonts w:cs="Times New Roman"/>
                <w:sz w:val="21"/>
                <w:szCs w:val="21"/>
              </w:rPr>
              <w:t xml:space="preserve"> sem hægt er að skrá á </w:t>
            </w:r>
            <w:proofErr w:type="spellStart"/>
            <w:r w:rsidRPr="00777CC4">
              <w:rPr>
                <w:rFonts w:cs="Times New Roman"/>
                <w:sz w:val="21"/>
                <w:szCs w:val="21"/>
              </w:rPr>
              <w:t>fjármálagerningareikning</w:t>
            </w:r>
            <w:proofErr w:type="spellEnd"/>
            <w:r w:rsidRPr="00777CC4">
              <w:rPr>
                <w:rFonts w:cs="Times New Roman"/>
                <w:sz w:val="21"/>
                <w:szCs w:val="21"/>
              </w:rPr>
              <w:t xml:space="preserve"> sem stofnað er til í bókhaldi vörsluaðila og alla </w:t>
            </w:r>
            <w:proofErr w:type="spellStart"/>
            <w:r w:rsidRPr="00777CC4">
              <w:rPr>
                <w:rFonts w:cs="Times New Roman"/>
                <w:sz w:val="21"/>
                <w:szCs w:val="21"/>
              </w:rPr>
              <w:t>fjármálagerninga</w:t>
            </w:r>
            <w:proofErr w:type="spellEnd"/>
            <w:r w:rsidRPr="00777CC4">
              <w:rPr>
                <w:rFonts w:cs="Times New Roman"/>
                <w:sz w:val="21"/>
                <w:szCs w:val="21"/>
              </w:rPr>
              <w:t xml:space="preserve"> sem hægt er að afhenda vörsluaðila á áþreifanlegu formi.</w:t>
            </w:r>
          </w:p>
          <w:p w14:paraId="4E5FEB20" w14:textId="77777777" w:rsidR="00BA3FBE" w:rsidRPr="00777CC4" w:rsidRDefault="00BA3FBE" w:rsidP="006F7262">
            <w:pPr>
              <w:pStyle w:val="Alinea"/>
              <w:spacing w:after="0"/>
              <w:rPr>
                <w:rFonts w:cs="Times New Roman"/>
                <w:sz w:val="21"/>
                <w:szCs w:val="21"/>
              </w:rPr>
            </w:pPr>
            <w:r w:rsidRPr="00777CC4">
              <w:rPr>
                <w:rFonts w:cs="Times New Roman"/>
                <w:sz w:val="21"/>
                <w:szCs w:val="21"/>
              </w:rPr>
              <w:t xml:space="preserve">Í því skyni skal vörsluaðili tryggja að allir </w:t>
            </w:r>
            <w:proofErr w:type="spellStart"/>
            <w:r w:rsidRPr="00777CC4">
              <w:rPr>
                <w:rFonts w:cs="Times New Roman"/>
                <w:sz w:val="21"/>
                <w:szCs w:val="21"/>
              </w:rPr>
              <w:t>fjármálagerningar</w:t>
            </w:r>
            <w:proofErr w:type="spellEnd"/>
            <w:r w:rsidRPr="00777CC4">
              <w:rPr>
                <w:rFonts w:cs="Times New Roman"/>
                <w:sz w:val="21"/>
                <w:szCs w:val="21"/>
              </w:rPr>
              <w:t xml:space="preserve"> sem hægt er að skrá á </w:t>
            </w:r>
            <w:proofErr w:type="spellStart"/>
            <w:r w:rsidRPr="00777CC4">
              <w:rPr>
                <w:rFonts w:cs="Times New Roman"/>
                <w:sz w:val="21"/>
                <w:szCs w:val="21"/>
              </w:rPr>
              <w:t>fjármálagerningareikning</w:t>
            </w:r>
            <w:proofErr w:type="spellEnd"/>
            <w:r w:rsidRPr="00777CC4">
              <w:rPr>
                <w:rFonts w:cs="Times New Roman"/>
                <w:sz w:val="21"/>
                <w:szCs w:val="21"/>
              </w:rPr>
              <w:t xml:space="preserve"> sem stofnað er til í bókhaldi vörsluaðila séu skráðir á aðgreinda reikninga í bókhaldi vörsluaðila í samræmi við reglurnar sem mælt er fyrir um í tilskipun 2014/65/ESB, sem stofnað er til í nafni </w:t>
            </w:r>
            <w:r w:rsidRPr="00777CC4">
              <w:rPr>
                <w:rFonts w:cs="Times New Roman"/>
                <w:sz w:val="21"/>
                <w:szCs w:val="21"/>
              </w:rPr>
              <w:lastRenderedPageBreak/>
              <w:t>stofnunarinnar um starfstengdan lífeyri til að hægt sé að auðkenna með skýrum hætti að þeir tilheyri ætíð stofnuninni um starfstengdan lífeyri eða sjóðfélögum og lífeyrisþegum lífeyriskerfisins.</w:t>
            </w:r>
          </w:p>
          <w:p w14:paraId="50CC0AFB" w14:textId="77777777" w:rsidR="00BA3FBE" w:rsidRPr="00777CC4" w:rsidRDefault="00BA3FBE"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Ef eignir stofnunar um starfstengdan lífeyri sem tengjast lífeyriskerfi samanstanda af öðrum eignum en þeim sem um getur í 1. mgr. skal vörsluaðili sannreyna að stofnunin um starfstengdan lífeyri sé eigandi eignanna og skal halda skrá yfir þessar eignir. Sannprófunin skal gerð á grundvelli upplýsinga eða skjala sem stofnunin um starfstengdan lífeyri lætur í té og, ef hægt er, á grundvelli ytri sönnunargagna. Vörsluaðili skal sjá til þess að skráin sé uppfærð.</w:t>
            </w:r>
          </w:p>
          <w:p w14:paraId="3ECE2FA7" w14:textId="77777777" w:rsidR="00BA3FBE" w:rsidRPr="00777CC4" w:rsidRDefault="00BA3FBE"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 xml:space="preserve">Aðildarríkin skulu tryggja að vörsluaðili beri ábyrgð gagnvart stofnuninni um starfstengdan lífeyri og sjóðfélögum og lífeyrisþegum vegna tjóns sem hann bakar þeim með </w:t>
            </w:r>
            <w:proofErr w:type="spellStart"/>
            <w:r w:rsidRPr="00777CC4">
              <w:rPr>
                <w:rFonts w:cs="Times New Roman"/>
                <w:sz w:val="21"/>
                <w:szCs w:val="21"/>
              </w:rPr>
              <w:t>óafsakanlegri</w:t>
            </w:r>
            <w:proofErr w:type="spellEnd"/>
            <w:r w:rsidRPr="00777CC4">
              <w:rPr>
                <w:rFonts w:cs="Times New Roman"/>
                <w:sz w:val="21"/>
                <w:szCs w:val="21"/>
              </w:rPr>
              <w:t xml:space="preserve"> vanrækslu á skyldum sínum eða með því að sinna þeim illa.</w:t>
            </w:r>
          </w:p>
          <w:p w14:paraId="0706E5CD" w14:textId="77777777" w:rsidR="00BA3FBE" w:rsidRPr="00777CC4" w:rsidRDefault="00BA3FBE" w:rsidP="006F7262">
            <w:pPr>
              <w:pStyle w:val="AlineaWithParag"/>
              <w:spacing w:after="0"/>
              <w:rPr>
                <w:rFonts w:cs="Times New Roman"/>
                <w:sz w:val="21"/>
                <w:szCs w:val="21"/>
              </w:rPr>
            </w:pPr>
            <w:r w:rsidRPr="00777CC4">
              <w:rPr>
                <w:rFonts w:cs="Times New Roman"/>
                <w:sz w:val="21"/>
                <w:szCs w:val="21"/>
              </w:rPr>
              <w:t>4.</w:t>
            </w:r>
            <w:r w:rsidRPr="00777CC4">
              <w:rPr>
                <w:rFonts w:cs="Times New Roman"/>
                <w:sz w:val="21"/>
                <w:szCs w:val="21"/>
              </w:rPr>
              <w:tab/>
              <w:t>Aðildarríkin skulu tryggja að það breyti ekki ábyrgð vörsluaðila sem um getur í 3. mgr. þótt hann hafi falið þriðja aðila einhverjar eða allar eignir sem honum hefur verið falið að varðveita.</w:t>
            </w:r>
          </w:p>
          <w:p w14:paraId="2EAA8B91" w14:textId="77777777" w:rsidR="00BA3FBE" w:rsidRPr="00777CC4" w:rsidRDefault="00BA3FBE" w:rsidP="006F7262">
            <w:pPr>
              <w:pStyle w:val="AlineaWithParag"/>
              <w:spacing w:after="0"/>
              <w:rPr>
                <w:rFonts w:cs="Times New Roman"/>
                <w:sz w:val="21"/>
                <w:szCs w:val="21"/>
              </w:rPr>
            </w:pPr>
            <w:r w:rsidRPr="00777CC4">
              <w:rPr>
                <w:rFonts w:cs="Times New Roman"/>
                <w:sz w:val="21"/>
                <w:szCs w:val="21"/>
              </w:rPr>
              <w:t>5.</w:t>
            </w:r>
            <w:r w:rsidRPr="00777CC4">
              <w:rPr>
                <w:rFonts w:cs="Times New Roman"/>
                <w:sz w:val="21"/>
                <w:szCs w:val="21"/>
              </w:rPr>
              <w:tab/>
              <w:t>Ef vörsluaðili er ekki tilnefndur vegna vörslu eigna skal þess að minnsta kosti krafist að stofnanir um starfstengdan lífeyri, að minnsta kosti:</w:t>
            </w:r>
          </w:p>
          <w:p w14:paraId="5FB905F4" w14:textId="77777777" w:rsidR="00BA3FBE" w:rsidRPr="00777CC4" w:rsidRDefault="00BA3FBE" w:rsidP="006F7262">
            <w:pPr>
              <w:pStyle w:val="NumberedText"/>
              <w:spacing w:after="0"/>
              <w:ind w:left="293" w:hanging="293"/>
              <w:rPr>
                <w:sz w:val="21"/>
                <w:szCs w:val="21"/>
              </w:rPr>
            </w:pPr>
            <w:r w:rsidRPr="00777CC4">
              <w:rPr>
                <w:sz w:val="21"/>
                <w:szCs w:val="21"/>
              </w:rPr>
              <w:t>a)</w:t>
            </w:r>
            <w:r w:rsidRPr="00777CC4">
              <w:rPr>
                <w:sz w:val="21"/>
                <w:szCs w:val="21"/>
              </w:rPr>
              <w:tab/>
              <w:t xml:space="preserve">tryggi að </w:t>
            </w:r>
            <w:proofErr w:type="spellStart"/>
            <w:r w:rsidRPr="00777CC4">
              <w:rPr>
                <w:sz w:val="21"/>
                <w:szCs w:val="21"/>
              </w:rPr>
              <w:t>fjármálagerningar</w:t>
            </w:r>
            <w:proofErr w:type="spellEnd"/>
            <w:r w:rsidRPr="00777CC4">
              <w:rPr>
                <w:sz w:val="21"/>
                <w:szCs w:val="21"/>
              </w:rPr>
              <w:t xml:space="preserve"> njóti viðeigandi umhyggju og verndar,</w:t>
            </w:r>
          </w:p>
          <w:p w14:paraId="58263808" w14:textId="77777777" w:rsidR="00BA3FBE" w:rsidRPr="00777CC4" w:rsidRDefault="00BA3FBE" w:rsidP="006F7262">
            <w:pPr>
              <w:pStyle w:val="NumberedText"/>
              <w:spacing w:after="0"/>
              <w:ind w:left="293" w:hanging="293"/>
              <w:rPr>
                <w:sz w:val="21"/>
                <w:szCs w:val="21"/>
              </w:rPr>
            </w:pPr>
            <w:r w:rsidRPr="00777CC4">
              <w:rPr>
                <w:sz w:val="21"/>
                <w:szCs w:val="21"/>
              </w:rPr>
              <w:t>b)</w:t>
            </w:r>
            <w:r w:rsidRPr="00777CC4">
              <w:rPr>
                <w:sz w:val="21"/>
                <w:szCs w:val="21"/>
              </w:rPr>
              <w:tab/>
              <w:t>haldi skrár sem geri stofnuninni um starfstengdan lífeyri kleift að auðkenna allar eignir hvenær sem er og án tafar,</w:t>
            </w:r>
          </w:p>
          <w:p w14:paraId="4D40754E" w14:textId="77777777" w:rsidR="00BA3FBE" w:rsidRPr="00777CC4" w:rsidRDefault="00BA3FBE" w:rsidP="006F7262">
            <w:pPr>
              <w:pStyle w:val="NumberedText"/>
              <w:spacing w:after="0"/>
              <w:ind w:left="293" w:hanging="293"/>
              <w:rPr>
                <w:sz w:val="21"/>
                <w:szCs w:val="21"/>
              </w:rPr>
            </w:pPr>
            <w:r w:rsidRPr="00777CC4">
              <w:rPr>
                <w:sz w:val="21"/>
                <w:szCs w:val="21"/>
              </w:rPr>
              <w:t>c)</w:t>
            </w:r>
            <w:r w:rsidRPr="00777CC4">
              <w:rPr>
                <w:sz w:val="21"/>
                <w:szCs w:val="21"/>
              </w:rPr>
              <w:tab/>
              <w:t>geri nauðsynlegar ráðstafanir til að koma í veg fyrir hagsmunaárekstra í tengslum við varðveislu eigna,</w:t>
            </w:r>
          </w:p>
          <w:p w14:paraId="3CE1087A" w14:textId="77777777" w:rsidR="00BA3FBE" w:rsidRPr="00777CC4" w:rsidRDefault="00BA3FBE" w:rsidP="006F7262">
            <w:pPr>
              <w:pStyle w:val="NumberedText"/>
              <w:spacing w:after="0"/>
              <w:ind w:left="293" w:hanging="293"/>
              <w:rPr>
                <w:sz w:val="21"/>
                <w:szCs w:val="21"/>
              </w:rPr>
            </w:pPr>
            <w:r w:rsidRPr="00777CC4">
              <w:rPr>
                <w:sz w:val="21"/>
                <w:szCs w:val="21"/>
              </w:rPr>
              <w:t>d)</w:t>
            </w:r>
            <w:r w:rsidRPr="00777CC4">
              <w:rPr>
                <w:sz w:val="21"/>
                <w:szCs w:val="21"/>
              </w:rPr>
              <w:tab/>
              <w:t xml:space="preserve">upplýsi </w:t>
            </w:r>
            <w:proofErr w:type="spellStart"/>
            <w:r w:rsidRPr="00777CC4">
              <w:rPr>
                <w:sz w:val="21"/>
                <w:szCs w:val="21"/>
              </w:rPr>
              <w:t>lögbær</w:t>
            </w:r>
            <w:proofErr w:type="spellEnd"/>
            <w:r w:rsidRPr="00777CC4">
              <w:rPr>
                <w:sz w:val="21"/>
                <w:szCs w:val="21"/>
              </w:rPr>
              <w:t xml:space="preserve"> yfirvöld, samkvæmt beiðni, með hvaða hætti eignirnar eru varðveittar.</w:t>
            </w:r>
          </w:p>
          <w:p w14:paraId="0A1AC36F" w14:textId="77777777" w:rsidR="0057766A" w:rsidRPr="004E6470" w:rsidRDefault="0057766A"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1771A44E" w14:textId="7754BF84" w:rsidR="00D977F1" w:rsidRPr="00087C6D" w:rsidRDefault="00D977F1" w:rsidP="00087C6D">
            <w:pPr>
              <w:pStyle w:val="Alinea"/>
              <w:spacing w:after="0"/>
              <w:jc w:val="center"/>
              <w:rPr>
                <w:rFonts w:cs="Times New Roman"/>
                <w:b/>
                <w:szCs w:val="18"/>
              </w:rPr>
            </w:pPr>
            <w:r w:rsidRPr="00087C6D">
              <w:rPr>
                <w:rFonts w:cs="Times New Roman"/>
                <w:b/>
                <w:szCs w:val="18"/>
              </w:rPr>
              <w:lastRenderedPageBreak/>
              <w:t>2</w:t>
            </w:r>
            <w:r w:rsidR="006046CB" w:rsidRPr="00087C6D">
              <w:rPr>
                <w:rFonts w:cs="Times New Roman"/>
                <w:b/>
                <w:szCs w:val="18"/>
              </w:rPr>
              <w:t>5</w:t>
            </w:r>
            <w:r w:rsidRPr="00087C6D">
              <w:rPr>
                <w:rFonts w:cs="Times New Roman"/>
                <w:b/>
                <w:szCs w:val="18"/>
              </w:rPr>
              <w:t>. gr.</w:t>
            </w:r>
          </w:p>
          <w:p w14:paraId="7DB8FFFA" w14:textId="57D4B22D" w:rsidR="00D977F1" w:rsidRPr="0078345B" w:rsidRDefault="00D977F1" w:rsidP="00D977F1">
            <w:pPr>
              <w:pStyle w:val="Alinea"/>
              <w:spacing w:after="0"/>
              <w:rPr>
                <w:rFonts w:cs="Times New Roman"/>
                <w:i/>
                <w:szCs w:val="18"/>
              </w:rPr>
            </w:pPr>
            <w:r w:rsidRPr="00777CC4">
              <w:rPr>
                <w:rFonts w:cs="Times New Roman"/>
                <w:b/>
                <w:sz w:val="21"/>
                <w:szCs w:val="21"/>
              </w:rPr>
              <w:t xml:space="preserve">                  </w:t>
            </w:r>
            <w:r w:rsidRPr="0078345B">
              <w:rPr>
                <w:rFonts w:cs="Times New Roman"/>
                <w:i/>
                <w:szCs w:val="18"/>
              </w:rPr>
              <w:t>Varsla eigna og bótaábyrgð vörsluaðila</w:t>
            </w:r>
            <w:r w:rsidR="005E4087" w:rsidRPr="0078345B">
              <w:rPr>
                <w:rFonts w:cs="Times New Roman"/>
                <w:i/>
                <w:szCs w:val="18"/>
              </w:rPr>
              <w:t>,</w:t>
            </w:r>
          </w:p>
          <w:p w14:paraId="3D410A23" w14:textId="7C81C236" w:rsidR="00D977F1" w:rsidRPr="0078345B" w:rsidRDefault="00D977F1" w:rsidP="00D977F1">
            <w:pPr>
              <w:pStyle w:val="Alinea"/>
              <w:spacing w:after="0"/>
              <w:ind w:firstLine="284"/>
              <w:rPr>
                <w:rFonts w:cs="Times New Roman"/>
                <w:szCs w:val="18"/>
              </w:rPr>
            </w:pPr>
            <w:r w:rsidRPr="0078345B">
              <w:rPr>
                <w:rFonts w:cs="Times New Roman"/>
                <w:szCs w:val="18"/>
              </w:rPr>
              <w:t xml:space="preserve">Ef eignir starfstengds eftirlaunasjóðs sem tengjast </w:t>
            </w:r>
            <w:r w:rsidR="002C2DB1">
              <w:rPr>
                <w:rFonts w:cs="Times New Roman"/>
                <w:szCs w:val="18"/>
              </w:rPr>
              <w:t>réttinda</w:t>
            </w:r>
            <w:r w:rsidRPr="0078345B">
              <w:rPr>
                <w:rFonts w:cs="Times New Roman"/>
                <w:szCs w:val="18"/>
              </w:rPr>
              <w:t xml:space="preserve">kerfi sjóðsins eru faldar vörsluaðila til </w:t>
            </w:r>
            <w:r w:rsidR="00CF1F5D" w:rsidRPr="0078345B">
              <w:rPr>
                <w:rFonts w:cs="Times New Roman"/>
                <w:szCs w:val="18"/>
              </w:rPr>
              <w:t>umsjónar</w:t>
            </w:r>
            <w:r w:rsidRPr="0078345B">
              <w:rPr>
                <w:rFonts w:cs="Times New Roman"/>
                <w:szCs w:val="18"/>
              </w:rPr>
              <w:t xml:space="preserve"> skal vörsluaðilinn varsla alla </w:t>
            </w:r>
            <w:proofErr w:type="spellStart"/>
            <w:r w:rsidRPr="0078345B">
              <w:rPr>
                <w:rFonts w:cs="Times New Roman"/>
                <w:szCs w:val="18"/>
              </w:rPr>
              <w:t>fjármálagerninga</w:t>
            </w:r>
            <w:proofErr w:type="spellEnd"/>
            <w:r w:rsidRPr="0078345B">
              <w:rPr>
                <w:rFonts w:cs="Times New Roman"/>
                <w:szCs w:val="18"/>
              </w:rPr>
              <w:t xml:space="preserve"> á vörslureikningi sem stofnaður er í bókhaldi hans sem og aðra </w:t>
            </w:r>
            <w:proofErr w:type="spellStart"/>
            <w:r w:rsidRPr="0078345B">
              <w:rPr>
                <w:rFonts w:cs="Times New Roman"/>
                <w:szCs w:val="18"/>
              </w:rPr>
              <w:t>fjármálagernina</w:t>
            </w:r>
            <w:proofErr w:type="spellEnd"/>
            <w:r w:rsidRPr="0078345B">
              <w:rPr>
                <w:rFonts w:cs="Times New Roman"/>
                <w:szCs w:val="18"/>
              </w:rPr>
              <w:t xml:space="preserve"> sem sjóðnum er heimilt er að afhenda vörsluaðila. Vörsluaðilinn skal tryggja að </w:t>
            </w:r>
            <w:proofErr w:type="spellStart"/>
            <w:r w:rsidRPr="0078345B">
              <w:rPr>
                <w:rFonts w:cs="Times New Roman"/>
                <w:szCs w:val="18"/>
              </w:rPr>
              <w:t>fjármálagerningar</w:t>
            </w:r>
            <w:proofErr w:type="spellEnd"/>
            <w:r w:rsidRPr="0078345B">
              <w:rPr>
                <w:rFonts w:cs="Times New Roman"/>
                <w:szCs w:val="18"/>
              </w:rPr>
              <w:t xml:space="preserve"> starfstengds eftirlaunasjóðs sem varðveittir eru hjá vörsluaðila séu aðgreindir í bókhaldi vörsluaðilans í samræmi við reglur laga um markaði fyrir </w:t>
            </w:r>
            <w:proofErr w:type="spellStart"/>
            <w:r w:rsidRPr="0078345B">
              <w:rPr>
                <w:rFonts w:cs="Times New Roman"/>
                <w:szCs w:val="18"/>
              </w:rPr>
              <w:t>fjármálagerninga</w:t>
            </w:r>
            <w:proofErr w:type="spellEnd"/>
            <w:r w:rsidRPr="0078345B">
              <w:rPr>
                <w:rFonts w:cs="Times New Roman"/>
                <w:szCs w:val="18"/>
              </w:rPr>
              <w:t xml:space="preserve">, nr. 115/2021. </w:t>
            </w:r>
          </w:p>
          <w:p w14:paraId="032EC559" w14:textId="77777777" w:rsidR="00D977F1" w:rsidRPr="0078345B" w:rsidRDefault="00D977F1" w:rsidP="00D977F1">
            <w:pPr>
              <w:pStyle w:val="Alinea"/>
              <w:spacing w:after="0"/>
              <w:ind w:firstLine="284"/>
              <w:rPr>
                <w:rFonts w:cs="Times New Roman"/>
                <w:szCs w:val="18"/>
              </w:rPr>
            </w:pPr>
            <w:r w:rsidRPr="0078345B">
              <w:rPr>
                <w:rFonts w:cs="Times New Roman"/>
                <w:szCs w:val="18"/>
              </w:rPr>
              <w:t xml:space="preserve">Ef um aðrar eignir starfstengds eftirlaunasjóðs er að ræða en um getur í 1. mgr. skal vörsluaðili sannreyna að sjóðurinn sé eigandi eignanna og halda sérstaka skrá um þær. Starfstengdur eftirlaunasjóði ber að færa sönnun fyrir því að hann sé raunverulegur eigandi eignanna. Vörsluaðila ber að uppfæra skránna reglulega. </w:t>
            </w:r>
          </w:p>
          <w:p w14:paraId="345598A3" w14:textId="5EB6918D" w:rsidR="00D977F1" w:rsidRPr="0078345B" w:rsidRDefault="00D977F1" w:rsidP="00D977F1">
            <w:pPr>
              <w:pStyle w:val="Alinea"/>
              <w:spacing w:after="0"/>
              <w:ind w:firstLine="284"/>
              <w:rPr>
                <w:rFonts w:cs="Times New Roman"/>
                <w:szCs w:val="18"/>
              </w:rPr>
            </w:pPr>
            <w:r w:rsidRPr="0078345B">
              <w:rPr>
                <w:rFonts w:cs="Times New Roman"/>
                <w:szCs w:val="18"/>
              </w:rPr>
              <w:lastRenderedPageBreak/>
              <w:t xml:space="preserve">Vörsluaðili ber ábyrgð gagnvart starfstengdum lífeyrissjóði, sjóðfélögum hans og </w:t>
            </w:r>
            <w:r w:rsidR="005E4087" w:rsidRPr="0078345B">
              <w:rPr>
                <w:rFonts w:cs="Times New Roman"/>
                <w:szCs w:val="18"/>
              </w:rPr>
              <w:t>eftirlauna</w:t>
            </w:r>
            <w:r w:rsidRPr="0078345B">
              <w:rPr>
                <w:rFonts w:cs="Times New Roman"/>
                <w:szCs w:val="18"/>
              </w:rPr>
              <w:t>þegum vegna tjóns sem hann bakar þeim með vanrækslu á skyldum sínum. Hið sama gildir þótt vörsluaðili feli þriðja aðila að hluta eða öllu leyti eignir sem honum hefur verið falið að varðveita.</w:t>
            </w:r>
          </w:p>
          <w:p w14:paraId="52CD6C9F" w14:textId="77777777" w:rsidR="00D977F1" w:rsidRPr="0078345B" w:rsidRDefault="00D977F1" w:rsidP="00D977F1">
            <w:pPr>
              <w:pStyle w:val="Alinea"/>
              <w:spacing w:after="0"/>
              <w:ind w:firstLine="284"/>
              <w:rPr>
                <w:rFonts w:cs="Times New Roman"/>
                <w:szCs w:val="18"/>
              </w:rPr>
            </w:pPr>
            <w:r w:rsidRPr="0078345B">
              <w:rPr>
                <w:rFonts w:cs="Times New Roman"/>
                <w:szCs w:val="18"/>
              </w:rPr>
              <w:t>Tilnefnir starfstengdur eftirlaunasjóður ekki vörsluaðila skal sjóðurinn meðal annars;</w:t>
            </w:r>
          </w:p>
          <w:p w14:paraId="2DCD0494" w14:textId="77777777" w:rsidR="00D977F1" w:rsidRPr="0078345B" w:rsidRDefault="00D977F1" w:rsidP="00655C75">
            <w:pPr>
              <w:pStyle w:val="Alinea"/>
              <w:numPr>
                <w:ilvl w:val="0"/>
                <w:numId w:val="11"/>
              </w:numPr>
              <w:spacing w:after="0"/>
              <w:rPr>
                <w:rFonts w:cs="Times New Roman"/>
                <w:szCs w:val="18"/>
              </w:rPr>
            </w:pPr>
            <w:r w:rsidRPr="0078345B">
              <w:rPr>
                <w:rFonts w:cs="Times New Roman"/>
                <w:szCs w:val="18"/>
              </w:rPr>
              <w:t xml:space="preserve">tryggja að varsla á </w:t>
            </w:r>
            <w:proofErr w:type="spellStart"/>
            <w:r w:rsidRPr="0078345B">
              <w:rPr>
                <w:rFonts w:cs="Times New Roman"/>
                <w:szCs w:val="18"/>
              </w:rPr>
              <w:t>fjármálagerningum</w:t>
            </w:r>
            <w:proofErr w:type="spellEnd"/>
            <w:r w:rsidRPr="0078345B">
              <w:rPr>
                <w:rFonts w:cs="Times New Roman"/>
                <w:szCs w:val="18"/>
              </w:rPr>
              <w:t xml:space="preserve"> sé tilhlýðileg sem og að </w:t>
            </w:r>
            <w:proofErr w:type="spellStart"/>
            <w:r w:rsidRPr="0078345B">
              <w:rPr>
                <w:rFonts w:cs="Times New Roman"/>
                <w:szCs w:val="18"/>
              </w:rPr>
              <w:t>aðgætni</w:t>
            </w:r>
            <w:proofErr w:type="spellEnd"/>
            <w:r w:rsidRPr="0078345B">
              <w:rPr>
                <w:rFonts w:cs="Times New Roman"/>
                <w:szCs w:val="18"/>
              </w:rPr>
              <w:t xml:space="preserve"> sé tryggð við vörslu þeirra, </w:t>
            </w:r>
          </w:p>
          <w:p w14:paraId="2D355C10" w14:textId="77777777" w:rsidR="00D977F1" w:rsidRPr="0078345B" w:rsidRDefault="00D977F1" w:rsidP="00655C75">
            <w:pPr>
              <w:pStyle w:val="Alinea"/>
              <w:numPr>
                <w:ilvl w:val="0"/>
                <w:numId w:val="11"/>
              </w:numPr>
              <w:spacing w:after="0"/>
              <w:rPr>
                <w:rFonts w:cs="Times New Roman"/>
                <w:szCs w:val="18"/>
              </w:rPr>
            </w:pPr>
            <w:r w:rsidRPr="0078345B">
              <w:rPr>
                <w:rFonts w:cs="Times New Roman"/>
                <w:szCs w:val="18"/>
              </w:rPr>
              <w:t>halda skrár þar sem unnt er að auðkenna allar eignir sjóðsins,</w:t>
            </w:r>
          </w:p>
          <w:p w14:paraId="7319916D" w14:textId="77777777" w:rsidR="00D977F1" w:rsidRPr="0078345B" w:rsidRDefault="00D977F1" w:rsidP="00655C75">
            <w:pPr>
              <w:pStyle w:val="Alinea"/>
              <w:numPr>
                <w:ilvl w:val="0"/>
                <w:numId w:val="11"/>
              </w:numPr>
              <w:spacing w:after="0"/>
              <w:rPr>
                <w:rFonts w:cs="Times New Roman"/>
                <w:szCs w:val="18"/>
              </w:rPr>
            </w:pPr>
            <w:r w:rsidRPr="0078345B">
              <w:rPr>
                <w:rFonts w:cs="Times New Roman"/>
                <w:szCs w:val="18"/>
              </w:rPr>
              <w:t>gera nauðsynlegar ráðstafanir til að koma í veg fyrir hagsmunaárekstra í tengslum við varðveislu eigna,</w:t>
            </w:r>
          </w:p>
          <w:p w14:paraId="36ECE49B" w14:textId="77777777" w:rsidR="00D977F1" w:rsidRPr="0078345B" w:rsidRDefault="00D977F1" w:rsidP="00655C75">
            <w:pPr>
              <w:pStyle w:val="Alinea"/>
              <w:numPr>
                <w:ilvl w:val="0"/>
                <w:numId w:val="11"/>
              </w:numPr>
              <w:spacing w:after="0"/>
              <w:rPr>
                <w:rFonts w:cs="Times New Roman"/>
                <w:szCs w:val="18"/>
              </w:rPr>
            </w:pPr>
            <w:r w:rsidRPr="0078345B">
              <w:rPr>
                <w:rFonts w:cs="Times New Roman"/>
                <w:szCs w:val="18"/>
              </w:rPr>
              <w:t>upplýsa Fjármálaeftirlitið, að beiðni þess, með hvaða hætti eignir sjóðsins eru varðveittar.</w:t>
            </w:r>
          </w:p>
          <w:p w14:paraId="695E3B0E" w14:textId="77777777" w:rsidR="0057766A" w:rsidRPr="0078345B" w:rsidRDefault="0057766A" w:rsidP="00D42426">
            <w:pPr>
              <w:spacing w:after="0" w:line="240" w:lineRule="auto"/>
              <w:rPr>
                <w:rFonts w:ascii="Times New Roman" w:eastAsia="Times New Roman" w:hAnsi="Times New Roman" w:cs="Times New Roman"/>
                <w:color w:val="000000"/>
                <w:sz w:val="18"/>
                <w:szCs w:val="18"/>
                <w:lang w:eastAsia="is-IS"/>
              </w:rPr>
            </w:pPr>
          </w:p>
          <w:p w14:paraId="7F660D82" w14:textId="77777777" w:rsidR="007003B4" w:rsidRPr="0078345B" w:rsidRDefault="007003B4" w:rsidP="00D42426">
            <w:pPr>
              <w:spacing w:after="0" w:line="240" w:lineRule="auto"/>
              <w:rPr>
                <w:rFonts w:ascii="Times New Roman" w:eastAsia="Times New Roman" w:hAnsi="Times New Roman" w:cs="Times New Roman"/>
                <w:color w:val="000000"/>
                <w:sz w:val="18"/>
                <w:szCs w:val="18"/>
                <w:lang w:eastAsia="is-IS"/>
              </w:rPr>
            </w:pPr>
            <w:r w:rsidRPr="0078345B">
              <w:rPr>
                <w:rFonts w:ascii="Times New Roman" w:eastAsia="Times New Roman" w:hAnsi="Times New Roman" w:cs="Times New Roman"/>
                <w:color w:val="000000"/>
                <w:sz w:val="18"/>
                <w:szCs w:val="18"/>
                <w:lang w:eastAsia="is-IS"/>
              </w:rPr>
              <w:t>Til frekari skýringar á innleiðingu:</w:t>
            </w:r>
          </w:p>
          <w:p w14:paraId="3FC83079" w14:textId="6C0ACEC4" w:rsidR="007003B4" w:rsidRPr="00777CC4" w:rsidRDefault="007003B4" w:rsidP="00D42426">
            <w:pPr>
              <w:spacing w:after="0" w:line="240" w:lineRule="auto"/>
              <w:rPr>
                <w:rFonts w:ascii="Times New Roman" w:eastAsia="Times New Roman" w:hAnsi="Times New Roman" w:cs="Times New Roman"/>
                <w:color w:val="000000"/>
                <w:sz w:val="21"/>
                <w:szCs w:val="21"/>
                <w:lang w:eastAsia="is-IS"/>
              </w:rPr>
            </w:pPr>
            <w:r w:rsidRPr="0078345B">
              <w:rPr>
                <w:rFonts w:ascii="Times New Roman" w:eastAsia="Times New Roman" w:hAnsi="Times New Roman" w:cs="Times New Roman"/>
                <w:color w:val="000000"/>
                <w:sz w:val="18"/>
                <w:szCs w:val="18"/>
                <w:lang w:eastAsia="is-IS"/>
              </w:rPr>
              <w:t>Ákvæðið innleiðir 34. gr. tilskipunarinnar. Ákvæðið er samhljóða tilskipuninni</w:t>
            </w:r>
            <w:r w:rsidR="00137D25" w:rsidRPr="0078345B">
              <w:rPr>
                <w:rFonts w:ascii="Times New Roman" w:eastAsia="Times New Roman" w:hAnsi="Times New Roman" w:cs="Times New Roman"/>
                <w:color w:val="000000"/>
                <w:sz w:val="18"/>
                <w:szCs w:val="18"/>
                <w:lang w:eastAsia="is-IS"/>
              </w:rPr>
              <w:t xml:space="preserve">. Þó eru 3. og 4. </w:t>
            </w:r>
            <w:proofErr w:type="spellStart"/>
            <w:r w:rsidR="00137D25" w:rsidRPr="0078345B">
              <w:rPr>
                <w:rFonts w:ascii="Times New Roman" w:eastAsia="Times New Roman" w:hAnsi="Times New Roman" w:cs="Times New Roman"/>
                <w:color w:val="000000"/>
                <w:sz w:val="18"/>
                <w:szCs w:val="18"/>
                <w:lang w:eastAsia="is-IS"/>
              </w:rPr>
              <w:t>tölul</w:t>
            </w:r>
            <w:proofErr w:type="spellEnd"/>
            <w:r w:rsidR="00137D25" w:rsidRPr="0078345B">
              <w:rPr>
                <w:rFonts w:ascii="Times New Roman" w:eastAsia="Times New Roman" w:hAnsi="Times New Roman" w:cs="Times New Roman"/>
                <w:color w:val="000000"/>
                <w:sz w:val="18"/>
                <w:szCs w:val="18"/>
                <w:lang w:eastAsia="is-IS"/>
              </w:rPr>
              <w:t>. tilskipunarinnar settir saman í eina mgr. sem verður 3. mgr. ákvæðisins.</w:t>
            </w:r>
          </w:p>
        </w:tc>
      </w:tr>
      <w:tr w:rsidR="002B7AC6" w:rsidRPr="004E6470" w14:paraId="5E2546B2" w14:textId="77777777" w:rsidTr="00D42426">
        <w:tc>
          <w:tcPr>
            <w:tcW w:w="2388" w:type="pct"/>
            <w:shd w:val="clear" w:color="auto" w:fill="auto"/>
          </w:tcPr>
          <w:p w14:paraId="356D523F" w14:textId="2E9A976C" w:rsidR="00D977F1" w:rsidRPr="00777CC4" w:rsidRDefault="00D977F1" w:rsidP="006F7262">
            <w:pPr>
              <w:pStyle w:val="TIART"/>
              <w:spacing w:after="0"/>
              <w:jc w:val="left"/>
              <w:rPr>
                <w:rFonts w:cs="Times New Roman"/>
                <w:b/>
                <w:i w:val="0"/>
                <w:sz w:val="21"/>
                <w:szCs w:val="21"/>
              </w:rPr>
            </w:pPr>
            <w:r w:rsidRPr="00777CC4">
              <w:rPr>
                <w:rFonts w:cs="Times New Roman"/>
                <w:b/>
                <w:i w:val="0"/>
                <w:sz w:val="21"/>
                <w:szCs w:val="21"/>
              </w:rPr>
              <w:lastRenderedPageBreak/>
              <w:t>35. gr. Eftirlitsskyldur</w:t>
            </w:r>
            <w:r w:rsidR="000A09F8">
              <w:rPr>
                <w:rFonts w:cs="Times New Roman"/>
                <w:b/>
                <w:i w:val="0"/>
                <w:sz w:val="21"/>
                <w:szCs w:val="21"/>
              </w:rPr>
              <w:t>.</w:t>
            </w:r>
          </w:p>
          <w:p w14:paraId="3DF90AFC" w14:textId="77777777" w:rsidR="00D977F1" w:rsidRPr="00777CC4" w:rsidRDefault="00D977F1"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Til viðbótar við verkefnin sem um getur í 1. og 2. mgr. 34. gr. skal vörsluaðili sem hefur verið tilnefndur til að sinna eftirlitsskyldum:</w:t>
            </w:r>
          </w:p>
          <w:p w14:paraId="1627460F" w14:textId="77777777" w:rsidR="00D977F1" w:rsidRPr="00777CC4" w:rsidRDefault="00D977F1" w:rsidP="006F7262">
            <w:pPr>
              <w:pStyle w:val="NumberedText"/>
              <w:spacing w:after="0"/>
              <w:ind w:left="293" w:hanging="293"/>
              <w:rPr>
                <w:sz w:val="21"/>
                <w:szCs w:val="21"/>
              </w:rPr>
            </w:pPr>
            <w:r w:rsidRPr="00777CC4">
              <w:rPr>
                <w:sz w:val="21"/>
                <w:szCs w:val="21"/>
              </w:rPr>
              <w:t>a)</w:t>
            </w:r>
            <w:r w:rsidRPr="00777CC4">
              <w:rPr>
                <w:sz w:val="21"/>
                <w:szCs w:val="21"/>
              </w:rPr>
              <w:tab/>
              <w:t>framkvæma fyrirmæli stofnunarinnar um starfstengdan lífeyri nema þau brjóti í bága við landslög eða reglur stofnunarinnar um starfstengdan lífeyri,</w:t>
            </w:r>
            <w:r w:rsidRPr="00777CC4">
              <w:rPr>
                <w:sz w:val="21"/>
                <w:szCs w:val="21"/>
              </w:rPr>
              <w:br w:type="page"/>
            </w:r>
          </w:p>
          <w:p w14:paraId="7BB75F20" w14:textId="77777777" w:rsidR="00D977F1" w:rsidRPr="00777CC4" w:rsidRDefault="00D977F1" w:rsidP="006F7262">
            <w:pPr>
              <w:pStyle w:val="NumberedText"/>
              <w:spacing w:after="0"/>
              <w:ind w:left="293" w:hanging="293"/>
              <w:rPr>
                <w:sz w:val="21"/>
                <w:szCs w:val="21"/>
              </w:rPr>
            </w:pPr>
            <w:r w:rsidRPr="00777CC4">
              <w:rPr>
                <w:sz w:val="21"/>
                <w:szCs w:val="21"/>
              </w:rPr>
              <w:t>b)</w:t>
            </w:r>
            <w:r w:rsidRPr="00777CC4">
              <w:rPr>
                <w:sz w:val="21"/>
                <w:szCs w:val="21"/>
              </w:rPr>
              <w:tab/>
              <w:t>tryggja að í viðskiptum með eignir stofnunar um starfstengdan lífeyri sem tengjast lífeyriskerfi sé endurgjald greitt stofnuninni um starfstengdan lífeyri innan eðlilegra tímamarka og</w:t>
            </w:r>
          </w:p>
          <w:p w14:paraId="44C938E0" w14:textId="77777777" w:rsidR="00D977F1" w:rsidRPr="00777CC4" w:rsidRDefault="00D977F1" w:rsidP="006F7262">
            <w:pPr>
              <w:pStyle w:val="NumberedText"/>
              <w:spacing w:after="0"/>
              <w:ind w:left="293" w:hanging="293"/>
              <w:rPr>
                <w:sz w:val="21"/>
                <w:szCs w:val="21"/>
              </w:rPr>
            </w:pPr>
            <w:r w:rsidRPr="00777CC4">
              <w:rPr>
                <w:sz w:val="21"/>
                <w:szCs w:val="21"/>
              </w:rPr>
              <w:lastRenderedPageBreak/>
              <w:t>c)</w:t>
            </w:r>
            <w:r w:rsidRPr="00777CC4">
              <w:rPr>
                <w:sz w:val="21"/>
                <w:szCs w:val="21"/>
              </w:rPr>
              <w:tab/>
              <w:t>tryggja að tekjur af eignum séu notaðar í samræmi við reglur stofnunarinnar um starfstengdan lífeyri.</w:t>
            </w:r>
          </w:p>
          <w:p w14:paraId="7697B2BA" w14:textId="77777777" w:rsidR="00D977F1" w:rsidRPr="00777CC4" w:rsidRDefault="00D977F1"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Heimaaðildarríki stofnunarinnar um starfstengdan lífeyri getur, þrátt fyrir 1. mgr., ákveðið aðrar eftirlitsskyldur sem vörsluaðilinn skal sinna.</w:t>
            </w:r>
          </w:p>
          <w:p w14:paraId="34B0831B" w14:textId="77777777" w:rsidR="00D977F1" w:rsidRPr="00777CC4" w:rsidRDefault="00D977F1"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Ef vörsluaðili er ekki tilnefndur til að sinna eftirlitsskyldum skal stofnun um starfstengdan lífeyri setja verklagsreglur sem tryggja að verkefnin, sem annars myndu falla undir eftirlit vörsluaðila, séu framkvæmd á tilhlýðilegan hátt innan stofnunarinnar um starfstengdan lífeyri.</w:t>
            </w:r>
          </w:p>
          <w:p w14:paraId="29652CDF" w14:textId="77777777" w:rsidR="002B7AC6" w:rsidRPr="004E6470" w:rsidRDefault="002B7AC6"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4E3C04A6" w14:textId="52C3CCDA" w:rsidR="00E32A61" w:rsidRPr="00087C6D" w:rsidRDefault="002D6826" w:rsidP="00087C6D">
            <w:pPr>
              <w:pStyle w:val="Alinea"/>
              <w:spacing w:after="0"/>
              <w:jc w:val="center"/>
              <w:rPr>
                <w:rFonts w:cs="Times New Roman"/>
                <w:b/>
                <w:szCs w:val="18"/>
              </w:rPr>
            </w:pPr>
            <w:r w:rsidRPr="00087C6D">
              <w:rPr>
                <w:rFonts w:cs="Times New Roman"/>
                <w:b/>
                <w:szCs w:val="18"/>
              </w:rPr>
              <w:lastRenderedPageBreak/>
              <w:t>2</w:t>
            </w:r>
            <w:r w:rsidR="006046CB" w:rsidRPr="00087C6D">
              <w:rPr>
                <w:rFonts w:cs="Times New Roman"/>
                <w:b/>
                <w:szCs w:val="18"/>
              </w:rPr>
              <w:t>6</w:t>
            </w:r>
            <w:r w:rsidR="00E32A61" w:rsidRPr="00087C6D">
              <w:rPr>
                <w:rFonts w:cs="Times New Roman"/>
                <w:b/>
                <w:szCs w:val="18"/>
              </w:rPr>
              <w:t>. gr.</w:t>
            </w:r>
          </w:p>
          <w:p w14:paraId="48F4B8EF" w14:textId="3C969978" w:rsidR="00E32A61" w:rsidRPr="00ED2C51" w:rsidRDefault="002D6826" w:rsidP="00087C6D">
            <w:pPr>
              <w:pStyle w:val="Alinea"/>
              <w:spacing w:after="0"/>
              <w:jc w:val="center"/>
              <w:rPr>
                <w:rFonts w:cs="Times New Roman"/>
                <w:i/>
                <w:szCs w:val="18"/>
              </w:rPr>
            </w:pPr>
            <w:r w:rsidRPr="00ED2C51">
              <w:rPr>
                <w:rFonts w:cs="Times New Roman"/>
                <w:i/>
                <w:szCs w:val="18"/>
              </w:rPr>
              <w:t xml:space="preserve">Eftirlitsskyldur </w:t>
            </w:r>
            <w:r w:rsidR="00E32A61" w:rsidRPr="00ED2C51">
              <w:rPr>
                <w:rFonts w:cs="Times New Roman"/>
                <w:i/>
                <w:szCs w:val="18"/>
              </w:rPr>
              <w:t xml:space="preserve"> vörsluaðila</w:t>
            </w:r>
            <w:r w:rsidR="00BD6F1A" w:rsidRPr="00ED2C51">
              <w:rPr>
                <w:rFonts w:cs="Times New Roman"/>
                <w:i/>
                <w:szCs w:val="18"/>
              </w:rPr>
              <w:t>.</w:t>
            </w:r>
          </w:p>
          <w:p w14:paraId="77D71595" w14:textId="77777777" w:rsidR="00ED2C51" w:rsidRPr="00ED2C51" w:rsidRDefault="00ED2C51" w:rsidP="00ED2C51">
            <w:pPr>
              <w:pStyle w:val="Alinea"/>
              <w:spacing w:after="0"/>
              <w:ind w:firstLine="284"/>
              <w:rPr>
                <w:rFonts w:cs="Times New Roman"/>
                <w:szCs w:val="18"/>
              </w:rPr>
            </w:pPr>
            <w:r w:rsidRPr="00ED2C51">
              <w:rPr>
                <w:rFonts w:cs="Times New Roman"/>
                <w:szCs w:val="18"/>
              </w:rPr>
              <w:t>Auk þeirra verkefna sem um getur í 1. og 2. mgr. 24. gr. skal vörsluaðili sem skipaður er til að hafa umsjón með eignum starfstengds eftirlaunasjóðs:</w:t>
            </w:r>
          </w:p>
          <w:p w14:paraId="1163DE2E" w14:textId="77777777" w:rsidR="00ED2C51" w:rsidRPr="00ED2C51" w:rsidRDefault="00ED2C51" w:rsidP="00ED2C51">
            <w:pPr>
              <w:pStyle w:val="Alinea"/>
              <w:numPr>
                <w:ilvl w:val="0"/>
                <w:numId w:val="12"/>
              </w:numPr>
              <w:spacing w:after="0"/>
              <w:rPr>
                <w:rFonts w:cs="Times New Roman"/>
                <w:szCs w:val="18"/>
              </w:rPr>
            </w:pPr>
            <w:r w:rsidRPr="00ED2C51">
              <w:rPr>
                <w:rFonts w:cs="Times New Roman"/>
                <w:szCs w:val="18"/>
              </w:rPr>
              <w:t>fara að fyrirmælum starfstengds eftirlaunasjóðs nema þau stangist á við lög eða reglur sjóðsins,</w:t>
            </w:r>
          </w:p>
          <w:p w14:paraId="3F4F57AA" w14:textId="77777777" w:rsidR="00ED2C51" w:rsidRPr="00ED2C51" w:rsidRDefault="00ED2C51" w:rsidP="00ED2C51">
            <w:pPr>
              <w:pStyle w:val="Alinea"/>
              <w:numPr>
                <w:ilvl w:val="0"/>
                <w:numId w:val="12"/>
              </w:numPr>
              <w:spacing w:after="0"/>
              <w:rPr>
                <w:rFonts w:cs="Times New Roman"/>
                <w:szCs w:val="18"/>
              </w:rPr>
            </w:pPr>
            <w:r w:rsidRPr="00ED2C51">
              <w:rPr>
                <w:rFonts w:cs="Times New Roman"/>
                <w:szCs w:val="18"/>
              </w:rPr>
              <w:t>tryggja að endurgjald sé greitt til starfstengds eftirlaunasjóðs innan eðlilegra tímamarka þegar átt hafa sér stað viðskipti með eignir sjóðsins og</w:t>
            </w:r>
          </w:p>
          <w:p w14:paraId="61E2DD23" w14:textId="77777777" w:rsidR="00ED2C51" w:rsidRPr="00ED2C51" w:rsidRDefault="00ED2C51" w:rsidP="00ED2C51">
            <w:pPr>
              <w:pStyle w:val="Alinea"/>
              <w:numPr>
                <w:ilvl w:val="0"/>
                <w:numId w:val="12"/>
              </w:numPr>
              <w:spacing w:after="0"/>
              <w:rPr>
                <w:rFonts w:cs="Times New Roman"/>
                <w:szCs w:val="18"/>
              </w:rPr>
            </w:pPr>
            <w:r w:rsidRPr="00ED2C51">
              <w:rPr>
                <w:rFonts w:cs="Times New Roman"/>
                <w:szCs w:val="18"/>
              </w:rPr>
              <w:t xml:space="preserve">tryggja að tekjur af eignum séu notaðar í samræmi við reglur sjóðsins. </w:t>
            </w:r>
          </w:p>
          <w:p w14:paraId="574A7363" w14:textId="77777777" w:rsidR="00ED2C51" w:rsidRPr="00ED2C51" w:rsidRDefault="00ED2C51" w:rsidP="00ED2C51">
            <w:pPr>
              <w:pStyle w:val="Alinea"/>
              <w:spacing w:after="0"/>
              <w:ind w:left="284" w:firstLine="284"/>
              <w:rPr>
                <w:rFonts w:cs="Times New Roman"/>
                <w:szCs w:val="18"/>
              </w:rPr>
            </w:pPr>
            <w:r w:rsidRPr="00ED2C51">
              <w:rPr>
                <w:rFonts w:cs="Times New Roman"/>
                <w:szCs w:val="18"/>
              </w:rPr>
              <w:t xml:space="preserve">Þrátt fyrir 1. mgr. getur heimaríki starfstengds eftirlaunasjóðs ákveðið önnur umsjónarverkefni sem vörsluaðila ber að sinna. </w:t>
            </w:r>
          </w:p>
          <w:p w14:paraId="5E39777A" w14:textId="77777777" w:rsidR="00ED2C51" w:rsidRPr="00ED2C51" w:rsidRDefault="00ED2C51" w:rsidP="00ED2C51">
            <w:pPr>
              <w:pStyle w:val="Alinea"/>
              <w:spacing w:after="0"/>
              <w:ind w:left="284" w:firstLine="284"/>
              <w:rPr>
                <w:rFonts w:cs="Times New Roman"/>
                <w:szCs w:val="18"/>
              </w:rPr>
            </w:pPr>
            <w:r w:rsidRPr="00ED2C51">
              <w:rPr>
                <w:rFonts w:cs="Times New Roman"/>
                <w:szCs w:val="18"/>
              </w:rPr>
              <w:lastRenderedPageBreak/>
              <w:t>Ef enginn vörsluaðili er ekki skipaður til umsjónarstarfa skal starfstengdur eftirlaunasjóður annast verklag sem tryggir að þau verkefni, sem annars myndu falla undir eftirlit vörsluaðila, séu framkvæmd á tilhlýðilegan hátt innan sjóðsins.</w:t>
            </w:r>
          </w:p>
          <w:p w14:paraId="7D88F068" w14:textId="77777777" w:rsidR="002B7AC6" w:rsidRPr="00ED2C51" w:rsidRDefault="002B7AC6" w:rsidP="00D42426">
            <w:pPr>
              <w:spacing w:after="0" w:line="240" w:lineRule="auto"/>
              <w:rPr>
                <w:rFonts w:ascii="Times New Roman" w:eastAsia="Times New Roman" w:hAnsi="Times New Roman" w:cs="Times New Roman"/>
                <w:color w:val="000000"/>
                <w:sz w:val="18"/>
                <w:szCs w:val="18"/>
                <w:lang w:eastAsia="is-IS"/>
              </w:rPr>
            </w:pPr>
          </w:p>
          <w:p w14:paraId="70AEFF7F" w14:textId="77777777" w:rsidR="000F71C0" w:rsidRPr="00ED2C51" w:rsidRDefault="000F71C0" w:rsidP="00D42426">
            <w:pPr>
              <w:spacing w:after="0" w:line="240" w:lineRule="auto"/>
              <w:rPr>
                <w:rFonts w:ascii="Times New Roman" w:eastAsia="Times New Roman" w:hAnsi="Times New Roman" w:cs="Times New Roman"/>
                <w:color w:val="000000"/>
                <w:sz w:val="18"/>
                <w:szCs w:val="18"/>
                <w:lang w:eastAsia="is-IS"/>
              </w:rPr>
            </w:pPr>
            <w:r w:rsidRPr="00ED2C51">
              <w:rPr>
                <w:rFonts w:ascii="Times New Roman" w:eastAsia="Times New Roman" w:hAnsi="Times New Roman" w:cs="Times New Roman"/>
                <w:color w:val="000000"/>
                <w:sz w:val="18"/>
                <w:szCs w:val="18"/>
                <w:lang w:eastAsia="is-IS"/>
              </w:rPr>
              <w:t>Til frekari skýringar á innleiðingu:</w:t>
            </w:r>
          </w:p>
          <w:p w14:paraId="29773B28" w14:textId="1C593607" w:rsidR="000F71C0" w:rsidRPr="00777CC4" w:rsidRDefault="000F71C0" w:rsidP="00D42426">
            <w:pPr>
              <w:spacing w:after="0" w:line="240" w:lineRule="auto"/>
              <w:rPr>
                <w:rFonts w:ascii="Times New Roman" w:eastAsia="Times New Roman" w:hAnsi="Times New Roman" w:cs="Times New Roman"/>
                <w:color w:val="000000"/>
                <w:sz w:val="21"/>
                <w:szCs w:val="21"/>
                <w:lang w:eastAsia="is-IS"/>
              </w:rPr>
            </w:pPr>
            <w:r w:rsidRPr="00ED2C51">
              <w:rPr>
                <w:rFonts w:ascii="Times New Roman" w:eastAsia="Times New Roman" w:hAnsi="Times New Roman" w:cs="Times New Roman"/>
                <w:color w:val="000000"/>
                <w:sz w:val="18"/>
                <w:szCs w:val="18"/>
                <w:lang w:eastAsia="is-IS"/>
              </w:rPr>
              <w:t>Ákvæðið innleiðir 35. gr. tilskipunarinnar. Ákvæðið er samhljóða tilskipuninni.</w:t>
            </w:r>
          </w:p>
        </w:tc>
      </w:tr>
      <w:tr w:rsidR="00452530" w:rsidRPr="00831D20" w14:paraId="19DE578E" w14:textId="77777777" w:rsidTr="00D42426">
        <w:tc>
          <w:tcPr>
            <w:tcW w:w="2388" w:type="pct"/>
            <w:shd w:val="clear" w:color="auto" w:fill="auto"/>
          </w:tcPr>
          <w:p w14:paraId="3DCFF128" w14:textId="2FEBFBA8" w:rsidR="00452530" w:rsidRPr="00777CC4" w:rsidRDefault="000A09F8" w:rsidP="006F7262">
            <w:pPr>
              <w:pStyle w:val="TIART"/>
              <w:spacing w:after="0"/>
              <w:jc w:val="left"/>
              <w:rPr>
                <w:rFonts w:cs="Times New Roman"/>
                <w:b/>
                <w:bCs/>
                <w:i w:val="0"/>
                <w:iCs/>
                <w:sz w:val="21"/>
                <w:szCs w:val="21"/>
              </w:rPr>
            </w:pPr>
            <w:r>
              <w:rPr>
                <w:rFonts w:cs="Times New Roman"/>
                <w:b/>
                <w:bCs/>
                <w:i w:val="0"/>
                <w:iCs/>
                <w:sz w:val="21"/>
                <w:szCs w:val="21"/>
              </w:rPr>
              <w:lastRenderedPageBreak/>
              <w:t>IV. Bálkur. UPPLÝSINGAR SEM BER AÐ VEITA VÆNTANLEGUM SJÓÐFÉLÖGUM OG LÍFEYRISÞEGUM.</w:t>
            </w:r>
          </w:p>
        </w:tc>
        <w:tc>
          <w:tcPr>
            <w:tcW w:w="2612" w:type="pct"/>
          </w:tcPr>
          <w:p w14:paraId="6D6369CA" w14:textId="77777777" w:rsidR="00452530" w:rsidRPr="00777CC4" w:rsidRDefault="00452530" w:rsidP="00BD6F1A">
            <w:pPr>
              <w:pStyle w:val="Alinea"/>
              <w:spacing w:after="0"/>
              <w:rPr>
                <w:rFonts w:cs="Times New Roman"/>
                <w:b/>
                <w:bCs/>
                <w:sz w:val="21"/>
                <w:szCs w:val="21"/>
              </w:rPr>
            </w:pPr>
          </w:p>
        </w:tc>
      </w:tr>
      <w:tr w:rsidR="00DA5D44" w:rsidRPr="00831D20" w14:paraId="05C6C27D" w14:textId="77777777" w:rsidTr="00D42426">
        <w:tc>
          <w:tcPr>
            <w:tcW w:w="2388" w:type="pct"/>
            <w:shd w:val="clear" w:color="auto" w:fill="auto"/>
          </w:tcPr>
          <w:p w14:paraId="67222B54" w14:textId="7333619A" w:rsidR="00DA5D44" w:rsidRPr="00206375" w:rsidRDefault="000A09F8" w:rsidP="000A09F8">
            <w:pPr>
              <w:pStyle w:val="TIART"/>
              <w:spacing w:after="0"/>
              <w:jc w:val="left"/>
              <w:rPr>
                <w:rFonts w:cs="Times New Roman"/>
                <w:b/>
                <w:bCs/>
                <w:sz w:val="21"/>
                <w:szCs w:val="21"/>
              </w:rPr>
            </w:pPr>
            <w:r>
              <w:rPr>
                <w:rFonts w:cs="Times New Roman"/>
                <w:b/>
                <w:bCs/>
                <w:sz w:val="21"/>
                <w:szCs w:val="21"/>
              </w:rPr>
              <w:t>1.kafli. Almenn ákvæði.</w:t>
            </w:r>
          </w:p>
        </w:tc>
        <w:tc>
          <w:tcPr>
            <w:tcW w:w="2612" w:type="pct"/>
          </w:tcPr>
          <w:p w14:paraId="24E524F0" w14:textId="77777777" w:rsidR="00DA5D44" w:rsidRPr="00777CC4" w:rsidRDefault="00DA5D44" w:rsidP="00BD6F1A">
            <w:pPr>
              <w:pStyle w:val="Alinea"/>
              <w:spacing w:after="0"/>
              <w:rPr>
                <w:rFonts w:cs="Times New Roman"/>
                <w:b/>
                <w:bCs/>
                <w:sz w:val="21"/>
                <w:szCs w:val="21"/>
              </w:rPr>
            </w:pPr>
          </w:p>
        </w:tc>
      </w:tr>
      <w:tr w:rsidR="002B7AC6" w:rsidRPr="004E6470" w14:paraId="7C427D55" w14:textId="77777777" w:rsidTr="00D42426">
        <w:tc>
          <w:tcPr>
            <w:tcW w:w="2388" w:type="pct"/>
            <w:shd w:val="clear" w:color="auto" w:fill="auto"/>
          </w:tcPr>
          <w:p w14:paraId="60895B68" w14:textId="0887B841" w:rsidR="00F44F7A" w:rsidRPr="00206375" w:rsidRDefault="00F44F7A" w:rsidP="006F7262">
            <w:pPr>
              <w:pStyle w:val="TIART"/>
              <w:spacing w:after="0"/>
              <w:jc w:val="left"/>
              <w:rPr>
                <w:rFonts w:cs="Times New Roman"/>
                <w:b/>
                <w:i w:val="0"/>
                <w:sz w:val="21"/>
                <w:szCs w:val="21"/>
              </w:rPr>
            </w:pPr>
            <w:r w:rsidRPr="00206375">
              <w:rPr>
                <w:rFonts w:cs="Times New Roman"/>
                <w:b/>
                <w:i w:val="0"/>
                <w:sz w:val="21"/>
                <w:szCs w:val="21"/>
              </w:rPr>
              <w:t>36. gr. Meginreglur</w:t>
            </w:r>
          </w:p>
          <w:p w14:paraId="27C5C1A7" w14:textId="77777777" w:rsidR="00014FCF" w:rsidRPr="00777CC4" w:rsidRDefault="00014FCF"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Aðildarríkin skulu, að teknu tilliti til eðlis lífeyriskerfisins sem sett hefur verið á laggirnar, tryggja að sérhver stofnun um starfstengdan lífeyri sem er skráð og veitt hefur verið starfsleyfi fyrir á yfirráðasvæðum þeirra:</w:t>
            </w:r>
          </w:p>
          <w:p w14:paraId="68A2E800" w14:textId="77777777" w:rsidR="00014FCF" w:rsidRPr="00777CC4" w:rsidRDefault="00014FCF" w:rsidP="006F7262">
            <w:pPr>
              <w:pStyle w:val="NumberedText"/>
              <w:spacing w:after="0"/>
              <w:ind w:left="293" w:hanging="293"/>
              <w:rPr>
                <w:sz w:val="21"/>
                <w:szCs w:val="21"/>
              </w:rPr>
            </w:pPr>
            <w:r w:rsidRPr="00777CC4">
              <w:rPr>
                <w:sz w:val="21"/>
                <w:szCs w:val="21"/>
              </w:rPr>
              <w:t>a)</w:t>
            </w:r>
            <w:r w:rsidRPr="00777CC4">
              <w:rPr>
                <w:sz w:val="21"/>
                <w:szCs w:val="21"/>
              </w:rPr>
              <w:tab/>
              <w:t>veiti væntanlegum sjóðfélögum að lágmarki þær upplýsingar sem settar eru fram í 41. gr.,</w:t>
            </w:r>
          </w:p>
          <w:p w14:paraId="4CAB3B04" w14:textId="77777777" w:rsidR="00014FCF" w:rsidRPr="00777CC4" w:rsidRDefault="00014FCF" w:rsidP="006F7262">
            <w:pPr>
              <w:pStyle w:val="NumberedText"/>
              <w:spacing w:after="0"/>
              <w:ind w:left="293" w:hanging="293"/>
              <w:rPr>
                <w:sz w:val="21"/>
                <w:szCs w:val="21"/>
              </w:rPr>
            </w:pPr>
            <w:r w:rsidRPr="00777CC4">
              <w:rPr>
                <w:sz w:val="21"/>
                <w:szCs w:val="21"/>
              </w:rPr>
              <w:t>b)</w:t>
            </w:r>
            <w:r w:rsidRPr="00777CC4">
              <w:rPr>
                <w:sz w:val="21"/>
                <w:szCs w:val="21"/>
              </w:rPr>
              <w:tab/>
              <w:t>veiti sjóðfélögum að lágmarki þær upplýsingar sem settar eru fram í 37.–40. gr., 42. og 44. gr. og</w:t>
            </w:r>
          </w:p>
          <w:p w14:paraId="6003DB52" w14:textId="77777777" w:rsidR="00014FCF" w:rsidRPr="00777CC4" w:rsidRDefault="00014FCF" w:rsidP="006F7262">
            <w:pPr>
              <w:pStyle w:val="NumberedText"/>
              <w:spacing w:after="0"/>
              <w:ind w:left="293" w:hanging="293"/>
              <w:rPr>
                <w:sz w:val="21"/>
                <w:szCs w:val="21"/>
              </w:rPr>
            </w:pPr>
            <w:r w:rsidRPr="00777CC4">
              <w:rPr>
                <w:sz w:val="21"/>
                <w:szCs w:val="21"/>
              </w:rPr>
              <w:t>c)</w:t>
            </w:r>
            <w:r w:rsidRPr="00777CC4">
              <w:rPr>
                <w:sz w:val="21"/>
                <w:szCs w:val="21"/>
              </w:rPr>
              <w:tab/>
              <w:t>veiti lífeyrisþegum að lágmarki upplýsingarnar sem settar eru fram í 37., 43. og 44. gr.</w:t>
            </w:r>
          </w:p>
          <w:p w14:paraId="0F01D4F3" w14:textId="77777777" w:rsidR="00014FCF" w:rsidRPr="00777CC4" w:rsidRDefault="00014FCF"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Upplýsingarnar sem um getur í 1. mgr. skulu:</w:t>
            </w:r>
          </w:p>
          <w:p w14:paraId="545320EE" w14:textId="77777777" w:rsidR="00014FCF" w:rsidRPr="00777CC4" w:rsidRDefault="00014FCF" w:rsidP="006F7262">
            <w:pPr>
              <w:pStyle w:val="NumberedText"/>
              <w:spacing w:after="0"/>
              <w:ind w:left="293" w:hanging="293"/>
              <w:rPr>
                <w:sz w:val="21"/>
                <w:szCs w:val="21"/>
              </w:rPr>
            </w:pPr>
            <w:r w:rsidRPr="00777CC4">
              <w:rPr>
                <w:sz w:val="21"/>
                <w:szCs w:val="21"/>
              </w:rPr>
              <w:t>a)</w:t>
            </w:r>
            <w:r w:rsidRPr="00777CC4">
              <w:rPr>
                <w:sz w:val="21"/>
                <w:szCs w:val="21"/>
              </w:rPr>
              <w:tab/>
              <w:t>uppfærðar reglulega;</w:t>
            </w:r>
          </w:p>
          <w:p w14:paraId="14231C36" w14:textId="77777777" w:rsidR="00014FCF" w:rsidRPr="00777CC4" w:rsidRDefault="00014FCF" w:rsidP="006F7262">
            <w:pPr>
              <w:pStyle w:val="NumberedText"/>
              <w:spacing w:after="0"/>
              <w:ind w:left="293" w:hanging="293"/>
              <w:rPr>
                <w:sz w:val="21"/>
                <w:szCs w:val="21"/>
              </w:rPr>
            </w:pPr>
            <w:r w:rsidRPr="00777CC4">
              <w:rPr>
                <w:sz w:val="21"/>
                <w:szCs w:val="21"/>
              </w:rPr>
              <w:t>b)</w:t>
            </w:r>
            <w:r w:rsidRPr="00777CC4">
              <w:rPr>
                <w:sz w:val="21"/>
                <w:szCs w:val="21"/>
              </w:rPr>
              <w:tab/>
              <w:t>skrifaðar með skýrum hætti, á skýru, gagnorðu og skiljanlegu máli án þess að gripið sé til fagmáls og tæknilegra hugtaka þar sem unnt er að nota orð úr daglegu máli í staðinn,</w:t>
            </w:r>
          </w:p>
          <w:p w14:paraId="21FDFD9D" w14:textId="77777777" w:rsidR="00014FCF" w:rsidRPr="00777CC4" w:rsidRDefault="00014FCF" w:rsidP="006F7262">
            <w:pPr>
              <w:pStyle w:val="NumberedText"/>
              <w:spacing w:after="0"/>
              <w:ind w:left="293" w:hanging="293"/>
              <w:rPr>
                <w:sz w:val="21"/>
                <w:szCs w:val="21"/>
              </w:rPr>
            </w:pPr>
            <w:r w:rsidRPr="00777CC4">
              <w:rPr>
                <w:sz w:val="21"/>
                <w:szCs w:val="21"/>
              </w:rPr>
              <w:t>c)</w:t>
            </w:r>
            <w:r w:rsidRPr="00777CC4">
              <w:rPr>
                <w:sz w:val="21"/>
                <w:szCs w:val="21"/>
              </w:rPr>
              <w:tab/>
              <w:t>ekki vera villandi og tryggja skal samræmi í orðaforða og innihaldi,</w:t>
            </w:r>
          </w:p>
          <w:p w14:paraId="27F73A24" w14:textId="77777777" w:rsidR="00014FCF" w:rsidRPr="00777CC4" w:rsidRDefault="00014FCF" w:rsidP="006F7262">
            <w:pPr>
              <w:pStyle w:val="NumberedText"/>
              <w:spacing w:after="0"/>
              <w:ind w:left="293" w:hanging="293"/>
              <w:rPr>
                <w:sz w:val="21"/>
                <w:szCs w:val="21"/>
              </w:rPr>
            </w:pPr>
            <w:r w:rsidRPr="00777CC4">
              <w:rPr>
                <w:sz w:val="21"/>
                <w:szCs w:val="21"/>
              </w:rPr>
              <w:t>d)</w:t>
            </w:r>
            <w:r w:rsidRPr="00777CC4">
              <w:rPr>
                <w:sz w:val="21"/>
                <w:szCs w:val="21"/>
              </w:rPr>
              <w:tab/>
              <w:t>þannig fram settar að auðvelt sé að lesa þær,</w:t>
            </w:r>
          </w:p>
          <w:p w14:paraId="527E4334" w14:textId="77777777" w:rsidR="00014FCF" w:rsidRPr="00777CC4" w:rsidRDefault="00014FCF" w:rsidP="006F7262">
            <w:pPr>
              <w:pStyle w:val="NumberedText"/>
              <w:spacing w:after="0"/>
              <w:ind w:left="293" w:hanging="293"/>
              <w:rPr>
                <w:sz w:val="21"/>
                <w:szCs w:val="21"/>
              </w:rPr>
            </w:pPr>
            <w:r w:rsidRPr="00777CC4">
              <w:rPr>
                <w:sz w:val="21"/>
                <w:szCs w:val="21"/>
              </w:rPr>
              <w:t>e)</w:t>
            </w:r>
            <w:r w:rsidRPr="00777CC4">
              <w:rPr>
                <w:sz w:val="21"/>
                <w:szCs w:val="21"/>
              </w:rPr>
              <w:tab/>
              <w:t>vera aðgengilegar á opinberu tungumáli aðildarríkisins þar sem félagsmála- og vinnulöggjöf sem tengist starfstengdum lífeyriskerfum á við um viðkomandi lífeyriskerfi og</w:t>
            </w:r>
          </w:p>
          <w:p w14:paraId="50E510B5" w14:textId="77777777" w:rsidR="00014FCF" w:rsidRPr="00777CC4" w:rsidRDefault="00014FCF" w:rsidP="006F7262">
            <w:pPr>
              <w:pStyle w:val="NumberedText"/>
              <w:spacing w:after="0"/>
              <w:ind w:left="293" w:hanging="293"/>
              <w:rPr>
                <w:sz w:val="21"/>
                <w:szCs w:val="21"/>
              </w:rPr>
            </w:pPr>
            <w:r w:rsidRPr="00777CC4">
              <w:rPr>
                <w:sz w:val="21"/>
                <w:szCs w:val="21"/>
              </w:rPr>
              <w:t>f)</w:t>
            </w:r>
            <w:r w:rsidRPr="00777CC4">
              <w:rPr>
                <w:sz w:val="21"/>
                <w:szCs w:val="21"/>
              </w:rPr>
              <w:tab/>
              <w:t>gerðar aðgengilegar fyrir væntanlega sjóðfélaga, sjóðfélaga og lífeyrisþega án endurgjalds með rafrænum hætti, m.a. á varanlegum miðli eða á vefsetri eða á pappír.</w:t>
            </w:r>
          </w:p>
          <w:p w14:paraId="764806A1" w14:textId="44E91A68" w:rsidR="002B7AC6" w:rsidRPr="00777CC4" w:rsidRDefault="00014FCF" w:rsidP="00E85735">
            <w:pPr>
              <w:pStyle w:val="AlineaWithParag"/>
              <w:spacing w:after="0"/>
              <w:rPr>
                <w:lang w:eastAsia="is-IS"/>
              </w:rPr>
            </w:pPr>
            <w:r w:rsidRPr="00777CC4">
              <w:rPr>
                <w:rFonts w:cs="Times New Roman"/>
                <w:sz w:val="21"/>
                <w:szCs w:val="21"/>
              </w:rPr>
              <w:t>3.</w:t>
            </w:r>
            <w:r w:rsidRPr="00777CC4">
              <w:rPr>
                <w:rFonts w:cs="Times New Roman"/>
                <w:sz w:val="21"/>
                <w:szCs w:val="21"/>
              </w:rPr>
              <w:tab/>
              <w:t>Aðildarríkin geta samþykkt eða viðhaldið frekari ákvæðum varðandi upplýsingar sem ber að veita væntanlegum sjóðfélögum, sjóðfélögum og lífeyrisþegum.</w:t>
            </w:r>
          </w:p>
        </w:tc>
        <w:tc>
          <w:tcPr>
            <w:tcW w:w="2612" w:type="pct"/>
          </w:tcPr>
          <w:p w14:paraId="4808D5F1" w14:textId="336C87BC" w:rsidR="00014FCF" w:rsidRPr="00087C6D" w:rsidRDefault="001E64DB" w:rsidP="000A09F8">
            <w:pPr>
              <w:spacing w:after="0" w:line="240" w:lineRule="auto"/>
              <w:jc w:val="center"/>
              <w:rPr>
                <w:rFonts w:ascii="Times New Roman" w:eastAsia="Times New Roman" w:hAnsi="Times New Roman" w:cs="Times New Roman"/>
                <w:b/>
                <w:color w:val="000000"/>
                <w:sz w:val="18"/>
                <w:szCs w:val="18"/>
                <w:lang w:eastAsia="is-IS"/>
              </w:rPr>
            </w:pPr>
            <w:r w:rsidRPr="00087C6D">
              <w:rPr>
                <w:rFonts w:ascii="Times New Roman" w:eastAsia="Times New Roman" w:hAnsi="Times New Roman" w:cs="Times New Roman"/>
                <w:b/>
                <w:color w:val="000000"/>
                <w:sz w:val="18"/>
                <w:szCs w:val="18"/>
                <w:lang w:eastAsia="is-IS"/>
              </w:rPr>
              <w:t>27.</w:t>
            </w:r>
            <w:r w:rsidR="00014FCF" w:rsidRPr="00087C6D">
              <w:rPr>
                <w:rFonts w:ascii="Times New Roman" w:eastAsia="Times New Roman" w:hAnsi="Times New Roman" w:cs="Times New Roman"/>
                <w:b/>
                <w:color w:val="000000"/>
                <w:sz w:val="18"/>
                <w:szCs w:val="18"/>
                <w:lang w:eastAsia="is-IS"/>
              </w:rPr>
              <w:t xml:space="preserve"> gr.</w:t>
            </w:r>
          </w:p>
          <w:p w14:paraId="656BE025" w14:textId="3A119307" w:rsidR="002B7AC6" w:rsidRPr="007D4929" w:rsidRDefault="000F71C0" w:rsidP="00014FCF">
            <w:pPr>
              <w:spacing w:after="0" w:line="240" w:lineRule="auto"/>
              <w:jc w:val="center"/>
              <w:rPr>
                <w:rFonts w:ascii="Times New Roman" w:eastAsia="Times New Roman" w:hAnsi="Times New Roman" w:cs="Times New Roman"/>
                <w:i/>
                <w:color w:val="000000"/>
                <w:sz w:val="18"/>
                <w:szCs w:val="18"/>
                <w:lang w:eastAsia="is-IS"/>
              </w:rPr>
            </w:pPr>
            <w:r w:rsidRPr="007D4929">
              <w:rPr>
                <w:rFonts w:ascii="Times New Roman" w:eastAsia="Times New Roman" w:hAnsi="Times New Roman" w:cs="Times New Roman"/>
                <w:i/>
                <w:color w:val="000000"/>
                <w:sz w:val="18"/>
                <w:szCs w:val="18"/>
                <w:lang w:eastAsia="is-IS"/>
              </w:rPr>
              <w:t>Upplýsingagjöf til sjóðfélaga o.fl.</w:t>
            </w:r>
            <w:r w:rsidR="00D208E3" w:rsidRPr="007D4929">
              <w:rPr>
                <w:rFonts w:ascii="Times New Roman" w:eastAsia="Times New Roman" w:hAnsi="Times New Roman" w:cs="Times New Roman"/>
                <w:i/>
                <w:color w:val="000000"/>
                <w:sz w:val="18"/>
                <w:szCs w:val="18"/>
                <w:lang w:eastAsia="is-IS"/>
              </w:rPr>
              <w:t>.</w:t>
            </w:r>
          </w:p>
          <w:p w14:paraId="1049A5EE" w14:textId="77777777" w:rsidR="0029197B" w:rsidRPr="00F43EB7" w:rsidRDefault="00540DA7" w:rsidP="0029197B">
            <w:pPr>
              <w:pStyle w:val="STIART"/>
              <w:spacing w:after="0"/>
              <w:jc w:val="both"/>
              <w:rPr>
                <w:rFonts w:cs="Times New Roman"/>
                <w:b w:val="0"/>
                <w:szCs w:val="18"/>
              </w:rPr>
            </w:pPr>
            <w:r w:rsidRPr="007D4929">
              <w:rPr>
                <w:rFonts w:cs="Times New Roman"/>
                <w:b w:val="0"/>
                <w:szCs w:val="18"/>
              </w:rPr>
              <w:t xml:space="preserve">    </w:t>
            </w:r>
            <w:r w:rsidR="000F71C0" w:rsidRPr="007D4929">
              <w:rPr>
                <w:rFonts w:cs="Times New Roman"/>
                <w:b w:val="0"/>
                <w:bCs/>
                <w:szCs w:val="18"/>
              </w:rPr>
              <w:t xml:space="preserve"> </w:t>
            </w:r>
            <w:r w:rsidR="0029197B" w:rsidRPr="007D4929">
              <w:rPr>
                <w:rFonts w:cs="Times New Roman"/>
                <w:b w:val="0"/>
                <w:szCs w:val="18"/>
              </w:rPr>
              <w:t xml:space="preserve">Fjármálaeftirlitið skal </w:t>
            </w:r>
            <w:r w:rsidR="0029197B" w:rsidRPr="00F43EB7">
              <w:rPr>
                <w:rFonts w:cs="Times New Roman"/>
                <w:b w:val="0"/>
                <w:szCs w:val="18"/>
              </w:rPr>
              <w:t>tryggja að starfstengdur eftirlaunasjóður sem veitt hefur verið starfsleyfi hér á landi veiti:</w:t>
            </w:r>
          </w:p>
          <w:p w14:paraId="746F4784" w14:textId="77777777" w:rsidR="0029197B" w:rsidRPr="00F43EB7" w:rsidRDefault="0029197B" w:rsidP="0029197B">
            <w:pPr>
              <w:pStyle w:val="STIART"/>
              <w:numPr>
                <w:ilvl w:val="0"/>
                <w:numId w:val="13"/>
              </w:numPr>
              <w:spacing w:after="0"/>
              <w:jc w:val="both"/>
              <w:rPr>
                <w:rFonts w:cs="Times New Roman"/>
                <w:b w:val="0"/>
                <w:szCs w:val="18"/>
              </w:rPr>
            </w:pPr>
            <w:r w:rsidRPr="00F43EB7">
              <w:rPr>
                <w:rFonts w:cs="Times New Roman"/>
                <w:b w:val="0"/>
                <w:szCs w:val="18"/>
              </w:rPr>
              <w:t>væntanlegum sjóðfélögum upplýsingar samkvæmt 33. gr.</w:t>
            </w:r>
          </w:p>
          <w:p w14:paraId="6C178BA9" w14:textId="648CBC26" w:rsidR="0029197B" w:rsidRPr="00F43EB7" w:rsidRDefault="002C2DB1" w:rsidP="0029197B">
            <w:pPr>
              <w:pStyle w:val="STIART"/>
              <w:numPr>
                <w:ilvl w:val="0"/>
                <w:numId w:val="13"/>
              </w:numPr>
              <w:spacing w:after="0"/>
              <w:jc w:val="both"/>
              <w:rPr>
                <w:rFonts w:cs="Times New Roman"/>
                <w:b w:val="0"/>
                <w:szCs w:val="18"/>
              </w:rPr>
            </w:pPr>
            <w:r w:rsidRPr="00F43EB7">
              <w:rPr>
                <w:rFonts w:cs="Times New Roman"/>
                <w:b w:val="0"/>
                <w:szCs w:val="18"/>
              </w:rPr>
              <w:t xml:space="preserve">virkum og óvirkum </w:t>
            </w:r>
            <w:r w:rsidR="0029197B" w:rsidRPr="00F43EB7">
              <w:rPr>
                <w:rFonts w:cs="Times New Roman"/>
                <w:b w:val="0"/>
                <w:szCs w:val="18"/>
              </w:rPr>
              <w:t>sjóðfélögum upplýsingar samkvæmt 29.-32. gr., 34. og 36.</w:t>
            </w:r>
            <w:r w:rsidR="00F43EB7" w:rsidRPr="00F43EB7">
              <w:rPr>
                <w:rFonts w:cs="Times New Roman"/>
                <w:b w:val="0"/>
                <w:szCs w:val="18"/>
              </w:rPr>
              <w:t xml:space="preserve">-38. </w:t>
            </w:r>
            <w:r w:rsidR="0029197B" w:rsidRPr="00F43EB7">
              <w:rPr>
                <w:rFonts w:cs="Times New Roman"/>
                <w:b w:val="0"/>
                <w:szCs w:val="18"/>
              </w:rPr>
              <w:t xml:space="preserve">gr. og </w:t>
            </w:r>
          </w:p>
          <w:p w14:paraId="5E55C436" w14:textId="62DF099E" w:rsidR="0029197B" w:rsidRPr="00F43EB7" w:rsidRDefault="0029197B" w:rsidP="0029197B">
            <w:pPr>
              <w:pStyle w:val="STIART"/>
              <w:numPr>
                <w:ilvl w:val="0"/>
                <w:numId w:val="13"/>
              </w:numPr>
              <w:spacing w:after="0"/>
              <w:jc w:val="both"/>
              <w:rPr>
                <w:rFonts w:cs="Times New Roman"/>
                <w:b w:val="0"/>
                <w:szCs w:val="18"/>
              </w:rPr>
            </w:pPr>
            <w:r w:rsidRPr="00F43EB7">
              <w:rPr>
                <w:rFonts w:cs="Times New Roman"/>
                <w:b w:val="0"/>
                <w:szCs w:val="18"/>
              </w:rPr>
              <w:t>eftirlaunaþegum upplýsingar samkvæmt 29. gr., 35.-36.</w:t>
            </w:r>
            <w:r w:rsidR="00F43EB7" w:rsidRPr="00F43EB7">
              <w:rPr>
                <w:rFonts w:cs="Times New Roman"/>
                <w:b w:val="0"/>
                <w:szCs w:val="18"/>
              </w:rPr>
              <w:t>-38.</w:t>
            </w:r>
            <w:r w:rsidRPr="00F43EB7">
              <w:rPr>
                <w:rFonts w:cs="Times New Roman"/>
                <w:b w:val="0"/>
                <w:szCs w:val="18"/>
              </w:rPr>
              <w:t xml:space="preserve"> gr.</w:t>
            </w:r>
          </w:p>
          <w:p w14:paraId="1B552229" w14:textId="77777777" w:rsidR="0029197B" w:rsidRPr="007D4929" w:rsidRDefault="0029197B" w:rsidP="0029197B">
            <w:pPr>
              <w:pStyle w:val="Alinea"/>
              <w:spacing w:after="0"/>
              <w:ind w:left="284"/>
              <w:rPr>
                <w:rFonts w:cs="Times New Roman"/>
                <w:szCs w:val="18"/>
              </w:rPr>
            </w:pPr>
            <w:r w:rsidRPr="00F43EB7">
              <w:rPr>
                <w:rFonts w:cs="Times New Roman"/>
                <w:szCs w:val="18"/>
              </w:rPr>
              <w:t>Upplýsingar sem um getur í 1. mgr. skulu:</w:t>
            </w:r>
          </w:p>
          <w:p w14:paraId="2C0C50DE" w14:textId="77777777" w:rsidR="0029197B" w:rsidRPr="007D4929" w:rsidRDefault="0029197B" w:rsidP="0029197B">
            <w:pPr>
              <w:pStyle w:val="Alinea"/>
              <w:numPr>
                <w:ilvl w:val="0"/>
                <w:numId w:val="14"/>
              </w:numPr>
              <w:spacing w:after="0"/>
              <w:rPr>
                <w:rFonts w:cs="Times New Roman"/>
                <w:szCs w:val="18"/>
              </w:rPr>
            </w:pPr>
            <w:r w:rsidRPr="007D4929">
              <w:rPr>
                <w:rFonts w:cs="Times New Roman"/>
                <w:szCs w:val="18"/>
              </w:rPr>
              <w:t>uppfærðar reglulega,</w:t>
            </w:r>
          </w:p>
          <w:p w14:paraId="6F87238C" w14:textId="77777777" w:rsidR="0029197B" w:rsidRPr="007D4929" w:rsidRDefault="0029197B" w:rsidP="0029197B">
            <w:pPr>
              <w:pStyle w:val="Alinea"/>
              <w:numPr>
                <w:ilvl w:val="0"/>
                <w:numId w:val="14"/>
              </w:numPr>
              <w:spacing w:after="0"/>
              <w:rPr>
                <w:rFonts w:cs="Times New Roman"/>
                <w:szCs w:val="18"/>
              </w:rPr>
            </w:pPr>
            <w:r w:rsidRPr="007D4929">
              <w:rPr>
                <w:rFonts w:cs="Times New Roman"/>
                <w:szCs w:val="18"/>
              </w:rPr>
              <w:t>vera skýrar og hnitmiðaðar,</w:t>
            </w:r>
          </w:p>
          <w:p w14:paraId="2E6B95F7" w14:textId="77777777" w:rsidR="0029197B" w:rsidRPr="007D4929" w:rsidRDefault="0029197B" w:rsidP="0029197B">
            <w:pPr>
              <w:pStyle w:val="Alinea"/>
              <w:numPr>
                <w:ilvl w:val="0"/>
                <w:numId w:val="14"/>
              </w:numPr>
              <w:spacing w:after="0"/>
              <w:rPr>
                <w:rFonts w:cs="Times New Roman"/>
                <w:szCs w:val="18"/>
              </w:rPr>
            </w:pPr>
            <w:r w:rsidRPr="007D4929">
              <w:rPr>
                <w:rFonts w:cs="Times New Roman"/>
                <w:szCs w:val="18"/>
              </w:rPr>
              <w:t>ekki vera villandi og að samræmi sé í orðaforða og innihaldi texta,</w:t>
            </w:r>
          </w:p>
          <w:p w14:paraId="7064F1FB" w14:textId="77777777" w:rsidR="0029197B" w:rsidRPr="007D4929" w:rsidRDefault="0029197B" w:rsidP="0029197B">
            <w:pPr>
              <w:pStyle w:val="Alinea"/>
              <w:numPr>
                <w:ilvl w:val="0"/>
                <w:numId w:val="14"/>
              </w:numPr>
              <w:spacing w:after="0"/>
              <w:rPr>
                <w:rFonts w:cs="Times New Roman"/>
                <w:szCs w:val="18"/>
              </w:rPr>
            </w:pPr>
            <w:r w:rsidRPr="007D4929">
              <w:rPr>
                <w:rFonts w:cs="Times New Roman"/>
                <w:szCs w:val="18"/>
              </w:rPr>
              <w:t>vera auðveldar aflestrar,</w:t>
            </w:r>
          </w:p>
          <w:p w14:paraId="6BA40E6F" w14:textId="77777777" w:rsidR="0029197B" w:rsidRPr="007D4929" w:rsidRDefault="0029197B" w:rsidP="0029197B">
            <w:pPr>
              <w:pStyle w:val="Alinea"/>
              <w:numPr>
                <w:ilvl w:val="0"/>
                <w:numId w:val="14"/>
              </w:numPr>
              <w:spacing w:after="0"/>
              <w:rPr>
                <w:rFonts w:cs="Times New Roman"/>
                <w:szCs w:val="18"/>
              </w:rPr>
            </w:pPr>
            <w:r w:rsidRPr="007D4929">
              <w:rPr>
                <w:rFonts w:cs="Times New Roman"/>
                <w:szCs w:val="18"/>
              </w:rPr>
              <w:t>vera á íslensku og</w:t>
            </w:r>
          </w:p>
          <w:p w14:paraId="0FCABA07" w14:textId="77777777" w:rsidR="0029197B" w:rsidRPr="007D4929" w:rsidRDefault="0029197B" w:rsidP="0029197B">
            <w:pPr>
              <w:pStyle w:val="Alinea"/>
              <w:numPr>
                <w:ilvl w:val="0"/>
                <w:numId w:val="14"/>
              </w:numPr>
              <w:spacing w:after="0"/>
              <w:rPr>
                <w:rFonts w:cs="Times New Roman"/>
                <w:szCs w:val="18"/>
              </w:rPr>
            </w:pPr>
            <w:r w:rsidRPr="007D4929">
              <w:rPr>
                <w:rFonts w:cs="Times New Roman"/>
                <w:szCs w:val="18"/>
              </w:rPr>
              <w:t>vera aðgengilegar væntanlegum sjóðfélögum, sjóðfélögum og eftirlaunaþegum að kostnaðarlausu á rafrænu formi, til að mynda á varanlegum miðli eða á vefsetri, eða á pappírsformi.</w:t>
            </w:r>
          </w:p>
          <w:p w14:paraId="6F4F6233" w14:textId="4B4E5F80" w:rsidR="0029197B" w:rsidRPr="007D4929" w:rsidRDefault="0029197B" w:rsidP="0029197B">
            <w:pPr>
              <w:pStyle w:val="Alinea"/>
              <w:spacing w:after="0"/>
              <w:rPr>
                <w:rFonts w:cs="Times New Roman"/>
                <w:szCs w:val="18"/>
              </w:rPr>
            </w:pPr>
            <w:r w:rsidRPr="007D4929">
              <w:rPr>
                <w:rFonts w:cs="Times New Roman"/>
                <w:szCs w:val="18"/>
              </w:rPr>
              <w:t xml:space="preserve">    Seðlabanki Íslands er heimilt að setja frekari reglur um upplýsingagjöf.</w:t>
            </w:r>
          </w:p>
          <w:p w14:paraId="50240F0D" w14:textId="53773F8E" w:rsidR="00014FCF" w:rsidRPr="007D4929" w:rsidRDefault="00014FCF" w:rsidP="00014FCF">
            <w:pPr>
              <w:spacing w:after="0" w:line="240" w:lineRule="auto"/>
              <w:rPr>
                <w:rFonts w:ascii="Times New Roman" w:eastAsia="Times New Roman" w:hAnsi="Times New Roman" w:cs="Times New Roman"/>
                <w:color w:val="000000"/>
                <w:sz w:val="18"/>
                <w:szCs w:val="18"/>
                <w:lang w:eastAsia="is-IS"/>
              </w:rPr>
            </w:pPr>
          </w:p>
          <w:p w14:paraId="4836E703" w14:textId="5CB6F147" w:rsidR="000F71C0" w:rsidRPr="007D4929" w:rsidRDefault="000F71C0" w:rsidP="00014FCF">
            <w:pPr>
              <w:spacing w:after="0" w:line="240" w:lineRule="auto"/>
              <w:rPr>
                <w:rFonts w:ascii="Times New Roman" w:eastAsia="Times New Roman" w:hAnsi="Times New Roman" w:cs="Times New Roman"/>
                <w:color w:val="000000"/>
                <w:sz w:val="18"/>
                <w:szCs w:val="18"/>
                <w:lang w:eastAsia="is-IS"/>
              </w:rPr>
            </w:pPr>
            <w:r w:rsidRPr="007D4929">
              <w:rPr>
                <w:rFonts w:ascii="Times New Roman" w:eastAsia="Times New Roman" w:hAnsi="Times New Roman" w:cs="Times New Roman"/>
                <w:color w:val="000000"/>
                <w:sz w:val="18"/>
                <w:szCs w:val="18"/>
                <w:lang w:eastAsia="is-IS"/>
              </w:rPr>
              <w:t>Til frekari skýringar á innleiðingu:</w:t>
            </w:r>
          </w:p>
          <w:p w14:paraId="71531186" w14:textId="4F678A38" w:rsidR="000F71C0" w:rsidRPr="007D4929" w:rsidRDefault="000F71C0" w:rsidP="00014FCF">
            <w:pPr>
              <w:spacing w:after="0" w:line="240" w:lineRule="auto"/>
              <w:rPr>
                <w:rFonts w:ascii="Times New Roman" w:eastAsia="Times New Roman" w:hAnsi="Times New Roman" w:cs="Times New Roman"/>
                <w:color w:val="000000"/>
                <w:sz w:val="18"/>
                <w:szCs w:val="18"/>
                <w:lang w:eastAsia="is-IS"/>
              </w:rPr>
            </w:pPr>
            <w:r w:rsidRPr="007D4929">
              <w:rPr>
                <w:rFonts w:ascii="Times New Roman" w:eastAsia="Times New Roman" w:hAnsi="Times New Roman" w:cs="Times New Roman"/>
                <w:color w:val="000000"/>
                <w:sz w:val="18"/>
                <w:szCs w:val="18"/>
                <w:lang w:eastAsia="is-IS"/>
              </w:rPr>
              <w:t>Ákvæðið innleiðir 36. gr. tilskipunarinnar. Ákvæðið er samhljóða tilskipuninni.</w:t>
            </w:r>
          </w:p>
          <w:p w14:paraId="443339F0" w14:textId="7BAA1D67" w:rsidR="000F71C0" w:rsidRPr="00777CC4" w:rsidRDefault="000F71C0" w:rsidP="00014FCF">
            <w:pPr>
              <w:spacing w:after="0" w:line="240" w:lineRule="auto"/>
              <w:rPr>
                <w:rFonts w:ascii="Times New Roman" w:eastAsia="Times New Roman" w:hAnsi="Times New Roman" w:cs="Times New Roman"/>
                <w:color w:val="000000"/>
                <w:sz w:val="21"/>
                <w:szCs w:val="21"/>
                <w:lang w:eastAsia="is-IS"/>
              </w:rPr>
            </w:pPr>
          </w:p>
        </w:tc>
      </w:tr>
      <w:tr w:rsidR="002B7AC6" w:rsidRPr="004E6470" w14:paraId="59637CBE" w14:textId="77777777" w:rsidTr="00D42426">
        <w:tc>
          <w:tcPr>
            <w:tcW w:w="2388" w:type="pct"/>
            <w:shd w:val="clear" w:color="auto" w:fill="auto"/>
          </w:tcPr>
          <w:p w14:paraId="1EE3E0A0" w14:textId="3CB0A677" w:rsidR="00014FCF" w:rsidRPr="00E85735" w:rsidRDefault="00014FCF" w:rsidP="006F7262">
            <w:pPr>
              <w:pStyle w:val="TIART"/>
              <w:spacing w:after="0"/>
              <w:jc w:val="left"/>
              <w:rPr>
                <w:rFonts w:cs="Times New Roman"/>
                <w:b/>
                <w:i w:val="0"/>
                <w:sz w:val="21"/>
                <w:szCs w:val="21"/>
              </w:rPr>
            </w:pPr>
            <w:r w:rsidRPr="00E85735">
              <w:rPr>
                <w:rFonts w:cs="Times New Roman"/>
                <w:b/>
                <w:i w:val="0"/>
                <w:sz w:val="21"/>
                <w:szCs w:val="21"/>
              </w:rPr>
              <w:lastRenderedPageBreak/>
              <w:t>37. gr. Almennar upplýsingar um lífeyriskerfið</w:t>
            </w:r>
            <w:r w:rsidR="000A09F8">
              <w:rPr>
                <w:rFonts w:cs="Times New Roman"/>
                <w:b/>
                <w:i w:val="0"/>
                <w:sz w:val="21"/>
                <w:szCs w:val="21"/>
              </w:rPr>
              <w:t>.</w:t>
            </w:r>
          </w:p>
          <w:p w14:paraId="272D176B" w14:textId="77777777" w:rsidR="00014FCF" w:rsidRPr="00777CC4" w:rsidRDefault="00014FCF"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Aðildarríkin skulu, að því er varðar sérhverja stofnun um starfstengdan lífeyri sem er skráð eða veitt hefur verið starfsleyfi fyrir á yfirráðasvæðum þeirra, tryggja að sjóðfélagar og lífeyrisþegar séu nægilega vel upplýstir um lífeyriskerfi sín sem stofnunin um starfstengdan lífeyri starfrækir, einkum varðandi:</w:t>
            </w:r>
          </w:p>
          <w:p w14:paraId="07E82DAE" w14:textId="77777777" w:rsidR="00014FCF" w:rsidRPr="00777CC4" w:rsidRDefault="00014FCF" w:rsidP="006F7262">
            <w:pPr>
              <w:pStyle w:val="NumberedText"/>
              <w:spacing w:after="0"/>
              <w:ind w:left="293" w:hanging="293"/>
              <w:rPr>
                <w:sz w:val="21"/>
                <w:szCs w:val="21"/>
              </w:rPr>
            </w:pPr>
            <w:r w:rsidRPr="00777CC4">
              <w:rPr>
                <w:sz w:val="21"/>
                <w:szCs w:val="21"/>
              </w:rPr>
              <w:t>a)</w:t>
            </w:r>
            <w:r w:rsidRPr="00777CC4">
              <w:rPr>
                <w:sz w:val="21"/>
                <w:szCs w:val="21"/>
              </w:rPr>
              <w:tab/>
              <w:t xml:space="preserve">heiti stofnunarinnar um starfstengdan lífeyri, aðildarríkið þar sem stofnunin um starfstengdan lífeyri er skráð eða veitt hefur verið starfsleyfi fyrir og heiti </w:t>
            </w:r>
            <w:proofErr w:type="spellStart"/>
            <w:r w:rsidRPr="00777CC4">
              <w:rPr>
                <w:sz w:val="21"/>
                <w:szCs w:val="21"/>
              </w:rPr>
              <w:t>lögbærs</w:t>
            </w:r>
            <w:proofErr w:type="spellEnd"/>
            <w:r w:rsidRPr="00777CC4">
              <w:rPr>
                <w:sz w:val="21"/>
                <w:szCs w:val="21"/>
              </w:rPr>
              <w:t xml:space="preserve"> yfirvalds hennar,</w:t>
            </w:r>
            <w:r w:rsidRPr="00777CC4">
              <w:rPr>
                <w:sz w:val="21"/>
                <w:szCs w:val="21"/>
              </w:rPr>
              <w:br w:type="page"/>
            </w:r>
          </w:p>
          <w:p w14:paraId="712D1C76" w14:textId="77777777" w:rsidR="00014FCF" w:rsidRPr="00777CC4" w:rsidRDefault="00014FCF" w:rsidP="006F7262">
            <w:pPr>
              <w:pStyle w:val="NumberedText"/>
              <w:spacing w:after="0"/>
              <w:ind w:left="293" w:hanging="293"/>
              <w:rPr>
                <w:sz w:val="21"/>
                <w:szCs w:val="21"/>
              </w:rPr>
            </w:pPr>
            <w:r w:rsidRPr="00777CC4">
              <w:rPr>
                <w:sz w:val="21"/>
                <w:szCs w:val="21"/>
              </w:rPr>
              <w:t>b)</w:t>
            </w:r>
            <w:r w:rsidRPr="00777CC4">
              <w:rPr>
                <w:sz w:val="21"/>
                <w:szCs w:val="21"/>
              </w:rPr>
              <w:tab/>
              <w:t>réttindi og skyldur þeirra aðila sem eiga aðild að lífeyriskerfinu,</w:t>
            </w:r>
          </w:p>
          <w:p w14:paraId="6AA9DA2B" w14:textId="77777777" w:rsidR="00014FCF" w:rsidRPr="00777CC4" w:rsidRDefault="00014FCF" w:rsidP="006F7262">
            <w:pPr>
              <w:pStyle w:val="NumberedText"/>
              <w:spacing w:after="0"/>
              <w:ind w:left="293" w:hanging="293"/>
              <w:rPr>
                <w:sz w:val="21"/>
                <w:szCs w:val="21"/>
              </w:rPr>
            </w:pPr>
            <w:r w:rsidRPr="00777CC4">
              <w:rPr>
                <w:sz w:val="21"/>
                <w:szCs w:val="21"/>
              </w:rPr>
              <w:t>c)</w:t>
            </w:r>
            <w:r w:rsidRPr="00777CC4">
              <w:rPr>
                <w:sz w:val="21"/>
                <w:szCs w:val="21"/>
              </w:rPr>
              <w:tab/>
              <w:t>upplýsingar um fjárfestingarsniðið,</w:t>
            </w:r>
          </w:p>
          <w:p w14:paraId="112394D7" w14:textId="77777777" w:rsidR="00014FCF" w:rsidRPr="00777CC4" w:rsidRDefault="00014FCF" w:rsidP="006F7262">
            <w:pPr>
              <w:pStyle w:val="NumberedText"/>
              <w:spacing w:after="0"/>
              <w:ind w:left="293" w:hanging="293"/>
              <w:rPr>
                <w:sz w:val="21"/>
                <w:szCs w:val="21"/>
              </w:rPr>
            </w:pPr>
            <w:r w:rsidRPr="00777CC4">
              <w:rPr>
                <w:sz w:val="21"/>
                <w:szCs w:val="21"/>
              </w:rPr>
              <w:t>d)</w:t>
            </w:r>
            <w:r w:rsidRPr="00777CC4">
              <w:rPr>
                <w:sz w:val="21"/>
                <w:szCs w:val="21"/>
              </w:rPr>
              <w:tab/>
              <w:t>eðli fjárfestingaráhættunnar sem sjóðfélagar og lífeyrisþegar bera,</w:t>
            </w:r>
          </w:p>
          <w:p w14:paraId="1D11C131" w14:textId="77777777" w:rsidR="00014FCF" w:rsidRPr="00777CC4" w:rsidRDefault="00014FCF" w:rsidP="006F7262">
            <w:pPr>
              <w:pStyle w:val="NumberedText"/>
              <w:spacing w:after="0"/>
              <w:ind w:left="293" w:hanging="293"/>
              <w:rPr>
                <w:sz w:val="21"/>
                <w:szCs w:val="21"/>
              </w:rPr>
            </w:pPr>
            <w:r w:rsidRPr="00777CC4">
              <w:rPr>
                <w:sz w:val="21"/>
                <w:szCs w:val="21"/>
              </w:rPr>
              <w:t>e)</w:t>
            </w:r>
            <w:r w:rsidRPr="00777CC4">
              <w:rPr>
                <w:sz w:val="21"/>
                <w:szCs w:val="21"/>
              </w:rPr>
              <w:tab/>
              <w:t>skilyrðin sem varða fulla ábyrgð eða hlutaábyrgð samkvæmt lífeyriskerfinu eða tiltekin réttindi eða, ef ábyrgð er ekki veitt samkvæmt lífeyriskerfinu, yfirlýsingu þess efnis,</w:t>
            </w:r>
          </w:p>
          <w:p w14:paraId="4D2D3A69" w14:textId="77777777" w:rsidR="00014FCF" w:rsidRPr="00777CC4" w:rsidRDefault="00014FCF" w:rsidP="006F7262">
            <w:pPr>
              <w:pStyle w:val="NumberedText"/>
              <w:spacing w:after="0"/>
              <w:ind w:left="293" w:hanging="293"/>
              <w:rPr>
                <w:sz w:val="21"/>
                <w:szCs w:val="21"/>
              </w:rPr>
            </w:pPr>
            <w:r w:rsidRPr="00777CC4">
              <w:rPr>
                <w:sz w:val="21"/>
                <w:szCs w:val="21"/>
              </w:rPr>
              <w:t>f)</w:t>
            </w:r>
            <w:r w:rsidRPr="00777CC4">
              <w:rPr>
                <w:sz w:val="21"/>
                <w:szCs w:val="21"/>
              </w:rPr>
              <w:tab/>
              <w:t>kerfi sem verndar uppsöfnuð réttindi eða kerfi til lækkunar bóta, ef við á,</w:t>
            </w:r>
          </w:p>
          <w:p w14:paraId="5B269E2B" w14:textId="77777777" w:rsidR="00014FCF" w:rsidRPr="00777CC4" w:rsidRDefault="00014FCF" w:rsidP="006F7262">
            <w:pPr>
              <w:pStyle w:val="NumberedText"/>
              <w:spacing w:after="0"/>
              <w:ind w:left="293" w:hanging="293"/>
              <w:rPr>
                <w:sz w:val="21"/>
                <w:szCs w:val="21"/>
              </w:rPr>
            </w:pPr>
            <w:r w:rsidRPr="00777CC4">
              <w:rPr>
                <w:sz w:val="21"/>
                <w:szCs w:val="21"/>
              </w:rPr>
              <w:t>g)</w:t>
            </w:r>
            <w:r w:rsidRPr="00777CC4">
              <w:rPr>
                <w:sz w:val="21"/>
                <w:szCs w:val="21"/>
              </w:rPr>
              <w:tab/>
              <w:t>upplýsingar um fyrri árangur fjárfestinga sem tengjast lífeyriskerfinu í fimm ár að lágmarki ef sjóðfélagar bera fjárfestingaráhættu eða geta tekið ákvarðanir um fjárfestingar, eða í öll þau ár sem kerfið hefur verið starfrækt ef það er í minna en fimm ár,</w:t>
            </w:r>
          </w:p>
          <w:p w14:paraId="738EB128" w14:textId="77777777" w:rsidR="00014FCF" w:rsidRPr="00777CC4" w:rsidRDefault="00014FCF" w:rsidP="006F7262">
            <w:pPr>
              <w:pStyle w:val="NumberedText"/>
              <w:spacing w:after="0"/>
              <w:ind w:left="293" w:hanging="293"/>
              <w:rPr>
                <w:sz w:val="21"/>
                <w:szCs w:val="21"/>
              </w:rPr>
            </w:pPr>
            <w:r w:rsidRPr="00777CC4">
              <w:rPr>
                <w:sz w:val="21"/>
                <w:szCs w:val="21"/>
              </w:rPr>
              <w:t>h)</w:t>
            </w:r>
            <w:r w:rsidRPr="00777CC4">
              <w:rPr>
                <w:sz w:val="21"/>
                <w:szCs w:val="21"/>
              </w:rPr>
              <w:tab/>
              <w:t>kostnaðaruppbyggingu sem sjóðfélagar og lífeyrisþegar bera að því er varðar kerfi sem veita ekki tiltekin réttindi,</w:t>
            </w:r>
          </w:p>
          <w:p w14:paraId="442F4E0E" w14:textId="77777777" w:rsidR="00014FCF" w:rsidRPr="00777CC4" w:rsidRDefault="00014FCF" w:rsidP="006F7262">
            <w:pPr>
              <w:pStyle w:val="NumberedText"/>
              <w:spacing w:after="0"/>
              <w:ind w:left="293" w:hanging="293"/>
              <w:rPr>
                <w:sz w:val="21"/>
                <w:szCs w:val="21"/>
              </w:rPr>
            </w:pPr>
            <w:r w:rsidRPr="00777CC4">
              <w:rPr>
                <w:sz w:val="21"/>
                <w:szCs w:val="21"/>
              </w:rPr>
              <w:t>i)</w:t>
            </w:r>
            <w:r w:rsidRPr="00777CC4">
              <w:rPr>
                <w:sz w:val="21"/>
                <w:szCs w:val="21"/>
              </w:rPr>
              <w:tab/>
              <w:t>valkostina sem sjóðfélögum og lífeyrisþegum stendur til boða í tengslum við útgreiðslu eftirlauna þeirra,</w:t>
            </w:r>
          </w:p>
          <w:p w14:paraId="65D2591C" w14:textId="77777777" w:rsidR="00014FCF" w:rsidRPr="00777CC4" w:rsidRDefault="00014FCF" w:rsidP="006F7262">
            <w:pPr>
              <w:pStyle w:val="NumberedText"/>
              <w:spacing w:after="0"/>
              <w:ind w:left="293" w:hanging="293"/>
              <w:rPr>
                <w:sz w:val="21"/>
                <w:szCs w:val="21"/>
              </w:rPr>
            </w:pPr>
            <w:r w:rsidRPr="00777CC4">
              <w:rPr>
                <w:sz w:val="21"/>
                <w:szCs w:val="21"/>
              </w:rPr>
              <w:t>j)</w:t>
            </w:r>
            <w:r w:rsidRPr="00777CC4">
              <w:rPr>
                <w:sz w:val="21"/>
                <w:szCs w:val="21"/>
              </w:rPr>
              <w:tab/>
              <w:t>frekari upplýsingar um fyrirkomulag við flutning lífeyrisréttinda eigi sjóðfélagi rétt á slíkum flutningi.</w:t>
            </w:r>
          </w:p>
          <w:p w14:paraId="51B161D6" w14:textId="77777777" w:rsidR="00014FCF" w:rsidRPr="00777CC4" w:rsidRDefault="00014FCF"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Sjóðfélagar skulu, að því er varðar kerfi þar sem sjóðfélagar bera fjárfestingaráhættu og þar sem þeim stendur til boða fleiri en einn valkostur með mismunandi fjárfestingasniði, vera upplýstir um skilyrði varðandi þá fjárfestingarkosti sem í boði eru og, eftir því sem við á, sjálfgefna fjárfestingarkostinn og reglu lífeyriskerfisins um að úthluta tilteknum sjóðfélaga fjárfestingarkost.</w:t>
            </w:r>
          </w:p>
          <w:p w14:paraId="1D032057" w14:textId="77777777" w:rsidR="00014FCF" w:rsidRPr="00777CC4" w:rsidRDefault="00014FCF"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 xml:space="preserve">Sjóðfélagar og lífeyrisþegar eða fulltrúar þeirra skulu fá allar viðeigandi upplýsingar um breytingar á reglum lífeyriskerfis innan hæfilegs tíma. Stofnanir um starfstengdan lífeyri skulu að auki gera sjóðfélögum og lífeyrisþegum grein fyrir </w:t>
            </w:r>
            <w:r w:rsidRPr="00777CC4">
              <w:rPr>
                <w:rFonts w:cs="Times New Roman"/>
                <w:sz w:val="21"/>
                <w:szCs w:val="21"/>
              </w:rPr>
              <w:lastRenderedPageBreak/>
              <w:t xml:space="preserve">því hvaða áhrif verulegar breytingar á </w:t>
            </w:r>
            <w:proofErr w:type="spellStart"/>
            <w:r w:rsidRPr="00777CC4">
              <w:rPr>
                <w:rFonts w:cs="Times New Roman"/>
                <w:sz w:val="21"/>
                <w:szCs w:val="21"/>
              </w:rPr>
              <w:t>vátryggingaskuld</w:t>
            </w:r>
            <w:proofErr w:type="spellEnd"/>
            <w:r w:rsidRPr="00777CC4">
              <w:rPr>
                <w:rFonts w:cs="Times New Roman"/>
                <w:sz w:val="21"/>
                <w:szCs w:val="21"/>
              </w:rPr>
              <w:t xml:space="preserve"> hafa á þá.</w:t>
            </w:r>
          </w:p>
          <w:p w14:paraId="0965B9F6" w14:textId="3DA6F387" w:rsidR="002B7AC6" w:rsidRPr="00777CC4" w:rsidRDefault="00014FCF" w:rsidP="00B1381F">
            <w:pPr>
              <w:pStyle w:val="AlineaWithParag"/>
              <w:spacing w:after="0"/>
              <w:rPr>
                <w:lang w:eastAsia="is-IS"/>
              </w:rPr>
            </w:pPr>
            <w:r w:rsidRPr="00777CC4">
              <w:rPr>
                <w:rFonts w:cs="Times New Roman"/>
                <w:sz w:val="21"/>
                <w:szCs w:val="21"/>
              </w:rPr>
              <w:t>4.</w:t>
            </w:r>
            <w:r w:rsidRPr="00777CC4">
              <w:rPr>
                <w:rFonts w:cs="Times New Roman"/>
                <w:sz w:val="21"/>
                <w:szCs w:val="21"/>
              </w:rPr>
              <w:tab/>
              <w:t>Stofnanir um starfstengdan lífeyri skulu gera þær almennu upplýsingar um lífeyriskerfið, sem settar eru fram í þessari grein, aðgengilegar.</w:t>
            </w:r>
          </w:p>
        </w:tc>
        <w:tc>
          <w:tcPr>
            <w:tcW w:w="2612" w:type="pct"/>
          </w:tcPr>
          <w:p w14:paraId="63D645FC" w14:textId="49B57244" w:rsidR="00F660D9" w:rsidRPr="00087C6D" w:rsidRDefault="001D5589" w:rsidP="00F660D9">
            <w:pPr>
              <w:spacing w:after="0" w:line="240" w:lineRule="auto"/>
              <w:jc w:val="center"/>
              <w:rPr>
                <w:rFonts w:ascii="Times New Roman" w:eastAsia="Times New Roman" w:hAnsi="Times New Roman" w:cs="Times New Roman"/>
                <w:b/>
                <w:color w:val="000000"/>
                <w:sz w:val="18"/>
                <w:szCs w:val="18"/>
                <w:lang w:eastAsia="is-IS"/>
              </w:rPr>
            </w:pPr>
            <w:r w:rsidRPr="00087C6D">
              <w:rPr>
                <w:rFonts w:ascii="Times New Roman" w:eastAsia="Times New Roman" w:hAnsi="Times New Roman" w:cs="Times New Roman"/>
                <w:b/>
                <w:color w:val="000000"/>
                <w:sz w:val="18"/>
                <w:szCs w:val="18"/>
                <w:lang w:eastAsia="is-IS"/>
              </w:rPr>
              <w:lastRenderedPageBreak/>
              <w:t>2</w:t>
            </w:r>
            <w:r w:rsidR="001E64DB" w:rsidRPr="00087C6D">
              <w:rPr>
                <w:rFonts w:ascii="Times New Roman" w:eastAsia="Times New Roman" w:hAnsi="Times New Roman" w:cs="Times New Roman"/>
                <w:b/>
                <w:color w:val="000000"/>
                <w:sz w:val="18"/>
                <w:szCs w:val="18"/>
                <w:lang w:eastAsia="is-IS"/>
              </w:rPr>
              <w:t>8</w:t>
            </w:r>
            <w:r w:rsidR="00F660D9" w:rsidRPr="00087C6D">
              <w:rPr>
                <w:rFonts w:ascii="Times New Roman" w:eastAsia="Times New Roman" w:hAnsi="Times New Roman" w:cs="Times New Roman"/>
                <w:b/>
                <w:color w:val="000000"/>
                <w:sz w:val="18"/>
                <w:szCs w:val="18"/>
                <w:lang w:eastAsia="is-IS"/>
              </w:rPr>
              <w:t>. gr.</w:t>
            </w:r>
          </w:p>
          <w:p w14:paraId="36864927" w14:textId="017D611C" w:rsidR="00F660D9" w:rsidRPr="00B1381F" w:rsidRDefault="00F660D9" w:rsidP="00540DA7">
            <w:pPr>
              <w:spacing w:after="0" w:line="240" w:lineRule="auto"/>
              <w:jc w:val="center"/>
              <w:rPr>
                <w:rFonts w:ascii="Times New Roman" w:eastAsia="Times New Roman" w:hAnsi="Times New Roman" w:cs="Times New Roman"/>
                <w:i/>
                <w:color w:val="000000"/>
                <w:sz w:val="18"/>
                <w:szCs w:val="18"/>
                <w:lang w:eastAsia="is-IS"/>
              </w:rPr>
            </w:pPr>
            <w:r w:rsidRPr="00B1381F">
              <w:rPr>
                <w:rFonts w:ascii="Times New Roman" w:eastAsia="Times New Roman" w:hAnsi="Times New Roman" w:cs="Times New Roman"/>
                <w:i/>
                <w:color w:val="000000"/>
                <w:sz w:val="18"/>
                <w:szCs w:val="18"/>
                <w:lang w:eastAsia="is-IS"/>
              </w:rPr>
              <w:t>Almennar upplýsingar um lífeyriskerfið</w:t>
            </w:r>
            <w:r w:rsidR="00540DA7" w:rsidRPr="00B1381F">
              <w:rPr>
                <w:rFonts w:ascii="Times New Roman" w:eastAsia="Times New Roman" w:hAnsi="Times New Roman" w:cs="Times New Roman"/>
                <w:i/>
                <w:color w:val="000000"/>
                <w:sz w:val="18"/>
                <w:szCs w:val="18"/>
                <w:lang w:eastAsia="is-IS"/>
              </w:rPr>
              <w:t>.</w:t>
            </w:r>
          </w:p>
          <w:p w14:paraId="1E64DE42" w14:textId="17EBF69F" w:rsidR="006C1187" w:rsidRPr="00B1381F" w:rsidRDefault="00540DA7" w:rsidP="006C1187">
            <w:pPr>
              <w:pStyle w:val="Alinea"/>
              <w:spacing w:after="0"/>
              <w:ind w:left="284"/>
              <w:rPr>
                <w:rFonts w:cs="Times New Roman"/>
                <w:szCs w:val="18"/>
              </w:rPr>
            </w:pPr>
            <w:r w:rsidRPr="00B1381F">
              <w:rPr>
                <w:rFonts w:cs="Times New Roman"/>
                <w:szCs w:val="18"/>
              </w:rPr>
              <w:t xml:space="preserve">     </w:t>
            </w:r>
            <w:r w:rsidR="006C1187" w:rsidRPr="00B1381F">
              <w:rPr>
                <w:rFonts w:cs="Times New Roman"/>
                <w:szCs w:val="18"/>
              </w:rPr>
              <w:t xml:space="preserve">Fjármálaeftirlitið skal tryggja að sjóðfélagar og lífeyrisþegar starfstengds eftirlaunasjóðs séu nægjanlega upplýstir um það </w:t>
            </w:r>
            <w:r w:rsidR="002C2DB1">
              <w:rPr>
                <w:rFonts w:cs="Times New Roman"/>
                <w:szCs w:val="18"/>
              </w:rPr>
              <w:t>réttinda</w:t>
            </w:r>
            <w:r w:rsidR="006C1187" w:rsidRPr="00B1381F">
              <w:rPr>
                <w:rFonts w:cs="Times New Roman"/>
                <w:szCs w:val="18"/>
              </w:rPr>
              <w:t>kerfi sem sjóðurinn starfrækir, einkum með tilliti til:</w:t>
            </w:r>
          </w:p>
          <w:p w14:paraId="1EAF549C" w14:textId="77777777" w:rsidR="006C1187" w:rsidRPr="00B1381F" w:rsidRDefault="006C1187" w:rsidP="00655C75">
            <w:pPr>
              <w:pStyle w:val="Alinea"/>
              <w:numPr>
                <w:ilvl w:val="0"/>
                <w:numId w:val="15"/>
              </w:numPr>
              <w:spacing w:after="0"/>
              <w:rPr>
                <w:rFonts w:cs="Times New Roman"/>
                <w:szCs w:val="18"/>
              </w:rPr>
            </w:pPr>
            <w:r w:rsidRPr="00B1381F">
              <w:rPr>
                <w:rFonts w:cs="Times New Roman"/>
                <w:szCs w:val="18"/>
              </w:rPr>
              <w:t>heiti sjóðsins, hvar hann er skráður eða hefur verið veitt starfsleyfi og eftirlitsaðila sjóðs,</w:t>
            </w:r>
          </w:p>
          <w:p w14:paraId="474D94DA" w14:textId="77777777" w:rsidR="006C1187" w:rsidRPr="00B1381F" w:rsidRDefault="006C1187" w:rsidP="00655C75">
            <w:pPr>
              <w:pStyle w:val="Alinea"/>
              <w:numPr>
                <w:ilvl w:val="0"/>
                <w:numId w:val="15"/>
              </w:numPr>
              <w:spacing w:after="0"/>
              <w:rPr>
                <w:rFonts w:cs="Times New Roman"/>
                <w:szCs w:val="18"/>
              </w:rPr>
            </w:pPr>
            <w:r w:rsidRPr="00B1381F">
              <w:rPr>
                <w:rFonts w:cs="Times New Roman"/>
                <w:szCs w:val="18"/>
              </w:rPr>
              <w:t>réttindi og skyldur sem aðilar lífeyrissjóðsins hafa,</w:t>
            </w:r>
          </w:p>
          <w:p w14:paraId="0654412C" w14:textId="77777777" w:rsidR="006C1187" w:rsidRPr="00B1381F" w:rsidRDefault="006C1187" w:rsidP="00655C75">
            <w:pPr>
              <w:pStyle w:val="Alinea"/>
              <w:numPr>
                <w:ilvl w:val="0"/>
                <w:numId w:val="15"/>
              </w:numPr>
              <w:spacing w:after="0"/>
              <w:rPr>
                <w:rFonts w:cs="Times New Roman"/>
                <w:szCs w:val="18"/>
              </w:rPr>
            </w:pPr>
            <w:r w:rsidRPr="00B1381F">
              <w:rPr>
                <w:rFonts w:cs="Times New Roman"/>
                <w:szCs w:val="18"/>
              </w:rPr>
              <w:t>upplýsingar um fjárfestingarstefnu,</w:t>
            </w:r>
          </w:p>
          <w:p w14:paraId="6954DD85" w14:textId="77777777" w:rsidR="006C1187" w:rsidRPr="00B1381F" w:rsidRDefault="006C1187" w:rsidP="00655C75">
            <w:pPr>
              <w:pStyle w:val="Alinea"/>
              <w:numPr>
                <w:ilvl w:val="0"/>
                <w:numId w:val="15"/>
              </w:numPr>
              <w:spacing w:after="0"/>
              <w:rPr>
                <w:rFonts w:cs="Times New Roman"/>
                <w:szCs w:val="18"/>
              </w:rPr>
            </w:pPr>
            <w:r w:rsidRPr="00B1381F">
              <w:rPr>
                <w:rFonts w:cs="Times New Roman"/>
                <w:szCs w:val="18"/>
              </w:rPr>
              <w:t>eðli fjárfestingaráhættu sem sjóðfélagar og lífeyrisþegar bera,</w:t>
            </w:r>
          </w:p>
          <w:p w14:paraId="77C31B6B" w14:textId="3E84175D" w:rsidR="006C1187" w:rsidRPr="00B1381F" w:rsidRDefault="006C1187" w:rsidP="00655C75">
            <w:pPr>
              <w:pStyle w:val="Alinea"/>
              <w:numPr>
                <w:ilvl w:val="0"/>
                <w:numId w:val="15"/>
              </w:numPr>
              <w:spacing w:after="0"/>
              <w:rPr>
                <w:rFonts w:cs="Times New Roman"/>
                <w:szCs w:val="18"/>
              </w:rPr>
            </w:pPr>
            <w:r w:rsidRPr="00B1381F">
              <w:rPr>
                <w:rFonts w:cs="Times New Roman"/>
                <w:szCs w:val="18"/>
              </w:rPr>
              <w:t xml:space="preserve">skilyrði fyrir tryggingu að hluta eða í heild eða að því er varðar tiltekið bótastig eða, ef trygging er ekki veitt samkvæmt </w:t>
            </w:r>
            <w:r w:rsidR="002C2DB1">
              <w:rPr>
                <w:rFonts w:cs="Times New Roman"/>
                <w:szCs w:val="18"/>
              </w:rPr>
              <w:t>réttinda</w:t>
            </w:r>
            <w:r w:rsidRPr="00B1381F">
              <w:rPr>
                <w:rFonts w:cs="Times New Roman"/>
                <w:szCs w:val="18"/>
              </w:rPr>
              <w:t>kerfinu, skýringu þess efnis,</w:t>
            </w:r>
          </w:p>
          <w:p w14:paraId="12FFCB7D" w14:textId="77777777" w:rsidR="006C1187" w:rsidRPr="00B1381F" w:rsidRDefault="006C1187" w:rsidP="00655C75">
            <w:pPr>
              <w:pStyle w:val="Alinea"/>
              <w:numPr>
                <w:ilvl w:val="0"/>
                <w:numId w:val="15"/>
              </w:numPr>
              <w:spacing w:after="0"/>
              <w:rPr>
                <w:rFonts w:cs="Times New Roman"/>
                <w:szCs w:val="18"/>
              </w:rPr>
            </w:pPr>
            <w:r w:rsidRPr="00B1381F">
              <w:rPr>
                <w:rFonts w:cs="Times New Roman"/>
                <w:szCs w:val="18"/>
              </w:rPr>
              <w:t>kerfi sem vernda áunnin réttindi eða kerfi til lækkunar bóta, ef við á,</w:t>
            </w:r>
          </w:p>
          <w:p w14:paraId="7A2E385F" w14:textId="77777777" w:rsidR="006C1187" w:rsidRPr="00B1381F" w:rsidRDefault="006C1187" w:rsidP="00655C75">
            <w:pPr>
              <w:pStyle w:val="NumberedText"/>
              <w:numPr>
                <w:ilvl w:val="0"/>
                <w:numId w:val="15"/>
              </w:numPr>
              <w:spacing w:after="0"/>
              <w:ind w:left="924" w:hanging="357"/>
            </w:pPr>
            <w:r w:rsidRPr="00B1381F">
              <w:t xml:space="preserve">þegar sjóðfélagar bera fjárfestingaráhættu eða geta tekið fjárfestingarákvarðanir, upplýsingar um sögulega ávöxtun af fjárfestingum sjóðsins að lágmarki síðastliðin fimm ár eða þau ár sem hann hefur varið starfræktur ef það tímabil er skemmra en fimm ár. </w:t>
            </w:r>
          </w:p>
          <w:p w14:paraId="5A359D08" w14:textId="77777777" w:rsidR="006C1187" w:rsidRPr="00B1381F" w:rsidRDefault="006C1187" w:rsidP="00655C75">
            <w:pPr>
              <w:pStyle w:val="NumberedText"/>
              <w:numPr>
                <w:ilvl w:val="0"/>
                <w:numId w:val="15"/>
              </w:numPr>
              <w:spacing w:after="0"/>
              <w:ind w:left="924" w:hanging="357"/>
            </w:pPr>
            <w:r w:rsidRPr="00B1381F">
              <w:t>uppbygging kostnaðar sem sjóðfélagar og lífeyrisþegar bera þegar um er að ræða kerfi sem veitir ekki tiltekin réttindi,</w:t>
            </w:r>
          </w:p>
          <w:p w14:paraId="55D613F2" w14:textId="77777777" w:rsidR="006C1187" w:rsidRPr="00B1381F" w:rsidRDefault="006C1187" w:rsidP="00655C75">
            <w:pPr>
              <w:pStyle w:val="NumberedText"/>
              <w:numPr>
                <w:ilvl w:val="0"/>
                <w:numId w:val="15"/>
              </w:numPr>
              <w:spacing w:after="0"/>
              <w:ind w:left="924" w:hanging="357"/>
            </w:pPr>
            <w:r w:rsidRPr="00B1381F">
              <w:t>val sjóðfélaga og lífeyrisþega við útgreiðslu eftirlauna,</w:t>
            </w:r>
          </w:p>
          <w:p w14:paraId="10C8152A" w14:textId="77777777" w:rsidR="006C1187" w:rsidRPr="00B1381F" w:rsidRDefault="006C1187" w:rsidP="00655C75">
            <w:pPr>
              <w:pStyle w:val="NumberedText"/>
              <w:numPr>
                <w:ilvl w:val="0"/>
                <w:numId w:val="15"/>
              </w:numPr>
              <w:spacing w:after="0"/>
            </w:pPr>
            <w:r w:rsidRPr="00B1381F">
              <w:t>upplýsingar um fyrirkomulag við flutning lífeyrisréttinda eigi sjóðfélagi rétt á slíkum flutningi.</w:t>
            </w:r>
          </w:p>
          <w:p w14:paraId="66E0B576" w14:textId="35C4C62A" w:rsidR="006C1187" w:rsidRPr="00B1381F" w:rsidRDefault="006C1187" w:rsidP="006C1187">
            <w:pPr>
              <w:pStyle w:val="AlineaWithParag"/>
              <w:spacing w:after="0"/>
              <w:rPr>
                <w:rFonts w:cs="Times New Roman"/>
                <w:szCs w:val="18"/>
              </w:rPr>
            </w:pPr>
            <w:r w:rsidRPr="00B1381F">
              <w:rPr>
                <w:rFonts w:cs="Times New Roman"/>
                <w:szCs w:val="18"/>
              </w:rPr>
              <w:tab/>
              <w:t xml:space="preserve">Sjóðfélagar skulu, þegar um er að ræða </w:t>
            </w:r>
            <w:r w:rsidR="002C2DB1">
              <w:rPr>
                <w:rFonts w:cs="Times New Roman"/>
                <w:szCs w:val="18"/>
              </w:rPr>
              <w:t>réttinda</w:t>
            </w:r>
            <w:r w:rsidRPr="00B1381F">
              <w:rPr>
                <w:rFonts w:cs="Times New Roman"/>
                <w:szCs w:val="18"/>
              </w:rPr>
              <w:t>kerfi þar sem sjóðfélagar bera fjárfestingaráhættu og þegar þeim stendur til boða fleiri en ein fjárfestingarleið, vera upplýstir um skilyrði varðandi þá fjárfestingarkosti sem í boði eru og, þar sem við á, skilyrði fjárfestingarleiðar sem ekki er</w:t>
            </w:r>
            <w:r w:rsidR="001D5589" w:rsidRPr="00B1381F">
              <w:rPr>
                <w:rFonts w:cs="Times New Roman"/>
                <w:szCs w:val="18"/>
              </w:rPr>
              <w:t xml:space="preserve">u </w:t>
            </w:r>
            <w:proofErr w:type="spellStart"/>
            <w:r w:rsidRPr="00B1381F">
              <w:rPr>
                <w:rFonts w:cs="Times New Roman"/>
                <w:szCs w:val="18"/>
              </w:rPr>
              <w:t>valkvæð</w:t>
            </w:r>
            <w:proofErr w:type="spellEnd"/>
            <w:r w:rsidRPr="00B1381F">
              <w:rPr>
                <w:rFonts w:cs="Times New Roman"/>
                <w:szCs w:val="18"/>
              </w:rPr>
              <w:t>.</w:t>
            </w:r>
          </w:p>
          <w:p w14:paraId="559E5B77" w14:textId="02DF2ECF" w:rsidR="006C1187" w:rsidRPr="00B1381F" w:rsidRDefault="006C1187" w:rsidP="006C1187">
            <w:pPr>
              <w:pStyle w:val="AlineaWithParag"/>
              <w:spacing w:after="0"/>
              <w:rPr>
                <w:rFonts w:cs="Times New Roman"/>
                <w:szCs w:val="18"/>
              </w:rPr>
            </w:pPr>
            <w:r w:rsidRPr="00B1381F">
              <w:rPr>
                <w:rFonts w:cs="Times New Roman"/>
                <w:szCs w:val="18"/>
              </w:rPr>
              <w:tab/>
              <w:t xml:space="preserve">Sjóðfélagar og </w:t>
            </w:r>
            <w:r w:rsidR="001D5589" w:rsidRPr="00B1381F">
              <w:rPr>
                <w:rFonts w:cs="Times New Roman"/>
                <w:szCs w:val="18"/>
              </w:rPr>
              <w:t>eftirlauna</w:t>
            </w:r>
            <w:r w:rsidRPr="00B1381F">
              <w:rPr>
                <w:rFonts w:cs="Times New Roman"/>
                <w:szCs w:val="18"/>
              </w:rPr>
              <w:t xml:space="preserve">þegar eða fulltrúar þeirra skulu fá allar viðeigandi upplýsingar um breytingar á reglum </w:t>
            </w:r>
            <w:r w:rsidR="002C2DB1">
              <w:rPr>
                <w:rFonts w:cs="Times New Roman"/>
                <w:szCs w:val="18"/>
              </w:rPr>
              <w:t>réttinda</w:t>
            </w:r>
            <w:r w:rsidRPr="00B1381F">
              <w:rPr>
                <w:rFonts w:cs="Times New Roman"/>
                <w:szCs w:val="18"/>
              </w:rPr>
              <w:t xml:space="preserve">kerfis innan hæfilegs tíma. Þá ber starfstengdum eftirlaunasjóði að veita sjóðfélögum og lífeyrisþegum upplýsingar um hvernig verulegar breytingar á </w:t>
            </w:r>
            <w:proofErr w:type="spellStart"/>
            <w:r w:rsidRPr="00B1381F">
              <w:rPr>
                <w:rFonts w:cs="Times New Roman"/>
                <w:szCs w:val="18"/>
              </w:rPr>
              <w:t>vátryggingaskuld</w:t>
            </w:r>
            <w:proofErr w:type="spellEnd"/>
            <w:r w:rsidRPr="00B1381F">
              <w:rPr>
                <w:rFonts w:cs="Times New Roman"/>
                <w:szCs w:val="18"/>
              </w:rPr>
              <w:t xml:space="preserve"> hafa á þá.</w:t>
            </w:r>
          </w:p>
          <w:p w14:paraId="3727B7C7" w14:textId="7D01A505" w:rsidR="006C1187" w:rsidRPr="00B1381F" w:rsidRDefault="006C1187" w:rsidP="006C1187">
            <w:pPr>
              <w:pStyle w:val="AlineaWithParag"/>
              <w:spacing w:after="0"/>
              <w:rPr>
                <w:rFonts w:cs="Times New Roman"/>
                <w:szCs w:val="18"/>
              </w:rPr>
            </w:pPr>
            <w:r w:rsidRPr="00B1381F">
              <w:rPr>
                <w:rFonts w:cs="Times New Roman"/>
                <w:szCs w:val="18"/>
              </w:rPr>
              <w:tab/>
              <w:t xml:space="preserve">Starfstengdur eftirlaunasjóður ber að </w:t>
            </w:r>
            <w:r w:rsidR="001D5589" w:rsidRPr="00B1381F">
              <w:rPr>
                <w:rFonts w:cs="Times New Roman"/>
                <w:szCs w:val="18"/>
              </w:rPr>
              <w:t>hafa</w:t>
            </w:r>
            <w:r w:rsidRPr="00B1381F">
              <w:rPr>
                <w:rFonts w:cs="Times New Roman"/>
                <w:szCs w:val="18"/>
              </w:rPr>
              <w:t xml:space="preserve"> upplýsingar sem kveðið er á um í ákvæði</w:t>
            </w:r>
            <w:r w:rsidR="001D5589" w:rsidRPr="00B1381F">
              <w:rPr>
                <w:rFonts w:cs="Times New Roman"/>
                <w:szCs w:val="18"/>
              </w:rPr>
              <w:t>nu aðgengilegar</w:t>
            </w:r>
            <w:r w:rsidRPr="00B1381F">
              <w:rPr>
                <w:rFonts w:cs="Times New Roman"/>
                <w:szCs w:val="18"/>
              </w:rPr>
              <w:t>.</w:t>
            </w:r>
          </w:p>
          <w:p w14:paraId="734B8BAE" w14:textId="77777777" w:rsidR="006C1187" w:rsidRPr="00B1381F" w:rsidRDefault="006C1187" w:rsidP="006C1187">
            <w:pPr>
              <w:tabs>
                <w:tab w:val="left" w:pos="1119"/>
              </w:tabs>
              <w:rPr>
                <w:rFonts w:ascii="Times New Roman" w:eastAsia="Times New Roman" w:hAnsi="Times New Roman" w:cs="Times New Roman"/>
                <w:sz w:val="18"/>
                <w:szCs w:val="18"/>
                <w:lang w:eastAsia="is-IS"/>
              </w:rPr>
            </w:pPr>
          </w:p>
          <w:p w14:paraId="55A3C27A" w14:textId="4DEBCAEE" w:rsidR="001D5589" w:rsidRPr="00B1381F" w:rsidRDefault="001D5589" w:rsidP="001D5589">
            <w:pPr>
              <w:tabs>
                <w:tab w:val="left" w:pos="1119"/>
              </w:tabs>
              <w:spacing w:after="0"/>
              <w:rPr>
                <w:rFonts w:ascii="Times New Roman" w:eastAsia="Times New Roman" w:hAnsi="Times New Roman" w:cs="Times New Roman"/>
                <w:sz w:val="18"/>
                <w:szCs w:val="18"/>
                <w:lang w:eastAsia="is-IS"/>
              </w:rPr>
            </w:pPr>
            <w:r w:rsidRPr="00B1381F">
              <w:rPr>
                <w:rFonts w:ascii="Times New Roman" w:eastAsia="Times New Roman" w:hAnsi="Times New Roman" w:cs="Times New Roman"/>
                <w:sz w:val="18"/>
                <w:szCs w:val="18"/>
                <w:lang w:eastAsia="is-IS"/>
              </w:rPr>
              <w:t>Til frekari skýringar á innleiðingu:</w:t>
            </w:r>
          </w:p>
          <w:p w14:paraId="2900F939" w14:textId="4B94ACDB" w:rsidR="001D5589" w:rsidRPr="00B1381F" w:rsidRDefault="001D5589" w:rsidP="001D5589">
            <w:pPr>
              <w:spacing w:after="0" w:line="240" w:lineRule="auto"/>
              <w:rPr>
                <w:rFonts w:ascii="Times New Roman" w:eastAsia="Times New Roman" w:hAnsi="Times New Roman" w:cs="Times New Roman"/>
                <w:color w:val="000000"/>
                <w:sz w:val="18"/>
                <w:szCs w:val="18"/>
                <w:lang w:eastAsia="is-IS"/>
              </w:rPr>
            </w:pPr>
            <w:r w:rsidRPr="00B1381F">
              <w:rPr>
                <w:rFonts w:ascii="Times New Roman" w:eastAsia="Times New Roman" w:hAnsi="Times New Roman" w:cs="Times New Roman"/>
                <w:color w:val="000000"/>
                <w:sz w:val="18"/>
                <w:szCs w:val="18"/>
                <w:lang w:eastAsia="is-IS"/>
              </w:rPr>
              <w:t>Ákvæðið innleiðir 37. gr. tilskipunarinnar. Ákvæðið er samhljóða tilskipuninni.</w:t>
            </w:r>
          </w:p>
          <w:p w14:paraId="69D4EFD0" w14:textId="77777777" w:rsidR="001D5589" w:rsidRPr="00B1381F" w:rsidRDefault="001D5589" w:rsidP="006C1187">
            <w:pPr>
              <w:tabs>
                <w:tab w:val="left" w:pos="1119"/>
              </w:tabs>
              <w:rPr>
                <w:rFonts w:ascii="Times New Roman" w:eastAsia="Times New Roman" w:hAnsi="Times New Roman" w:cs="Times New Roman"/>
                <w:sz w:val="18"/>
                <w:szCs w:val="18"/>
                <w:lang w:eastAsia="is-IS"/>
              </w:rPr>
            </w:pPr>
          </w:p>
          <w:p w14:paraId="1E9BC865" w14:textId="0A540DD8" w:rsidR="001D5589" w:rsidRPr="00777CC4" w:rsidRDefault="001D5589" w:rsidP="006C1187">
            <w:pPr>
              <w:tabs>
                <w:tab w:val="left" w:pos="1119"/>
              </w:tabs>
              <w:rPr>
                <w:rFonts w:ascii="Times New Roman" w:eastAsia="Times New Roman" w:hAnsi="Times New Roman" w:cs="Times New Roman"/>
                <w:sz w:val="21"/>
                <w:szCs w:val="21"/>
                <w:lang w:eastAsia="is-IS"/>
              </w:rPr>
            </w:pPr>
          </w:p>
        </w:tc>
      </w:tr>
      <w:tr w:rsidR="00DA5D44" w:rsidRPr="00831D20" w14:paraId="6CD77285" w14:textId="77777777" w:rsidTr="00D42426">
        <w:tc>
          <w:tcPr>
            <w:tcW w:w="2388" w:type="pct"/>
            <w:shd w:val="clear" w:color="auto" w:fill="auto"/>
          </w:tcPr>
          <w:p w14:paraId="5DA81F93" w14:textId="3999D1F8" w:rsidR="00DA5D44" w:rsidRPr="00B1381F" w:rsidRDefault="00DA5D44" w:rsidP="006F7262">
            <w:pPr>
              <w:pStyle w:val="TIART"/>
              <w:spacing w:after="0"/>
              <w:jc w:val="left"/>
              <w:rPr>
                <w:rFonts w:cs="Times New Roman"/>
                <w:b/>
                <w:bCs/>
                <w:sz w:val="21"/>
                <w:szCs w:val="21"/>
              </w:rPr>
            </w:pPr>
            <w:r w:rsidRPr="00B1381F">
              <w:rPr>
                <w:rFonts w:cs="Times New Roman"/>
                <w:b/>
                <w:bCs/>
                <w:sz w:val="21"/>
                <w:szCs w:val="21"/>
              </w:rPr>
              <w:t>2. kafli. Greinargerð um lífeyrisréttindi og viðbótarupplýsingar</w:t>
            </w:r>
            <w:r w:rsidR="00FC3A9C">
              <w:rPr>
                <w:rFonts w:cs="Times New Roman"/>
                <w:b/>
                <w:bCs/>
                <w:sz w:val="21"/>
                <w:szCs w:val="21"/>
              </w:rPr>
              <w:t>.</w:t>
            </w:r>
          </w:p>
        </w:tc>
        <w:tc>
          <w:tcPr>
            <w:tcW w:w="2612" w:type="pct"/>
          </w:tcPr>
          <w:p w14:paraId="15D022E5" w14:textId="77777777" w:rsidR="00DA5D44" w:rsidRPr="00777CC4" w:rsidRDefault="00DA5D44" w:rsidP="00F660D9">
            <w:pPr>
              <w:spacing w:after="0" w:line="240" w:lineRule="auto"/>
              <w:jc w:val="center"/>
              <w:rPr>
                <w:rFonts w:ascii="Times New Roman" w:eastAsia="Times New Roman" w:hAnsi="Times New Roman" w:cs="Times New Roman"/>
                <w:b/>
                <w:bCs/>
                <w:color w:val="000000"/>
                <w:sz w:val="21"/>
                <w:szCs w:val="21"/>
                <w:lang w:eastAsia="is-IS"/>
              </w:rPr>
            </w:pPr>
          </w:p>
        </w:tc>
      </w:tr>
      <w:tr w:rsidR="002B7AC6" w:rsidRPr="004E6470" w14:paraId="7BC25F96" w14:textId="77777777" w:rsidTr="00D42426">
        <w:tc>
          <w:tcPr>
            <w:tcW w:w="2388" w:type="pct"/>
            <w:shd w:val="clear" w:color="auto" w:fill="auto"/>
          </w:tcPr>
          <w:p w14:paraId="1E92924E" w14:textId="5B8E0B43" w:rsidR="006C1187" w:rsidRPr="00777CC4" w:rsidRDefault="006C1187" w:rsidP="006F7262">
            <w:pPr>
              <w:pStyle w:val="TIART"/>
              <w:spacing w:after="0"/>
              <w:jc w:val="left"/>
              <w:rPr>
                <w:rFonts w:cs="Times New Roman"/>
                <w:i w:val="0"/>
                <w:sz w:val="21"/>
                <w:szCs w:val="21"/>
              </w:rPr>
            </w:pPr>
            <w:r w:rsidRPr="00777CC4">
              <w:rPr>
                <w:rFonts w:cs="Times New Roman"/>
                <w:b/>
                <w:i w:val="0"/>
                <w:sz w:val="21"/>
                <w:szCs w:val="21"/>
              </w:rPr>
              <w:t>38. gr. Almenn ákvæði</w:t>
            </w:r>
            <w:r w:rsidR="000A09F8">
              <w:rPr>
                <w:rFonts w:cs="Times New Roman"/>
                <w:b/>
                <w:i w:val="0"/>
                <w:sz w:val="21"/>
                <w:szCs w:val="21"/>
              </w:rPr>
              <w:t>.</w:t>
            </w:r>
          </w:p>
          <w:p w14:paraId="78037500" w14:textId="77777777" w:rsidR="006C1187" w:rsidRPr="00777CC4" w:rsidRDefault="006C1187"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Aðildarríkin skulu krefjast þess að stofnanir um starfstengdan lífeyri semji greinargott skjal með lykilupplýsingum fyrir hvern sjóðfélaga þar sem tekið er tillit til sérstaks eðlis landsbundinna lífeyriskerfa og viðeigandi löggjafar á sviði félags-, atvinnu- og skattamála („greinargerð um lífeyrisréttindi“). Í titli skjalsins skulu koma fyrir orðin „greinargerð um lífeyrisréttindi“.</w:t>
            </w:r>
          </w:p>
          <w:p w14:paraId="37AC89D2" w14:textId="77777777" w:rsidR="006C1187" w:rsidRPr="00777CC4" w:rsidRDefault="006C1187"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Dagsetningin sem upplýsingarnar í greinargerðinni um lífeyrisréttindi vísa til skal vera sett fram með áberandi hætti.</w:t>
            </w:r>
          </w:p>
          <w:p w14:paraId="71300AD6" w14:textId="77777777" w:rsidR="006C1187" w:rsidRPr="00777CC4" w:rsidRDefault="006C1187"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Aðildarríkin skulu krefjast þess að upplýsingarnar í greinargerðinni um lífeyrisréttindi séu réttar, uppfærðar og að allir sjóðfélagar geti nálgast þær endurgjaldslaust, að minnsta kosti árlega, með rafrænum hætti, þ.m.t. á varanlegum miðli eða á vefsetri eða á pappír. Láta skal sjóðfélögum í té eintak á pappír, óski þeir eftir því, til viðbótar við þær upplýsingar sem eru afhentar með rafrænum hætti.</w:t>
            </w:r>
          </w:p>
          <w:p w14:paraId="5B1CB3DE" w14:textId="77777777" w:rsidR="006C1187" w:rsidRPr="00777CC4" w:rsidRDefault="006C1187" w:rsidP="006F7262">
            <w:pPr>
              <w:pStyle w:val="AlineaWithParag"/>
              <w:spacing w:after="0"/>
              <w:rPr>
                <w:rFonts w:cs="Times New Roman"/>
                <w:sz w:val="21"/>
                <w:szCs w:val="21"/>
              </w:rPr>
            </w:pPr>
            <w:r w:rsidRPr="00777CC4">
              <w:rPr>
                <w:rFonts w:cs="Times New Roman"/>
                <w:sz w:val="21"/>
                <w:szCs w:val="21"/>
              </w:rPr>
              <w:t>4.</w:t>
            </w:r>
            <w:r w:rsidRPr="00777CC4">
              <w:rPr>
                <w:rFonts w:cs="Times New Roman"/>
                <w:sz w:val="21"/>
                <w:szCs w:val="21"/>
              </w:rPr>
              <w:tab/>
              <w:t>Allar verulegar breytingar á upplýsingum í greinargerðinni um lífeyrisréttindi samanborið við fyrra ár skulu koma skýrt fram.</w:t>
            </w:r>
          </w:p>
          <w:p w14:paraId="12775697" w14:textId="56CBF195" w:rsidR="002B7AC6" w:rsidRPr="00777CC4" w:rsidRDefault="006C1187" w:rsidP="00027C22">
            <w:pPr>
              <w:pStyle w:val="AlineaWithParag"/>
              <w:spacing w:after="0"/>
              <w:rPr>
                <w:lang w:eastAsia="is-IS"/>
              </w:rPr>
            </w:pPr>
            <w:r w:rsidRPr="00777CC4">
              <w:rPr>
                <w:rFonts w:cs="Times New Roman"/>
                <w:sz w:val="21"/>
                <w:szCs w:val="21"/>
              </w:rPr>
              <w:t>5.</w:t>
            </w:r>
            <w:r w:rsidRPr="00777CC4">
              <w:rPr>
                <w:rFonts w:cs="Times New Roman"/>
                <w:sz w:val="21"/>
                <w:szCs w:val="21"/>
              </w:rPr>
              <w:tab/>
              <w:t xml:space="preserve">Aðildarríkin skulu setja fram reglur til að ákvarða forsendur fyrir spárnar sem um getur í </w:t>
            </w:r>
            <w:proofErr w:type="spellStart"/>
            <w:r w:rsidRPr="00777CC4">
              <w:rPr>
                <w:rFonts w:cs="Times New Roman"/>
                <w:sz w:val="21"/>
                <w:szCs w:val="21"/>
              </w:rPr>
              <w:t>d-lið</w:t>
            </w:r>
            <w:proofErr w:type="spellEnd"/>
            <w:r w:rsidRPr="00777CC4">
              <w:rPr>
                <w:rFonts w:cs="Times New Roman"/>
                <w:sz w:val="21"/>
                <w:szCs w:val="21"/>
              </w:rPr>
              <w:t xml:space="preserve"> 1. mgr. 39. gr. Beita skal þeim reglum gagnvart stofnunum um starfstengdan lífeyri til að ákvarða, eftir því sem við á, árlegt nafnvirði arðsemi fjárfestinga, árlega verðbólgu og framtíðarlaunaþróun.</w:t>
            </w:r>
            <w:r w:rsidRPr="00777CC4">
              <w:rPr>
                <w:rFonts w:cs="Times New Roman"/>
                <w:sz w:val="21"/>
                <w:szCs w:val="21"/>
              </w:rPr>
              <w:br w:type="page"/>
            </w:r>
          </w:p>
        </w:tc>
        <w:tc>
          <w:tcPr>
            <w:tcW w:w="2612" w:type="pct"/>
          </w:tcPr>
          <w:p w14:paraId="2839035B" w14:textId="5A46005C" w:rsidR="009F70CB" w:rsidRPr="00087C6D" w:rsidRDefault="001E64DB" w:rsidP="009F70CB">
            <w:pPr>
              <w:pStyle w:val="NumberedText"/>
              <w:spacing w:after="0"/>
              <w:ind w:left="0" w:firstLine="0"/>
              <w:jc w:val="center"/>
              <w:rPr>
                <w:b/>
              </w:rPr>
            </w:pPr>
            <w:r w:rsidRPr="00087C6D">
              <w:rPr>
                <w:b/>
              </w:rPr>
              <w:t>29</w:t>
            </w:r>
            <w:r w:rsidR="009F70CB" w:rsidRPr="00087C6D">
              <w:rPr>
                <w:b/>
              </w:rPr>
              <w:t>. gr.</w:t>
            </w:r>
          </w:p>
          <w:p w14:paraId="435C77C8" w14:textId="62A0035E" w:rsidR="00741EAF" w:rsidRPr="00E90782" w:rsidRDefault="001F7329" w:rsidP="00087C6D">
            <w:pPr>
              <w:pStyle w:val="NumberedText"/>
              <w:spacing w:after="0"/>
              <w:ind w:left="567" w:firstLine="0"/>
              <w:jc w:val="center"/>
              <w:rPr>
                <w:i/>
              </w:rPr>
            </w:pPr>
            <w:r w:rsidRPr="00E90782">
              <w:rPr>
                <w:i/>
              </w:rPr>
              <w:t>Yfirlit</w:t>
            </w:r>
            <w:r w:rsidR="00741EAF" w:rsidRPr="00E90782">
              <w:rPr>
                <w:i/>
              </w:rPr>
              <w:t xml:space="preserve"> um lífeyrisréttindi.</w:t>
            </w:r>
          </w:p>
          <w:p w14:paraId="3641C527" w14:textId="4E3C30B7" w:rsidR="001F7329" w:rsidRPr="00E90782" w:rsidRDefault="001F7329" w:rsidP="001F7329">
            <w:pPr>
              <w:pStyle w:val="NumberedText"/>
              <w:spacing w:after="0"/>
              <w:ind w:left="0" w:firstLine="0"/>
            </w:pPr>
            <w:r w:rsidRPr="00E90782">
              <w:t xml:space="preserve">    Starfstengdur eftirlaunasjóður skal útbúa yfirlitsskjal fyrir hvern sjóðfélaga þar sem fram koma upplýsingar um fjárhæð greiddra iðgjalda, greiðslutímabil, áunnin réttindi væntanleg lífeyrisréttindi, svo og þau atriði sem geta haft áhrif á rétt til lífeyris. Í skjalinu skal jafnframt vera að finna upplýsingar um uppbyggingu kerfisins sem og þá löggjöf sem gildir um </w:t>
            </w:r>
            <w:r w:rsidR="002C2DB1">
              <w:t>réttinda</w:t>
            </w:r>
            <w:r w:rsidRPr="00E90782">
              <w:t xml:space="preserve">kerfið. Í yfirliti skal tilgreint tímabil upplýsinga. </w:t>
            </w:r>
          </w:p>
          <w:p w14:paraId="143544BC" w14:textId="77777777" w:rsidR="001F7329" w:rsidRPr="00E90782" w:rsidRDefault="001F7329" w:rsidP="001F7329">
            <w:pPr>
              <w:pStyle w:val="Alinea"/>
              <w:spacing w:after="0"/>
              <w:ind w:firstLine="284"/>
              <w:rPr>
                <w:rFonts w:cs="Times New Roman"/>
                <w:szCs w:val="18"/>
              </w:rPr>
            </w:pPr>
            <w:r w:rsidRPr="00E90782">
              <w:rPr>
                <w:rFonts w:cs="Times New Roman"/>
                <w:szCs w:val="18"/>
              </w:rPr>
              <w:t>Fjármálaeftirlitið skal krefjast þess að upplýsingar í yfirlitsskjali um lífeyrisréttindi séu réttar, uppfærðar og að allir sjóðfélagar geti nálgast þær endurgjaldslaust að minnsta kosti árlega á rafrænu formi, þar með talið á varanlegum miðli eða á vefsetri, eða á pappírsformi, óski sjóðfélagi eftir því. Allar verulegar breytingar á upplýsingum um lífeyrisréttindi næst liðins árs skulu koma fram í yfirlitsskjali.</w:t>
            </w:r>
          </w:p>
          <w:p w14:paraId="5A9A926C" w14:textId="0C92EC05" w:rsidR="001F7329" w:rsidRPr="00E90782" w:rsidRDefault="001F7329" w:rsidP="001F7329">
            <w:pPr>
              <w:pStyle w:val="AlineaWithParag"/>
              <w:spacing w:after="0"/>
              <w:rPr>
                <w:rFonts w:cs="Times New Roman"/>
                <w:szCs w:val="18"/>
              </w:rPr>
            </w:pPr>
            <w:r w:rsidRPr="00E90782">
              <w:rPr>
                <w:rFonts w:cs="Times New Roman"/>
                <w:szCs w:val="18"/>
              </w:rPr>
              <w:tab/>
              <w:t xml:space="preserve">Seðlabanki Íslands </w:t>
            </w:r>
            <w:r w:rsidR="004139AA" w:rsidRPr="00E90782">
              <w:rPr>
                <w:rFonts w:cs="Times New Roman"/>
                <w:szCs w:val="18"/>
              </w:rPr>
              <w:t>er heimilt að setja reglur</w:t>
            </w:r>
            <w:r w:rsidRPr="00E90782">
              <w:rPr>
                <w:rFonts w:cs="Times New Roman"/>
                <w:szCs w:val="18"/>
              </w:rPr>
              <w:t xml:space="preserve"> til að ákvarða forsendur fyrir spár sem mælt er fyrir um í </w:t>
            </w:r>
            <w:proofErr w:type="spellStart"/>
            <w:r w:rsidRPr="00E90782">
              <w:rPr>
                <w:rFonts w:cs="Times New Roman"/>
                <w:szCs w:val="18"/>
              </w:rPr>
              <w:t>d-lið</w:t>
            </w:r>
            <w:proofErr w:type="spellEnd"/>
            <w:r w:rsidRPr="00E90782">
              <w:rPr>
                <w:rFonts w:cs="Times New Roman"/>
                <w:szCs w:val="18"/>
              </w:rPr>
              <w:t xml:space="preserve"> 1. mgr. 30. gr. Starfstengdum eftirlaunasjóði ber að fara að reglum bankans við ákvörðun árlegrar nafnávöxtunar fjárfestinga, árlega verðbólgu og framtíðarlaunaþróun. </w:t>
            </w:r>
          </w:p>
          <w:p w14:paraId="618EDCC6" w14:textId="76F026ED" w:rsidR="002B7AC6" w:rsidRPr="00E90782" w:rsidRDefault="002B7AC6" w:rsidP="00157E96">
            <w:pPr>
              <w:pStyle w:val="AlineaWithParag"/>
              <w:spacing w:after="0"/>
              <w:rPr>
                <w:rFonts w:eastAsia="Times New Roman" w:cs="Times New Roman"/>
                <w:color w:val="000000"/>
                <w:szCs w:val="18"/>
                <w:lang w:eastAsia="is-IS"/>
              </w:rPr>
            </w:pPr>
          </w:p>
          <w:p w14:paraId="049C0880" w14:textId="77777777" w:rsidR="000761A0" w:rsidRPr="00E90782" w:rsidRDefault="000761A0" w:rsidP="00157E96">
            <w:pPr>
              <w:pStyle w:val="AlineaWithParag"/>
              <w:spacing w:after="0"/>
              <w:rPr>
                <w:rFonts w:eastAsia="Times New Roman" w:cs="Times New Roman"/>
                <w:color w:val="000000"/>
                <w:szCs w:val="18"/>
                <w:lang w:eastAsia="is-IS"/>
              </w:rPr>
            </w:pPr>
            <w:r w:rsidRPr="00E90782">
              <w:rPr>
                <w:rFonts w:eastAsia="Times New Roman" w:cs="Times New Roman"/>
                <w:color w:val="000000"/>
                <w:szCs w:val="18"/>
                <w:lang w:eastAsia="is-IS"/>
              </w:rPr>
              <w:t>Til frekari skýringar á innleiðingu:</w:t>
            </w:r>
          </w:p>
          <w:p w14:paraId="4D1A162E" w14:textId="08394A02" w:rsidR="000761A0" w:rsidRPr="00E90782" w:rsidRDefault="000761A0" w:rsidP="00157E96">
            <w:pPr>
              <w:pStyle w:val="AlineaWithParag"/>
              <w:spacing w:after="0"/>
              <w:rPr>
                <w:rFonts w:eastAsia="Times New Roman" w:cs="Times New Roman"/>
                <w:color w:val="000000"/>
                <w:szCs w:val="18"/>
                <w:lang w:eastAsia="is-IS"/>
              </w:rPr>
            </w:pPr>
            <w:r w:rsidRPr="00E90782">
              <w:rPr>
                <w:rFonts w:eastAsia="Times New Roman" w:cs="Times New Roman"/>
                <w:color w:val="000000"/>
                <w:szCs w:val="18"/>
                <w:lang w:eastAsia="is-IS"/>
              </w:rPr>
              <w:t xml:space="preserve">Innleidd er 38. </w:t>
            </w:r>
            <w:r w:rsidR="001F7329" w:rsidRPr="00E90782">
              <w:rPr>
                <w:rFonts w:eastAsia="Times New Roman" w:cs="Times New Roman"/>
                <w:color w:val="000000"/>
                <w:szCs w:val="18"/>
                <w:lang w:eastAsia="is-IS"/>
              </w:rPr>
              <w:t>g</w:t>
            </w:r>
            <w:r w:rsidRPr="00E90782">
              <w:rPr>
                <w:rFonts w:eastAsia="Times New Roman" w:cs="Times New Roman"/>
                <w:color w:val="000000"/>
                <w:szCs w:val="18"/>
                <w:lang w:eastAsia="is-IS"/>
              </w:rPr>
              <w:t xml:space="preserve">r. tilskipunarinnar. </w:t>
            </w:r>
          </w:p>
          <w:p w14:paraId="5240A898" w14:textId="418913AF" w:rsidR="000761A0" w:rsidRPr="00E90782" w:rsidRDefault="000761A0" w:rsidP="00157E96">
            <w:pPr>
              <w:pStyle w:val="AlineaWithParag"/>
              <w:spacing w:after="0"/>
              <w:rPr>
                <w:rFonts w:eastAsia="Times New Roman" w:cs="Times New Roman"/>
                <w:color w:val="000000"/>
                <w:szCs w:val="18"/>
                <w:lang w:eastAsia="is-IS"/>
              </w:rPr>
            </w:pPr>
            <w:r w:rsidRPr="00E90782">
              <w:rPr>
                <w:rFonts w:eastAsia="Times New Roman" w:cs="Times New Roman"/>
                <w:color w:val="000000"/>
                <w:szCs w:val="18"/>
                <w:lang w:eastAsia="is-IS"/>
              </w:rPr>
              <w:t xml:space="preserve">Ákvæði 1. mgr. innleiðir 1. og 2. </w:t>
            </w:r>
            <w:r w:rsidR="00504576" w:rsidRPr="00E90782">
              <w:rPr>
                <w:rFonts w:eastAsia="Times New Roman" w:cs="Times New Roman"/>
                <w:color w:val="000000"/>
                <w:szCs w:val="18"/>
                <w:lang w:eastAsia="is-IS"/>
              </w:rPr>
              <w:t>mgr</w:t>
            </w:r>
            <w:r w:rsidRPr="00E90782">
              <w:rPr>
                <w:rFonts w:eastAsia="Times New Roman" w:cs="Times New Roman"/>
                <w:color w:val="000000"/>
                <w:szCs w:val="18"/>
                <w:lang w:eastAsia="is-IS"/>
              </w:rPr>
              <w:t xml:space="preserve">. </w:t>
            </w:r>
          </w:p>
          <w:p w14:paraId="76E74520" w14:textId="0D360DD8" w:rsidR="000761A0" w:rsidRPr="00E90782" w:rsidRDefault="000761A0" w:rsidP="00157E96">
            <w:pPr>
              <w:pStyle w:val="AlineaWithParag"/>
              <w:spacing w:after="0"/>
              <w:rPr>
                <w:rFonts w:eastAsia="Times New Roman" w:cs="Times New Roman"/>
                <w:color w:val="000000"/>
                <w:szCs w:val="18"/>
                <w:lang w:eastAsia="is-IS"/>
              </w:rPr>
            </w:pPr>
            <w:r w:rsidRPr="00E90782">
              <w:rPr>
                <w:rFonts w:eastAsia="Times New Roman" w:cs="Times New Roman"/>
                <w:color w:val="000000"/>
                <w:szCs w:val="18"/>
                <w:lang w:eastAsia="is-IS"/>
              </w:rPr>
              <w:t xml:space="preserve">Ákvæði 2. mgr. innleiðir 3. og 4. </w:t>
            </w:r>
            <w:r w:rsidR="00504576" w:rsidRPr="00E90782">
              <w:rPr>
                <w:rFonts w:eastAsia="Times New Roman" w:cs="Times New Roman"/>
                <w:color w:val="000000"/>
                <w:szCs w:val="18"/>
                <w:lang w:eastAsia="is-IS"/>
              </w:rPr>
              <w:t>mgr</w:t>
            </w:r>
            <w:r w:rsidRPr="00E90782">
              <w:rPr>
                <w:rFonts w:eastAsia="Times New Roman" w:cs="Times New Roman"/>
                <w:color w:val="000000"/>
                <w:szCs w:val="18"/>
                <w:lang w:eastAsia="is-IS"/>
              </w:rPr>
              <w:t>.</w:t>
            </w:r>
          </w:p>
          <w:p w14:paraId="0741A0CC" w14:textId="2C0E09D6" w:rsidR="000761A0" w:rsidRPr="00777CC4" w:rsidRDefault="000761A0" w:rsidP="00157E96">
            <w:pPr>
              <w:pStyle w:val="AlineaWithParag"/>
              <w:spacing w:after="0"/>
              <w:rPr>
                <w:rFonts w:eastAsia="Times New Roman" w:cs="Times New Roman"/>
                <w:color w:val="000000"/>
                <w:sz w:val="21"/>
                <w:szCs w:val="21"/>
                <w:lang w:eastAsia="is-IS"/>
              </w:rPr>
            </w:pPr>
            <w:r w:rsidRPr="00E90782">
              <w:rPr>
                <w:rFonts w:eastAsia="Times New Roman" w:cs="Times New Roman"/>
                <w:color w:val="000000"/>
                <w:szCs w:val="18"/>
                <w:lang w:eastAsia="is-IS"/>
              </w:rPr>
              <w:t xml:space="preserve">Ákvæði 3. mgr. innleiðir 5. </w:t>
            </w:r>
            <w:r w:rsidR="00504576" w:rsidRPr="00E90782">
              <w:rPr>
                <w:rFonts w:eastAsia="Times New Roman" w:cs="Times New Roman"/>
                <w:color w:val="000000"/>
                <w:szCs w:val="18"/>
                <w:lang w:eastAsia="is-IS"/>
              </w:rPr>
              <w:t>mgr</w:t>
            </w:r>
            <w:r w:rsidRPr="00E90782">
              <w:rPr>
                <w:rFonts w:eastAsia="Times New Roman" w:cs="Times New Roman"/>
                <w:color w:val="000000"/>
                <w:szCs w:val="18"/>
                <w:lang w:eastAsia="is-IS"/>
              </w:rPr>
              <w:t>.</w:t>
            </w:r>
          </w:p>
        </w:tc>
      </w:tr>
      <w:tr w:rsidR="002B7AC6" w:rsidRPr="004E6470" w14:paraId="29CC4AA8" w14:textId="77777777" w:rsidTr="00D42426">
        <w:tc>
          <w:tcPr>
            <w:tcW w:w="2388" w:type="pct"/>
            <w:shd w:val="clear" w:color="auto" w:fill="auto"/>
          </w:tcPr>
          <w:p w14:paraId="46823E64" w14:textId="18B40776" w:rsidR="00C65824" w:rsidRPr="00027C22" w:rsidRDefault="00C65824" w:rsidP="006F7262">
            <w:pPr>
              <w:pStyle w:val="TIART"/>
              <w:spacing w:after="0"/>
              <w:jc w:val="left"/>
              <w:rPr>
                <w:rFonts w:cs="Times New Roman"/>
                <w:b/>
                <w:i w:val="0"/>
                <w:sz w:val="21"/>
                <w:szCs w:val="21"/>
              </w:rPr>
            </w:pPr>
            <w:r w:rsidRPr="00027C22">
              <w:rPr>
                <w:rFonts w:cs="Times New Roman"/>
                <w:b/>
                <w:i w:val="0"/>
                <w:sz w:val="21"/>
                <w:szCs w:val="21"/>
              </w:rPr>
              <w:t>39. gr. Greinargerð um lífeyrisréttindi</w:t>
            </w:r>
            <w:r w:rsidR="000A09F8">
              <w:rPr>
                <w:rFonts w:cs="Times New Roman"/>
                <w:b/>
                <w:i w:val="0"/>
                <w:sz w:val="21"/>
                <w:szCs w:val="21"/>
              </w:rPr>
              <w:t>.</w:t>
            </w:r>
          </w:p>
          <w:p w14:paraId="0DA0678F" w14:textId="77777777" w:rsidR="00C65824" w:rsidRPr="00777CC4" w:rsidRDefault="00C65824"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Í greinargerð um lífeyrisréttindi skulu að minnsta kosti eftirtaldar upplýsingar koma fram fyrir sjóðfélaga:</w:t>
            </w:r>
          </w:p>
          <w:p w14:paraId="5DB19BA2" w14:textId="77777777" w:rsidR="00C65824" w:rsidRPr="00777CC4" w:rsidRDefault="00C65824" w:rsidP="006F7262">
            <w:pPr>
              <w:pStyle w:val="NumberedText"/>
              <w:spacing w:after="0"/>
              <w:ind w:left="293" w:hanging="293"/>
              <w:rPr>
                <w:sz w:val="21"/>
                <w:szCs w:val="21"/>
              </w:rPr>
            </w:pPr>
            <w:r w:rsidRPr="00777CC4">
              <w:rPr>
                <w:sz w:val="21"/>
                <w:szCs w:val="21"/>
              </w:rPr>
              <w:t>a)</w:t>
            </w:r>
            <w:r w:rsidRPr="00777CC4">
              <w:rPr>
                <w:sz w:val="21"/>
                <w:szCs w:val="21"/>
              </w:rPr>
              <w:tab/>
              <w:t xml:space="preserve">persónuupplýsingar um sjóðfélagann, þ.m.t. skýrar upplýsingar um </w:t>
            </w:r>
            <w:proofErr w:type="spellStart"/>
            <w:r w:rsidRPr="00777CC4">
              <w:rPr>
                <w:sz w:val="21"/>
                <w:szCs w:val="21"/>
              </w:rPr>
              <w:t>lögboðinn</w:t>
            </w:r>
            <w:proofErr w:type="spellEnd"/>
            <w:r w:rsidRPr="00777CC4">
              <w:rPr>
                <w:sz w:val="21"/>
                <w:szCs w:val="21"/>
              </w:rPr>
              <w:t xml:space="preserve"> eftirlaunaaldur, eftirlaunaaldurinn sem mælt er fyrir um í lífeyriskerfinu eða sem stofnun um starfstengdan lífeyri áætlar eða eftirlaunaaldurinn sem sjóðfélaginn ákveður, eftir því sem við á,</w:t>
            </w:r>
          </w:p>
          <w:p w14:paraId="01AC8905" w14:textId="77777777" w:rsidR="00C65824" w:rsidRPr="00777CC4" w:rsidRDefault="00C65824" w:rsidP="006F7262">
            <w:pPr>
              <w:pStyle w:val="NumberedText"/>
              <w:spacing w:after="0"/>
              <w:ind w:left="293" w:hanging="293"/>
              <w:rPr>
                <w:sz w:val="21"/>
                <w:szCs w:val="21"/>
              </w:rPr>
            </w:pPr>
            <w:r w:rsidRPr="00777CC4">
              <w:rPr>
                <w:sz w:val="21"/>
                <w:szCs w:val="21"/>
              </w:rPr>
              <w:t>b)</w:t>
            </w:r>
            <w:r w:rsidRPr="00777CC4">
              <w:rPr>
                <w:sz w:val="21"/>
                <w:szCs w:val="21"/>
              </w:rPr>
              <w:tab/>
              <w:t xml:space="preserve">heiti stofnunarinnar um starfstengdan lífeyri og heimilisfang hennar og </w:t>
            </w:r>
            <w:proofErr w:type="spellStart"/>
            <w:r w:rsidRPr="00777CC4">
              <w:rPr>
                <w:sz w:val="21"/>
                <w:szCs w:val="21"/>
              </w:rPr>
              <w:t>tilgreining</w:t>
            </w:r>
            <w:proofErr w:type="spellEnd"/>
            <w:r w:rsidRPr="00777CC4">
              <w:rPr>
                <w:sz w:val="21"/>
                <w:szCs w:val="21"/>
              </w:rPr>
              <w:t xml:space="preserve"> á lífeyriskerfi sjóðfélagans,</w:t>
            </w:r>
          </w:p>
          <w:p w14:paraId="53113F42" w14:textId="77777777" w:rsidR="00C65824" w:rsidRPr="00777CC4" w:rsidRDefault="00C65824" w:rsidP="006F7262">
            <w:pPr>
              <w:pStyle w:val="NumberedText"/>
              <w:spacing w:after="0"/>
              <w:ind w:left="293" w:hanging="293"/>
              <w:rPr>
                <w:sz w:val="21"/>
                <w:szCs w:val="21"/>
              </w:rPr>
            </w:pPr>
            <w:r w:rsidRPr="00777CC4">
              <w:rPr>
                <w:sz w:val="21"/>
                <w:szCs w:val="21"/>
              </w:rPr>
              <w:lastRenderedPageBreak/>
              <w:t>c)</w:t>
            </w:r>
            <w:r w:rsidRPr="00777CC4">
              <w:rPr>
                <w:sz w:val="21"/>
                <w:szCs w:val="21"/>
              </w:rPr>
              <w:tab/>
              <w:t>eftir því sem við á, upplýsingar um fulla ábyrgð eða hlutaábyrgð samkvæmt lífeyriskerfinu og ef við á, hvar frekari upplýsingar er að finna,</w:t>
            </w:r>
          </w:p>
          <w:p w14:paraId="57B4BAE4" w14:textId="77777777" w:rsidR="00C65824" w:rsidRPr="00777CC4" w:rsidRDefault="00C65824" w:rsidP="006F7262">
            <w:pPr>
              <w:pStyle w:val="NumberedText"/>
              <w:spacing w:after="0"/>
              <w:ind w:left="293" w:hanging="293"/>
              <w:rPr>
                <w:sz w:val="21"/>
                <w:szCs w:val="21"/>
              </w:rPr>
            </w:pPr>
            <w:r w:rsidRPr="00777CC4">
              <w:rPr>
                <w:sz w:val="21"/>
                <w:szCs w:val="21"/>
              </w:rPr>
              <w:t>d)</w:t>
            </w:r>
            <w:r w:rsidRPr="00777CC4">
              <w:rPr>
                <w:sz w:val="21"/>
                <w:szCs w:val="21"/>
              </w:rPr>
              <w:tab/>
              <w:t>upplýsingar um spár um lífeyri á grundvelli eftirlaunaaldurs eins og hann er tilgreindur í a-lið og fyrirvari um að þessar spár kunni að vera frábrugðnar endanlegu virði móttekins lífeyris. Ef spár um lífeyrisgreiðslur byggjast á efnahagslegum sviðsmyndum skulu þær upplýsingar einnig innihalda bestu sviðsmyndina og óhagstæða sviðsmynd, að teknu tilliti til sérstaks eðlis lífeyriskerfisins,</w:t>
            </w:r>
          </w:p>
          <w:p w14:paraId="4B72AD98" w14:textId="77777777" w:rsidR="00C65824" w:rsidRPr="00777CC4" w:rsidRDefault="00C65824" w:rsidP="006F7262">
            <w:pPr>
              <w:pStyle w:val="NumberedText"/>
              <w:spacing w:after="0"/>
              <w:ind w:left="293" w:hanging="293"/>
              <w:rPr>
                <w:sz w:val="21"/>
                <w:szCs w:val="21"/>
              </w:rPr>
            </w:pPr>
            <w:r w:rsidRPr="00777CC4">
              <w:rPr>
                <w:sz w:val="21"/>
                <w:szCs w:val="21"/>
              </w:rPr>
              <w:t>e)</w:t>
            </w:r>
            <w:r w:rsidRPr="00777CC4">
              <w:rPr>
                <w:sz w:val="21"/>
                <w:szCs w:val="21"/>
              </w:rPr>
              <w:tab/>
              <w:t xml:space="preserve">heiti stofnunarinnar um starfstengdan lífeyri og heimilisfang hennar og </w:t>
            </w:r>
            <w:proofErr w:type="spellStart"/>
            <w:r w:rsidRPr="00777CC4">
              <w:rPr>
                <w:sz w:val="21"/>
                <w:szCs w:val="21"/>
              </w:rPr>
              <w:t>tilgreining</w:t>
            </w:r>
            <w:proofErr w:type="spellEnd"/>
            <w:r w:rsidRPr="00777CC4">
              <w:rPr>
                <w:sz w:val="21"/>
                <w:szCs w:val="21"/>
              </w:rPr>
              <w:t xml:space="preserve"> á lífeyriskerfi sjóðfélagans,</w:t>
            </w:r>
          </w:p>
          <w:p w14:paraId="097A8839" w14:textId="77777777" w:rsidR="00C65824" w:rsidRPr="00777CC4" w:rsidRDefault="00C65824" w:rsidP="006F7262">
            <w:pPr>
              <w:pStyle w:val="NumberedText"/>
              <w:spacing w:after="0"/>
              <w:ind w:left="293" w:hanging="293"/>
              <w:rPr>
                <w:sz w:val="21"/>
                <w:szCs w:val="21"/>
              </w:rPr>
            </w:pPr>
            <w:r w:rsidRPr="00777CC4">
              <w:rPr>
                <w:sz w:val="21"/>
                <w:szCs w:val="21"/>
              </w:rPr>
              <w:t>f)</w:t>
            </w:r>
            <w:r w:rsidRPr="00777CC4">
              <w:rPr>
                <w:sz w:val="21"/>
                <w:szCs w:val="21"/>
              </w:rPr>
              <w:tab/>
              <w:t>upplýsingar um framlög sem aðildarfyrirtækið og sjóðfélaginn hafa greitt til lífeyriskerfisins, að minnsta kosti síðustu tólf mánuði, að teknu tilliti til sérstaks eðlis lífeyriskerfisins,</w:t>
            </w:r>
          </w:p>
          <w:p w14:paraId="3CC8AAAE" w14:textId="77777777" w:rsidR="00C65824" w:rsidRPr="00777CC4" w:rsidRDefault="00C65824" w:rsidP="006F7262">
            <w:pPr>
              <w:pStyle w:val="NumberedText"/>
              <w:spacing w:after="0"/>
              <w:ind w:left="293" w:hanging="293"/>
              <w:rPr>
                <w:sz w:val="21"/>
                <w:szCs w:val="21"/>
              </w:rPr>
            </w:pPr>
            <w:r w:rsidRPr="00777CC4">
              <w:rPr>
                <w:sz w:val="21"/>
                <w:szCs w:val="21"/>
              </w:rPr>
              <w:t>g)</w:t>
            </w:r>
            <w:r w:rsidRPr="00777CC4">
              <w:rPr>
                <w:sz w:val="21"/>
                <w:szCs w:val="21"/>
              </w:rPr>
              <w:tab/>
              <w:t>sundurliðun á kostnaði sem stofnunin um starfstengdan lífeyri dregur frá, að minnsta kosti undanfarna tólf mánuði,</w:t>
            </w:r>
          </w:p>
          <w:p w14:paraId="7948A2FC" w14:textId="77777777" w:rsidR="00C65824" w:rsidRPr="00777CC4" w:rsidRDefault="00C65824" w:rsidP="006F7262">
            <w:pPr>
              <w:pStyle w:val="NumberedText"/>
              <w:spacing w:after="0"/>
              <w:ind w:left="293" w:hanging="293"/>
              <w:rPr>
                <w:sz w:val="21"/>
                <w:szCs w:val="21"/>
              </w:rPr>
            </w:pPr>
            <w:r w:rsidRPr="00777CC4">
              <w:rPr>
                <w:sz w:val="21"/>
                <w:szCs w:val="21"/>
              </w:rPr>
              <w:t>h)</w:t>
            </w:r>
            <w:r w:rsidRPr="00777CC4">
              <w:rPr>
                <w:sz w:val="21"/>
                <w:szCs w:val="21"/>
              </w:rPr>
              <w:tab/>
              <w:t>upplýsingar um fjármögnunarstig lífeyriskerfisins í heild.</w:t>
            </w:r>
          </w:p>
          <w:p w14:paraId="72A18C37" w14:textId="77777777" w:rsidR="00C65824" w:rsidRPr="00777CC4" w:rsidRDefault="00C65824"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Aðildarríkin skulu, í samræmi við 60. gr., miðla bestu starfsvenjum að því er varðar snið og innihald greinargerðarinnar um lífeyrisréttindi.</w:t>
            </w:r>
          </w:p>
          <w:p w14:paraId="5B251720" w14:textId="77777777" w:rsidR="002B7AC6" w:rsidRPr="004E6470" w:rsidRDefault="002B7AC6"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1AD1FA03" w14:textId="0C058A7B" w:rsidR="00031BA7" w:rsidRPr="00087C6D" w:rsidRDefault="00031BA7" w:rsidP="00031BA7">
            <w:pPr>
              <w:pStyle w:val="AlineaWithParag"/>
              <w:spacing w:after="0"/>
              <w:jc w:val="center"/>
              <w:rPr>
                <w:rFonts w:cs="Times New Roman"/>
                <w:b/>
                <w:szCs w:val="18"/>
              </w:rPr>
            </w:pPr>
            <w:r w:rsidRPr="00087C6D">
              <w:rPr>
                <w:rFonts w:cs="Times New Roman"/>
                <w:b/>
                <w:szCs w:val="18"/>
              </w:rPr>
              <w:lastRenderedPageBreak/>
              <w:t>3</w:t>
            </w:r>
            <w:r w:rsidR="00606F78" w:rsidRPr="00087C6D">
              <w:rPr>
                <w:rFonts w:cs="Times New Roman"/>
                <w:b/>
                <w:szCs w:val="18"/>
              </w:rPr>
              <w:t>0</w:t>
            </w:r>
            <w:r w:rsidRPr="00087C6D">
              <w:rPr>
                <w:rFonts w:cs="Times New Roman"/>
                <w:b/>
                <w:szCs w:val="18"/>
              </w:rPr>
              <w:t>. gr.</w:t>
            </w:r>
          </w:p>
          <w:p w14:paraId="0470F9EB" w14:textId="5568E60E" w:rsidR="00031BA7" w:rsidRPr="00E90782" w:rsidRDefault="00031BA7" w:rsidP="00031BA7">
            <w:pPr>
              <w:pStyle w:val="AlineaWithParag"/>
              <w:spacing w:after="0"/>
              <w:jc w:val="center"/>
              <w:rPr>
                <w:rFonts w:cs="Times New Roman"/>
                <w:i/>
                <w:szCs w:val="18"/>
              </w:rPr>
            </w:pPr>
            <w:r w:rsidRPr="00E90782">
              <w:rPr>
                <w:rFonts w:cs="Times New Roman"/>
                <w:i/>
                <w:szCs w:val="18"/>
              </w:rPr>
              <w:t>Yfirlitsskjal um lífeyrisréttindi</w:t>
            </w:r>
            <w:r w:rsidR="0022761F" w:rsidRPr="00E90782">
              <w:rPr>
                <w:rFonts w:cs="Times New Roman"/>
                <w:i/>
                <w:szCs w:val="18"/>
              </w:rPr>
              <w:t>.</w:t>
            </w:r>
          </w:p>
          <w:p w14:paraId="7D306204" w14:textId="60E0612E" w:rsidR="00031BA7" w:rsidRPr="00E90782" w:rsidRDefault="00031BA7" w:rsidP="00031BA7">
            <w:pPr>
              <w:pStyle w:val="AlineaWithParag"/>
              <w:spacing w:after="0"/>
              <w:rPr>
                <w:rFonts w:cs="Times New Roman"/>
                <w:szCs w:val="18"/>
              </w:rPr>
            </w:pPr>
            <w:r w:rsidRPr="00E90782">
              <w:rPr>
                <w:rFonts w:cs="Times New Roman"/>
                <w:szCs w:val="18"/>
              </w:rPr>
              <w:tab/>
              <w:t xml:space="preserve">Í yfirlitsskjali starfstengds eftirlaunasjóðs til sjóðfélaga skulu </w:t>
            </w:r>
            <w:r w:rsidR="00F53D02" w:rsidRPr="00E90782">
              <w:rPr>
                <w:rFonts w:cs="Times New Roman"/>
                <w:szCs w:val="18"/>
              </w:rPr>
              <w:t xml:space="preserve">m.a. </w:t>
            </w:r>
            <w:r w:rsidRPr="00E90782">
              <w:rPr>
                <w:rFonts w:cs="Times New Roman"/>
                <w:szCs w:val="18"/>
              </w:rPr>
              <w:t>koma fram eftirfarandi upplýsingar:</w:t>
            </w:r>
          </w:p>
          <w:p w14:paraId="442D35C1" w14:textId="77777777" w:rsidR="00031BA7" w:rsidRPr="00E90782" w:rsidRDefault="00031BA7" w:rsidP="00655C75">
            <w:pPr>
              <w:pStyle w:val="AlineaWithParag"/>
              <w:numPr>
                <w:ilvl w:val="0"/>
                <w:numId w:val="16"/>
              </w:numPr>
              <w:spacing w:after="0"/>
              <w:rPr>
                <w:rFonts w:cs="Times New Roman"/>
                <w:szCs w:val="18"/>
              </w:rPr>
            </w:pPr>
            <w:r w:rsidRPr="00E90782">
              <w:rPr>
                <w:rFonts w:cs="Times New Roman"/>
                <w:szCs w:val="18"/>
              </w:rPr>
              <w:t>nafn og kennitala sjóðfélaga auk upplýsinga um eftirlaunaaldur,</w:t>
            </w:r>
          </w:p>
          <w:p w14:paraId="15740229" w14:textId="77777777" w:rsidR="00031BA7" w:rsidRPr="00E90782" w:rsidRDefault="00031BA7" w:rsidP="00655C75">
            <w:pPr>
              <w:pStyle w:val="AlineaWithParag"/>
              <w:numPr>
                <w:ilvl w:val="0"/>
                <w:numId w:val="16"/>
              </w:numPr>
              <w:spacing w:after="0"/>
              <w:rPr>
                <w:rFonts w:cs="Times New Roman"/>
                <w:szCs w:val="18"/>
              </w:rPr>
            </w:pPr>
            <w:r w:rsidRPr="00E90782">
              <w:rPr>
                <w:rFonts w:cs="Times New Roman"/>
                <w:szCs w:val="18"/>
              </w:rPr>
              <w:t xml:space="preserve">heiti og heimilisfang starfstengds eftirlaunasjóðs auk upplýsinga um lífeyrisáætlun sjóðfélaga, </w:t>
            </w:r>
          </w:p>
          <w:p w14:paraId="1E839897" w14:textId="13CE82C8" w:rsidR="00031BA7" w:rsidRPr="00E90782" w:rsidRDefault="00031BA7" w:rsidP="00655C75">
            <w:pPr>
              <w:pStyle w:val="AlineaWithParag"/>
              <w:numPr>
                <w:ilvl w:val="0"/>
                <w:numId w:val="16"/>
              </w:numPr>
              <w:spacing w:after="0"/>
              <w:rPr>
                <w:rFonts w:cs="Times New Roman"/>
                <w:szCs w:val="18"/>
              </w:rPr>
            </w:pPr>
            <w:r w:rsidRPr="00E90782">
              <w:rPr>
                <w:rFonts w:cs="Times New Roman"/>
                <w:szCs w:val="18"/>
              </w:rPr>
              <w:t xml:space="preserve">upplýsingar um áfallalífeyri sem </w:t>
            </w:r>
            <w:r w:rsidR="002C2DB1">
              <w:rPr>
                <w:rFonts w:cs="Times New Roman"/>
                <w:szCs w:val="18"/>
              </w:rPr>
              <w:t>réttinda</w:t>
            </w:r>
            <w:r w:rsidRPr="00E90782">
              <w:rPr>
                <w:rFonts w:cs="Times New Roman"/>
                <w:szCs w:val="18"/>
              </w:rPr>
              <w:t>kerfið býður upp á,</w:t>
            </w:r>
          </w:p>
          <w:p w14:paraId="3981AD73" w14:textId="77777777" w:rsidR="00031BA7" w:rsidRPr="00E90782" w:rsidRDefault="00031BA7" w:rsidP="00655C75">
            <w:pPr>
              <w:pStyle w:val="AlineaWithParag"/>
              <w:numPr>
                <w:ilvl w:val="0"/>
                <w:numId w:val="16"/>
              </w:numPr>
              <w:spacing w:after="0"/>
              <w:rPr>
                <w:rFonts w:cs="Times New Roman"/>
                <w:szCs w:val="18"/>
              </w:rPr>
            </w:pPr>
            <w:r w:rsidRPr="00E90782">
              <w:rPr>
                <w:rFonts w:cs="Times New Roman"/>
                <w:szCs w:val="18"/>
              </w:rPr>
              <w:t>upplýsingar um væntanleg lífeyrisréttindi auk upplýsinga um hvaða þættir kunni að hafa áhrif til breytinga,</w:t>
            </w:r>
          </w:p>
          <w:p w14:paraId="3EE7F164" w14:textId="19404C48" w:rsidR="00031BA7" w:rsidRPr="00E90782" w:rsidRDefault="00031BA7" w:rsidP="00655C75">
            <w:pPr>
              <w:pStyle w:val="AlineaWithParag"/>
              <w:numPr>
                <w:ilvl w:val="0"/>
                <w:numId w:val="16"/>
              </w:numPr>
              <w:spacing w:after="0"/>
              <w:rPr>
                <w:rFonts w:cs="Times New Roman"/>
                <w:szCs w:val="18"/>
              </w:rPr>
            </w:pPr>
            <w:r w:rsidRPr="00E90782">
              <w:rPr>
                <w:rFonts w:cs="Times New Roman"/>
                <w:szCs w:val="18"/>
              </w:rPr>
              <w:t>upplýsingar um áunnin réttindi</w:t>
            </w:r>
            <w:r w:rsidR="0022761F" w:rsidRPr="00E90782">
              <w:rPr>
                <w:rFonts w:cs="Times New Roman"/>
                <w:szCs w:val="18"/>
              </w:rPr>
              <w:t>,</w:t>
            </w:r>
          </w:p>
          <w:p w14:paraId="63245049" w14:textId="77777777" w:rsidR="00031BA7" w:rsidRPr="00E90782" w:rsidRDefault="00031BA7" w:rsidP="00655C75">
            <w:pPr>
              <w:pStyle w:val="AlineaWithParag"/>
              <w:numPr>
                <w:ilvl w:val="0"/>
                <w:numId w:val="16"/>
              </w:numPr>
              <w:spacing w:after="0"/>
              <w:rPr>
                <w:rFonts w:cs="Times New Roman"/>
                <w:szCs w:val="18"/>
              </w:rPr>
            </w:pPr>
            <w:r w:rsidRPr="00E90782">
              <w:rPr>
                <w:rFonts w:cs="Times New Roman"/>
                <w:szCs w:val="18"/>
              </w:rPr>
              <w:t>upplýsingar um greidd iðgjöld síðustu 12 mánaða,</w:t>
            </w:r>
          </w:p>
          <w:p w14:paraId="0328DAE3" w14:textId="77777777" w:rsidR="00031BA7" w:rsidRPr="00E90782" w:rsidRDefault="00031BA7" w:rsidP="00655C75">
            <w:pPr>
              <w:pStyle w:val="AlineaWithParag"/>
              <w:numPr>
                <w:ilvl w:val="0"/>
                <w:numId w:val="16"/>
              </w:numPr>
              <w:spacing w:after="0"/>
              <w:rPr>
                <w:rFonts w:cs="Times New Roman"/>
                <w:szCs w:val="18"/>
              </w:rPr>
            </w:pPr>
            <w:r w:rsidRPr="00E90782">
              <w:rPr>
                <w:rFonts w:cs="Times New Roman"/>
                <w:szCs w:val="18"/>
              </w:rPr>
              <w:lastRenderedPageBreak/>
              <w:t>sundurliðun á kostnaði sem sjóður hefur dregið frá iðgjöldum sjóðfélaga,</w:t>
            </w:r>
          </w:p>
          <w:p w14:paraId="5161EC30" w14:textId="77777777" w:rsidR="00031BA7" w:rsidRPr="00E90782" w:rsidRDefault="00031BA7" w:rsidP="00655C75">
            <w:pPr>
              <w:pStyle w:val="AlineaWithParag"/>
              <w:numPr>
                <w:ilvl w:val="0"/>
                <w:numId w:val="16"/>
              </w:numPr>
              <w:spacing w:after="0"/>
              <w:rPr>
                <w:rFonts w:cs="Times New Roman"/>
                <w:szCs w:val="18"/>
              </w:rPr>
            </w:pPr>
            <w:r w:rsidRPr="00E90782">
              <w:rPr>
                <w:rFonts w:cs="Times New Roman"/>
                <w:szCs w:val="18"/>
              </w:rPr>
              <w:t>upplýsingar um fjárfestingarkosti lífeyriskerfisins í heild.</w:t>
            </w:r>
          </w:p>
          <w:p w14:paraId="436A6F41" w14:textId="77777777" w:rsidR="002B7AC6" w:rsidRPr="00E90782" w:rsidRDefault="00031BA7" w:rsidP="0022761F">
            <w:pPr>
              <w:spacing w:after="0" w:line="240" w:lineRule="auto"/>
              <w:jc w:val="both"/>
              <w:rPr>
                <w:rFonts w:ascii="Times New Roman" w:hAnsi="Times New Roman" w:cs="Times New Roman"/>
                <w:sz w:val="18"/>
                <w:szCs w:val="18"/>
              </w:rPr>
            </w:pPr>
            <w:r w:rsidRPr="00E90782">
              <w:rPr>
                <w:rFonts w:ascii="Times New Roman" w:hAnsi="Times New Roman" w:cs="Times New Roman"/>
                <w:sz w:val="18"/>
                <w:szCs w:val="18"/>
              </w:rPr>
              <w:t xml:space="preserve">        Starfstengdur eftirlaunasjóður skal í yfirlitskjali veita sjóðfélaga eins nákvæmar upplýsingar í yfirlitsskjali og kostur er hverju sinni.</w:t>
            </w:r>
          </w:p>
          <w:p w14:paraId="1E052F8D" w14:textId="77777777" w:rsidR="00D45006" w:rsidRPr="00E90782" w:rsidRDefault="00D45006" w:rsidP="0022761F">
            <w:pPr>
              <w:spacing w:after="0" w:line="240" w:lineRule="auto"/>
              <w:jc w:val="both"/>
              <w:rPr>
                <w:rFonts w:ascii="Times New Roman" w:eastAsia="Times New Roman" w:hAnsi="Times New Roman" w:cs="Times New Roman"/>
                <w:sz w:val="18"/>
                <w:szCs w:val="18"/>
                <w:lang w:eastAsia="is-IS"/>
              </w:rPr>
            </w:pPr>
          </w:p>
          <w:p w14:paraId="47FDF5B6" w14:textId="77777777" w:rsidR="00D45006" w:rsidRPr="00E90782" w:rsidRDefault="00D45006" w:rsidP="00D45006">
            <w:pPr>
              <w:tabs>
                <w:tab w:val="left" w:pos="1119"/>
              </w:tabs>
              <w:spacing w:after="0"/>
              <w:rPr>
                <w:rFonts w:ascii="Times New Roman" w:eastAsia="Times New Roman" w:hAnsi="Times New Roman" w:cs="Times New Roman"/>
                <w:sz w:val="18"/>
                <w:szCs w:val="18"/>
                <w:lang w:eastAsia="is-IS"/>
              </w:rPr>
            </w:pPr>
            <w:r w:rsidRPr="00E90782">
              <w:rPr>
                <w:rFonts w:ascii="Times New Roman" w:eastAsia="Times New Roman" w:hAnsi="Times New Roman" w:cs="Times New Roman"/>
                <w:sz w:val="18"/>
                <w:szCs w:val="18"/>
                <w:lang w:eastAsia="is-IS"/>
              </w:rPr>
              <w:t>Til frekari skýringar á innleiðingu:</w:t>
            </w:r>
          </w:p>
          <w:p w14:paraId="74C81783" w14:textId="606E3003" w:rsidR="00D45006" w:rsidRPr="00E90782" w:rsidRDefault="00D45006" w:rsidP="00D45006">
            <w:pPr>
              <w:spacing w:after="0" w:line="240" w:lineRule="auto"/>
              <w:rPr>
                <w:rFonts w:ascii="Times New Roman" w:eastAsia="Times New Roman" w:hAnsi="Times New Roman" w:cs="Times New Roman"/>
                <w:color w:val="000000"/>
                <w:sz w:val="18"/>
                <w:szCs w:val="18"/>
                <w:lang w:eastAsia="is-IS"/>
              </w:rPr>
            </w:pPr>
            <w:r w:rsidRPr="00E90782">
              <w:rPr>
                <w:rFonts w:ascii="Times New Roman" w:eastAsia="Times New Roman" w:hAnsi="Times New Roman" w:cs="Times New Roman"/>
                <w:color w:val="000000"/>
                <w:sz w:val="18"/>
                <w:szCs w:val="18"/>
                <w:lang w:eastAsia="is-IS"/>
              </w:rPr>
              <w:t>Ákvæðið innleiðir 39. gr. tilskipunarinnar. Ákvæðið er samhljóða tilskipuninni.</w:t>
            </w:r>
          </w:p>
          <w:p w14:paraId="38F4FE4B" w14:textId="653ADB8A" w:rsidR="00D45006" w:rsidRPr="00777CC4" w:rsidRDefault="00D45006" w:rsidP="0022761F">
            <w:pPr>
              <w:spacing w:after="0" w:line="240" w:lineRule="auto"/>
              <w:jc w:val="both"/>
              <w:rPr>
                <w:rFonts w:ascii="Times New Roman" w:eastAsia="Times New Roman" w:hAnsi="Times New Roman" w:cs="Times New Roman"/>
                <w:color w:val="000000"/>
                <w:sz w:val="21"/>
                <w:szCs w:val="21"/>
                <w:lang w:eastAsia="is-IS"/>
              </w:rPr>
            </w:pPr>
          </w:p>
        </w:tc>
      </w:tr>
      <w:tr w:rsidR="002B7AC6" w:rsidRPr="004E6470" w14:paraId="6C9FBF20" w14:textId="77777777" w:rsidTr="00D42426">
        <w:tc>
          <w:tcPr>
            <w:tcW w:w="2388" w:type="pct"/>
            <w:shd w:val="clear" w:color="auto" w:fill="auto"/>
          </w:tcPr>
          <w:p w14:paraId="422A9689" w14:textId="291C6E15" w:rsidR="00031BA7" w:rsidRPr="00FC3A9C" w:rsidRDefault="00031BA7" w:rsidP="006F7262">
            <w:pPr>
              <w:pStyle w:val="TIART"/>
              <w:spacing w:after="0"/>
              <w:jc w:val="left"/>
              <w:rPr>
                <w:rFonts w:cs="Times New Roman"/>
                <w:b/>
                <w:i w:val="0"/>
                <w:sz w:val="21"/>
                <w:szCs w:val="21"/>
              </w:rPr>
            </w:pPr>
            <w:r w:rsidRPr="00FC3A9C">
              <w:rPr>
                <w:rFonts w:cs="Times New Roman"/>
                <w:b/>
                <w:i w:val="0"/>
                <w:sz w:val="21"/>
                <w:szCs w:val="21"/>
              </w:rPr>
              <w:lastRenderedPageBreak/>
              <w:t>40. gr. Viðbótarupplýsingar</w:t>
            </w:r>
            <w:r w:rsidR="000A09F8">
              <w:rPr>
                <w:rFonts w:cs="Times New Roman"/>
                <w:b/>
                <w:i w:val="0"/>
                <w:sz w:val="21"/>
                <w:szCs w:val="21"/>
              </w:rPr>
              <w:t>.</w:t>
            </w:r>
          </w:p>
          <w:p w14:paraId="76DDD903" w14:textId="77777777" w:rsidR="00031BA7" w:rsidRPr="00777CC4" w:rsidRDefault="00031BA7"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Í greinargerð um lífeyrisréttindi skal tilgreint hvar og hvernig unnt sé að afla viðbótarupplýsinga, m.a.:</w:t>
            </w:r>
          </w:p>
          <w:p w14:paraId="37DB40BA" w14:textId="77777777" w:rsidR="00031BA7" w:rsidRPr="00777CC4" w:rsidRDefault="00031BA7" w:rsidP="006F7262">
            <w:pPr>
              <w:pStyle w:val="NumberedText"/>
              <w:spacing w:after="0"/>
              <w:ind w:left="293" w:hanging="293"/>
              <w:rPr>
                <w:sz w:val="21"/>
                <w:szCs w:val="21"/>
              </w:rPr>
            </w:pPr>
            <w:r w:rsidRPr="00777CC4">
              <w:rPr>
                <w:sz w:val="21"/>
                <w:szCs w:val="21"/>
              </w:rPr>
              <w:t>a)</w:t>
            </w:r>
            <w:r w:rsidRPr="00777CC4">
              <w:rPr>
                <w:sz w:val="21"/>
                <w:szCs w:val="21"/>
              </w:rPr>
              <w:tab/>
              <w:t>frekari hagnýtra upplýsinga um þá valkosti sem sjóðfélögum stendur til boða samkvæmt lífeyriskerfinu,</w:t>
            </w:r>
          </w:p>
          <w:p w14:paraId="714EE421" w14:textId="77777777" w:rsidR="00031BA7" w:rsidRPr="00777CC4" w:rsidRDefault="00031BA7" w:rsidP="006F7262">
            <w:pPr>
              <w:pStyle w:val="NumberedText"/>
              <w:spacing w:after="0"/>
              <w:ind w:left="293" w:hanging="293"/>
              <w:rPr>
                <w:sz w:val="21"/>
                <w:szCs w:val="21"/>
              </w:rPr>
            </w:pPr>
            <w:r w:rsidRPr="00777CC4">
              <w:rPr>
                <w:sz w:val="21"/>
                <w:szCs w:val="21"/>
              </w:rPr>
              <w:t>b)</w:t>
            </w:r>
            <w:r w:rsidRPr="00777CC4">
              <w:rPr>
                <w:sz w:val="21"/>
                <w:szCs w:val="21"/>
              </w:rPr>
              <w:tab/>
              <w:t>upplýsinganna sem tilgreindar eru í 29. og 30. gr.,</w:t>
            </w:r>
          </w:p>
          <w:p w14:paraId="7A92A78B" w14:textId="77777777" w:rsidR="00031BA7" w:rsidRPr="00777CC4" w:rsidRDefault="00031BA7" w:rsidP="006F7262">
            <w:pPr>
              <w:pStyle w:val="NumberedText"/>
              <w:spacing w:after="0"/>
              <w:ind w:left="293" w:hanging="293"/>
              <w:rPr>
                <w:sz w:val="21"/>
                <w:szCs w:val="21"/>
              </w:rPr>
            </w:pPr>
            <w:r w:rsidRPr="00777CC4">
              <w:rPr>
                <w:sz w:val="21"/>
                <w:szCs w:val="21"/>
              </w:rPr>
              <w:t>c)</w:t>
            </w:r>
            <w:r w:rsidRPr="00777CC4">
              <w:rPr>
                <w:sz w:val="21"/>
                <w:szCs w:val="21"/>
              </w:rPr>
              <w:tab/>
              <w:t>eftir því sem við á, upplýsinga um forsendurnar sem notaðar eru við útreikning á fjárhæðum í formi lífeyris, einkum að því er varðar lífeyrisiðgjöld, tegund veitanda og tímalengd lífeyrisins,</w:t>
            </w:r>
          </w:p>
          <w:p w14:paraId="67326C84" w14:textId="77777777" w:rsidR="00031BA7" w:rsidRPr="00777CC4" w:rsidRDefault="00031BA7" w:rsidP="006F7262">
            <w:pPr>
              <w:pStyle w:val="NumberedText"/>
              <w:spacing w:after="0"/>
              <w:ind w:left="293" w:hanging="293"/>
              <w:rPr>
                <w:sz w:val="21"/>
                <w:szCs w:val="21"/>
              </w:rPr>
            </w:pPr>
            <w:r w:rsidRPr="00777CC4">
              <w:rPr>
                <w:sz w:val="21"/>
                <w:szCs w:val="21"/>
              </w:rPr>
              <w:t>d)</w:t>
            </w:r>
            <w:r w:rsidRPr="00777CC4">
              <w:rPr>
                <w:sz w:val="21"/>
                <w:szCs w:val="21"/>
              </w:rPr>
              <w:tab/>
              <w:t>upplýsinga um fjárhæð réttindagreiðslna ef um er að ræða starfslok.</w:t>
            </w:r>
          </w:p>
          <w:p w14:paraId="1479E8E2" w14:textId="77777777" w:rsidR="00031BA7" w:rsidRPr="00777CC4" w:rsidRDefault="00031BA7"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Að því er varðar kerfi þar sem sjóðfélagar bera áhættu vegna fjárfestinga og þar sem fjárfestingarvalkostur er lagður á sjóðfélaga með sérstakri reglu sem tekin er fram í lífeyriskerfinu skal í greinargerðinni um lífeyrisréttindi tilgreina hvar unnt sé nálgast viðbótarupplýsingar.</w:t>
            </w:r>
          </w:p>
          <w:p w14:paraId="65B12B26" w14:textId="77777777" w:rsidR="002B7AC6" w:rsidRPr="004E6470" w:rsidRDefault="002B7AC6"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7061519C" w14:textId="14C02701" w:rsidR="00613EFC" w:rsidRPr="00087C6D" w:rsidRDefault="00613EFC" w:rsidP="00613EFC">
            <w:pPr>
              <w:pStyle w:val="AlineaWithParag"/>
              <w:spacing w:after="0"/>
              <w:ind w:left="360"/>
              <w:jc w:val="center"/>
              <w:rPr>
                <w:rFonts w:cs="Times New Roman"/>
                <w:b/>
                <w:szCs w:val="18"/>
              </w:rPr>
            </w:pPr>
            <w:r w:rsidRPr="00087C6D">
              <w:rPr>
                <w:rFonts w:cs="Times New Roman"/>
                <w:b/>
                <w:szCs w:val="18"/>
              </w:rPr>
              <w:t>3</w:t>
            </w:r>
            <w:r w:rsidR="00606F78" w:rsidRPr="00087C6D">
              <w:rPr>
                <w:rFonts w:cs="Times New Roman"/>
                <w:b/>
                <w:szCs w:val="18"/>
              </w:rPr>
              <w:t>1</w:t>
            </w:r>
            <w:r w:rsidRPr="00087C6D">
              <w:rPr>
                <w:rFonts w:cs="Times New Roman"/>
                <w:b/>
                <w:szCs w:val="18"/>
              </w:rPr>
              <w:t>. gr.</w:t>
            </w:r>
          </w:p>
          <w:p w14:paraId="6084BA17" w14:textId="528350FF" w:rsidR="00613EFC" w:rsidRPr="00FC3A9C" w:rsidRDefault="00613EFC" w:rsidP="00613EFC">
            <w:pPr>
              <w:pStyle w:val="AlineaWithParag"/>
              <w:spacing w:after="0"/>
              <w:ind w:left="360"/>
              <w:jc w:val="center"/>
              <w:rPr>
                <w:rFonts w:cs="Times New Roman"/>
                <w:i/>
                <w:szCs w:val="18"/>
              </w:rPr>
            </w:pPr>
            <w:r w:rsidRPr="00FC3A9C">
              <w:rPr>
                <w:rFonts w:cs="Times New Roman"/>
                <w:i/>
                <w:szCs w:val="18"/>
              </w:rPr>
              <w:t>Viðbótarupplýsingar</w:t>
            </w:r>
            <w:r w:rsidR="007D226A" w:rsidRPr="00FC3A9C">
              <w:rPr>
                <w:rFonts w:cs="Times New Roman"/>
                <w:i/>
                <w:szCs w:val="18"/>
              </w:rPr>
              <w:t>.</w:t>
            </w:r>
          </w:p>
          <w:p w14:paraId="5EE3FE43" w14:textId="15F16479" w:rsidR="00613EFC" w:rsidRPr="00FC3A9C" w:rsidRDefault="00613EFC" w:rsidP="00613EFC">
            <w:pPr>
              <w:pStyle w:val="AlineaWithParag"/>
              <w:spacing w:after="0"/>
              <w:rPr>
                <w:rFonts w:cs="Times New Roman"/>
                <w:szCs w:val="18"/>
              </w:rPr>
            </w:pPr>
            <w:r w:rsidRPr="00FC3A9C">
              <w:rPr>
                <w:rFonts w:cs="Times New Roman"/>
                <w:szCs w:val="18"/>
              </w:rPr>
              <w:tab/>
              <w:t>Í yfirlitsskjali starfstengds eftirlaunasjóðs til sjóðfélaga skulu koma fram upplýsingar hvar og hvernig sjóðfélaginn getur aflað sér viðbótarupplýsinga um m</w:t>
            </w:r>
            <w:r w:rsidR="007D226A" w:rsidRPr="00FC3A9C">
              <w:rPr>
                <w:rFonts w:cs="Times New Roman"/>
                <w:szCs w:val="18"/>
              </w:rPr>
              <w:t>.a.</w:t>
            </w:r>
            <w:r w:rsidRPr="00FC3A9C">
              <w:rPr>
                <w:rFonts w:cs="Times New Roman"/>
                <w:szCs w:val="18"/>
              </w:rPr>
              <w:t>:</w:t>
            </w:r>
          </w:p>
          <w:p w14:paraId="6B9E3E7B" w14:textId="77777777" w:rsidR="00613EFC" w:rsidRPr="00FC3A9C" w:rsidRDefault="00613EFC" w:rsidP="00655C75">
            <w:pPr>
              <w:pStyle w:val="AlineaWithParag"/>
              <w:numPr>
                <w:ilvl w:val="0"/>
                <w:numId w:val="17"/>
              </w:numPr>
              <w:spacing w:after="0"/>
              <w:rPr>
                <w:rFonts w:cs="Times New Roman"/>
                <w:szCs w:val="18"/>
              </w:rPr>
            </w:pPr>
            <w:r w:rsidRPr="00FC3A9C">
              <w:rPr>
                <w:rFonts w:cs="Times New Roman"/>
                <w:szCs w:val="18"/>
              </w:rPr>
              <w:t>hagnýtar upplýsingar um val sjóðfélaga,</w:t>
            </w:r>
          </w:p>
          <w:p w14:paraId="30CFF556" w14:textId="77777777" w:rsidR="00613EFC" w:rsidRPr="00FC3A9C" w:rsidRDefault="00613EFC" w:rsidP="00655C75">
            <w:pPr>
              <w:pStyle w:val="AlineaWithParag"/>
              <w:numPr>
                <w:ilvl w:val="0"/>
                <w:numId w:val="17"/>
              </w:numPr>
              <w:spacing w:after="0"/>
              <w:rPr>
                <w:rFonts w:cs="Times New Roman"/>
                <w:szCs w:val="18"/>
              </w:rPr>
            </w:pPr>
            <w:r w:rsidRPr="00FC3A9C">
              <w:rPr>
                <w:rFonts w:cs="Times New Roman"/>
                <w:szCs w:val="18"/>
              </w:rPr>
              <w:t>upplýsingar um ársreikning og fjárfestingarstefnu starfstengds eftirlaunasjóðs,</w:t>
            </w:r>
          </w:p>
          <w:p w14:paraId="3503B970" w14:textId="77777777" w:rsidR="00613EFC" w:rsidRPr="00FC3A9C" w:rsidRDefault="00613EFC" w:rsidP="00655C75">
            <w:pPr>
              <w:pStyle w:val="AlineaWithParag"/>
              <w:numPr>
                <w:ilvl w:val="0"/>
                <w:numId w:val="17"/>
              </w:numPr>
              <w:spacing w:after="0"/>
              <w:rPr>
                <w:rFonts w:cs="Times New Roman"/>
                <w:szCs w:val="18"/>
              </w:rPr>
            </w:pPr>
            <w:r w:rsidRPr="00FC3A9C">
              <w:rPr>
                <w:rFonts w:cs="Times New Roman"/>
                <w:szCs w:val="18"/>
              </w:rPr>
              <w:t>upplýsingar um þær forsendur sem liggja að baki útreikningi ellilífeyris.</w:t>
            </w:r>
          </w:p>
          <w:p w14:paraId="6AEDC551" w14:textId="77777777" w:rsidR="00613EFC" w:rsidRPr="00FC3A9C" w:rsidRDefault="00613EFC" w:rsidP="00655C75">
            <w:pPr>
              <w:pStyle w:val="AlineaWithParag"/>
              <w:numPr>
                <w:ilvl w:val="0"/>
                <w:numId w:val="17"/>
              </w:numPr>
              <w:spacing w:after="0"/>
              <w:rPr>
                <w:rFonts w:cs="Times New Roman"/>
                <w:szCs w:val="18"/>
              </w:rPr>
            </w:pPr>
            <w:r w:rsidRPr="00FC3A9C">
              <w:rPr>
                <w:rFonts w:cs="Times New Roman"/>
                <w:szCs w:val="18"/>
              </w:rPr>
              <w:t>upplýsingar um fjárhæð réttindagreiðslna við starfslok.</w:t>
            </w:r>
          </w:p>
          <w:p w14:paraId="3EB7A724" w14:textId="77777777" w:rsidR="00613EFC" w:rsidRPr="00FC3A9C" w:rsidRDefault="00613EFC" w:rsidP="00613EFC">
            <w:pPr>
              <w:pStyle w:val="AlineaWithParag"/>
              <w:tabs>
                <w:tab w:val="clear" w:pos="400"/>
              </w:tabs>
              <w:spacing w:after="0"/>
              <w:ind w:firstLine="284"/>
              <w:rPr>
                <w:rFonts w:cs="Times New Roman"/>
                <w:szCs w:val="18"/>
              </w:rPr>
            </w:pPr>
            <w:r w:rsidRPr="00FC3A9C">
              <w:rPr>
                <w:rFonts w:cs="Times New Roman"/>
                <w:szCs w:val="18"/>
              </w:rPr>
              <w:t xml:space="preserve">Ef sjóðfélagi ber fjárfestingaráhættu og hefur ekki val um fjárfestingarkosti iðgjalda sinna skal starfstengdur eftirlaunasjóður tilgreina í yfirlitsskjali hvar sjóðfélaginn getur aflað sér frekari upplýsinga. </w:t>
            </w:r>
          </w:p>
          <w:p w14:paraId="41F6FF16" w14:textId="77777777" w:rsidR="002B7AC6" w:rsidRPr="00FC3A9C" w:rsidRDefault="002B7AC6" w:rsidP="00D42426">
            <w:pPr>
              <w:spacing w:after="0" w:line="240" w:lineRule="auto"/>
              <w:rPr>
                <w:rFonts w:ascii="Times New Roman" w:eastAsia="Times New Roman" w:hAnsi="Times New Roman" w:cs="Times New Roman"/>
                <w:color w:val="000000"/>
                <w:sz w:val="18"/>
                <w:szCs w:val="18"/>
                <w:lang w:eastAsia="is-IS"/>
              </w:rPr>
            </w:pPr>
          </w:p>
          <w:p w14:paraId="3BA4BDBE" w14:textId="77777777" w:rsidR="00487F6B" w:rsidRPr="00FC3A9C" w:rsidRDefault="00487F6B" w:rsidP="00487F6B">
            <w:pPr>
              <w:tabs>
                <w:tab w:val="left" w:pos="1119"/>
              </w:tabs>
              <w:spacing w:after="0"/>
              <w:rPr>
                <w:rFonts w:ascii="Times New Roman" w:eastAsia="Times New Roman" w:hAnsi="Times New Roman" w:cs="Times New Roman"/>
                <w:sz w:val="18"/>
                <w:szCs w:val="18"/>
                <w:lang w:eastAsia="is-IS"/>
              </w:rPr>
            </w:pPr>
            <w:r w:rsidRPr="00FC3A9C">
              <w:rPr>
                <w:rFonts w:ascii="Times New Roman" w:eastAsia="Times New Roman" w:hAnsi="Times New Roman" w:cs="Times New Roman"/>
                <w:sz w:val="18"/>
                <w:szCs w:val="18"/>
                <w:lang w:eastAsia="is-IS"/>
              </w:rPr>
              <w:t>Til frekari skýringar á innleiðingu:</w:t>
            </w:r>
          </w:p>
          <w:p w14:paraId="3A0FF831" w14:textId="530DA00B" w:rsidR="00487F6B" w:rsidRPr="00FC3A9C" w:rsidRDefault="00487F6B" w:rsidP="00487F6B">
            <w:pPr>
              <w:spacing w:after="0" w:line="240" w:lineRule="auto"/>
              <w:rPr>
                <w:rFonts w:ascii="Times New Roman" w:eastAsia="Times New Roman" w:hAnsi="Times New Roman" w:cs="Times New Roman"/>
                <w:color w:val="000000"/>
                <w:sz w:val="18"/>
                <w:szCs w:val="18"/>
                <w:lang w:eastAsia="is-IS"/>
              </w:rPr>
            </w:pPr>
            <w:r w:rsidRPr="00FC3A9C">
              <w:rPr>
                <w:rFonts w:ascii="Times New Roman" w:eastAsia="Times New Roman" w:hAnsi="Times New Roman" w:cs="Times New Roman"/>
                <w:color w:val="000000"/>
                <w:sz w:val="18"/>
                <w:szCs w:val="18"/>
                <w:lang w:eastAsia="is-IS"/>
              </w:rPr>
              <w:t>Ákvæðið innleiðir 40. gr. tilskipunarinnar. Ákvæðið er samhljóða tilskipuninni.</w:t>
            </w:r>
          </w:p>
          <w:p w14:paraId="58D13309" w14:textId="2E3853E3" w:rsidR="00487F6B" w:rsidRPr="004E6470" w:rsidRDefault="00487F6B" w:rsidP="00D42426">
            <w:pPr>
              <w:spacing w:after="0" w:line="240" w:lineRule="auto"/>
              <w:rPr>
                <w:rFonts w:ascii="Times New Roman" w:eastAsia="Times New Roman" w:hAnsi="Times New Roman" w:cs="Times New Roman"/>
                <w:color w:val="000000"/>
                <w:sz w:val="21"/>
                <w:szCs w:val="21"/>
                <w:lang w:eastAsia="is-IS"/>
              </w:rPr>
            </w:pPr>
          </w:p>
        </w:tc>
      </w:tr>
      <w:tr w:rsidR="00DA5D44" w:rsidRPr="00831D20" w14:paraId="081FF193" w14:textId="77777777" w:rsidTr="00D42426">
        <w:tc>
          <w:tcPr>
            <w:tcW w:w="2388" w:type="pct"/>
            <w:shd w:val="clear" w:color="auto" w:fill="auto"/>
          </w:tcPr>
          <w:p w14:paraId="7FA8A61A" w14:textId="791BC678" w:rsidR="00DA5D44" w:rsidRPr="00FC3A9C" w:rsidRDefault="00DA5D44" w:rsidP="006F7262">
            <w:pPr>
              <w:pStyle w:val="TIART"/>
              <w:spacing w:after="0"/>
              <w:jc w:val="left"/>
              <w:rPr>
                <w:rFonts w:cs="Times New Roman"/>
                <w:b/>
                <w:bCs/>
                <w:sz w:val="21"/>
                <w:szCs w:val="21"/>
              </w:rPr>
            </w:pPr>
            <w:r w:rsidRPr="00FC3A9C">
              <w:rPr>
                <w:rFonts w:cs="Times New Roman"/>
                <w:b/>
                <w:bCs/>
                <w:sz w:val="21"/>
                <w:szCs w:val="21"/>
              </w:rPr>
              <w:t xml:space="preserve">3. kafli. </w:t>
            </w:r>
            <w:r w:rsidRPr="00B1346B">
              <w:t xml:space="preserve"> </w:t>
            </w:r>
            <w:r w:rsidRPr="00FC3A9C">
              <w:rPr>
                <w:rFonts w:cs="Times New Roman"/>
                <w:b/>
                <w:bCs/>
                <w:sz w:val="21"/>
                <w:szCs w:val="21"/>
              </w:rPr>
              <w:t>Aðrar upplýsingar og skjöl sem leggja skal fram</w:t>
            </w:r>
            <w:r w:rsidR="00FC3A9C">
              <w:rPr>
                <w:rFonts w:cs="Times New Roman"/>
                <w:b/>
                <w:bCs/>
                <w:sz w:val="21"/>
                <w:szCs w:val="21"/>
              </w:rPr>
              <w:t>.</w:t>
            </w:r>
          </w:p>
        </w:tc>
        <w:tc>
          <w:tcPr>
            <w:tcW w:w="2612" w:type="pct"/>
          </w:tcPr>
          <w:p w14:paraId="03F9257D" w14:textId="77777777" w:rsidR="00DA5D44" w:rsidRPr="00777CC4" w:rsidRDefault="00DA5D44" w:rsidP="00613EFC">
            <w:pPr>
              <w:pStyle w:val="AlineaWithParag"/>
              <w:spacing w:after="0"/>
              <w:ind w:left="360"/>
              <w:jc w:val="center"/>
              <w:rPr>
                <w:rFonts w:cs="Times New Roman"/>
                <w:b/>
                <w:bCs/>
                <w:sz w:val="21"/>
                <w:szCs w:val="21"/>
              </w:rPr>
            </w:pPr>
          </w:p>
        </w:tc>
      </w:tr>
      <w:tr w:rsidR="002B7AC6" w:rsidRPr="004E6470" w14:paraId="04F99A76" w14:textId="77777777" w:rsidTr="00D42426">
        <w:tc>
          <w:tcPr>
            <w:tcW w:w="2388" w:type="pct"/>
            <w:shd w:val="clear" w:color="auto" w:fill="auto"/>
          </w:tcPr>
          <w:p w14:paraId="34861E13" w14:textId="4BF84A1F" w:rsidR="00613EFC" w:rsidRPr="00FC3A9C" w:rsidRDefault="00613EFC" w:rsidP="006F7262">
            <w:pPr>
              <w:pStyle w:val="DivisionTI3"/>
              <w:spacing w:after="0"/>
              <w:rPr>
                <w:rFonts w:cs="Times New Roman"/>
                <w:b/>
                <w:sz w:val="21"/>
                <w:szCs w:val="21"/>
              </w:rPr>
            </w:pPr>
            <w:r w:rsidRPr="00FC3A9C">
              <w:rPr>
                <w:rFonts w:cs="Times New Roman"/>
                <w:b/>
                <w:sz w:val="21"/>
                <w:szCs w:val="21"/>
              </w:rPr>
              <w:lastRenderedPageBreak/>
              <w:t>41. gr. Upplýsingar sem ber að veita væntanlegum sjóðfélögum</w:t>
            </w:r>
            <w:r w:rsidR="000A09F8">
              <w:rPr>
                <w:rFonts w:cs="Times New Roman"/>
                <w:b/>
                <w:sz w:val="21"/>
                <w:szCs w:val="21"/>
              </w:rPr>
              <w:t>.</w:t>
            </w:r>
          </w:p>
          <w:p w14:paraId="183C9359" w14:textId="77777777" w:rsidR="00613EFC" w:rsidRPr="00777CC4" w:rsidRDefault="00613EFC"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Aðildarríkin skulu gera kröfu um að stofnanir um starfstengdan lífeyri tryggi að væntanlegir sjóðfélagar sem eru ekki sjálfkrafa skráðir í lífeyriskerfi séu, áður en þeir skrá sig í það lífeyriskerfi, upplýstir um:</w:t>
            </w:r>
          </w:p>
          <w:p w14:paraId="66ED8C01" w14:textId="77777777" w:rsidR="00613EFC" w:rsidRPr="00777CC4" w:rsidRDefault="00613EFC" w:rsidP="006F7262">
            <w:pPr>
              <w:pStyle w:val="NumberedText"/>
              <w:spacing w:after="0"/>
              <w:ind w:left="293" w:hanging="293"/>
              <w:rPr>
                <w:sz w:val="21"/>
                <w:szCs w:val="21"/>
              </w:rPr>
            </w:pPr>
            <w:r w:rsidRPr="00777CC4">
              <w:rPr>
                <w:sz w:val="21"/>
                <w:szCs w:val="21"/>
              </w:rPr>
              <w:t>a)</w:t>
            </w:r>
            <w:r w:rsidRPr="00777CC4">
              <w:rPr>
                <w:sz w:val="21"/>
                <w:szCs w:val="21"/>
              </w:rPr>
              <w:tab/>
              <w:t>alla valkosti sem skipta máli og sem þeim stendur til boða, m.a. fjárfestingarkosti,</w:t>
            </w:r>
            <w:r w:rsidRPr="00777CC4">
              <w:rPr>
                <w:sz w:val="21"/>
                <w:szCs w:val="21"/>
              </w:rPr>
              <w:br w:type="page"/>
            </w:r>
          </w:p>
          <w:p w14:paraId="4220F7ED" w14:textId="77777777" w:rsidR="00613EFC" w:rsidRPr="00777CC4" w:rsidRDefault="00613EFC" w:rsidP="006F7262">
            <w:pPr>
              <w:pStyle w:val="NumberedText"/>
              <w:spacing w:after="0"/>
              <w:ind w:left="293" w:hanging="293"/>
              <w:rPr>
                <w:sz w:val="21"/>
                <w:szCs w:val="21"/>
              </w:rPr>
            </w:pPr>
            <w:r w:rsidRPr="00777CC4">
              <w:rPr>
                <w:sz w:val="21"/>
                <w:szCs w:val="21"/>
              </w:rPr>
              <w:t>b)</w:t>
            </w:r>
            <w:r w:rsidRPr="00777CC4">
              <w:rPr>
                <w:sz w:val="21"/>
                <w:szCs w:val="21"/>
              </w:rPr>
              <w:tab/>
              <w:t>séreinkenni lífeyriskerfisins sem skipta máli, m.a. um tegund lífeyrisins,</w:t>
            </w:r>
          </w:p>
          <w:p w14:paraId="05D418B7" w14:textId="77777777" w:rsidR="00613EFC" w:rsidRPr="00777CC4" w:rsidRDefault="00613EFC" w:rsidP="006F7262">
            <w:pPr>
              <w:pStyle w:val="NumberedText"/>
              <w:spacing w:after="0"/>
              <w:ind w:left="293" w:hanging="293"/>
              <w:rPr>
                <w:sz w:val="21"/>
                <w:szCs w:val="21"/>
              </w:rPr>
            </w:pPr>
            <w:r w:rsidRPr="00777CC4">
              <w:rPr>
                <w:sz w:val="21"/>
                <w:szCs w:val="21"/>
              </w:rPr>
              <w:t>c)</w:t>
            </w:r>
            <w:r w:rsidRPr="00777CC4">
              <w:rPr>
                <w:sz w:val="21"/>
                <w:szCs w:val="21"/>
              </w:rPr>
              <w:tab/>
              <w:t>upplýsingar um hvort og hvernig hugað sé að þáttum á sviði umhverfismála, loftslags- og félagsmála og að stjórnunarháttum fyrirtækja í fjárfestingarstefnunni og</w:t>
            </w:r>
          </w:p>
          <w:p w14:paraId="34C4E140" w14:textId="77777777" w:rsidR="00613EFC" w:rsidRPr="00777CC4" w:rsidRDefault="00613EFC" w:rsidP="006F7262">
            <w:pPr>
              <w:pStyle w:val="NumberedText"/>
              <w:spacing w:after="0"/>
              <w:ind w:left="293" w:hanging="293"/>
              <w:rPr>
                <w:sz w:val="21"/>
                <w:szCs w:val="21"/>
              </w:rPr>
            </w:pPr>
            <w:r w:rsidRPr="00777CC4">
              <w:rPr>
                <w:sz w:val="21"/>
                <w:szCs w:val="21"/>
              </w:rPr>
              <w:t>d)</w:t>
            </w:r>
            <w:r w:rsidRPr="00777CC4">
              <w:rPr>
                <w:sz w:val="21"/>
                <w:szCs w:val="21"/>
              </w:rPr>
              <w:tab/>
              <w:t>hvar unnt sé að nálgast frekari upplýsingar.</w:t>
            </w:r>
          </w:p>
          <w:p w14:paraId="000213A5" w14:textId="77777777" w:rsidR="00613EFC" w:rsidRPr="00777CC4" w:rsidRDefault="00613EFC"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Ef sjóðfélagar bera áhættu af fjárfestingum eða geta tekið ákvarðanir um fjárfestingar skal veita væntanlegum sjóðfélögum upplýsingar um fyrri frammistöðu fjárfestinga sem tengjast lífeyriskerfinu að minnsta kosti fimm ár aftur í tímann eða öll þau ár sem kerfið hefur verið starfrækt ef það er skemur en fimm ár og upplýsingar um uppbyggingu kostnaðar sem sjóðfélagar og lífeyrisþegar bera.</w:t>
            </w:r>
          </w:p>
          <w:p w14:paraId="6AB847AD" w14:textId="77777777" w:rsidR="00613EFC" w:rsidRPr="00777CC4" w:rsidRDefault="00613EFC"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Aðildarríkin skulu gera kröfu um að stofnanir um starfstengdan lífeyri tryggi að væntanlegir sjóðfélagar sem eru sjálfkrafa skráðir í lífeyriskerfi séu strax að lokinni skráningu upplýstir um:</w:t>
            </w:r>
          </w:p>
          <w:p w14:paraId="3AA2B488" w14:textId="77777777" w:rsidR="00613EFC" w:rsidRPr="00777CC4" w:rsidRDefault="00613EFC" w:rsidP="006F7262">
            <w:pPr>
              <w:pStyle w:val="NumberedText"/>
              <w:spacing w:after="0"/>
              <w:ind w:left="293" w:hanging="293"/>
              <w:rPr>
                <w:sz w:val="21"/>
                <w:szCs w:val="21"/>
              </w:rPr>
            </w:pPr>
            <w:r w:rsidRPr="00777CC4">
              <w:rPr>
                <w:sz w:val="21"/>
                <w:szCs w:val="21"/>
              </w:rPr>
              <w:t>a)</w:t>
            </w:r>
            <w:r w:rsidRPr="00777CC4">
              <w:rPr>
                <w:sz w:val="21"/>
                <w:szCs w:val="21"/>
              </w:rPr>
              <w:tab/>
              <w:t>alla valkosti sem skipta máli og sem þeim stendur til boða, m.a. fjárfestingarkosti,</w:t>
            </w:r>
          </w:p>
          <w:p w14:paraId="0EF49056" w14:textId="77777777" w:rsidR="00613EFC" w:rsidRPr="00777CC4" w:rsidRDefault="00613EFC" w:rsidP="006F7262">
            <w:pPr>
              <w:pStyle w:val="NumberedText"/>
              <w:spacing w:after="0"/>
              <w:ind w:left="293" w:hanging="293"/>
              <w:rPr>
                <w:sz w:val="21"/>
                <w:szCs w:val="21"/>
              </w:rPr>
            </w:pPr>
            <w:r w:rsidRPr="00777CC4">
              <w:rPr>
                <w:sz w:val="21"/>
                <w:szCs w:val="21"/>
              </w:rPr>
              <w:t>b)</w:t>
            </w:r>
            <w:r w:rsidRPr="00777CC4">
              <w:rPr>
                <w:sz w:val="21"/>
                <w:szCs w:val="21"/>
              </w:rPr>
              <w:tab/>
              <w:t>séreinkenni lífeyriskerfisins sem skipta máli, m.a. um tegund lífeyrisins,</w:t>
            </w:r>
          </w:p>
          <w:p w14:paraId="5751FF4B" w14:textId="77777777" w:rsidR="00613EFC" w:rsidRPr="00777CC4" w:rsidRDefault="00613EFC" w:rsidP="006F7262">
            <w:pPr>
              <w:pStyle w:val="NumberedText"/>
              <w:spacing w:after="0"/>
              <w:ind w:left="293" w:hanging="293"/>
              <w:rPr>
                <w:sz w:val="21"/>
                <w:szCs w:val="21"/>
              </w:rPr>
            </w:pPr>
            <w:r w:rsidRPr="00777CC4">
              <w:rPr>
                <w:sz w:val="21"/>
                <w:szCs w:val="21"/>
              </w:rPr>
              <w:t>c)</w:t>
            </w:r>
            <w:r w:rsidRPr="00777CC4">
              <w:rPr>
                <w:sz w:val="21"/>
                <w:szCs w:val="21"/>
              </w:rPr>
              <w:tab/>
              <w:t>upplýsingar um hvort og hvernig hugað sé að þáttum á sviði umhverfismála, loftslags- og félagsmála og að stjórnunarháttum fyrirtækja í fjárfestingarstefnunni og</w:t>
            </w:r>
          </w:p>
          <w:p w14:paraId="7FBBC818" w14:textId="77777777" w:rsidR="00613EFC" w:rsidRPr="00777CC4" w:rsidRDefault="00613EFC" w:rsidP="006F7262">
            <w:pPr>
              <w:pStyle w:val="NumberedText"/>
              <w:spacing w:after="0"/>
              <w:ind w:left="293" w:hanging="293"/>
              <w:rPr>
                <w:sz w:val="21"/>
                <w:szCs w:val="21"/>
              </w:rPr>
            </w:pPr>
            <w:r w:rsidRPr="00777CC4">
              <w:rPr>
                <w:sz w:val="21"/>
                <w:szCs w:val="21"/>
              </w:rPr>
              <w:t>d)</w:t>
            </w:r>
            <w:r w:rsidRPr="00777CC4">
              <w:rPr>
                <w:sz w:val="21"/>
                <w:szCs w:val="21"/>
              </w:rPr>
              <w:tab/>
              <w:t>hvar unnt sé að nálgast frekari upplýsingar.</w:t>
            </w:r>
          </w:p>
          <w:p w14:paraId="4AFFA3DC" w14:textId="77777777" w:rsidR="002B7AC6" w:rsidRPr="004E6470" w:rsidRDefault="002B7AC6"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2860C770" w14:textId="1A49C02A" w:rsidR="00CF1252" w:rsidRPr="00087C6D" w:rsidRDefault="00CF1252" w:rsidP="00CF1252">
            <w:pPr>
              <w:pStyle w:val="AlineaWithParag"/>
              <w:tabs>
                <w:tab w:val="clear" w:pos="400"/>
              </w:tabs>
              <w:spacing w:after="0"/>
              <w:ind w:firstLine="284"/>
              <w:jc w:val="center"/>
              <w:rPr>
                <w:rFonts w:cs="Times New Roman"/>
                <w:b/>
                <w:szCs w:val="18"/>
              </w:rPr>
            </w:pPr>
            <w:r w:rsidRPr="00087C6D">
              <w:rPr>
                <w:rFonts w:cs="Times New Roman"/>
                <w:b/>
                <w:szCs w:val="18"/>
              </w:rPr>
              <w:t>3</w:t>
            </w:r>
            <w:r w:rsidR="00606F78" w:rsidRPr="00087C6D">
              <w:rPr>
                <w:rFonts w:cs="Times New Roman"/>
                <w:b/>
                <w:szCs w:val="18"/>
              </w:rPr>
              <w:t>2</w:t>
            </w:r>
            <w:r w:rsidRPr="00087C6D">
              <w:rPr>
                <w:rFonts w:cs="Times New Roman"/>
                <w:b/>
                <w:szCs w:val="18"/>
              </w:rPr>
              <w:t xml:space="preserve">. gr. </w:t>
            </w:r>
          </w:p>
          <w:p w14:paraId="554FED01" w14:textId="32F253F4" w:rsidR="00CF1252" w:rsidRPr="00312F4A" w:rsidRDefault="00CF1252" w:rsidP="00CF1252">
            <w:pPr>
              <w:pStyle w:val="AlineaWithParag"/>
              <w:tabs>
                <w:tab w:val="clear" w:pos="400"/>
              </w:tabs>
              <w:spacing w:after="0"/>
              <w:ind w:firstLine="284"/>
              <w:jc w:val="center"/>
              <w:rPr>
                <w:rFonts w:cs="Times New Roman"/>
                <w:i/>
                <w:szCs w:val="18"/>
              </w:rPr>
            </w:pPr>
            <w:r w:rsidRPr="00312F4A">
              <w:rPr>
                <w:rFonts w:cs="Times New Roman"/>
                <w:i/>
                <w:szCs w:val="18"/>
              </w:rPr>
              <w:t>Upplýsingar til nýrra sjóðfélaga</w:t>
            </w:r>
            <w:r w:rsidR="007D226A" w:rsidRPr="00312F4A">
              <w:rPr>
                <w:rFonts w:cs="Times New Roman"/>
                <w:i/>
                <w:szCs w:val="18"/>
              </w:rPr>
              <w:t>.</w:t>
            </w:r>
          </w:p>
          <w:p w14:paraId="76442E7B" w14:textId="77777777" w:rsidR="00CF1252" w:rsidRPr="00312F4A" w:rsidRDefault="00CF1252" w:rsidP="00CF1252">
            <w:pPr>
              <w:pStyle w:val="AlineaWithParag"/>
              <w:tabs>
                <w:tab w:val="clear" w:pos="400"/>
              </w:tabs>
              <w:spacing w:after="0"/>
              <w:ind w:firstLine="284"/>
              <w:rPr>
                <w:rFonts w:cs="Times New Roman"/>
                <w:szCs w:val="18"/>
              </w:rPr>
            </w:pPr>
            <w:r w:rsidRPr="00312F4A">
              <w:rPr>
                <w:rFonts w:cs="Times New Roman"/>
                <w:szCs w:val="18"/>
              </w:rPr>
              <w:t>Starfstengdur eftirlaunasjóður skal upplýsa nýja sjóðfélaga um:</w:t>
            </w:r>
          </w:p>
          <w:p w14:paraId="30B80CD6" w14:textId="77777777" w:rsidR="00CF1252" w:rsidRPr="00312F4A" w:rsidRDefault="00CF1252" w:rsidP="00655C75">
            <w:pPr>
              <w:pStyle w:val="AlineaWithParag"/>
              <w:numPr>
                <w:ilvl w:val="0"/>
                <w:numId w:val="18"/>
              </w:numPr>
              <w:tabs>
                <w:tab w:val="clear" w:pos="400"/>
              </w:tabs>
              <w:spacing w:after="0"/>
              <w:rPr>
                <w:rFonts w:cs="Times New Roman"/>
                <w:szCs w:val="18"/>
              </w:rPr>
            </w:pPr>
            <w:r w:rsidRPr="00312F4A">
              <w:rPr>
                <w:rFonts w:cs="Times New Roman"/>
                <w:szCs w:val="18"/>
              </w:rPr>
              <w:t>alla valkosti sem sjóðfélagi hefur, m.a. fjárfestingarkosti,</w:t>
            </w:r>
          </w:p>
          <w:p w14:paraId="1FD133CD" w14:textId="16D37326" w:rsidR="00CF1252" w:rsidRPr="00312F4A" w:rsidRDefault="00CF1252" w:rsidP="00655C75">
            <w:pPr>
              <w:pStyle w:val="AlineaWithParag"/>
              <w:numPr>
                <w:ilvl w:val="0"/>
                <w:numId w:val="18"/>
              </w:numPr>
              <w:tabs>
                <w:tab w:val="clear" w:pos="400"/>
              </w:tabs>
              <w:spacing w:after="0"/>
              <w:rPr>
                <w:rFonts w:cs="Times New Roman"/>
                <w:szCs w:val="18"/>
              </w:rPr>
            </w:pPr>
            <w:r w:rsidRPr="00312F4A">
              <w:rPr>
                <w:rFonts w:cs="Times New Roman"/>
                <w:szCs w:val="18"/>
              </w:rPr>
              <w:t xml:space="preserve">hvað felst í </w:t>
            </w:r>
            <w:r w:rsidR="002C2DB1">
              <w:rPr>
                <w:rFonts w:cs="Times New Roman"/>
                <w:szCs w:val="18"/>
              </w:rPr>
              <w:t>réttinda</w:t>
            </w:r>
            <w:r w:rsidRPr="00312F4A">
              <w:rPr>
                <w:rFonts w:cs="Times New Roman"/>
                <w:szCs w:val="18"/>
              </w:rPr>
              <w:t xml:space="preserve">kerfi sjóðs, </w:t>
            </w:r>
            <w:proofErr w:type="spellStart"/>
            <w:r w:rsidRPr="00312F4A">
              <w:rPr>
                <w:rFonts w:cs="Times New Roman"/>
                <w:szCs w:val="18"/>
              </w:rPr>
              <w:t>þ.á</w:t>
            </w:r>
            <w:proofErr w:type="spellEnd"/>
            <w:r w:rsidRPr="00312F4A">
              <w:rPr>
                <w:rFonts w:cs="Times New Roman"/>
                <w:szCs w:val="18"/>
              </w:rPr>
              <w:t xml:space="preserve"> m. um áfallalífeyri,</w:t>
            </w:r>
          </w:p>
          <w:p w14:paraId="37BD12F2" w14:textId="77777777" w:rsidR="00CF1252" w:rsidRPr="00312F4A" w:rsidRDefault="00CF1252" w:rsidP="00655C75">
            <w:pPr>
              <w:pStyle w:val="AlineaWithParag"/>
              <w:numPr>
                <w:ilvl w:val="0"/>
                <w:numId w:val="18"/>
              </w:numPr>
              <w:tabs>
                <w:tab w:val="clear" w:pos="400"/>
              </w:tabs>
              <w:spacing w:after="0"/>
              <w:rPr>
                <w:rFonts w:cs="Times New Roman"/>
                <w:szCs w:val="18"/>
              </w:rPr>
            </w:pPr>
            <w:r w:rsidRPr="00312F4A">
              <w:rPr>
                <w:rFonts w:cs="Times New Roman"/>
                <w:szCs w:val="18"/>
              </w:rPr>
              <w:t>hvort og hvernig tekið sé tilliti til umhverfis-, loftslags- og félagslegra þátta í fjárfestingarstefnu sjóðs sem og stjórnarhátta fyrirtækja,</w:t>
            </w:r>
          </w:p>
          <w:p w14:paraId="6B8C8EBA" w14:textId="56FC8504" w:rsidR="00CF1252" w:rsidRPr="00312F4A" w:rsidRDefault="00CF1252" w:rsidP="00655C75">
            <w:pPr>
              <w:pStyle w:val="AlineaWithParag"/>
              <w:numPr>
                <w:ilvl w:val="0"/>
                <w:numId w:val="18"/>
              </w:numPr>
              <w:tabs>
                <w:tab w:val="clear" w:pos="400"/>
              </w:tabs>
              <w:spacing w:after="0"/>
              <w:rPr>
                <w:rFonts w:cs="Times New Roman"/>
                <w:szCs w:val="18"/>
              </w:rPr>
            </w:pPr>
            <w:r w:rsidRPr="00312F4A">
              <w:rPr>
                <w:rFonts w:cs="Times New Roman"/>
                <w:szCs w:val="18"/>
              </w:rPr>
              <w:t xml:space="preserve">hvar unnt sé að nálgast frekari upplýsingar um </w:t>
            </w:r>
            <w:r w:rsidR="002C2DB1">
              <w:rPr>
                <w:rFonts w:cs="Times New Roman"/>
                <w:szCs w:val="18"/>
              </w:rPr>
              <w:t>réttinda</w:t>
            </w:r>
            <w:r w:rsidRPr="00312F4A">
              <w:rPr>
                <w:rFonts w:cs="Times New Roman"/>
                <w:szCs w:val="18"/>
              </w:rPr>
              <w:t>kerfi sjóðs.</w:t>
            </w:r>
          </w:p>
          <w:p w14:paraId="7D36DBFA" w14:textId="7ACEB022" w:rsidR="006E00D4" w:rsidRPr="00312F4A" w:rsidRDefault="006E00D4" w:rsidP="006E00D4">
            <w:pPr>
              <w:pStyle w:val="AlineaWithParag"/>
              <w:tabs>
                <w:tab w:val="clear" w:pos="400"/>
              </w:tabs>
              <w:spacing w:after="0"/>
              <w:ind w:left="284"/>
              <w:rPr>
                <w:rFonts w:cs="Times New Roman"/>
                <w:szCs w:val="18"/>
              </w:rPr>
            </w:pPr>
            <w:r w:rsidRPr="00312F4A">
              <w:rPr>
                <w:rFonts w:cs="Times New Roman"/>
                <w:szCs w:val="18"/>
              </w:rPr>
              <w:t xml:space="preserve">   Þegar sjóðfélagar bera áhættu af fjárfestingum eða geta valið á milli mismunandi fjárfestingaleiða skal sjóður veita væntanlegum sjóðfélögum upplýsingar um sögulega ávöxtun af fjárfestingum tengdum lífeyrisáætlun síðastliðin fimm ár eða þau ár sem lífeyrissjóðurinn hefur verið starfræktur, ef það er skemur en fimm ár, auk upplýsinga um uppbyggingu kostnaðar sem sjóðfélagar og lífeyrisþegar bera.</w:t>
            </w:r>
          </w:p>
          <w:p w14:paraId="557DA6A5" w14:textId="3CA1FB29" w:rsidR="00CF1252" w:rsidRPr="00312F4A" w:rsidRDefault="00CF1252" w:rsidP="00CF1252">
            <w:pPr>
              <w:pStyle w:val="AlineaWithParag"/>
              <w:spacing w:after="0"/>
              <w:rPr>
                <w:rFonts w:cs="Times New Roman"/>
                <w:szCs w:val="18"/>
              </w:rPr>
            </w:pPr>
            <w:r w:rsidRPr="00312F4A">
              <w:rPr>
                <w:rFonts w:cs="Times New Roman"/>
                <w:szCs w:val="18"/>
              </w:rPr>
              <w:tab/>
              <w:t>Starfstengdur eftirlaunasjóður skal upplýsa sjóðfélaga sem ekki hafa val um lífeyrissjóð um:</w:t>
            </w:r>
          </w:p>
          <w:p w14:paraId="506EED05" w14:textId="77777777" w:rsidR="00CF1252" w:rsidRPr="00312F4A" w:rsidRDefault="00CF1252" w:rsidP="00655C75">
            <w:pPr>
              <w:pStyle w:val="AlineaWithParag"/>
              <w:numPr>
                <w:ilvl w:val="0"/>
                <w:numId w:val="19"/>
              </w:numPr>
              <w:spacing w:after="0"/>
              <w:rPr>
                <w:rFonts w:cs="Times New Roman"/>
                <w:szCs w:val="18"/>
              </w:rPr>
            </w:pPr>
            <w:r w:rsidRPr="00312F4A">
              <w:rPr>
                <w:rFonts w:cs="Times New Roman"/>
                <w:szCs w:val="18"/>
              </w:rPr>
              <w:t xml:space="preserve">hvaða valkostir þeim stendur til boða, þar með talið fjárfestingarkosti, </w:t>
            </w:r>
          </w:p>
          <w:p w14:paraId="4A87B3EE" w14:textId="01BDA1C3" w:rsidR="00CF1252" w:rsidRPr="00312F4A" w:rsidRDefault="00CF1252" w:rsidP="00655C75">
            <w:pPr>
              <w:pStyle w:val="AlineaWithParag"/>
              <w:numPr>
                <w:ilvl w:val="0"/>
                <w:numId w:val="19"/>
              </w:numPr>
              <w:tabs>
                <w:tab w:val="clear" w:pos="400"/>
              </w:tabs>
              <w:spacing w:after="0"/>
              <w:rPr>
                <w:rFonts w:cs="Times New Roman"/>
                <w:szCs w:val="18"/>
              </w:rPr>
            </w:pPr>
            <w:r w:rsidRPr="00312F4A">
              <w:rPr>
                <w:rFonts w:cs="Times New Roman"/>
                <w:szCs w:val="18"/>
              </w:rPr>
              <w:t xml:space="preserve">hvað felst í </w:t>
            </w:r>
            <w:r w:rsidR="002C2DB1">
              <w:rPr>
                <w:rFonts w:cs="Times New Roman"/>
                <w:szCs w:val="18"/>
              </w:rPr>
              <w:t>réttinda</w:t>
            </w:r>
            <w:r w:rsidRPr="00312F4A">
              <w:rPr>
                <w:rFonts w:cs="Times New Roman"/>
                <w:szCs w:val="18"/>
              </w:rPr>
              <w:t xml:space="preserve">kerfi sjóðs, </w:t>
            </w:r>
            <w:proofErr w:type="spellStart"/>
            <w:r w:rsidRPr="00312F4A">
              <w:rPr>
                <w:rFonts w:cs="Times New Roman"/>
                <w:szCs w:val="18"/>
              </w:rPr>
              <w:t>þ.á</w:t>
            </w:r>
            <w:proofErr w:type="spellEnd"/>
            <w:r w:rsidRPr="00312F4A">
              <w:rPr>
                <w:rFonts w:cs="Times New Roman"/>
                <w:szCs w:val="18"/>
              </w:rPr>
              <w:t xml:space="preserve"> m. um áfallalífeyri,</w:t>
            </w:r>
          </w:p>
          <w:p w14:paraId="530E8681" w14:textId="77777777" w:rsidR="00CF1252" w:rsidRPr="00312F4A" w:rsidRDefault="00CF1252" w:rsidP="00655C75">
            <w:pPr>
              <w:pStyle w:val="AlineaWithParag"/>
              <w:numPr>
                <w:ilvl w:val="0"/>
                <w:numId w:val="19"/>
              </w:numPr>
              <w:tabs>
                <w:tab w:val="clear" w:pos="400"/>
              </w:tabs>
              <w:spacing w:after="0"/>
              <w:rPr>
                <w:rFonts w:cs="Times New Roman"/>
                <w:szCs w:val="18"/>
              </w:rPr>
            </w:pPr>
            <w:r w:rsidRPr="00312F4A">
              <w:rPr>
                <w:rFonts w:cs="Times New Roman"/>
                <w:szCs w:val="18"/>
              </w:rPr>
              <w:t>hvort og hvernig tekið sé tilliti til umhverfis-, loftslags- og félagslegra þátta í fjárfestingarstefnu sjóðs sem og stjórnarhátta fyrirtækja,</w:t>
            </w:r>
          </w:p>
          <w:p w14:paraId="6F4AE2EB" w14:textId="6FDFEC9D" w:rsidR="00CF1252" w:rsidRPr="00312F4A" w:rsidRDefault="00CF1252" w:rsidP="00655C75">
            <w:pPr>
              <w:pStyle w:val="AlineaWithParag"/>
              <w:numPr>
                <w:ilvl w:val="0"/>
                <w:numId w:val="19"/>
              </w:numPr>
              <w:tabs>
                <w:tab w:val="clear" w:pos="400"/>
              </w:tabs>
              <w:spacing w:after="0"/>
              <w:rPr>
                <w:rFonts w:cs="Times New Roman"/>
                <w:szCs w:val="18"/>
              </w:rPr>
            </w:pPr>
            <w:r w:rsidRPr="00312F4A">
              <w:rPr>
                <w:rFonts w:cs="Times New Roman"/>
                <w:szCs w:val="18"/>
              </w:rPr>
              <w:t xml:space="preserve">hvar unnt sé að nálgast frekari upplýsingar um </w:t>
            </w:r>
            <w:r w:rsidR="002C2DB1">
              <w:rPr>
                <w:rFonts w:cs="Times New Roman"/>
                <w:szCs w:val="18"/>
              </w:rPr>
              <w:t>réttinda</w:t>
            </w:r>
            <w:r w:rsidRPr="00312F4A">
              <w:rPr>
                <w:rFonts w:cs="Times New Roman"/>
                <w:szCs w:val="18"/>
              </w:rPr>
              <w:t>kerfi sjóðs.</w:t>
            </w:r>
          </w:p>
          <w:p w14:paraId="26F04C55" w14:textId="77777777" w:rsidR="00CF1252" w:rsidRPr="00312F4A" w:rsidRDefault="00CF1252" w:rsidP="00CF1252">
            <w:pPr>
              <w:pStyle w:val="AlineaWithParag"/>
              <w:tabs>
                <w:tab w:val="clear" w:pos="400"/>
              </w:tabs>
              <w:spacing w:after="0"/>
              <w:ind w:left="284"/>
              <w:rPr>
                <w:rFonts w:cs="Times New Roman"/>
                <w:szCs w:val="18"/>
              </w:rPr>
            </w:pPr>
          </w:p>
          <w:p w14:paraId="7CB83CE4" w14:textId="77777777" w:rsidR="00487F6B" w:rsidRPr="00312F4A" w:rsidRDefault="00487F6B" w:rsidP="00487F6B">
            <w:pPr>
              <w:tabs>
                <w:tab w:val="left" w:pos="1119"/>
              </w:tabs>
              <w:spacing w:after="0"/>
              <w:rPr>
                <w:rFonts w:ascii="Times New Roman" w:eastAsia="Times New Roman" w:hAnsi="Times New Roman" w:cs="Times New Roman"/>
                <w:sz w:val="18"/>
                <w:szCs w:val="18"/>
                <w:lang w:eastAsia="is-IS"/>
              </w:rPr>
            </w:pPr>
            <w:r w:rsidRPr="00312F4A">
              <w:rPr>
                <w:rFonts w:ascii="Times New Roman" w:eastAsia="Times New Roman" w:hAnsi="Times New Roman" w:cs="Times New Roman"/>
                <w:sz w:val="18"/>
                <w:szCs w:val="18"/>
                <w:lang w:eastAsia="is-IS"/>
              </w:rPr>
              <w:t>Til frekari skýringar á innleiðingu:</w:t>
            </w:r>
          </w:p>
          <w:p w14:paraId="4304F5E8" w14:textId="1FF335CC" w:rsidR="00487F6B" w:rsidRPr="00312F4A" w:rsidRDefault="00487F6B" w:rsidP="00487F6B">
            <w:pPr>
              <w:spacing w:after="0" w:line="240" w:lineRule="auto"/>
              <w:rPr>
                <w:rFonts w:ascii="Times New Roman" w:eastAsia="Times New Roman" w:hAnsi="Times New Roman" w:cs="Times New Roman"/>
                <w:color w:val="000000"/>
                <w:sz w:val="18"/>
                <w:szCs w:val="18"/>
                <w:lang w:eastAsia="is-IS"/>
              </w:rPr>
            </w:pPr>
            <w:r w:rsidRPr="00312F4A">
              <w:rPr>
                <w:rFonts w:ascii="Times New Roman" w:eastAsia="Times New Roman" w:hAnsi="Times New Roman" w:cs="Times New Roman"/>
                <w:color w:val="000000"/>
                <w:sz w:val="18"/>
                <w:szCs w:val="18"/>
                <w:lang w:eastAsia="is-IS"/>
              </w:rPr>
              <w:t>Ákvæðið innleiðir 41. gr. tilskipunarinnar. Ákvæðið er samhljóða tilskipuninni.</w:t>
            </w:r>
          </w:p>
          <w:p w14:paraId="4C3E16B2" w14:textId="77777777" w:rsidR="002B7AC6" w:rsidRPr="004E6470" w:rsidRDefault="002B7AC6" w:rsidP="00D42426">
            <w:pPr>
              <w:spacing w:after="0" w:line="240" w:lineRule="auto"/>
              <w:rPr>
                <w:rFonts w:ascii="Times New Roman" w:eastAsia="Times New Roman" w:hAnsi="Times New Roman" w:cs="Times New Roman"/>
                <w:color w:val="000000"/>
                <w:sz w:val="21"/>
                <w:szCs w:val="21"/>
                <w:lang w:eastAsia="is-IS"/>
              </w:rPr>
            </w:pPr>
          </w:p>
        </w:tc>
      </w:tr>
      <w:tr w:rsidR="002B7AC6" w:rsidRPr="004E6470" w14:paraId="3FEFC3CD" w14:textId="77777777" w:rsidTr="00D42426">
        <w:tc>
          <w:tcPr>
            <w:tcW w:w="2388" w:type="pct"/>
            <w:shd w:val="clear" w:color="auto" w:fill="auto"/>
          </w:tcPr>
          <w:p w14:paraId="43C44F1B" w14:textId="375E517D" w:rsidR="006E00D4" w:rsidRPr="00312F4A" w:rsidRDefault="006E00D4" w:rsidP="006F7262">
            <w:pPr>
              <w:pStyle w:val="TIART"/>
              <w:spacing w:after="0"/>
              <w:jc w:val="left"/>
              <w:rPr>
                <w:rFonts w:cs="Times New Roman"/>
                <w:b/>
                <w:i w:val="0"/>
                <w:sz w:val="21"/>
                <w:szCs w:val="21"/>
              </w:rPr>
            </w:pPr>
            <w:r w:rsidRPr="00312F4A">
              <w:rPr>
                <w:rFonts w:cs="Times New Roman"/>
                <w:b/>
                <w:i w:val="0"/>
                <w:sz w:val="21"/>
                <w:szCs w:val="21"/>
              </w:rPr>
              <w:t>42. gr. Upplýsingar sem ber að veita sjóðfélögum í aðdraganda lífeyristöku</w:t>
            </w:r>
            <w:r w:rsidR="000A09F8">
              <w:rPr>
                <w:rFonts w:cs="Times New Roman"/>
                <w:b/>
                <w:i w:val="0"/>
                <w:sz w:val="21"/>
                <w:szCs w:val="21"/>
              </w:rPr>
              <w:t>.</w:t>
            </w:r>
          </w:p>
          <w:p w14:paraId="5D1B8564" w14:textId="77777777" w:rsidR="006E00D4" w:rsidRPr="00777CC4" w:rsidRDefault="006E00D4" w:rsidP="006F7262">
            <w:pPr>
              <w:pStyle w:val="Alinea"/>
              <w:spacing w:after="0"/>
              <w:rPr>
                <w:rFonts w:cs="Times New Roman"/>
                <w:sz w:val="21"/>
                <w:szCs w:val="21"/>
              </w:rPr>
            </w:pPr>
            <w:r w:rsidRPr="00777CC4">
              <w:rPr>
                <w:rFonts w:cs="Times New Roman"/>
                <w:sz w:val="21"/>
                <w:szCs w:val="21"/>
              </w:rPr>
              <w:t>Stofnanir um starfstengdan lífeyri skulu, til viðbótar við greinargerðina um lífeyrisréttindi, afhenda sérhverjum sjóðfélaga upplýsingar um útgreiðslukosti sem eru í boði við töku lífeyris, tímanlega áður en hann nær lífeyrisaldri sem tilgreindur er í a-lið 1. mgr. 39. gr., eða að beiðni sjóðfélagans.</w:t>
            </w:r>
          </w:p>
          <w:p w14:paraId="673C65AE" w14:textId="03D92B38" w:rsidR="002B7AC6" w:rsidRPr="004E6470" w:rsidRDefault="002B7AC6" w:rsidP="006F7262">
            <w:pPr>
              <w:tabs>
                <w:tab w:val="left" w:pos="1125"/>
              </w:tabs>
              <w:spacing w:after="0" w:line="240" w:lineRule="auto"/>
              <w:rPr>
                <w:rFonts w:ascii="Times New Roman" w:eastAsia="Times New Roman" w:hAnsi="Times New Roman" w:cs="Times New Roman"/>
                <w:color w:val="000000"/>
                <w:sz w:val="21"/>
                <w:szCs w:val="21"/>
                <w:lang w:eastAsia="is-IS"/>
              </w:rPr>
            </w:pPr>
          </w:p>
        </w:tc>
        <w:tc>
          <w:tcPr>
            <w:tcW w:w="2612" w:type="pct"/>
          </w:tcPr>
          <w:p w14:paraId="2D1FED35" w14:textId="6563A419" w:rsidR="004E107C" w:rsidRPr="00312F4A" w:rsidRDefault="004E107C" w:rsidP="00087C6D">
            <w:pPr>
              <w:pStyle w:val="AlineaWithParag"/>
              <w:tabs>
                <w:tab w:val="clear" w:pos="400"/>
              </w:tabs>
              <w:spacing w:after="0"/>
              <w:ind w:left="720"/>
              <w:jc w:val="center"/>
              <w:rPr>
                <w:rFonts w:cs="Times New Roman"/>
                <w:b/>
                <w:szCs w:val="18"/>
              </w:rPr>
            </w:pPr>
            <w:r w:rsidRPr="00312F4A">
              <w:rPr>
                <w:rFonts w:cs="Times New Roman"/>
                <w:b/>
                <w:szCs w:val="18"/>
              </w:rPr>
              <w:t>3</w:t>
            </w:r>
            <w:r w:rsidR="003124C2">
              <w:rPr>
                <w:rFonts w:cs="Times New Roman"/>
                <w:b/>
                <w:szCs w:val="18"/>
              </w:rPr>
              <w:t>3</w:t>
            </w:r>
            <w:r w:rsidRPr="00312F4A">
              <w:rPr>
                <w:rFonts w:cs="Times New Roman"/>
                <w:b/>
                <w:szCs w:val="18"/>
              </w:rPr>
              <w:t>. gr.</w:t>
            </w:r>
          </w:p>
          <w:p w14:paraId="3CDBD362" w14:textId="36B2E394" w:rsidR="004E107C" w:rsidRPr="00312F4A" w:rsidRDefault="004E107C" w:rsidP="004E107C">
            <w:pPr>
              <w:pStyle w:val="AlineaWithParag"/>
              <w:tabs>
                <w:tab w:val="clear" w:pos="400"/>
              </w:tabs>
              <w:spacing w:after="0"/>
              <w:ind w:left="720"/>
              <w:jc w:val="center"/>
              <w:rPr>
                <w:rFonts w:cs="Times New Roman"/>
                <w:i/>
                <w:szCs w:val="18"/>
              </w:rPr>
            </w:pPr>
            <w:r w:rsidRPr="00312F4A">
              <w:rPr>
                <w:rFonts w:cs="Times New Roman"/>
                <w:i/>
                <w:szCs w:val="18"/>
              </w:rPr>
              <w:t xml:space="preserve">Upplýsingar til væntanlegra </w:t>
            </w:r>
            <w:r w:rsidR="00675977" w:rsidRPr="00312F4A">
              <w:rPr>
                <w:rFonts w:cs="Times New Roman"/>
                <w:i/>
                <w:szCs w:val="18"/>
              </w:rPr>
              <w:t>lífeyrisþega.</w:t>
            </w:r>
          </w:p>
          <w:p w14:paraId="5ACD6145" w14:textId="159048AD" w:rsidR="00C7004B" w:rsidRPr="00312F4A" w:rsidRDefault="00C7004B" w:rsidP="00C7004B">
            <w:pPr>
              <w:pStyle w:val="AlineaWithParag"/>
              <w:tabs>
                <w:tab w:val="clear" w:pos="400"/>
              </w:tabs>
              <w:spacing w:after="0"/>
              <w:ind w:firstLine="284"/>
              <w:rPr>
                <w:rFonts w:cs="Times New Roman"/>
                <w:szCs w:val="18"/>
              </w:rPr>
            </w:pPr>
            <w:r w:rsidRPr="00312F4A">
              <w:rPr>
                <w:rFonts w:cs="Times New Roman"/>
                <w:szCs w:val="18"/>
              </w:rPr>
              <w:t xml:space="preserve">Starfstengdur eftirlaunasjóður skal auk yfirlitsskjals </w:t>
            </w:r>
            <w:r w:rsidR="00675977" w:rsidRPr="00312F4A">
              <w:rPr>
                <w:rFonts w:cs="Times New Roman"/>
                <w:szCs w:val="18"/>
              </w:rPr>
              <w:t>um lífeyrisréttindi</w:t>
            </w:r>
            <w:r w:rsidRPr="00312F4A">
              <w:rPr>
                <w:rFonts w:cs="Times New Roman"/>
                <w:szCs w:val="18"/>
              </w:rPr>
              <w:t xml:space="preserve"> afhenda sjóðfélaga sem nálgast eftirlaunaaldur </w:t>
            </w:r>
            <w:r w:rsidR="006A425D" w:rsidRPr="00312F4A">
              <w:rPr>
                <w:rFonts w:cs="Times New Roman"/>
                <w:szCs w:val="18"/>
              </w:rPr>
              <w:t>tímanlega</w:t>
            </w:r>
            <w:r w:rsidRPr="00312F4A">
              <w:rPr>
                <w:rFonts w:cs="Times New Roman"/>
                <w:szCs w:val="18"/>
              </w:rPr>
              <w:t xml:space="preserve"> upplýsingar um útgreiðslureglur </w:t>
            </w:r>
            <w:r w:rsidR="006A425D" w:rsidRPr="00312F4A">
              <w:rPr>
                <w:rFonts w:cs="Times New Roman"/>
                <w:szCs w:val="18"/>
              </w:rPr>
              <w:t xml:space="preserve">sem í gildi eru </w:t>
            </w:r>
            <w:r w:rsidRPr="00312F4A">
              <w:rPr>
                <w:rFonts w:cs="Times New Roman"/>
                <w:szCs w:val="18"/>
              </w:rPr>
              <w:t>við töku ellilífeyris.</w:t>
            </w:r>
          </w:p>
          <w:p w14:paraId="082DE92C" w14:textId="77777777" w:rsidR="002B7AC6" w:rsidRPr="00312F4A" w:rsidRDefault="002B7AC6" w:rsidP="00D42426">
            <w:pPr>
              <w:spacing w:after="0" w:line="240" w:lineRule="auto"/>
              <w:rPr>
                <w:rFonts w:ascii="Times New Roman" w:eastAsia="Times New Roman" w:hAnsi="Times New Roman" w:cs="Times New Roman"/>
                <w:color w:val="000000"/>
                <w:sz w:val="18"/>
                <w:szCs w:val="18"/>
                <w:lang w:eastAsia="is-IS"/>
              </w:rPr>
            </w:pPr>
          </w:p>
          <w:p w14:paraId="6456EFA2" w14:textId="77777777" w:rsidR="006A425D" w:rsidRPr="00312F4A" w:rsidRDefault="006A425D" w:rsidP="006A425D">
            <w:pPr>
              <w:tabs>
                <w:tab w:val="left" w:pos="1119"/>
              </w:tabs>
              <w:spacing w:after="0"/>
              <w:rPr>
                <w:rFonts w:ascii="Times New Roman" w:eastAsia="Times New Roman" w:hAnsi="Times New Roman" w:cs="Times New Roman"/>
                <w:sz w:val="18"/>
                <w:szCs w:val="18"/>
                <w:lang w:eastAsia="is-IS"/>
              </w:rPr>
            </w:pPr>
            <w:r w:rsidRPr="00312F4A">
              <w:rPr>
                <w:rFonts w:ascii="Times New Roman" w:eastAsia="Times New Roman" w:hAnsi="Times New Roman" w:cs="Times New Roman"/>
                <w:sz w:val="18"/>
                <w:szCs w:val="18"/>
                <w:lang w:eastAsia="is-IS"/>
              </w:rPr>
              <w:t>Til frekari skýringar á innleiðingu:</w:t>
            </w:r>
          </w:p>
          <w:p w14:paraId="763411F5" w14:textId="4CB6ABD3" w:rsidR="006A425D" w:rsidRPr="00312F4A" w:rsidRDefault="006A425D" w:rsidP="006A425D">
            <w:pPr>
              <w:spacing w:after="0" w:line="240" w:lineRule="auto"/>
              <w:rPr>
                <w:rFonts w:ascii="Times New Roman" w:eastAsia="Times New Roman" w:hAnsi="Times New Roman" w:cs="Times New Roman"/>
                <w:color w:val="000000"/>
                <w:sz w:val="18"/>
                <w:szCs w:val="18"/>
                <w:lang w:eastAsia="is-IS"/>
              </w:rPr>
            </w:pPr>
            <w:r w:rsidRPr="00312F4A">
              <w:rPr>
                <w:rFonts w:ascii="Times New Roman" w:eastAsia="Times New Roman" w:hAnsi="Times New Roman" w:cs="Times New Roman"/>
                <w:color w:val="000000"/>
                <w:sz w:val="18"/>
                <w:szCs w:val="18"/>
                <w:lang w:eastAsia="is-IS"/>
              </w:rPr>
              <w:t>Ákvæðið innleiðir 42. gr. tilskipunarinnar. Ákvæðið er samhljóða tilskipuninni.</w:t>
            </w:r>
          </w:p>
          <w:p w14:paraId="1315A1E0" w14:textId="25C16AE0" w:rsidR="006A425D" w:rsidRPr="004E6470" w:rsidRDefault="006A425D" w:rsidP="00D42426">
            <w:pPr>
              <w:spacing w:after="0" w:line="240" w:lineRule="auto"/>
              <w:rPr>
                <w:rFonts w:ascii="Times New Roman" w:eastAsia="Times New Roman" w:hAnsi="Times New Roman" w:cs="Times New Roman"/>
                <w:color w:val="000000"/>
                <w:sz w:val="21"/>
                <w:szCs w:val="21"/>
                <w:lang w:eastAsia="is-IS"/>
              </w:rPr>
            </w:pPr>
          </w:p>
        </w:tc>
      </w:tr>
      <w:tr w:rsidR="002B7AC6" w:rsidRPr="004E6470" w14:paraId="683DB7A5" w14:textId="77777777" w:rsidTr="00D42426">
        <w:tc>
          <w:tcPr>
            <w:tcW w:w="2388" w:type="pct"/>
            <w:shd w:val="clear" w:color="auto" w:fill="auto"/>
          </w:tcPr>
          <w:p w14:paraId="494E2F47" w14:textId="7704DCD8" w:rsidR="00C7004B" w:rsidRPr="00E16E14" w:rsidRDefault="00C7004B" w:rsidP="006F7262">
            <w:pPr>
              <w:pStyle w:val="TIART"/>
              <w:spacing w:after="0"/>
              <w:jc w:val="left"/>
              <w:rPr>
                <w:rFonts w:cs="Times New Roman"/>
                <w:b/>
                <w:i w:val="0"/>
                <w:sz w:val="21"/>
                <w:szCs w:val="21"/>
              </w:rPr>
            </w:pPr>
            <w:r w:rsidRPr="00E16E14">
              <w:rPr>
                <w:rFonts w:cs="Times New Roman"/>
                <w:b/>
                <w:i w:val="0"/>
                <w:sz w:val="21"/>
                <w:szCs w:val="21"/>
              </w:rPr>
              <w:t>43. gr. Upplýsingar sem ber að veita lífeyrisþegum á útgreiðslutímabilinu</w:t>
            </w:r>
            <w:r w:rsidR="000A09F8">
              <w:rPr>
                <w:rFonts w:cs="Times New Roman"/>
                <w:b/>
                <w:i w:val="0"/>
                <w:sz w:val="21"/>
                <w:szCs w:val="21"/>
              </w:rPr>
              <w:t>.</w:t>
            </w:r>
          </w:p>
          <w:p w14:paraId="57788AF0" w14:textId="77777777" w:rsidR="00C7004B" w:rsidRPr="00777CC4" w:rsidRDefault="00C7004B"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 xml:space="preserve">Aðildarríkin skulu gera kröfu um að stofnanir um starfstengdan lífeyri veiti lífeyrisþegum </w:t>
            </w:r>
            <w:r w:rsidRPr="00777CC4">
              <w:rPr>
                <w:rFonts w:cs="Times New Roman"/>
                <w:sz w:val="21"/>
                <w:szCs w:val="21"/>
              </w:rPr>
              <w:lastRenderedPageBreak/>
              <w:t>reglulega upplýsingar um væntanlegan lífeyri og samsvarandi útgreiðslukosti.</w:t>
            </w:r>
          </w:p>
          <w:p w14:paraId="4676F25A" w14:textId="77777777" w:rsidR="00C7004B" w:rsidRPr="00777CC4" w:rsidRDefault="00C7004B"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Stofnanir um starfstengdan lífeyri skulu upplýsa lífeyrisþega án tafar eftir að tekin hefur verið ákvörðun sem leiðir til lækkunar á væntanlegum lífeyri og þremur mánuðum áður en þeirri ákvörðun er hrundið í framkvæmd.</w:t>
            </w:r>
          </w:p>
          <w:p w14:paraId="5C3C4661" w14:textId="77777777" w:rsidR="00C7004B" w:rsidRPr="00777CC4" w:rsidRDefault="00C7004B"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Aðildarríkin skulu, þegar lífeyrisþegar bera verulega áhættu af fjárfestingum á útgreiðslutímabilinu, tryggja að lífeyrisþegum berist viðeigandi upplýsingar með reglubundnum hætti.</w:t>
            </w:r>
          </w:p>
          <w:p w14:paraId="60B27268" w14:textId="77777777" w:rsidR="002B7AC6" w:rsidRPr="004E6470" w:rsidRDefault="002B7AC6"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6A94DB87" w14:textId="6E8D061A" w:rsidR="008C41B4" w:rsidRPr="00087C6D" w:rsidRDefault="008C41B4" w:rsidP="008C41B4">
            <w:pPr>
              <w:pStyle w:val="AlineaWithParag"/>
              <w:tabs>
                <w:tab w:val="clear" w:pos="400"/>
              </w:tabs>
              <w:spacing w:after="0"/>
              <w:ind w:firstLine="284"/>
              <w:jc w:val="center"/>
              <w:rPr>
                <w:rFonts w:cs="Times New Roman"/>
                <w:b/>
                <w:szCs w:val="18"/>
              </w:rPr>
            </w:pPr>
            <w:r w:rsidRPr="00087C6D">
              <w:rPr>
                <w:rFonts w:cs="Times New Roman"/>
                <w:b/>
                <w:szCs w:val="18"/>
              </w:rPr>
              <w:lastRenderedPageBreak/>
              <w:t>3</w:t>
            </w:r>
            <w:r w:rsidR="003124C2" w:rsidRPr="00087C6D">
              <w:rPr>
                <w:rFonts w:cs="Times New Roman"/>
                <w:b/>
                <w:szCs w:val="18"/>
              </w:rPr>
              <w:t>4</w:t>
            </w:r>
            <w:r w:rsidRPr="00087C6D">
              <w:rPr>
                <w:rFonts w:cs="Times New Roman"/>
                <w:b/>
                <w:szCs w:val="18"/>
              </w:rPr>
              <w:t>. gr.</w:t>
            </w:r>
          </w:p>
          <w:p w14:paraId="6BB6B557" w14:textId="32E51FF7" w:rsidR="008C41B4" w:rsidRPr="00CC72FC" w:rsidRDefault="008C41B4" w:rsidP="008C41B4">
            <w:pPr>
              <w:pStyle w:val="AlineaWithParag"/>
              <w:tabs>
                <w:tab w:val="clear" w:pos="400"/>
              </w:tabs>
              <w:spacing w:after="0"/>
              <w:ind w:firstLine="284"/>
              <w:jc w:val="center"/>
              <w:rPr>
                <w:rFonts w:cs="Times New Roman"/>
                <w:i/>
                <w:szCs w:val="18"/>
              </w:rPr>
            </w:pPr>
            <w:r w:rsidRPr="00CC72FC">
              <w:rPr>
                <w:rFonts w:cs="Times New Roman"/>
                <w:i/>
                <w:szCs w:val="18"/>
              </w:rPr>
              <w:t xml:space="preserve">Upplýsingar til </w:t>
            </w:r>
            <w:r w:rsidR="00BC2BAD" w:rsidRPr="00CC72FC">
              <w:rPr>
                <w:rFonts w:cs="Times New Roman"/>
                <w:i/>
                <w:szCs w:val="18"/>
              </w:rPr>
              <w:t>eftirlaunaþega</w:t>
            </w:r>
            <w:r w:rsidR="00675977" w:rsidRPr="00CC72FC">
              <w:rPr>
                <w:rFonts w:cs="Times New Roman"/>
                <w:i/>
                <w:szCs w:val="18"/>
              </w:rPr>
              <w:t>.</w:t>
            </w:r>
          </w:p>
          <w:p w14:paraId="400C556E" w14:textId="1D89D6C4" w:rsidR="00067353" w:rsidRPr="00CC72FC" w:rsidRDefault="00067353" w:rsidP="00067353">
            <w:pPr>
              <w:pStyle w:val="NumberedText"/>
              <w:spacing w:after="0"/>
              <w:ind w:left="0" w:firstLine="0"/>
            </w:pPr>
            <w:r w:rsidRPr="00CC72FC">
              <w:lastRenderedPageBreak/>
              <w:t xml:space="preserve">    Starfstengur eftirlaunasjóður ber að veita lífeyrisþega reglulegar upplýsingar um </w:t>
            </w:r>
            <w:proofErr w:type="spellStart"/>
            <w:r w:rsidRPr="00CC72FC">
              <w:t>væntan</w:t>
            </w:r>
            <w:proofErr w:type="spellEnd"/>
            <w:r w:rsidRPr="00CC72FC">
              <w:t xml:space="preserve"> lífeyri og útgreiðslureglur hans.</w:t>
            </w:r>
          </w:p>
          <w:p w14:paraId="34362FD5" w14:textId="68280255" w:rsidR="00067353" w:rsidRPr="00CC72FC" w:rsidRDefault="00067353" w:rsidP="00067353">
            <w:pPr>
              <w:pStyle w:val="NumberedText"/>
              <w:spacing w:after="0"/>
              <w:ind w:left="0" w:firstLine="0"/>
            </w:pPr>
            <w:r w:rsidRPr="00CC72FC">
              <w:t xml:space="preserve">    Starfstengdum eftirlaunasjóði ber að tilkynna lífeyrisþega um skerðingar á lífeyrisgreiðslum án tafar. Tilkynningin skal koma fram þremur mánuðum áður en framkvæmdin tekur gildi. </w:t>
            </w:r>
          </w:p>
          <w:p w14:paraId="1DD5D42D" w14:textId="675EBD5F" w:rsidR="00067353" w:rsidRPr="00CC72FC" w:rsidRDefault="00067353" w:rsidP="00067353">
            <w:pPr>
              <w:pStyle w:val="NumberedText"/>
              <w:spacing w:after="0"/>
              <w:ind w:left="0" w:firstLine="0"/>
            </w:pPr>
            <w:r w:rsidRPr="00CC72FC">
              <w:t xml:space="preserve">    Þegar </w:t>
            </w:r>
            <w:r w:rsidR="007058BA" w:rsidRPr="00CC72FC">
              <w:t>eftirlauna</w:t>
            </w:r>
            <w:r w:rsidRPr="00CC72FC">
              <w:t xml:space="preserve">þegi ber verulega áhættu af fjárfestingu iðgjalda skal starfstengdur eftirlaunasjóður upplýsa </w:t>
            </w:r>
            <w:r w:rsidR="007058BA" w:rsidRPr="00CC72FC">
              <w:t>hann</w:t>
            </w:r>
            <w:r w:rsidRPr="00CC72FC">
              <w:t xml:space="preserve"> með reglubundnum hætti um breytingar sem kunna að verða.</w:t>
            </w:r>
          </w:p>
          <w:p w14:paraId="5776004D" w14:textId="77777777" w:rsidR="002B7AC6" w:rsidRPr="00CC72FC" w:rsidRDefault="002B7AC6" w:rsidP="00D42426">
            <w:pPr>
              <w:spacing w:after="0" w:line="240" w:lineRule="auto"/>
              <w:rPr>
                <w:rFonts w:ascii="Times New Roman" w:eastAsia="Times New Roman" w:hAnsi="Times New Roman" w:cs="Times New Roman"/>
                <w:color w:val="000000"/>
                <w:sz w:val="18"/>
                <w:szCs w:val="18"/>
                <w:lang w:eastAsia="is-IS"/>
              </w:rPr>
            </w:pPr>
          </w:p>
          <w:p w14:paraId="64F678DD" w14:textId="77777777" w:rsidR="007058BA" w:rsidRPr="00CC72FC" w:rsidRDefault="007058BA" w:rsidP="007058BA">
            <w:pPr>
              <w:tabs>
                <w:tab w:val="left" w:pos="1119"/>
              </w:tabs>
              <w:spacing w:after="0"/>
              <w:rPr>
                <w:rFonts w:ascii="Times New Roman" w:eastAsia="Times New Roman" w:hAnsi="Times New Roman" w:cs="Times New Roman"/>
                <w:sz w:val="18"/>
                <w:szCs w:val="18"/>
                <w:lang w:eastAsia="is-IS"/>
              </w:rPr>
            </w:pPr>
            <w:r w:rsidRPr="00CC72FC">
              <w:rPr>
                <w:rFonts w:ascii="Times New Roman" w:eastAsia="Times New Roman" w:hAnsi="Times New Roman" w:cs="Times New Roman"/>
                <w:sz w:val="18"/>
                <w:szCs w:val="18"/>
                <w:lang w:eastAsia="is-IS"/>
              </w:rPr>
              <w:t>Til frekari skýringar á innleiðingu:</w:t>
            </w:r>
          </w:p>
          <w:p w14:paraId="5E87AFE4" w14:textId="702BB7A3" w:rsidR="007058BA" w:rsidRPr="00CC72FC" w:rsidRDefault="007058BA" w:rsidP="007058BA">
            <w:pPr>
              <w:spacing w:after="0" w:line="240" w:lineRule="auto"/>
              <w:rPr>
                <w:rFonts w:ascii="Times New Roman" w:eastAsia="Times New Roman" w:hAnsi="Times New Roman" w:cs="Times New Roman"/>
                <w:color w:val="000000"/>
                <w:sz w:val="18"/>
                <w:szCs w:val="18"/>
                <w:lang w:eastAsia="is-IS"/>
              </w:rPr>
            </w:pPr>
            <w:r w:rsidRPr="00CC72FC">
              <w:rPr>
                <w:rFonts w:ascii="Times New Roman" w:eastAsia="Times New Roman" w:hAnsi="Times New Roman" w:cs="Times New Roman"/>
                <w:color w:val="000000"/>
                <w:sz w:val="18"/>
                <w:szCs w:val="18"/>
                <w:lang w:eastAsia="is-IS"/>
              </w:rPr>
              <w:t>Ákvæðið innleiðir 43. gr. tilskipunarinnar. Ákvæðið er samhljóða tilskipuninni.</w:t>
            </w:r>
          </w:p>
          <w:p w14:paraId="38DBEDC7" w14:textId="3870B900" w:rsidR="007058BA" w:rsidRPr="004E6470" w:rsidRDefault="007058BA" w:rsidP="00D42426">
            <w:pPr>
              <w:spacing w:after="0" w:line="240" w:lineRule="auto"/>
              <w:rPr>
                <w:rFonts w:ascii="Times New Roman" w:eastAsia="Times New Roman" w:hAnsi="Times New Roman" w:cs="Times New Roman"/>
                <w:color w:val="000000"/>
                <w:sz w:val="21"/>
                <w:szCs w:val="21"/>
                <w:lang w:eastAsia="is-IS"/>
              </w:rPr>
            </w:pPr>
          </w:p>
        </w:tc>
      </w:tr>
      <w:tr w:rsidR="002B7AC6" w:rsidRPr="004E6470" w14:paraId="72856252" w14:textId="77777777" w:rsidTr="00D42426">
        <w:tc>
          <w:tcPr>
            <w:tcW w:w="2388" w:type="pct"/>
            <w:shd w:val="clear" w:color="auto" w:fill="auto"/>
          </w:tcPr>
          <w:p w14:paraId="1498EC83" w14:textId="7CBA228C" w:rsidR="00C7004B" w:rsidRPr="00CC72FC" w:rsidRDefault="00C7004B" w:rsidP="006F7262">
            <w:pPr>
              <w:pStyle w:val="TIART"/>
              <w:spacing w:after="0"/>
              <w:jc w:val="left"/>
              <w:rPr>
                <w:rFonts w:cs="Times New Roman"/>
                <w:i w:val="0"/>
                <w:sz w:val="21"/>
                <w:szCs w:val="21"/>
              </w:rPr>
            </w:pPr>
            <w:r w:rsidRPr="00CC72FC">
              <w:rPr>
                <w:rFonts w:cs="Times New Roman"/>
                <w:b/>
                <w:i w:val="0"/>
                <w:sz w:val="21"/>
                <w:szCs w:val="21"/>
              </w:rPr>
              <w:lastRenderedPageBreak/>
              <w:t>44. gr.</w:t>
            </w:r>
            <w:r w:rsidR="001F1E71" w:rsidRPr="00CC72FC">
              <w:rPr>
                <w:rFonts w:cs="Times New Roman"/>
                <w:i w:val="0"/>
                <w:sz w:val="21"/>
                <w:szCs w:val="21"/>
              </w:rPr>
              <w:t xml:space="preserve"> </w:t>
            </w:r>
            <w:r w:rsidRPr="00CC72FC">
              <w:rPr>
                <w:rFonts w:cs="Times New Roman"/>
                <w:b/>
                <w:i w:val="0"/>
                <w:sz w:val="21"/>
                <w:szCs w:val="21"/>
              </w:rPr>
              <w:t>Viðbótarupplýsingar sem ber að veita sjóðfélögum og lífeyrisþegum samkvæmt beiðni</w:t>
            </w:r>
            <w:r w:rsidR="000A09F8">
              <w:rPr>
                <w:rFonts w:cs="Times New Roman"/>
                <w:b/>
                <w:i w:val="0"/>
                <w:sz w:val="21"/>
                <w:szCs w:val="21"/>
              </w:rPr>
              <w:t>.</w:t>
            </w:r>
          </w:p>
          <w:p w14:paraId="49B608E6" w14:textId="77777777" w:rsidR="00C7004B" w:rsidRPr="00777CC4" w:rsidRDefault="00C7004B" w:rsidP="006F7262">
            <w:pPr>
              <w:pStyle w:val="Alinea"/>
              <w:spacing w:after="0"/>
              <w:rPr>
                <w:rFonts w:cs="Times New Roman"/>
                <w:sz w:val="21"/>
                <w:szCs w:val="21"/>
              </w:rPr>
            </w:pPr>
            <w:r w:rsidRPr="00777CC4">
              <w:rPr>
                <w:rFonts w:cs="Times New Roman"/>
                <w:sz w:val="21"/>
                <w:szCs w:val="21"/>
              </w:rPr>
              <w:t>Stofnun um starfstengdan lífeyri skal, að beiðni sjóðfélaga, lífeyrisþega eða fulltrúa þeirra, veita eftirfarandi upplýsingar:</w:t>
            </w:r>
          </w:p>
          <w:p w14:paraId="678038F1" w14:textId="77777777" w:rsidR="00C7004B" w:rsidRPr="00777CC4" w:rsidRDefault="00C7004B" w:rsidP="006F7262">
            <w:pPr>
              <w:pStyle w:val="NumberedText"/>
              <w:spacing w:after="0"/>
              <w:ind w:left="293" w:hanging="293"/>
              <w:rPr>
                <w:sz w:val="21"/>
                <w:szCs w:val="21"/>
              </w:rPr>
            </w:pPr>
            <w:r w:rsidRPr="00777CC4">
              <w:rPr>
                <w:sz w:val="21"/>
                <w:szCs w:val="21"/>
              </w:rPr>
              <w:t>a)</w:t>
            </w:r>
            <w:r w:rsidRPr="00777CC4">
              <w:rPr>
                <w:sz w:val="21"/>
                <w:szCs w:val="21"/>
              </w:rPr>
              <w:tab/>
              <w:t>ársreikningana og ársskýrslurnar, sem um getur í 29. gr., eða, ef stofnun um starfstengdan lífeyri ber ábyrgð á fleiri en einu kerfi, þá ársreikninga og þær ársskýrslur sem tengjast tilteknu lífeyriskerfi,</w:t>
            </w:r>
            <w:r w:rsidRPr="00777CC4">
              <w:rPr>
                <w:sz w:val="21"/>
                <w:szCs w:val="21"/>
              </w:rPr>
              <w:br w:type="page"/>
            </w:r>
          </w:p>
          <w:p w14:paraId="3D156A24" w14:textId="77777777" w:rsidR="00C7004B" w:rsidRPr="00777CC4" w:rsidRDefault="00C7004B" w:rsidP="006F7262">
            <w:pPr>
              <w:pStyle w:val="NumberedText"/>
              <w:spacing w:after="0"/>
              <w:ind w:left="293" w:hanging="293"/>
              <w:rPr>
                <w:sz w:val="21"/>
                <w:szCs w:val="21"/>
              </w:rPr>
            </w:pPr>
            <w:r w:rsidRPr="00777CC4">
              <w:rPr>
                <w:sz w:val="21"/>
                <w:szCs w:val="21"/>
              </w:rPr>
              <w:t>b)</w:t>
            </w:r>
            <w:r w:rsidRPr="00777CC4">
              <w:rPr>
                <w:sz w:val="21"/>
                <w:szCs w:val="21"/>
              </w:rPr>
              <w:tab/>
              <w:t>greinargerð um meginreglur um fjárfestingarstefnu, sem um getur í 30. gr.,</w:t>
            </w:r>
          </w:p>
          <w:p w14:paraId="7995B2D4" w14:textId="77777777" w:rsidR="00C7004B" w:rsidRPr="00777CC4" w:rsidRDefault="00C7004B" w:rsidP="006F7262">
            <w:pPr>
              <w:pStyle w:val="NumberedText"/>
              <w:spacing w:after="0"/>
              <w:ind w:left="293" w:hanging="293"/>
              <w:rPr>
                <w:sz w:val="21"/>
                <w:szCs w:val="21"/>
              </w:rPr>
            </w:pPr>
            <w:r w:rsidRPr="00777CC4">
              <w:rPr>
                <w:sz w:val="21"/>
                <w:szCs w:val="21"/>
              </w:rPr>
              <w:t>c)</w:t>
            </w:r>
            <w:r w:rsidRPr="00777CC4">
              <w:rPr>
                <w:sz w:val="21"/>
                <w:szCs w:val="21"/>
              </w:rPr>
              <w:tab/>
              <w:t xml:space="preserve">allar frekari upplýsingar um forsendurnar sem eru notaðar til að gera spárnar sem um getur í </w:t>
            </w:r>
            <w:proofErr w:type="spellStart"/>
            <w:r w:rsidRPr="00777CC4">
              <w:rPr>
                <w:sz w:val="21"/>
                <w:szCs w:val="21"/>
              </w:rPr>
              <w:t>d-lið</w:t>
            </w:r>
            <w:proofErr w:type="spellEnd"/>
            <w:r w:rsidRPr="00777CC4">
              <w:rPr>
                <w:sz w:val="21"/>
                <w:szCs w:val="21"/>
              </w:rPr>
              <w:t xml:space="preserve"> 1. mgr. 39. gr.</w:t>
            </w:r>
          </w:p>
          <w:p w14:paraId="62C240C4" w14:textId="77777777" w:rsidR="002B7AC6" w:rsidRPr="004E6470" w:rsidRDefault="002B7AC6"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12343671" w14:textId="50B722A9" w:rsidR="008C41B4" w:rsidRPr="00087C6D" w:rsidRDefault="008C41B4" w:rsidP="008C41B4">
            <w:pPr>
              <w:pStyle w:val="NumberedText"/>
              <w:spacing w:after="0"/>
              <w:ind w:left="0" w:firstLine="567"/>
              <w:jc w:val="center"/>
              <w:rPr>
                <w:b/>
              </w:rPr>
            </w:pPr>
            <w:r w:rsidRPr="00087C6D">
              <w:rPr>
                <w:b/>
              </w:rPr>
              <w:t>3</w:t>
            </w:r>
            <w:r w:rsidR="00E255FB" w:rsidRPr="00087C6D">
              <w:rPr>
                <w:b/>
              </w:rPr>
              <w:t>5</w:t>
            </w:r>
            <w:r w:rsidRPr="00087C6D">
              <w:rPr>
                <w:b/>
              </w:rPr>
              <w:t>. gr.</w:t>
            </w:r>
          </w:p>
          <w:p w14:paraId="781956B4" w14:textId="4EEEDA6C" w:rsidR="008C41B4" w:rsidRPr="00CC72FC" w:rsidRDefault="008C41B4" w:rsidP="008C41B4">
            <w:pPr>
              <w:pStyle w:val="NumberedText"/>
              <w:spacing w:after="0"/>
              <w:ind w:left="0" w:firstLine="567"/>
              <w:jc w:val="center"/>
              <w:rPr>
                <w:i/>
              </w:rPr>
            </w:pPr>
            <w:r w:rsidRPr="00CC72FC">
              <w:rPr>
                <w:i/>
              </w:rPr>
              <w:t xml:space="preserve">Viðbótarupplýsingar til sjóðfélaga og </w:t>
            </w:r>
            <w:r w:rsidR="00067353" w:rsidRPr="00CC72FC">
              <w:rPr>
                <w:i/>
              </w:rPr>
              <w:t>lífeyris</w:t>
            </w:r>
            <w:r w:rsidRPr="00CC72FC">
              <w:rPr>
                <w:i/>
              </w:rPr>
              <w:t>þega</w:t>
            </w:r>
            <w:r w:rsidR="00067353" w:rsidRPr="00CC72FC">
              <w:rPr>
                <w:i/>
              </w:rPr>
              <w:t>.</w:t>
            </w:r>
            <w:r w:rsidRPr="00CC72FC">
              <w:rPr>
                <w:i/>
              </w:rPr>
              <w:t xml:space="preserve"> </w:t>
            </w:r>
          </w:p>
          <w:p w14:paraId="7F20266E" w14:textId="4D781ACB" w:rsidR="008C41B4" w:rsidRPr="00CC72FC" w:rsidRDefault="00067353" w:rsidP="00067353">
            <w:pPr>
              <w:pStyle w:val="NumberedText"/>
              <w:spacing w:after="0"/>
              <w:ind w:left="0" w:firstLine="0"/>
            </w:pPr>
            <w:r w:rsidRPr="00CC72FC">
              <w:t xml:space="preserve">    </w:t>
            </w:r>
            <w:r w:rsidR="008C41B4" w:rsidRPr="00CC72FC">
              <w:t xml:space="preserve">Starfstengdum eftirlaunasjóði ber að beiðni sjóðfélaga, </w:t>
            </w:r>
            <w:r w:rsidRPr="00CC72FC">
              <w:t>lífeyris</w:t>
            </w:r>
            <w:r w:rsidR="008C41B4" w:rsidRPr="00CC72FC">
              <w:t>þega eða fulltrúa þeirra að veita eftirfarandi upplýsingar:</w:t>
            </w:r>
          </w:p>
          <w:p w14:paraId="0F6F51A9" w14:textId="1D173B7D" w:rsidR="008C41B4" w:rsidRPr="00CC72FC" w:rsidRDefault="008C41B4" w:rsidP="00655C75">
            <w:pPr>
              <w:pStyle w:val="NumberedText"/>
              <w:numPr>
                <w:ilvl w:val="0"/>
                <w:numId w:val="20"/>
              </w:numPr>
              <w:spacing w:after="0"/>
            </w:pPr>
            <w:r w:rsidRPr="00CC72FC">
              <w:t xml:space="preserve">um ársreikninga og ársskýrslu viðkomandi </w:t>
            </w:r>
            <w:r w:rsidR="002C2DB1">
              <w:t>réttinda</w:t>
            </w:r>
            <w:r w:rsidRPr="00CC72FC">
              <w:t>kerfis,</w:t>
            </w:r>
          </w:p>
          <w:p w14:paraId="3C9C7213" w14:textId="77777777" w:rsidR="008C41B4" w:rsidRPr="00CC72FC" w:rsidRDefault="008C41B4" w:rsidP="00655C75">
            <w:pPr>
              <w:pStyle w:val="NumberedText"/>
              <w:numPr>
                <w:ilvl w:val="0"/>
                <w:numId w:val="20"/>
              </w:numPr>
              <w:spacing w:after="0"/>
            </w:pPr>
            <w:r w:rsidRPr="00CC72FC">
              <w:t>um meginreglur um fjárfestingarstefnu,</w:t>
            </w:r>
          </w:p>
          <w:p w14:paraId="58D106C9" w14:textId="727F492A" w:rsidR="008C41B4" w:rsidRPr="00CC72FC" w:rsidRDefault="008C41B4" w:rsidP="00655C75">
            <w:pPr>
              <w:pStyle w:val="NumberedText"/>
              <w:numPr>
                <w:ilvl w:val="0"/>
                <w:numId w:val="20"/>
              </w:numPr>
              <w:spacing w:after="0"/>
            </w:pPr>
            <w:r w:rsidRPr="00CC72FC">
              <w:t>um forsendur sem notaðar eru við útreikning ellilífeyris og þættir sem kunni að hafa áhrif til breytinga.</w:t>
            </w:r>
          </w:p>
          <w:p w14:paraId="56BC5311" w14:textId="77777777" w:rsidR="002B7AC6" w:rsidRPr="00CC72FC" w:rsidRDefault="002B7AC6" w:rsidP="00D42426">
            <w:pPr>
              <w:spacing w:after="0" w:line="240" w:lineRule="auto"/>
              <w:rPr>
                <w:rFonts w:ascii="Times New Roman" w:eastAsia="Times New Roman" w:hAnsi="Times New Roman" w:cs="Times New Roman"/>
                <w:color w:val="000000"/>
                <w:sz w:val="18"/>
                <w:szCs w:val="18"/>
                <w:lang w:eastAsia="is-IS"/>
              </w:rPr>
            </w:pPr>
          </w:p>
          <w:p w14:paraId="11CB8E11" w14:textId="77777777" w:rsidR="005674D6" w:rsidRPr="00CC72FC" w:rsidRDefault="005674D6" w:rsidP="005674D6">
            <w:pPr>
              <w:tabs>
                <w:tab w:val="left" w:pos="1119"/>
              </w:tabs>
              <w:spacing w:after="0"/>
              <w:rPr>
                <w:rFonts w:ascii="Times New Roman" w:eastAsia="Times New Roman" w:hAnsi="Times New Roman" w:cs="Times New Roman"/>
                <w:sz w:val="18"/>
                <w:szCs w:val="18"/>
                <w:lang w:eastAsia="is-IS"/>
              </w:rPr>
            </w:pPr>
            <w:r w:rsidRPr="00CC72FC">
              <w:rPr>
                <w:rFonts w:ascii="Times New Roman" w:eastAsia="Times New Roman" w:hAnsi="Times New Roman" w:cs="Times New Roman"/>
                <w:sz w:val="18"/>
                <w:szCs w:val="18"/>
                <w:lang w:eastAsia="is-IS"/>
              </w:rPr>
              <w:t>Til frekari skýringar á innleiðingu:</w:t>
            </w:r>
          </w:p>
          <w:p w14:paraId="4915E250" w14:textId="4DCA7F84" w:rsidR="005674D6" w:rsidRPr="00CC72FC" w:rsidRDefault="005674D6" w:rsidP="005674D6">
            <w:pPr>
              <w:spacing w:after="0" w:line="240" w:lineRule="auto"/>
              <w:rPr>
                <w:rFonts w:ascii="Times New Roman" w:eastAsia="Times New Roman" w:hAnsi="Times New Roman" w:cs="Times New Roman"/>
                <w:color w:val="000000"/>
                <w:sz w:val="18"/>
                <w:szCs w:val="18"/>
                <w:lang w:eastAsia="is-IS"/>
              </w:rPr>
            </w:pPr>
            <w:r w:rsidRPr="00CC72FC">
              <w:rPr>
                <w:rFonts w:ascii="Times New Roman" w:eastAsia="Times New Roman" w:hAnsi="Times New Roman" w:cs="Times New Roman"/>
                <w:color w:val="000000"/>
                <w:sz w:val="18"/>
                <w:szCs w:val="18"/>
                <w:lang w:eastAsia="is-IS"/>
              </w:rPr>
              <w:t>Ákvæðið innleiðir 44. gr. tilskipunarinnar. Ákvæðið er samhljóða tilskipuninni.</w:t>
            </w:r>
          </w:p>
          <w:p w14:paraId="513B7F09" w14:textId="59B6D954" w:rsidR="005674D6" w:rsidRPr="004E6470" w:rsidRDefault="005674D6" w:rsidP="00D42426">
            <w:pPr>
              <w:spacing w:after="0" w:line="240" w:lineRule="auto"/>
              <w:rPr>
                <w:rFonts w:ascii="Times New Roman" w:eastAsia="Times New Roman" w:hAnsi="Times New Roman" w:cs="Times New Roman"/>
                <w:color w:val="000000"/>
                <w:sz w:val="21"/>
                <w:szCs w:val="21"/>
                <w:lang w:eastAsia="is-IS"/>
              </w:rPr>
            </w:pPr>
          </w:p>
        </w:tc>
      </w:tr>
      <w:tr w:rsidR="00DA5D44" w:rsidRPr="00831D20" w14:paraId="6354CD11" w14:textId="77777777" w:rsidTr="00D42426">
        <w:tc>
          <w:tcPr>
            <w:tcW w:w="2388" w:type="pct"/>
            <w:shd w:val="clear" w:color="auto" w:fill="auto"/>
          </w:tcPr>
          <w:p w14:paraId="09A8733B" w14:textId="6B896B7D" w:rsidR="00DA5D44" w:rsidRPr="00B1346B" w:rsidRDefault="00DA5D44" w:rsidP="006F7262">
            <w:pPr>
              <w:pStyle w:val="TIART"/>
              <w:spacing w:after="0"/>
              <w:jc w:val="left"/>
              <w:rPr>
                <w:rFonts w:cs="Times New Roman"/>
                <w:b/>
                <w:bCs/>
                <w:i w:val="0"/>
                <w:iCs/>
                <w:sz w:val="21"/>
                <w:szCs w:val="21"/>
              </w:rPr>
            </w:pPr>
            <w:r>
              <w:rPr>
                <w:rFonts w:cs="Times New Roman"/>
                <w:b/>
                <w:bCs/>
                <w:i w:val="0"/>
                <w:iCs/>
                <w:sz w:val="21"/>
                <w:szCs w:val="21"/>
              </w:rPr>
              <w:t xml:space="preserve">V. </w:t>
            </w:r>
            <w:r w:rsidR="00D44A4E">
              <w:rPr>
                <w:rFonts w:cs="Times New Roman"/>
                <w:b/>
                <w:bCs/>
                <w:i w:val="0"/>
                <w:iCs/>
                <w:sz w:val="21"/>
                <w:szCs w:val="21"/>
              </w:rPr>
              <w:t>BÁLKUR</w:t>
            </w:r>
            <w:r>
              <w:rPr>
                <w:rFonts w:cs="Times New Roman"/>
                <w:b/>
                <w:bCs/>
                <w:i w:val="0"/>
                <w:iCs/>
                <w:sz w:val="21"/>
                <w:szCs w:val="21"/>
              </w:rPr>
              <w:t xml:space="preserve">. </w:t>
            </w:r>
            <w:r w:rsidR="00D44A4E" w:rsidRPr="00D44A4E">
              <w:rPr>
                <w:rFonts w:cs="Times New Roman"/>
                <w:b/>
                <w:bCs/>
                <w:i w:val="0"/>
                <w:iCs/>
                <w:sz w:val="21"/>
                <w:szCs w:val="21"/>
              </w:rPr>
              <w:t>VARFÆRNISEFTIRLIT</w:t>
            </w:r>
          </w:p>
        </w:tc>
        <w:tc>
          <w:tcPr>
            <w:tcW w:w="2612" w:type="pct"/>
          </w:tcPr>
          <w:p w14:paraId="1E594FBD" w14:textId="77777777" w:rsidR="00DA5D44" w:rsidRPr="00777CC4" w:rsidRDefault="00DA5D44" w:rsidP="008C41B4">
            <w:pPr>
              <w:pStyle w:val="NumberedText"/>
              <w:spacing w:after="0"/>
              <w:ind w:left="0" w:firstLine="567"/>
              <w:jc w:val="center"/>
              <w:rPr>
                <w:b/>
                <w:bCs/>
                <w:sz w:val="21"/>
                <w:szCs w:val="21"/>
              </w:rPr>
            </w:pPr>
          </w:p>
        </w:tc>
      </w:tr>
      <w:tr w:rsidR="00DA5D44" w:rsidRPr="00831D20" w14:paraId="07CE1F77" w14:textId="77777777" w:rsidTr="00D42426">
        <w:tc>
          <w:tcPr>
            <w:tcW w:w="2388" w:type="pct"/>
            <w:shd w:val="clear" w:color="auto" w:fill="auto"/>
          </w:tcPr>
          <w:p w14:paraId="42FEB743" w14:textId="2B3CB582" w:rsidR="00DA5D44" w:rsidRPr="003F15A5" w:rsidRDefault="00DA5D44" w:rsidP="006F7262">
            <w:pPr>
              <w:pStyle w:val="TIART"/>
              <w:spacing w:after="0"/>
              <w:jc w:val="left"/>
              <w:rPr>
                <w:rFonts w:cs="Times New Roman"/>
                <w:b/>
                <w:bCs/>
                <w:sz w:val="21"/>
                <w:szCs w:val="21"/>
              </w:rPr>
            </w:pPr>
            <w:r w:rsidRPr="003F15A5">
              <w:rPr>
                <w:rFonts w:cs="Times New Roman"/>
                <w:b/>
                <w:bCs/>
                <w:sz w:val="21"/>
                <w:szCs w:val="21"/>
              </w:rPr>
              <w:t xml:space="preserve">1. kafli. </w:t>
            </w:r>
            <w:r w:rsidRPr="00B1346B">
              <w:rPr>
                <w:rFonts w:cs="Times New Roman"/>
                <w:b/>
                <w:sz w:val="21"/>
                <w:szCs w:val="21"/>
              </w:rPr>
              <w:t xml:space="preserve"> Almennar reglur um varfærniseftirlit</w:t>
            </w:r>
          </w:p>
        </w:tc>
        <w:tc>
          <w:tcPr>
            <w:tcW w:w="2612" w:type="pct"/>
          </w:tcPr>
          <w:p w14:paraId="40C95BA8" w14:textId="77777777" w:rsidR="00DA5D44" w:rsidRPr="00777CC4" w:rsidRDefault="00DA5D44" w:rsidP="008C41B4">
            <w:pPr>
              <w:pStyle w:val="NumberedText"/>
              <w:spacing w:after="0"/>
              <w:ind w:left="0" w:firstLine="567"/>
              <w:jc w:val="center"/>
              <w:rPr>
                <w:b/>
                <w:bCs/>
                <w:sz w:val="21"/>
                <w:szCs w:val="21"/>
              </w:rPr>
            </w:pPr>
          </w:p>
        </w:tc>
      </w:tr>
      <w:tr w:rsidR="002B7AC6" w:rsidRPr="004E6470" w14:paraId="10EC9F2E" w14:textId="77777777" w:rsidTr="00D42426">
        <w:tc>
          <w:tcPr>
            <w:tcW w:w="2388" w:type="pct"/>
            <w:shd w:val="clear" w:color="auto" w:fill="auto"/>
          </w:tcPr>
          <w:p w14:paraId="317FEF18" w14:textId="083489EA" w:rsidR="001F1E71" w:rsidRPr="00777CC4" w:rsidRDefault="001F1E71" w:rsidP="003F15A5">
            <w:pPr>
              <w:pStyle w:val="DivisionTI2"/>
              <w:spacing w:after="0"/>
              <w:jc w:val="left"/>
              <w:rPr>
                <w:rFonts w:cs="Times New Roman"/>
                <w:b/>
                <w:sz w:val="21"/>
                <w:szCs w:val="21"/>
              </w:rPr>
            </w:pPr>
            <w:r w:rsidRPr="00777CC4">
              <w:rPr>
                <w:rFonts w:cs="Times New Roman"/>
                <w:b/>
                <w:sz w:val="21"/>
                <w:szCs w:val="21"/>
              </w:rPr>
              <w:t>45. gr. Meginmarkmiðið með varfærniseftirliti</w:t>
            </w:r>
          </w:p>
          <w:p w14:paraId="1404353A"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Meginmarkmiðið með varfærniseftirliti er að vernda réttindi sjóðfélaga og lífeyrisþega og að tryggja stöðugleika og styrk stofnana um starfstengdan lífeyri.</w:t>
            </w:r>
          </w:p>
          <w:p w14:paraId="007AACD1"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 xml:space="preserve">Aðildarríkin skulu sjá til þess að </w:t>
            </w:r>
            <w:proofErr w:type="spellStart"/>
            <w:r w:rsidRPr="00777CC4">
              <w:rPr>
                <w:rFonts w:cs="Times New Roman"/>
                <w:sz w:val="21"/>
                <w:szCs w:val="21"/>
              </w:rPr>
              <w:t>lögbærum</w:t>
            </w:r>
            <w:proofErr w:type="spellEnd"/>
            <w:r w:rsidRPr="00777CC4">
              <w:rPr>
                <w:rFonts w:cs="Times New Roman"/>
                <w:sz w:val="21"/>
                <w:szCs w:val="21"/>
              </w:rPr>
              <w:t xml:space="preserve"> yfirvöldum séu veitt öll nauðsynleg úrræði og að þau búi yfir viðeigandi sérþekkingu, getu, og umboði til að ná fram meginmarkmiðinu með eftirliti sem um getur í 1. mgr.</w:t>
            </w:r>
          </w:p>
          <w:p w14:paraId="20BBBB13" w14:textId="77777777" w:rsidR="002B7AC6" w:rsidRPr="004E6470" w:rsidRDefault="002B7AC6" w:rsidP="006F7262">
            <w:pPr>
              <w:spacing w:after="0" w:line="240" w:lineRule="auto"/>
              <w:rPr>
                <w:rFonts w:ascii="Times New Roman" w:eastAsia="Times New Roman" w:hAnsi="Times New Roman" w:cs="Times New Roman"/>
                <w:color w:val="000000"/>
                <w:sz w:val="21"/>
                <w:szCs w:val="21"/>
                <w:lang w:eastAsia="is-IS"/>
              </w:rPr>
            </w:pPr>
          </w:p>
        </w:tc>
        <w:tc>
          <w:tcPr>
            <w:tcW w:w="2612" w:type="pct"/>
          </w:tcPr>
          <w:p w14:paraId="47EA7215" w14:textId="09F4EE87" w:rsidR="00064F31" w:rsidRPr="00087C6D" w:rsidRDefault="00087C6D" w:rsidP="00087C6D">
            <w:pPr>
              <w:pStyle w:val="NumberedText"/>
              <w:spacing w:after="0"/>
              <w:ind w:left="567" w:firstLine="0"/>
              <w:rPr>
                <w:b/>
              </w:rPr>
            </w:pPr>
            <w:r>
              <w:rPr>
                <w:b/>
              </w:rPr>
              <w:t xml:space="preserve">                                  </w:t>
            </w:r>
            <w:r w:rsidR="00B57AC8" w:rsidRPr="00087C6D">
              <w:rPr>
                <w:b/>
              </w:rPr>
              <w:t>3</w:t>
            </w:r>
            <w:r w:rsidR="00E255FB" w:rsidRPr="00087C6D">
              <w:rPr>
                <w:b/>
              </w:rPr>
              <w:t>6</w:t>
            </w:r>
            <w:r w:rsidR="00064F31" w:rsidRPr="00087C6D">
              <w:rPr>
                <w:b/>
              </w:rPr>
              <w:t>. gr.</w:t>
            </w:r>
          </w:p>
          <w:p w14:paraId="08277D1A" w14:textId="208607DE" w:rsidR="00064F31" w:rsidRPr="00087C6D" w:rsidRDefault="00087C6D" w:rsidP="00087C6D">
            <w:pPr>
              <w:pStyle w:val="NumberedText"/>
              <w:spacing w:after="0"/>
              <w:rPr>
                <w:i/>
              </w:rPr>
            </w:pPr>
            <w:r>
              <w:rPr>
                <w:i/>
              </w:rPr>
              <w:t xml:space="preserve">                                              </w:t>
            </w:r>
            <w:r w:rsidR="00064F31" w:rsidRPr="00087C6D">
              <w:rPr>
                <w:i/>
              </w:rPr>
              <w:t>Eftirlit</w:t>
            </w:r>
            <w:r w:rsidR="00AE4EC2" w:rsidRPr="00087C6D">
              <w:rPr>
                <w:i/>
              </w:rPr>
              <w:t>.</w:t>
            </w:r>
          </w:p>
          <w:p w14:paraId="0CCF925E" w14:textId="360F49BF" w:rsidR="0011359B" w:rsidRDefault="0011359B" w:rsidP="0011359B">
            <w:pPr>
              <w:pStyle w:val="NumberedText"/>
              <w:spacing w:after="0"/>
              <w:ind w:left="0" w:firstLine="0"/>
            </w:pPr>
            <w:r>
              <w:rPr>
                <w:sz w:val="21"/>
                <w:szCs w:val="21"/>
              </w:rPr>
              <w:t xml:space="preserve">   </w:t>
            </w:r>
            <w:r w:rsidRPr="0011359B">
              <w:t>Fjármálaeftirlit Seðlabanka Íslands hefur eftirlit með starfstengdum eftirlaunasjóðum og útibúum erlendra starfstengdra eftirlaunasjóða hér á landi samkvæmt lögum þessum og lögum um opinbert eftirlit með fjármálastarfsemi.</w:t>
            </w:r>
          </w:p>
          <w:p w14:paraId="038CEF65" w14:textId="50C8A259" w:rsidR="0011359B" w:rsidRDefault="0011359B" w:rsidP="0011359B">
            <w:pPr>
              <w:pStyle w:val="NumberedText"/>
              <w:spacing w:after="0"/>
              <w:ind w:left="0" w:firstLine="0"/>
            </w:pPr>
          </w:p>
          <w:p w14:paraId="2D3C5D54" w14:textId="77777777" w:rsidR="0011359B" w:rsidRPr="0011359B" w:rsidRDefault="0011359B" w:rsidP="0011359B">
            <w:pPr>
              <w:pStyle w:val="Greinarnmer"/>
              <w:rPr>
                <w:b/>
                <w:bCs/>
                <w:sz w:val="18"/>
                <w:szCs w:val="18"/>
              </w:rPr>
            </w:pPr>
            <w:r w:rsidRPr="0011359B">
              <w:rPr>
                <w:b/>
                <w:bCs/>
                <w:sz w:val="18"/>
                <w:szCs w:val="18"/>
              </w:rPr>
              <w:t>37. gr.</w:t>
            </w:r>
          </w:p>
          <w:p w14:paraId="7FD52F63" w14:textId="77777777" w:rsidR="0011359B" w:rsidRPr="0011359B" w:rsidRDefault="0011359B" w:rsidP="0011359B">
            <w:pPr>
              <w:pStyle w:val="Greinarnmer"/>
              <w:rPr>
                <w:i/>
                <w:iCs/>
                <w:sz w:val="18"/>
                <w:szCs w:val="18"/>
              </w:rPr>
            </w:pPr>
            <w:r w:rsidRPr="0011359B">
              <w:rPr>
                <w:i/>
                <w:iCs/>
                <w:sz w:val="18"/>
                <w:szCs w:val="18"/>
              </w:rPr>
              <w:t>Starfsemi stunduð án tilskilinna leyfa.</w:t>
            </w:r>
          </w:p>
          <w:p w14:paraId="3087DAEF" w14:textId="0341D5CF" w:rsidR="0011359B" w:rsidRPr="0011359B" w:rsidRDefault="0011359B" w:rsidP="0011359B">
            <w:pPr>
              <w:pStyle w:val="NumberedText"/>
              <w:spacing w:after="0"/>
              <w:ind w:left="0" w:firstLine="0"/>
            </w:pPr>
            <w:r w:rsidRPr="0011359B">
              <w:t xml:space="preserve">   Telji Fjármálaeftirlitið að starfsemi sem fellur undir lög þessi sé stunduð án tilskilinna leyfa getur það krafist gagna og upplýsinga hjá viðkomandi aðilum til að ganga úr skugga um hvort svo sé. Getur það krafist þess að slíkri starfsemi sé hætt þegar í stað. Jafnframt er því heimilt að birta opinberlega nöfn aðila sem taldir eru bjóða þjónustu án tilskilinna leyfa.</w:t>
            </w:r>
          </w:p>
          <w:p w14:paraId="3C091410" w14:textId="77777777" w:rsidR="0011359B" w:rsidRPr="0011359B" w:rsidRDefault="0011359B" w:rsidP="0011359B">
            <w:pPr>
              <w:pStyle w:val="NumberedText"/>
              <w:spacing w:after="0"/>
              <w:ind w:left="0" w:firstLine="0"/>
            </w:pPr>
          </w:p>
          <w:p w14:paraId="03348DF2" w14:textId="77777777" w:rsidR="002B7AC6" w:rsidRPr="00645823" w:rsidRDefault="002B7AC6" w:rsidP="00D42426">
            <w:pPr>
              <w:spacing w:after="0" w:line="240" w:lineRule="auto"/>
              <w:rPr>
                <w:rFonts w:ascii="Times New Roman" w:eastAsia="Times New Roman" w:hAnsi="Times New Roman" w:cs="Times New Roman"/>
                <w:color w:val="000000"/>
                <w:sz w:val="18"/>
                <w:szCs w:val="18"/>
                <w:lang w:eastAsia="is-IS"/>
              </w:rPr>
            </w:pPr>
          </w:p>
          <w:p w14:paraId="093EC169" w14:textId="58AE64EA" w:rsidR="00B57AC8" w:rsidRPr="00645823" w:rsidRDefault="00B57AC8" w:rsidP="00D42426">
            <w:pPr>
              <w:spacing w:after="0" w:line="240" w:lineRule="auto"/>
              <w:rPr>
                <w:rFonts w:ascii="Times New Roman" w:eastAsia="Times New Roman" w:hAnsi="Times New Roman" w:cs="Times New Roman"/>
                <w:color w:val="000000"/>
                <w:sz w:val="18"/>
                <w:szCs w:val="18"/>
                <w:lang w:eastAsia="is-IS"/>
              </w:rPr>
            </w:pPr>
            <w:r w:rsidRPr="00645823">
              <w:rPr>
                <w:rFonts w:ascii="Times New Roman" w:eastAsia="Times New Roman" w:hAnsi="Times New Roman" w:cs="Times New Roman"/>
                <w:color w:val="000000"/>
                <w:sz w:val="18"/>
                <w:szCs w:val="18"/>
                <w:lang w:eastAsia="is-IS"/>
              </w:rPr>
              <w:t>Til frekari skýringar á innleiðingu:</w:t>
            </w:r>
          </w:p>
          <w:p w14:paraId="6B595328" w14:textId="78488A06" w:rsidR="0011359B" w:rsidRPr="0011359B" w:rsidRDefault="0011359B" w:rsidP="0011359B">
            <w:pPr>
              <w:pStyle w:val="Textiathugasemdar"/>
              <w:ind w:firstLine="0"/>
              <w:rPr>
                <w:sz w:val="18"/>
                <w:szCs w:val="18"/>
              </w:rPr>
            </w:pPr>
            <w:r w:rsidRPr="0011359B">
              <w:rPr>
                <w:sz w:val="18"/>
                <w:szCs w:val="18"/>
              </w:rPr>
              <w:t>Ákvæði</w:t>
            </w:r>
            <w:r>
              <w:rPr>
                <w:sz w:val="18"/>
                <w:szCs w:val="18"/>
              </w:rPr>
              <w:t>n</w:t>
            </w:r>
            <w:r w:rsidRPr="0011359B">
              <w:rPr>
                <w:sz w:val="18"/>
                <w:szCs w:val="18"/>
              </w:rPr>
              <w:t xml:space="preserve"> er</w:t>
            </w:r>
            <w:r>
              <w:rPr>
                <w:sz w:val="18"/>
                <w:szCs w:val="18"/>
              </w:rPr>
              <w:t>u</w:t>
            </w:r>
            <w:r w:rsidRPr="0011359B">
              <w:rPr>
                <w:sz w:val="18"/>
                <w:szCs w:val="18"/>
              </w:rPr>
              <w:t xml:space="preserve"> til innleiðingar á 45.-47. gr. </w:t>
            </w:r>
            <w:r>
              <w:rPr>
                <w:sz w:val="18"/>
                <w:szCs w:val="18"/>
              </w:rPr>
              <w:t xml:space="preserve">tilskipunarinnar </w:t>
            </w:r>
            <w:r w:rsidRPr="0011359B">
              <w:rPr>
                <w:sz w:val="18"/>
                <w:szCs w:val="18"/>
              </w:rPr>
              <w:t>sem mælt er fyrir um í V. bálki um varfærniseftirlit. Ákvæðið er sam</w:t>
            </w:r>
            <w:r>
              <w:rPr>
                <w:sz w:val="18"/>
                <w:szCs w:val="18"/>
              </w:rPr>
              <w:t>bærilegt</w:t>
            </w:r>
            <w:r w:rsidRPr="0011359B">
              <w:rPr>
                <w:sz w:val="18"/>
                <w:szCs w:val="18"/>
              </w:rPr>
              <w:t xml:space="preserve"> 1. mgr. 29. gr. laga um </w:t>
            </w:r>
            <w:proofErr w:type="spellStart"/>
            <w:r w:rsidRPr="0011359B">
              <w:rPr>
                <w:sz w:val="18"/>
                <w:szCs w:val="18"/>
              </w:rPr>
              <w:t>vátryggingastarfsemi</w:t>
            </w:r>
            <w:proofErr w:type="spellEnd"/>
            <w:r w:rsidRPr="0011359B">
              <w:rPr>
                <w:sz w:val="18"/>
                <w:szCs w:val="18"/>
              </w:rPr>
              <w:t>. Kveðið er á um eftirlit í 9. gr. gildandi laga en ákvæði tilskipunarinnar að þessu leyti eru nokkuð frábrugðin því sem mælt var fyrir um í IORP I.</w:t>
            </w:r>
          </w:p>
          <w:p w14:paraId="5D048198" w14:textId="1896E037" w:rsidR="00B57AC8" w:rsidRPr="0011359B" w:rsidRDefault="0011359B" w:rsidP="0011359B">
            <w:pPr>
              <w:pStyle w:val="Textiathugasemdar"/>
              <w:rPr>
                <w:sz w:val="21"/>
                <w:szCs w:val="21"/>
              </w:rPr>
            </w:pPr>
            <w:r w:rsidRPr="0011359B">
              <w:rPr>
                <w:sz w:val="18"/>
                <w:szCs w:val="18"/>
              </w:rPr>
              <w:t xml:space="preserve">Í aðfararorðum tilskipunarinnar kemur fram að veita ætti </w:t>
            </w:r>
            <w:proofErr w:type="spellStart"/>
            <w:r w:rsidRPr="0011359B">
              <w:rPr>
                <w:sz w:val="18"/>
                <w:szCs w:val="18"/>
              </w:rPr>
              <w:t>lögbærum</w:t>
            </w:r>
            <w:proofErr w:type="spellEnd"/>
            <w:r w:rsidRPr="0011359B">
              <w:rPr>
                <w:sz w:val="18"/>
                <w:szCs w:val="18"/>
              </w:rPr>
              <w:t xml:space="preserve"> yfirvöldum nauðsynlegar valdheimildir til að grípa til fyrirbyggjandi ráðstafana eða ráðstafa til úrbóta ef starfstengdur eftirlaunasjóður fer ekki að þeim kröfum sem frumvarpið mælir fyrir um. Tillögum ákvæðisins sem og ákvæðum 37.-38. gr. er ætlað að endurspegla það.</w:t>
            </w:r>
            <w:r>
              <w:rPr>
                <w:sz w:val="21"/>
                <w:szCs w:val="21"/>
              </w:rPr>
              <w:t xml:space="preserve"> </w:t>
            </w:r>
          </w:p>
        </w:tc>
      </w:tr>
      <w:tr w:rsidR="002B7AC6" w:rsidRPr="004E6470" w14:paraId="32A6F148" w14:textId="77777777" w:rsidTr="00D42426">
        <w:tc>
          <w:tcPr>
            <w:tcW w:w="2388" w:type="pct"/>
            <w:shd w:val="clear" w:color="auto" w:fill="auto"/>
          </w:tcPr>
          <w:p w14:paraId="583B71C3" w14:textId="0135A582" w:rsidR="001F1E71" w:rsidRPr="003518A4" w:rsidRDefault="001F1E71" w:rsidP="006F7262">
            <w:pPr>
              <w:pStyle w:val="TIART"/>
              <w:spacing w:after="0"/>
              <w:jc w:val="left"/>
              <w:rPr>
                <w:rFonts w:cs="Times New Roman"/>
                <w:b/>
                <w:i w:val="0"/>
                <w:sz w:val="21"/>
                <w:szCs w:val="21"/>
              </w:rPr>
            </w:pPr>
            <w:r w:rsidRPr="003518A4">
              <w:rPr>
                <w:rFonts w:cs="Times New Roman"/>
                <w:b/>
                <w:i w:val="0"/>
                <w:sz w:val="21"/>
                <w:szCs w:val="21"/>
              </w:rPr>
              <w:t>46. gr. Umfang varfærniseftirlits</w:t>
            </w:r>
          </w:p>
          <w:p w14:paraId="7B8838A0" w14:textId="77777777" w:rsidR="001F1E71" w:rsidRPr="00777CC4" w:rsidRDefault="001F1E71" w:rsidP="006F7262">
            <w:pPr>
              <w:pStyle w:val="Alinea"/>
              <w:spacing w:after="0"/>
              <w:rPr>
                <w:rFonts w:cs="Times New Roman"/>
                <w:sz w:val="21"/>
                <w:szCs w:val="21"/>
              </w:rPr>
            </w:pPr>
            <w:r w:rsidRPr="00777CC4">
              <w:rPr>
                <w:rFonts w:cs="Times New Roman"/>
                <w:sz w:val="21"/>
                <w:szCs w:val="21"/>
              </w:rPr>
              <w:t>Aðildarríkin skulu sjá til þess að stofnanir um starfstengdan lífeyri falli undir varfærniseftirlit, m.a. eftirlit með eftirfarandi, eftir því sem við á:</w:t>
            </w:r>
          </w:p>
          <w:p w14:paraId="33F15CD1" w14:textId="77777777" w:rsidR="001F1E71" w:rsidRPr="00777CC4" w:rsidRDefault="001F1E71" w:rsidP="006F7262">
            <w:pPr>
              <w:pStyle w:val="NumberedText"/>
              <w:spacing w:after="0"/>
              <w:ind w:left="293" w:hanging="293"/>
              <w:rPr>
                <w:sz w:val="21"/>
                <w:szCs w:val="21"/>
              </w:rPr>
            </w:pPr>
            <w:r w:rsidRPr="00777CC4">
              <w:rPr>
                <w:sz w:val="21"/>
                <w:szCs w:val="21"/>
              </w:rPr>
              <w:t>a)</w:t>
            </w:r>
            <w:r w:rsidRPr="00777CC4">
              <w:rPr>
                <w:sz w:val="21"/>
                <w:szCs w:val="21"/>
              </w:rPr>
              <w:tab/>
              <w:t>skilyrðum varðandi rekstur,</w:t>
            </w:r>
          </w:p>
          <w:p w14:paraId="4D82A028" w14:textId="77777777" w:rsidR="001F1E71" w:rsidRPr="00777CC4" w:rsidRDefault="001F1E71" w:rsidP="006F7262">
            <w:pPr>
              <w:pStyle w:val="NumberedText"/>
              <w:spacing w:after="0"/>
              <w:ind w:left="293" w:hanging="293"/>
              <w:rPr>
                <w:sz w:val="21"/>
                <w:szCs w:val="21"/>
              </w:rPr>
            </w:pPr>
            <w:r w:rsidRPr="00777CC4">
              <w:rPr>
                <w:sz w:val="21"/>
                <w:szCs w:val="21"/>
              </w:rPr>
              <w:t>b)</w:t>
            </w:r>
            <w:r w:rsidRPr="00777CC4">
              <w:rPr>
                <w:sz w:val="21"/>
                <w:szCs w:val="21"/>
              </w:rPr>
              <w:tab/>
              <w:t>tryggingaskuld,</w:t>
            </w:r>
          </w:p>
          <w:p w14:paraId="2746FD64" w14:textId="77777777" w:rsidR="001F1E71" w:rsidRPr="00777CC4" w:rsidRDefault="001F1E71" w:rsidP="006F7262">
            <w:pPr>
              <w:pStyle w:val="NumberedText"/>
              <w:spacing w:after="0"/>
              <w:ind w:left="293" w:hanging="293"/>
              <w:rPr>
                <w:sz w:val="21"/>
                <w:szCs w:val="21"/>
              </w:rPr>
            </w:pPr>
            <w:r w:rsidRPr="00777CC4">
              <w:rPr>
                <w:sz w:val="21"/>
                <w:szCs w:val="21"/>
              </w:rPr>
              <w:t>c)</w:t>
            </w:r>
            <w:r w:rsidRPr="00777CC4">
              <w:rPr>
                <w:sz w:val="21"/>
                <w:szCs w:val="21"/>
              </w:rPr>
              <w:tab/>
              <w:t>fjármögnun tryggingaskuldar,</w:t>
            </w:r>
          </w:p>
          <w:p w14:paraId="6973BD84" w14:textId="77777777" w:rsidR="001F1E71" w:rsidRPr="00777CC4" w:rsidRDefault="001F1E71" w:rsidP="006F7262">
            <w:pPr>
              <w:pStyle w:val="NumberedText"/>
              <w:spacing w:after="0"/>
              <w:ind w:left="293" w:hanging="293"/>
              <w:rPr>
                <w:sz w:val="21"/>
                <w:szCs w:val="21"/>
              </w:rPr>
            </w:pPr>
            <w:r w:rsidRPr="00777CC4">
              <w:rPr>
                <w:sz w:val="21"/>
                <w:szCs w:val="21"/>
              </w:rPr>
              <w:t>d)</w:t>
            </w:r>
            <w:r w:rsidRPr="00777CC4">
              <w:rPr>
                <w:sz w:val="21"/>
                <w:szCs w:val="21"/>
              </w:rPr>
              <w:tab/>
            </w:r>
            <w:proofErr w:type="spellStart"/>
            <w:r w:rsidRPr="00777CC4">
              <w:rPr>
                <w:sz w:val="21"/>
                <w:szCs w:val="21"/>
              </w:rPr>
              <w:t>lögboðnu</w:t>
            </w:r>
            <w:proofErr w:type="spellEnd"/>
            <w:r w:rsidRPr="00777CC4">
              <w:rPr>
                <w:sz w:val="21"/>
                <w:szCs w:val="21"/>
              </w:rPr>
              <w:t xml:space="preserve"> eigin fé,</w:t>
            </w:r>
          </w:p>
          <w:p w14:paraId="183A6924" w14:textId="77777777" w:rsidR="001F1E71" w:rsidRPr="00777CC4" w:rsidRDefault="001F1E71" w:rsidP="006F7262">
            <w:pPr>
              <w:pStyle w:val="NumberedText"/>
              <w:spacing w:after="0"/>
              <w:ind w:left="293" w:hanging="293"/>
              <w:rPr>
                <w:sz w:val="21"/>
                <w:szCs w:val="21"/>
              </w:rPr>
            </w:pPr>
            <w:r w:rsidRPr="00777CC4">
              <w:rPr>
                <w:sz w:val="21"/>
                <w:szCs w:val="21"/>
              </w:rPr>
              <w:t>e)</w:t>
            </w:r>
            <w:r w:rsidRPr="00777CC4">
              <w:rPr>
                <w:sz w:val="21"/>
                <w:szCs w:val="21"/>
              </w:rPr>
              <w:tab/>
              <w:t>raunverulegu gjaldþoli,</w:t>
            </w:r>
          </w:p>
          <w:p w14:paraId="13E04B0B" w14:textId="77777777" w:rsidR="001F1E71" w:rsidRPr="00777CC4" w:rsidRDefault="001F1E71" w:rsidP="006F7262">
            <w:pPr>
              <w:pStyle w:val="NumberedText"/>
              <w:spacing w:after="0"/>
              <w:ind w:left="293" w:hanging="293"/>
              <w:rPr>
                <w:sz w:val="21"/>
                <w:szCs w:val="21"/>
              </w:rPr>
            </w:pPr>
            <w:r w:rsidRPr="00777CC4">
              <w:rPr>
                <w:sz w:val="21"/>
                <w:szCs w:val="21"/>
              </w:rPr>
              <w:t>f)</w:t>
            </w:r>
            <w:r w:rsidRPr="00777CC4">
              <w:rPr>
                <w:sz w:val="21"/>
                <w:szCs w:val="21"/>
              </w:rPr>
              <w:tab/>
              <w:t>lágmarksgjaldþoli,</w:t>
            </w:r>
          </w:p>
          <w:p w14:paraId="1EABAAFB" w14:textId="77777777" w:rsidR="001F1E71" w:rsidRPr="00777CC4" w:rsidRDefault="001F1E71" w:rsidP="006F7262">
            <w:pPr>
              <w:pStyle w:val="NumberedText"/>
              <w:spacing w:after="0"/>
              <w:ind w:left="293" w:hanging="293"/>
              <w:rPr>
                <w:sz w:val="21"/>
                <w:szCs w:val="21"/>
              </w:rPr>
            </w:pPr>
            <w:r w:rsidRPr="00777CC4">
              <w:rPr>
                <w:sz w:val="21"/>
                <w:szCs w:val="21"/>
              </w:rPr>
              <w:t>g)</w:t>
            </w:r>
            <w:r w:rsidRPr="00777CC4">
              <w:rPr>
                <w:sz w:val="21"/>
                <w:szCs w:val="21"/>
              </w:rPr>
              <w:tab/>
              <w:t>fjárfestingarreglum,</w:t>
            </w:r>
          </w:p>
          <w:p w14:paraId="3ACB2BB0" w14:textId="77777777" w:rsidR="001F1E71" w:rsidRPr="00777CC4" w:rsidRDefault="001F1E71" w:rsidP="006F7262">
            <w:pPr>
              <w:pStyle w:val="NumberedText"/>
              <w:spacing w:after="0"/>
              <w:ind w:left="293" w:hanging="293"/>
              <w:rPr>
                <w:sz w:val="21"/>
                <w:szCs w:val="21"/>
              </w:rPr>
            </w:pPr>
            <w:r w:rsidRPr="00777CC4">
              <w:rPr>
                <w:sz w:val="21"/>
                <w:szCs w:val="21"/>
              </w:rPr>
              <w:t>h)</w:t>
            </w:r>
            <w:r w:rsidRPr="00777CC4">
              <w:rPr>
                <w:sz w:val="21"/>
                <w:szCs w:val="21"/>
              </w:rPr>
              <w:tab/>
              <w:t>fjárfestingarstýringu,</w:t>
            </w:r>
          </w:p>
          <w:p w14:paraId="1F57C3E0" w14:textId="77777777" w:rsidR="001F1E71" w:rsidRPr="00777CC4" w:rsidRDefault="001F1E71" w:rsidP="006F7262">
            <w:pPr>
              <w:pStyle w:val="NumberedText"/>
              <w:spacing w:after="0"/>
              <w:ind w:left="293" w:hanging="293"/>
              <w:rPr>
                <w:sz w:val="21"/>
                <w:szCs w:val="21"/>
              </w:rPr>
            </w:pPr>
            <w:r w:rsidRPr="00777CC4">
              <w:rPr>
                <w:sz w:val="21"/>
                <w:szCs w:val="21"/>
              </w:rPr>
              <w:t>i)</w:t>
            </w:r>
            <w:r w:rsidRPr="00777CC4">
              <w:rPr>
                <w:sz w:val="21"/>
                <w:szCs w:val="21"/>
              </w:rPr>
              <w:tab/>
              <w:t>stjórnkerfi og</w:t>
            </w:r>
          </w:p>
          <w:p w14:paraId="3966E384" w14:textId="6DC242DB" w:rsidR="002B7AC6" w:rsidRPr="00777CC4" w:rsidRDefault="001F1E71" w:rsidP="00014D7E">
            <w:pPr>
              <w:pStyle w:val="NumberedText"/>
              <w:spacing w:after="0"/>
              <w:ind w:left="293" w:hanging="293"/>
              <w:rPr>
                <w:lang w:eastAsia="is-IS"/>
              </w:rPr>
            </w:pPr>
            <w:r w:rsidRPr="00777CC4">
              <w:rPr>
                <w:sz w:val="21"/>
                <w:szCs w:val="21"/>
              </w:rPr>
              <w:t>j)</w:t>
            </w:r>
            <w:r w:rsidRPr="00777CC4">
              <w:rPr>
                <w:sz w:val="21"/>
                <w:szCs w:val="21"/>
              </w:rPr>
              <w:tab/>
              <w:t>upplýsingum sem ber að veita sjóðfélögum og lífeyrisþegum.</w:t>
            </w:r>
          </w:p>
        </w:tc>
        <w:tc>
          <w:tcPr>
            <w:tcW w:w="2612" w:type="pct"/>
          </w:tcPr>
          <w:p w14:paraId="52C89DEF" w14:textId="0C5A11DC" w:rsidR="002B7AC6" w:rsidRPr="000A09F8" w:rsidRDefault="00064F31" w:rsidP="00D42426">
            <w:pPr>
              <w:spacing w:after="0" w:line="240" w:lineRule="auto"/>
              <w:rPr>
                <w:rFonts w:ascii="Times New Roman" w:eastAsia="Times New Roman" w:hAnsi="Times New Roman" w:cs="Times New Roman"/>
                <w:color w:val="000000"/>
                <w:sz w:val="18"/>
                <w:szCs w:val="18"/>
                <w:lang w:eastAsia="is-IS"/>
              </w:rPr>
            </w:pPr>
            <w:r w:rsidRPr="000A09F8">
              <w:rPr>
                <w:rFonts w:ascii="Times New Roman" w:eastAsia="Times New Roman" w:hAnsi="Times New Roman" w:cs="Times New Roman"/>
                <w:color w:val="000000"/>
                <w:sz w:val="18"/>
                <w:szCs w:val="18"/>
                <w:lang w:eastAsia="is-IS"/>
              </w:rPr>
              <w:t xml:space="preserve">Sjá </w:t>
            </w:r>
            <w:r w:rsidR="00B57AC8" w:rsidRPr="000A09F8">
              <w:rPr>
                <w:rFonts w:ascii="Times New Roman" w:eastAsia="Times New Roman" w:hAnsi="Times New Roman" w:cs="Times New Roman"/>
                <w:color w:val="000000"/>
                <w:sz w:val="18"/>
                <w:szCs w:val="18"/>
                <w:lang w:eastAsia="is-IS"/>
              </w:rPr>
              <w:t>3</w:t>
            </w:r>
            <w:r w:rsidR="00F43EB7">
              <w:rPr>
                <w:rFonts w:ascii="Times New Roman" w:eastAsia="Times New Roman" w:hAnsi="Times New Roman" w:cs="Times New Roman"/>
                <w:color w:val="000000"/>
                <w:sz w:val="18"/>
                <w:szCs w:val="18"/>
                <w:lang w:eastAsia="is-IS"/>
              </w:rPr>
              <w:t>6</w:t>
            </w:r>
            <w:r w:rsidRPr="000A09F8">
              <w:rPr>
                <w:rFonts w:ascii="Times New Roman" w:eastAsia="Times New Roman" w:hAnsi="Times New Roman" w:cs="Times New Roman"/>
                <w:color w:val="000000"/>
                <w:sz w:val="18"/>
                <w:szCs w:val="18"/>
                <w:lang w:eastAsia="is-IS"/>
              </w:rPr>
              <w:t xml:space="preserve">. </w:t>
            </w:r>
            <w:r w:rsidR="0011359B">
              <w:rPr>
                <w:rFonts w:ascii="Times New Roman" w:eastAsia="Times New Roman" w:hAnsi="Times New Roman" w:cs="Times New Roman"/>
                <w:color w:val="000000"/>
                <w:sz w:val="18"/>
                <w:szCs w:val="18"/>
                <w:lang w:eastAsia="is-IS"/>
              </w:rPr>
              <w:t xml:space="preserve">og 37. </w:t>
            </w:r>
            <w:r w:rsidRPr="000A09F8">
              <w:rPr>
                <w:rFonts w:ascii="Times New Roman" w:eastAsia="Times New Roman" w:hAnsi="Times New Roman" w:cs="Times New Roman"/>
                <w:color w:val="000000"/>
                <w:sz w:val="18"/>
                <w:szCs w:val="18"/>
                <w:lang w:eastAsia="is-IS"/>
              </w:rPr>
              <w:t xml:space="preserve">gr. </w:t>
            </w:r>
          </w:p>
          <w:p w14:paraId="7237810A" w14:textId="77777777" w:rsidR="00B57AC8" w:rsidRPr="00777CC4" w:rsidRDefault="00B57AC8" w:rsidP="00D42426">
            <w:pPr>
              <w:spacing w:after="0" w:line="240" w:lineRule="auto"/>
              <w:rPr>
                <w:rFonts w:ascii="Times New Roman" w:eastAsia="Times New Roman" w:hAnsi="Times New Roman" w:cs="Times New Roman"/>
                <w:color w:val="000000"/>
                <w:sz w:val="21"/>
                <w:szCs w:val="21"/>
                <w:lang w:eastAsia="is-IS"/>
              </w:rPr>
            </w:pPr>
          </w:p>
          <w:p w14:paraId="3B331B31" w14:textId="766BDE34" w:rsidR="00B57AC8" w:rsidRPr="000A09F8" w:rsidRDefault="00B57AC8" w:rsidP="00D42426">
            <w:pPr>
              <w:spacing w:after="0" w:line="240" w:lineRule="auto"/>
              <w:rPr>
                <w:rFonts w:ascii="Times New Roman" w:eastAsia="Times New Roman" w:hAnsi="Times New Roman" w:cs="Times New Roman"/>
                <w:color w:val="000000"/>
                <w:sz w:val="18"/>
                <w:szCs w:val="18"/>
                <w:lang w:eastAsia="is-IS"/>
              </w:rPr>
            </w:pPr>
          </w:p>
        </w:tc>
      </w:tr>
      <w:tr w:rsidR="002B7AC6" w:rsidRPr="004E6470" w14:paraId="00046904" w14:textId="77777777" w:rsidTr="00D42426">
        <w:tc>
          <w:tcPr>
            <w:tcW w:w="2388" w:type="pct"/>
            <w:shd w:val="clear" w:color="auto" w:fill="auto"/>
          </w:tcPr>
          <w:p w14:paraId="26994D54" w14:textId="4E575E6B" w:rsidR="001F1E71" w:rsidRPr="00014D7E" w:rsidRDefault="001F1E71" w:rsidP="00014D7E">
            <w:pPr>
              <w:pStyle w:val="TIART"/>
              <w:spacing w:after="0"/>
              <w:jc w:val="left"/>
              <w:rPr>
                <w:rFonts w:cs="Times New Roman"/>
                <w:b/>
                <w:i w:val="0"/>
                <w:sz w:val="21"/>
                <w:szCs w:val="21"/>
              </w:rPr>
            </w:pPr>
            <w:r w:rsidRPr="00014D7E">
              <w:rPr>
                <w:rFonts w:cs="Times New Roman"/>
                <w:b/>
                <w:i w:val="0"/>
                <w:sz w:val="21"/>
                <w:szCs w:val="21"/>
              </w:rPr>
              <w:t>47. gr.</w:t>
            </w:r>
            <w:r w:rsidR="00014D7E">
              <w:rPr>
                <w:rFonts w:cs="Times New Roman"/>
                <w:b/>
                <w:i w:val="0"/>
                <w:sz w:val="21"/>
                <w:szCs w:val="21"/>
              </w:rPr>
              <w:t xml:space="preserve"> </w:t>
            </w:r>
            <w:r w:rsidRPr="00014D7E">
              <w:rPr>
                <w:rFonts w:cs="Times New Roman"/>
                <w:b/>
                <w:i w:val="0"/>
                <w:sz w:val="21"/>
                <w:szCs w:val="21"/>
              </w:rPr>
              <w:t>Almennar meginreglur um varfærniseftirlit</w:t>
            </w:r>
          </w:p>
          <w:p w14:paraId="62386276"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r>
            <w:proofErr w:type="spellStart"/>
            <w:r w:rsidRPr="00777CC4">
              <w:rPr>
                <w:rFonts w:cs="Times New Roman"/>
                <w:sz w:val="21"/>
                <w:szCs w:val="21"/>
              </w:rPr>
              <w:t>Lögbær</w:t>
            </w:r>
            <w:proofErr w:type="spellEnd"/>
            <w:r w:rsidRPr="00777CC4">
              <w:rPr>
                <w:rFonts w:cs="Times New Roman"/>
                <w:sz w:val="21"/>
                <w:szCs w:val="21"/>
              </w:rPr>
              <w:t xml:space="preserve"> yfirvöld í heimaaðildarríkinu skulu bera ábyrgð á varfærniseftirliti með stofnunum um starfstengdan lífeyri.</w:t>
            </w:r>
          </w:p>
          <w:p w14:paraId="282625A1"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Aðildarríkin skulu sjá til þess að eftirlit byggist á framsýnni og áhættugrundvallaðri nálgun.</w:t>
            </w:r>
          </w:p>
          <w:p w14:paraId="5A7E6661"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Eftirlit með stofnunum um starfstengdan lífeyri skal vera viðeigandi samsetning af starfsemi utan vettvangs og vettvangsskoðunum.</w:t>
            </w:r>
            <w:r w:rsidRPr="00777CC4">
              <w:rPr>
                <w:rFonts w:cs="Times New Roman"/>
                <w:sz w:val="21"/>
                <w:szCs w:val="21"/>
              </w:rPr>
              <w:br w:type="page"/>
            </w:r>
          </w:p>
          <w:p w14:paraId="3E2A8FB9"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4.</w:t>
            </w:r>
            <w:r w:rsidRPr="00777CC4">
              <w:rPr>
                <w:rFonts w:cs="Times New Roman"/>
                <w:sz w:val="21"/>
                <w:szCs w:val="21"/>
              </w:rPr>
              <w:tab/>
              <w:t>Eftirlitsheimildum skal beita tímanlega og í réttu hlutfalli við stærð, eðli og umfang starfsemi stofnunar um starfstengdan lífeyri og það hversu flókin hún er.</w:t>
            </w:r>
          </w:p>
          <w:p w14:paraId="5F00253C" w14:textId="508BADCA" w:rsidR="002B7AC6" w:rsidRPr="00777CC4" w:rsidRDefault="001F1E71" w:rsidP="00014D7E">
            <w:pPr>
              <w:pStyle w:val="AlineaWithParag"/>
              <w:spacing w:after="0"/>
              <w:rPr>
                <w:lang w:eastAsia="is-IS"/>
              </w:rPr>
            </w:pPr>
            <w:r w:rsidRPr="00777CC4">
              <w:rPr>
                <w:rFonts w:cs="Times New Roman"/>
                <w:sz w:val="21"/>
                <w:szCs w:val="21"/>
              </w:rPr>
              <w:t>5.</w:t>
            </w:r>
            <w:r w:rsidRPr="00777CC4">
              <w:rPr>
                <w:rFonts w:cs="Times New Roman"/>
                <w:sz w:val="21"/>
                <w:szCs w:val="21"/>
              </w:rPr>
              <w:tab/>
              <w:t xml:space="preserve">Aðildarríkin skulu sjá til þess að </w:t>
            </w:r>
            <w:proofErr w:type="spellStart"/>
            <w:r w:rsidRPr="00777CC4">
              <w:rPr>
                <w:rFonts w:cs="Times New Roman"/>
                <w:sz w:val="21"/>
                <w:szCs w:val="21"/>
              </w:rPr>
              <w:t>lögbær</w:t>
            </w:r>
            <w:proofErr w:type="spellEnd"/>
            <w:r w:rsidRPr="00777CC4">
              <w:rPr>
                <w:rFonts w:cs="Times New Roman"/>
                <w:sz w:val="21"/>
                <w:szCs w:val="21"/>
              </w:rPr>
              <w:t xml:space="preserve"> yfirvöld taki tilhlýðilegt tillit til hugsanlegra áhrifa aðgerða þeirra á stöðugleika fjármálakerfisins í Sambandinu, einkum þegar um neyðarástand er að ræða.</w:t>
            </w:r>
          </w:p>
        </w:tc>
        <w:tc>
          <w:tcPr>
            <w:tcW w:w="2612" w:type="pct"/>
          </w:tcPr>
          <w:p w14:paraId="4B05DD3E" w14:textId="77777777" w:rsidR="0011359B" w:rsidRPr="000A09F8" w:rsidRDefault="0011359B" w:rsidP="0011359B">
            <w:pPr>
              <w:spacing w:after="0" w:line="240" w:lineRule="auto"/>
              <w:rPr>
                <w:rFonts w:ascii="Times New Roman" w:eastAsia="Times New Roman" w:hAnsi="Times New Roman" w:cs="Times New Roman"/>
                <w:color w:val="000000"/>
                <w:sz w:val="18"/>
                <w:szCs w:val="18"/>
                <w:lang w:eastAsia="is-IS"/>
              </w:rPr>
            </w:pPr>
            <w:r w:rsidRPr="000A09F8">
              <w:rPr>
                <w:rFonts w:ascii="Times New Roman" w:eastAsia="Times New Roman" w:hAnsi="Times New Roman" w:cs="Times New Roman"/>
                <w:color w:val="000000"/>
                <w:sz w:val="18"/>
                <w:szCs w:val="18"/>
                <w:lang w:eastAsia="is-IS"/>
              </w:rPr>
              <w:t>Sjá 3</w:t>
            </w:r>
            <w:r>
              <w:rPr>
                <w:rFonts w:ascii="Times New Roman" w:eastAsia="Times New Roman" w:hAnsi="Times New Roman" w:cs="Times New Roman"/>
                <w:color w:val="000000"/>
                <w:sz w:val="18"/>
                <w:szCs w:val="18"/>
                <w:lang w:eastAsia="is-IS"/>
              </w:rPr>
              <w:t>6</w:t>
            </w:r>
            <w:r w:rsidRPr="000A09F8">
              <w:rPr>
                <w:rFonts w:ascii="Times New Roman" w:eastAsia="Times New Roman" w:hAnsi="Times New Roman" w:cs="Times New Roman"/>
                <w:color w:val="000000"/>
                <w:sz w:val="18"/>
                <w:szCs w:val="18"/>
                <w:lang w:eastAsia="is-IS"/>
              </w:rPr>
              <w:t xml:space="preserve">. </w:t>
            </w:r>
            <w:r>
              <w:rPr>
                <w:rFonts w:ascii="Times New Roman" w:eastAsia="Times New Roman" w:hAnsi="Times New Roman" w:cs="Times New Roman"/>
                <w:color w:val="000000"/>
                <w:sz w:val="18"/>
                <w:szCs w:val="18"/>
                <w:lang w:eastAsia="is-IS"/>
              </w:rPr>
              <w:t xml:space="preserve">og 37. </w:t>
            </w:r>
            <w:r w:rsidRPr="000A09F8">
              <w:rPr>
                <w:rFonts w:ascii="Times New Roman" w:eastAsia="Times New Roman" w:hAnsi="Times New Roman" w:cs="Times New Roman"/>
                <w:color w:val="000000"/>
                <w:sz w:val="18"/>
                <w:szCs w:val="18"/>
                <w:lang w:eastAsia="is-IS"/>
              </w:rPr>
              <w:t xml:space="preserve">gr. </w:t>
            </w:r>
          </w:p>
          <w:p w14:paraId="23A159F2" w14:textId="43AFD186" w:rsidR="002B7AC6" w:rsidRPr="000A09F8" w:rsidRDefault="002B7AC6" w:rsidP="00D42426">
            <w:pPr>
              <w:spacing w:after="0" w:line="240" w:lineRule="auto"/>
              <w:rPr>
                <w:rFonts w:ascii="Times New Roman" w:eastAsia="Times New Roman" w:hAnsi="Times New Roman" w:cs="Times New Roman"/>
                <w:color w:val="000000"/>
                <w:sz w:val="18"/>
                <w:szCs w:val="18"/>
                <w:lang w:eastAsia="is-IS"/>
              </w:rPr>
            </w:pPr>
          </w:p>
        </w:tc>
      </w:tr>
      <w:tr w:rsidR="002B7AC6" w:rsidRPr="004E6470" w14:paraId="12E2799E" w14:textId="77777777" w:rsidTr="00D42426">
        <w:tc>
          <w:tcPr>
            <w:tcW w:w="2388" w:type="pct"/>
            <w:shd w:val="clear" w:color="auto" w:fill="auto"/>
          </w:tcPr>
          <w:p w14:paraId="0F38DD62" w14:textId="3F489CBC" w:rsidR="001F1E71" w:rsidRPr="00014D7E" w:rsidRDefault="001F1E71" w:rsidP="00014D7E">
            <w:pPr>
              <w:pStyle w:val="TIART"/>
              <w:spacing w:after="0"/>
              <w:jc w:val="left"/>
              <w:rPr>
                <w:rFonts w:cs="Times New Roman"/>
                <w:b/>
                <w:i w:val="0"/>
                <w:sz w:val="21"/>
                <w:szCs w:val="21"/>
              </w:rPr>
            </w:pPr>
            <w:r w:rsidRPr="00014D7E">
              <w:rPr>
                <w:rFonts w:cs="Times New Roman"/>
                <w:b/>
                <w:i w:val="0"/>
                <w:sz w:val="21"/>
                <w:szCs w:val="21"/>
              </w:rPr>
              <w:t>48. gr.</w:t>
            </w:r>
            <w:r w:rsidR="00DA5D44" w:rsidRPr="00014D7E">
              <w:rPr>
                <w:rFonts w:cs="Times New Roman"/>
                <w:b/>
                <w:bCs/>
                <w:i w:val="0"/>
                <w:iCs/>
                <w:sz w:val="21"/>
                <w:szCs w:val="21"/>
              </w:rPr>
              <w:t xml:space="preserve"> </w:t>
            </w:r>
            <w:r w:rsidRPr="00FA3F6E">
              <w:rPr>
                <w:b/>
                <w:i w:val="0"/>
                <w:sz w:val="21"/>
                <w:szCs w:val="21"/>
              </w:rPr>
              <w:t xml:space="preserve">Vald </w:t>
            </w:r>
            <w:proofErr w:type="spellStart"/>
            <w:r w:rsidRPr="00FA3F6E">
              <w:rPr>
                <w:b/>
                <w:i w:val="0"/>
                <w:sz w:val="21"/>
                <w:szCs w:val="21"/>
              </w:rPr>
              <w:t>lögbærra</w:t>
            </w:r>
            <w:proofErr w:type="spellEnd"/>
            <w:r w:rsidRPr="00FA3F6E">
              <w:rPr>
                <w:b/>
                <w:i w:val="0"/>
                <w:sz w:val="21"/>
                <w:szCs w:val="21"/>
              </w:rPr>
              <w:t xml:space="preserve"> yfirvalda til íhlutunar og skyldur þeirra</w:t>
            </w:r>
          </w:p>
          <w:p w14:paraId="1391B1A0" w14:textId="77777777" w:rsidR="001F1E71" w:rsidRPr="00CB0D68" w:rsidRDefault="001F1E71" w:rsidP="006F7262">
            <w:pPr>
              <w:pStyle w:val="AlineaWithParag"/>
              <w:spacing w:after="0"/>
              <w:rPr>
                <w:rFonts w:cs="Times New Roman"/>
                <w:sz w:val="21"/>
                <w:szCs w:val="21"/>
              </w:rPr>
            </w:pPr>
            <w:r w:rsidRPr="00B1346B">
              <w:rPr>
                <w:rFonts w:cs="Times New Roman"/>
                <w:sz w:val="21"/>
                <w:szCs w:val="21"/>
              </w:rPr>
              <w:t>1.</w:t>
            </w:r>
            <w:r w:rsidRPr="00B1346B">
              <w:rPr>
                <w:rFonts w:cs="Times New Roman"/>
                <w:sz w:val="21"/>
                <w:szCs w:val="21"/>
              </w:rPr>
              <w:tab/>
            </w:r>
            <w:proofErr w:type="spellStart"/>
            <w:r w:rsidRPr="00B1346B">
              <w:rPr>
                <w:rFonts w:cs="Times New Roman"/>
                <w:sz w:val="21"/>
                <w:szCs w:val="21"/>
              </w:rPr>
              <w:t>Lögbær</w:t>
            </w:r>
            <w:proofErr w:type="spellEnd"/>
            <w:r w:rsidRPr="00B1346B">
              <w:rPr>
                <w:rFonts w:cs="Times New Roman"/>
                <w:sz w:val="21"/>
                <w:szCs w:val="21"/>
              </w:rPr>
              <w:t xml:space="preserve"> yfirvöld skulu krefjast þess að sérhver stofnun um starfstengdan lífeyri sem er skráð eða veitt hefur verið starfsleyfi fyrir á yfirráðasvæðum þeirra búi yfir traustu stjórnunar- og bókhaldsfyrirkomulagi og fullnægjandi innra eftirlitskerfi.</w:t>
            </w:r>
          </w:p>
          <w:p w14:paraId="5758035E" w14:textId="77777777" w:rsidR="001F1E71" w:rsidRPr="00EF4483" w:rsidRDefault="001F1E71" w:rsidP="006F7262">
            <w:pPr>
              <w:pStyle w:val="AlineaWithParag"/>
              <w:spacing w:after="0"/>
              <w:rPr>
                <w:rFonts w:cs="Times New Roman"/>
                <w:sz w:val="21"/>
                <w:szCs w:val="21"/>
              </w:rPr>
            </w:pPr>
            <w:r w:rsidRPr="00EF4483">
              <w:rPr>
                <w:rFonts w:cs="Times New Roman"/>
                <w:sz w:val="21"/>
                <w:szCs w:val="21"/>
              </w:rPr>
              <w:t>2.</w:t>
            </w:r>
            <w:r w:rsidRPr="00EF4483">
              <w:rPr>
                <w:rFonts w:cs="Times New Roman"/>
                <w:sz w:val="21"/>
                <w:szCs w:val="21"/>
              </w:rPr>
              <w:tab/>
              <w:t xml:space="preserve">Með fyrirvara um eftirlitsheimildir </w:t>
            </w:r>
            <w:proofErr w:type="spellStart"/>
            <w:r w:rsidRPr="00EF4483">
              <w:rPr>
                <w:rFonts w:cs="Times New Roman"/>
                <w:sz w:val="21"/>
                <w:szCs w:val="21"/>
              </w:rPr>
              <w:t>lögbærra</w:t>
            </w:r>
            <w:proofErr w:type="spellEnd"/>
            <w:r w:rsidRPr="00EF4483">
              <w:rPr>
                <w:rFonts w:cs="Times New Roman"/>
                <w:sz w:val="21"/>
                <w:szCs w:val="21"/>
              </w:rPr>
              <w:t xml:space="preserve"> yfirvalda og rétt aðildarríkja til að kveða á um og beita viðurlögum á sviði refsiréttar skulu aðildarríkin sjá til þess að </w:t>
            </w:r>
            <w:proofErr w:type="spellStart"/>
            <w:r w:rsidRPr="00EF4483">
              <w:rPr>
                <w:rFonts w:cs="Times New Roman"/>
                <w:sz w:val="21"/>
                <w:szCs w:val="21"/>
              </w:rPr>
              <w:t>lögbær</w:t>
            </w:r>
            <w:proofErr w:type="spellEnd"/>
            <w:r w:rsidRPr="00EF4483">
              <w:rPr>
                <w:rFonts w:cs="Times New Roman"/>
                <w:sz w:val="21"/>
                <w:szCs w:val="21"/>
              </w:rPr>
              <w:t xml:space="preserve"> yfirvöld þeirra geti beitt stjórnsýsluviðurlögum og öðrum ráðstöfunum sem gilda um öll brot á landsákvæðum sem hrinda þessari tilskipun í framkvæmd og gera nauðsynlegar ráðstafanir til að tryggja að þeim sé framfylgt. Aðildarríkin skulu tryggja að stjórnsýsluviðurlög þeirra og aðrar ráðstafanir séu skilvirkar, í réttu hlutfalli við brotið og hafi varnaðaráhrif.</w:t>
            </w:r>
          </w:p>
          <w:p w14:paraId="6686087C" w14:textId="77777777" w:rsidR="001F1E71" w:rsidRPr="00EF4483" w:rsidRDefault="001F1E71" w:rsidP="006F7262">
            <w:pPr>
              <w:pStyle w:val="AlineaWithParag"/>
              <w:spacing w:after="0"/>
              <w:rPr>
                <w:rFonts w:cs="Times New Roman"/>
                <w:sz w:val="21"/>
                <w:szCs w:val="21"/>
              </w:rPr>
            </w:pPr>
            <w:r w:rsidRPr="00EF4483">
              <w:rPr>
                <w:rFonts w:cs="Times New Roman"/>
                <w:sz w:val="21"/>
                <w:szCs w:val="21"/>
              </w:rPr>
              <w:t>3.</w:t>
            </w:r>
            <w:r w:rsidRPr="00EF4483">
              <w:rPr>
                <w:rFonts w:cs="Times New Roman"/>
                <w:sz w:val="21"/>
                <w:szCs w:val="21"/>
              </w:rPr>
              <w:tab/>
              <w:t>Aðildarríkjunum er heimilt að ákveða að mæla ekki fyrir um reglur um stjórnsýsluviðurlög samkvæmt þessari tilskipun vegna brota sem falla undir refsiviðurlög samkvæmt landslögum þeirra. Í því tilviki skulu aðildarríki tilkynna framkvæmdastjórninni um viðkomandi hegningarlagaákvæði.</w:t>
            </w:r>
          </w:p>
          <w:p w14:paraId="3F0066FF" w14:textId="77777777" w:rsidR="001F1E71" w:rsidRPr="00EF4483" w:rsidRDefault="001F1E71" w:rsidP="006F7262">
            <w:pPr>
              <w:pStyle w:val="AlineaWithParag"/>
              <w:spacing w:after="0"/>
              <w:rPr>
                <w:rFonts w:cs="Times New Roman"/>
                <w:sz w:val="21"/>
                <w:szCs w:val="21"/>
              </w:rPr>
            </w:pPr>
            <w:r w:rsidRPr="00EF4483">
              <w:rPr>
                <w:rFonts w:cs="Times New Roman"/>
                <w:sz w:val="21"/>
                <w:szCs w:val="21"/>
              </w:rPr>
              <w:t>4.</w:t>
            </w:r>
            <w:r w:rsidRPr="00EF4483">
              <w:rPr>
                <w:rFonts w:cs="Times New Roman"/>
                <w:sz w:val="21"/>
                <w:szCs w:val="21"/>
              </w:rPr>
              <w:tab/>
              <w:t xml:space="preserve">Aðildarríki skulu tryggja að </w:t>
            </w:r>
            <w:proofErr w:type="spellStart"/>
            <w:r w:rsidRPr="00EF4483">
              <w:rPr>
                <w:rFonts w:cs="Times New Roman"/>
                <w:sz w:val="21"/>
                <w:szCs w:val="21"/>
              </w:rPr>
              <w:t>lögbær</w:t>
            </w:r>
            <w:proofErr w:type="spellEnd"/>
            <w:r w:rsidRPr="00EF4483">
              <w:rPr>
                <w:rFonts w:cs="Times New Roman"/>
                <w:sz w:val="21"/>
                <w:szCs w:val="21"/>
              </w:rPr>
              <w:t xml:space="preserve"> yfirvöld birti, án ótilhlýðilegrar tafar, öll stjórnsýsluviðurlög eða aðrar ráðstafanir sem beitt hefur verið vegna brota á landsákvæðunum sem leiða þessa tilskipun í lög og sem engin kæra hefur verið lögð fram tímanlega vegna, þ.m.t. upplýsingar um tegund og eðli brotsins og deili á aðilunum sem bera ábyrgð á því. Ef </w:t>
            </w:r>
            <w:proofErr w:type="spellStart"/>
            <w:r w:rsidRPr="00EF4483">
              <w:rPr>
                <w:rFonts w:cs="Times New Roman"/>
                <w:sz w:val="21"/>
                <w:szCs w:val="21"/>
              </w:rPr>
              <w:t>lögbært</w:t>
            </w:r>
            <w:proofErr w:type="spellEnd"/>
            <w:r w:rsidRPr="00EF4483">
              <w:rPr>
                <w:rFonts w:cs="Times New Roman"/>
                <w:sz w:val="21"/>
                <w:szCs w:val="21"/>
              </w:rPr>
              <w:t xml:space="preserve"> yfirvald telur að birting auðkenna lögaðilanna eða auðkenna einstaklinganna eða persónuupplýsinga sé ekki í réttu hlutfalli við tilefnið í framhaldi af mati á einstökum tilvikum, sem gert er út frá meðalhófsreglu fyrir birtingu á slíkum gögnum, eða ef birtingin teflir stöðugleika fjármálamarkaða eða yfirstandandi rannsókn í tvísýnu, geta </w:t>
            </w:r>
            <w:proofErr w:type="spellStart"/>
            <w:r w:rsidRPr="00EF4483">
              <w:rPr>
                <w:rFonts w:cs="Times New Roman"/>
                <w:sz w:val="21"/>
                <w:szCs w:val="21"/>
              </w:rPr>
              <w:t>lögbær</w:t>
            </w:r>
            <w:proofErr w:type="spellEnd"/>
            <w:r w:rsidRPr="00EF4483">
              <w:rPr>
                <w:rFonts w:cs="Times New Roman"/>
                <w:sz w:val="21"/>
                <w:szCs w:val="21"/>
              </w:rPr>
              <w:t xml:space="preserve"> yfirvöld ákveðið að fresta birtingu, birta ekki, eða birta viðurlögin nafnlaust.</w:t>
            </w:r>
          </w:p>
          <w:p w14:paraId="0D7C1856" w14:textId="77777777" w:rsidR="001F1E71" w:rsidRPr="00EF4483" w:rsidRDefault="001F1E71" w:rsidP="006F7262">
            <w:pPr>
              <w:pStyle w:val="AlineaWithParag"/>
              <w:spacing w:after="0"/>
              <w:rPr>
                <w:rFonts w:cs="Times New Roman"/>
                <w:sz w:val="21"/>
                <w:szCs w:val="21"/>
              </w:rPr>
            </w:pPr>
            <w:r w:rsidRPr="00EF4483">
              <w:rPr>
                <w:rFonts w:cs="Times New Roman"/>
                <w:sz w:val="21"/>
                <w:szCs w:val="21"/>
              </w:rPr>
              <w:t>5.</w:t>
            </w:r>
            <w:r w:rsidRPr="00EF4483">
              <w:rPr>
                <w:rFonts w:cs="Times New Roman"/>
                <w:sz w:val="21"/>
                <w:szCs w:val="21"/>
              </w:rPr>
              <w:tab/>
              <w:t xml:space="preserve">Ákvörðun um að banna starfsemi stofnunar um starfstengdan lífeyri eða takmarka hana skal ítarlega rökstudd og tilkynnt hlutaðeigandi stofnun um starfstengdan lífeyri. Einnig skal tilkynna Evrópsku </w:t>
            </w:r>
            <w:proofErr w:type="spellStart"/>
            <w:r w:rsidRPr="00EF4483">
              <w:rPr>
                <w:rFonts w:cs="Times New Roman"/>
                <w:sz w:val="21"/>
                <w:szCs w:val="21"/>
              </w:rPr>
              <w:t>vátrygginga</w:t>
            </w:r>
            <w:proofErr w:type="spellEnd"/>
            <w:r w:rsidRPr="00EF4483">
              <w:rPr>
                <w:rFonts w:cs="Times New Roman"/>
                <w:sz w:val="21"/>
                <w:szCs w:val="21"/>
              </w:rPr>
              <w:t xml:space="preserve">- og lífeyrissjóðaeftirlitsstofnuninni um þá ákvörðun og skal hún miðla henni til allra </w:t>
            </w:r>
            <w:proofErr w:type="spellStart"/>
            <w:r w:rsidRPr="00EF4483">
              <w:rPr>
                <w:rFonts w:cs="Times New Roman"/>
                <w:sz w:val="21"/>
                <w:szCs w:val="21"/>
              </w:rPr>
              <w:t>lögbærra</w:t>
            </w:r>
            <w:proofErr w:type="spellEnd"/>
            <w:r w:rsidRPr="00EF4483">
              <w:rPr>
                <w:rFonts w:cs="Times New Roman"/>
                <w:sz w:val="21"/>
                <w:szCs w:val="21"/>
              </w:rPr>
              <w:t xml:space="preserve"> yfirvalda ef um er að ræða starfsemi sem nær yfir landamæri eins og um getur í 11. gr.</w:t>
            </w:r>
          </w:p>
          <w:p w14:paraId="6CBE4A98" w14:textId="77777777" w:rsidR="001F1E71" w:rsidRPr="00EF4483" w:rsidRDefault="001F1E71" w:rsidP="006F7262">
            <w:pPr>
              <w:pStyle w:val="AlineaWithParag"/>
              <w:spacing w:after="0"/>
              <w:rPr>
                <w:rFonts w:cs="Times New Roman"/>
                <w:sz w:val="21"/>
                <w:szCs w:val="21"/>
              </w:rPr>
            </w:pPr>
            <w:r w:rsidRPr="00EF4483">
              <w:rPr>
                <w:rFonts w:cs="Times New Roman"/>
                <w:sz w:val="21"/>
                <w:szCs w:val="21"/>
              </w:rPr>
              <w:t>6.</w:t>
            </w:r>
            <w:r w:rsidRPr="00EF4483">
              <w:rPr>
                <w:rFonts w:cs="Times New Roman"/>
                <w:sz w:val="21"/>
                <w:szCs w:val="21"/>
              </w:rPr>
              <w:tab/>
            </w:r>
            <w:proofErr w:type="spellStart"/>
            <w:r w:rsidRPr="00EF4483">
              <w:rPr>
                <w:rFonts w:cs="Times New Roman"/>
                <w:sz w:val="21"/>
                <w:szCs w:val="21"/>
              </w:rPr>
              <w:t>Lögbær</w:t>
            </w:r>
            <w:proofErr w:type="spellEnd"/>
            <w:r w:rsidRPr="00EF4483">
              <w:rPr>
                <w:rFonts w:cs="Times New Roman"/>
                <w:sz w:val="21"/>
                <w:szCs w:val="21"/>
              </w:rPr>
              <w:t xml:space="preserve"> yfirvöld geta einnig takmarkað eða bannað frjálsa ráðstöfun stofnunar um starfstengdan lífeyri á eignum sínum, einkum þegar:</w:t>
            </w:r>
          </w:p>
          <w:p w14:paraId="5B40A1A1" w14:textId="77777777" w:rsidR="001F1E71" w:rsidRPr="00EF4483" w:rsidRDefault="001F1E71" w:rsidP="006F7262">
            <w:pPr>
              <w:pStyle w:val="NumberedText"/>
              <w:spacing w:after="0"/>
              <w:ind w:left="293" w:hanging="293"/>
              <w:rPr>
                <w:sz w:val="21"/>
                <w:szCs w:val="21"/>
              </w:rPr>
            </w:pPr>
            <w:r w:rsidRPr="00EF4483">
              <w:rPr>
                <w:sz w:val="21"/>
                <w:szCs w:val="21"/>
              </w:rPr>
              <w:t>a)</w:t>
            </w:r>
            <w:r w:rsidRPr="00EF4483">
              <w:rPr>
                <w:sz w:val="21"/>
                <w:szCs w:val="21"/>
              </w:rPr>
              <w:tab/>
              <w:t>stofnun um starfstengdan lífeyri hefur ekki getað myndað fullnægjandi tryggingaskuld vegna starfseminnar í heild eða á ekki nógar eignir til að standa undir tryggingaskuldinni,</w:t>
            </w:r>
          </w:p>
          <w:p w14:paraId="5985736E" w14:textId="77777777" w:rsidR="001F1E71" w:rsidRPr="00EF4483" w:rsidRDefault="001F1E71" w:rsidP="006F7262">
            <w:pPr>
              <w:pStyle w:val="NumberedText"/>
              <w:spacing w:after="0"/>
              <w:ind w:left="293" w:hanging="293"/>
              <w:rPr>
                <w:sz w:val="21"/>
                <w:szCs w:val="21"/>
              </w:rPr>
            </w:pPr>
            <w:r w:rsidRPr="00EF4483">
              <w:rPr>
                <w:sz w:val="21"/>
                <w:szCs w:val="21"/>
              </w:rPr>
              <w:t>b)</w:t>
            </w:r>
            <w:r w:rsidRPr="00EF4483">
              <w:rPr>
                <w:sz w:val="21"/>
                <w:szCs w:val="21"/>
              </w:rPr>
              <w:tab/>
              <w:t>stofnun um starfstengdan lífeyri á ekki skyldubundinn viðbótarsjóð.</w:t>
            </w:r>
          </w:p>
          <w:p w14:paraId="6FAA29E9" w14:textId="77777777" w:rsidR="001F1E71" w:rsidRPr="00EF4483" w:rsidRDefault="001F1E71" w:rsidP="006F7262">
            <w:pPr>
              <w:pStyle w:val="AlineaWithParag"/>
              <w:spacing w:after="0"/>
              <w:rPr>
                <w:rFonts w:cs="Times New Roman"/>
                <w:sz w:val="21"/>
                <w:szCs w:val="21"/>
              </w:rPr>
            </w:pPr>
            <w:r w:rsidRPr="00EF4483">
              <w:rPr>
                <w:rFonts w:cs="Times New Roman"/>
                <w:sz w:val="21"/>
                <w:szCs w:val="21"/>
              </w:rPr>
              <w:t>7.</w:t>
            </w:r>
            <w:r w:rsidRPr="00EF4483">
              <w:rPr>
                <w:rFonts w:cs="Times New Roman"/>
                <w:sz w:val="21"/>
                <w:szCs w:val="21"/>
              </w:rPr>
              <w:tab/>
              <w:t xml:space="preserve">Í því skyni að verja hagsmuni sjóðfélaga og lífeyrisþega er </w:t>
            </w:r>
            <w:proofErr w:type="spellStart"/>
            <w:r w:rsidRPr="00EF4483">
              <w:rPr>
                <w:rFonts w:cs="Times New Roman"/>
                <w:sz w:val="21"/>
                <w:szCs w:val="21"/>
              </w:rPr>
              <w:t>lögbærum</w:t>
            </w:r>
            <w:proofErr w:type="spellEnd"/>
            <w:r w:rsidRPr="00EF4483">
              <w:rPr>
                <w:rFonts w:cs="Times New Roman"/>
                <w:sz w:val="21"/>
                <w:szCs w:val="21"/>
              </w:rPr>
              <w:t xml:space="preserve"> yfirvöldum heimilt að flytja það vald, sem aðilar sem reka stofnun um starfstengdan lífeyri sem er skráð eða sem veitt hefur verið starfsleyfi fyrir á yfirráðasvæðum þeirra hafa í samræmi við lög heimaaðildarríkisins, að öllu leyti eða að hluta, til sérstaks fulltrúa sem er hæfur til að fara með þetta vald.</w:t>
            </w:r>
          </w:p>
          <w:p w14:paraId="6E16BF83" w14:textId="77777777" w:rsidR="001F1E71" w:rsidRPr="00EF4483" w:rsidRDefault="001F1E71" w:rsidP="006F7262">
            <w:pPr>
              <w:pStyle w:val="AlineaWithParag"/>
              <w:spacing w:after="0"/>
              <w:rPr>
                <w:rFonts w:cs="Times New Roman"/>
                <w:sz w:val="21"/>
                <w:szCs w:val="21"/>
              </w:rPr>
            </w:pPr>
            <w:r w:rsidRPr="00EF4483">
              <w:rPr>
                <w:rFonts w:cs="Times New Roman"/>
                <w:sz w:val="21"/>
                <w:szCs w:val="21"/>
              </w:rPr>
              <w:t>8.</w:t>
            </w:r>
            <w:r w:rsidRPr="00EF4483">
              <w:rPr>
                <w:rFonts w:cs="Times New Roman"/>
                <w:sz w:val="21"/>
                <w:szCs w:val="21"/>
              </w:rPr>
              <w:tab/>
            </w:r>
            <w:proofErr w:type="spellStart"/>
            <w:r w:rsidRPr="00EF4483">
              <w:rPr>
                <w:rFonts w:cs="Times New Roman"/>
                <w:sz w:val="21"/>
                <w:szCs w:val="21"/>
              </w:rPr>
              <w:t>Lögbær</w:t>
            </w:r>
            <w:proofErr w:type="spellEnd"/>
            <w:r w:rsidRPr="00EF4483">
              <w:rPr>
                <w:rFonts w:cs="Times New Roman"/>
                <w:sz w:val="21"/>
                <w:szCs w:val="21"/>
              </w:rPr>
              <w:t xml:space="preserve"> yfirvöld geta bannað eða takmarkað starfsemi stofnunar um starfstengdan lífeyri sem er skráð eða veitt hefur verið starfsleyfi fyrir á yfirráðasvæðum þeirra, einkum ef:</w:t>
            </w:r>
          </w:p>
          <w:p w14:paraId="79BDE5C5" w14:textId="77777777" w:rsidR="001F1E71" w:rsidRPr="00EF4483" w:rsidRDefault="001F1E71" w:rsidP="006F7262">
            <w:pPr>
              <w:pStyle w:val="NumberedText"/>
              <w:spacing w:after="0"/>
              <w:ind w:left="293" w:hanging="293"/>
              <w:rPr>
                <w:sz w:val="21"/>
                <w:szCs w:val="21"/>
              </w:rPr>
            </w:pPr>
            <w:r w:rsidRPr="00EF4483">
              <w:rPr>
                <w:sz w:val="21"/>
                <w:szCs w:val="21"/>
              </w:rPr>
              <w:t>a)</w:t>
            </w:r>
            <w:r w:rsidRPr="00EF4483">
              <w:rPr>
                <w:sz w:val="21"/>
                <w:szCs w:val="21"/>
              </w:rPr>
              <w:tab/>
              <w:t>stofnun um starfstengdan lífeyri stendur ekki nægilega vel vörð um hagsmuni sjóðfélaga og lífeyrisþega kerfisins,</w:t>
            </w:r>
          </w:p>
          <w:p w14:paraId="0524A70A" w14:textId="77777777" w:rsidR="001F1E71" w:rsidRPr="00EF4483" w:rsidRDefault="001F1E71" w:rsidP="006F7262">
            <w:pPr>
              <w:pStyle w:val="NumberedText"/>
              <w:spacing w:after="0"/>
              <w:ind w:left="293" w:hanging="293"/>
              <w:rPr>
                <w:sz w:val="21"/>
                <w:szCs w:val="21"/>
              </w:rPr>
            </w:pPr>
            <w:r w:rsidRPr="00EF4483">
              <w:rPr>
                <w:sz w:val="21"/>
                <w:szCs w:val="21"/>
              </w:rPr>
              <w:t>b)</w:t>
            </w:r>
            <w:r w:rsidRPr="00EF4483">
              <w:rPr>
                <w:sz w:val="21"/>
                <w:szCs w:val="21"/>
              </w:rPr>
              <w:tab/>
              <w:t>stofnun um starfstengdan lífeyri uppfyllir ekki lengur skilyrði fyrir rekstri,</w:t>
            </w:r>
          </w:p>
          <w:p w14:paraId="6A28D078" w14:textId="77777777" w:rsidR="001F1E71" w:rsidRPr="00EF4483" w:rsidRDefault="001F1E71" w:rsidP="006F7262">
            <w:pPr>
              <w:pStyle w:val="NumberedText"/>
              <w:spacing w:after="0"/>
              <w:ind w:left="293" w:hanging="293"/>
              <w:rPr>
                <w:sz w:val="21"/>
                <w:szCs w:val="21"/>
              </w:rPr>
            </w:pPr>
            <w:r w:rsidRPr="00EF4483">
              <w:rPr>
                <w:sz w:val="21"/>
                <w:szCs w:val="21"/>
              </w:rPr>
              <w:t>c)</w:t>
            </w:r>
            <w:r w:rsidRPr="00EF4483">
              <w:rPr>
                <w:sz w:val="21"/>
                <w:szCs w:val="21"/>
              </w:rPr>
              <w:tab/>
              <w:t>stofnun bregst alvarlega skyldum sem á henni hvíla samkvæmt gildandi reglum,</w:t>
            </w:r>
            <w:r w:rsidRPr="00EF4483">
              <w:rPr>
                <w:sz w:val="21"/>
                <w:szCs w:val="21"/>
              </w:rPr>
              <w:br w:type="page"/>
            </w:r>
          </w:p>
          <w:p w14:paraId="3AD28162" w14:textId="77777777" w:rsidR="001F1E71" w:rsidRPr="00EF4483" w:rsidRDefault="001F1E71" w:rsidP="006F7262">
            <w:pPr>
              <w:pStyle w:val="NumberedText"/>
              <w:spacing w:after="0"/>
              <w:ind w:left="293" w:hanging="293"/>
              <w:rPr>
                <w:sz w:val="21"/>
                <w:szCs w:val="21"/>
              </w:rPr>
            </w:pPr>
            <w:r w:rsidRPr="00EF4483">
              <w:rPr>
                <w:sz w:val="21"/>
                <w:szCs w:val="21"/>
              </w:rPr>
              <w:t>d)</w:t>
            </w:r>
            <w:r w:rsidRPr="00EF4483">
              <w:rPr>
                <w:sz w:val="21"/>
                <w:szCs w:val="21"/>
              </w:rPr>
              <w:tab/>
              <w:t>í því tilviki að starfsemi fari fram yfir landamæri, stofnun um starfstengdan lífeyri virðir ekki kröfur samkvæmt félagsmála- og vinnulöggjöf í gistiaðildarríkinu sem eiga við um starfstengd lífeyriskerfi.</w:t>
            </w:r>
          </w:p>
          <w:p w14:paraId="443C94DF" w14:textId="1996FD52" w:rsidR="002B7AC6" w:rsidRPr="00014D7E" w:rsidRDefault="001F1E71" w:rsidP="00014D7E">
            <w:pPr>
              <w:pStyle w:val="AlineaWithParag"/>
              <w:spacing w:after="0"/>
              <w:rPr>
                <w:sz w:val="21"/>
                <w:szCs w:val="21"/>
                <w:lang w:eastAsia="is-IS"/>
              </w:rPr>
            </w:pPr>
            <w:r w:rsidRPr="00EF4483">
              <w:rPr>
                <w:rFonts w:cs="Times New Roman"/>
                <w:sz w:val="21"/>
                <w:szCs w:val="21"/>
              </w:rPr>
              <w:t>9.</w:t>
            </w:r>
            <w:r w:rsidRPr="00EF4483">
              <w:rPr>
                <w:rFonts w:cs="Times New Roman"/>
                <w:sz w:val="21"/>
                <w:szCs w:val="21"/>
              </w:rPr>
              <w:tab/>
              <w:t xml:space="preserve">Aðildarríkin skulu tryggja að hægt sé að </w:t>
            </w:r>
            <w:proofErr w:type="spellStart"/>
            <w:r w:rsidRPr="00EF4483">
              <w:rPr>
                <w:rFonts w:cs="Times New Roman"/>
                <w:sz w:val="21"/>
                <w:szCs w:val="21"/>
              </w:rPr>
              <w:t>áfrýja</w:t>
            </w:r>
            <w:proofErr w:type="spellEnd"/>
            <w:r w:rsidRPr="00EF4483">
              <w:rPr>
                <w:rFonts w:cs="Times New Roman"/>
                <w:sz w:val="21"/>
                <w:szCs w:val="21"/>
              </w:rPr>
              <w:t xml:space="preserve"> til dómstóla öllum ákvörðunum sem teknar eru um stofnun um starfstengdan lífeyri samkvæmt lögum og stjórnsýslufyrirmælum sem eru samþykkt samkvæmt þessari tilskipun.</w:t>
            </w:r>
          </w:p>
        </w:tc>
        <w:tc>
          <w:tcPr>
            <w:tcW w:w="2612" w:type="pct"/>
          </w:tcPr>
          <w:p w14:paraId="490B6C41" w14:textId="77777777" w:rsidR="0011359B" w:rsidRPr="0011359B" w:rsidRDefault="0011359B" w:rsidP="0011359B">
            <w:pPr>
              <w:pStyle w:val="Greinarnmer"/>
              <w:rPr>
                <w:b/>
                <w:bCs/>
                <w:sz w:val="18"/>
                <w:szCs w:val="18"/>
              </w:rPr>
            </w:pPr>
            <w:r w:rsidRPr="0011359B">
              <w:rPr>
                <w:b/>
                <w:bCs/>
                <w:sz w:val="18"/>
                <w:szCs w:val="18"/>
              </w:rPr>
              <w:t>38. gr.</w:t>
            </w:r>
          </w:p>
          <w:p w14:paraId="5644DAB8" w14:textId="77777777" w:rsidR="0011359B" w:rsidRPr="0011359B" w:rsidRDefault="0011359B" w:rsidP="0011359B">
            <w:pPr>
              <w:pStyle w:val="Greinarnmer"/>
              <w:rPr>
                <w:i/>
                <w:iCs/>
                <w:sz w:val="18"/>
                <w:szCs w:val="18"/>
              </w:rPr>
            </w:pPr>
            <w:r w:rsidRPr="0011359B">
              <w:rPr>
                <w:i/>
                <w:iCs/>
                <w:sz w:val="18"/>
                <w:szCs w:val="18"/>
              </w:rPr>
              <w:t>Ráðstafanir Fjármálaeftirlitsins við brotum á lögunum.</w:t>
            </w:r>
          </w:p>
          <w:p w14:paraId="2A87AE45" w14:textId="77777777" w:rsidR="0011359B" w:rsidRPr="0011359B" w:rsidRDefault="0011359B" w:rsidP="0011359B">
            <w:pPr>
              <w:pStyle w:val="NumberedText"/>
              <w:spacing w:after="0"/>
              <w:ind w:left="0" w:firstLine="567"/>
            </w:pPr>
            <w:r w:rsidRPr="0011359B">
              <w:t xml:space="preserve">Telji Fjármálaeftirlitið að starfsemi starfstengds eftirlaunasjóðs brjóti gegn ákvæðum laga þessara, reglugerðum og reglum settum samkvæmt þeim, staðfestum samþykktum eftirlaunasjóða eða sé að öðru leyti óeðlileg, óheilbrigð eða ótraust getur það veitt viðkomandi sjóði hæfilegan frest til úrbóta, nema brot sé alvarlegt. </w:t>
            </w:r>
          </w:p>
          <w:p w14:paraId="32355659" w14:textId="77777777" w:rsidR="0011359B" w:rsidRPr="0011359B" w:rsidRDefault="0011359B" w:rsidP="0011359B">
            <w:pPr>
              <w:pStyle w:val="NumberedText"/>
              <w:spacing w:after="0"/>
              <w:ind w:left="0" w:firstLine="567"/>
            </w:pPr>
            <w:r w:rsidRPr="0011359B">
              <w:t>Fjármálaeftirlitið getur krafist þess að tilteknir þættir í starfsemi starftengds eftirlaunasjóða verði takmarkaðir eða stöðvaðir tímabundið í því skyni að koma í veg fyrir háttsemi sem er talin andstæð ákvæðum laga þessara en einkum ef:</w:t>
            </w:r>
          </w:p>
          <w:p w14:paraId="433E6089" w14:textId="77777777" w:rsidR="0011359B" w:rsidRPr="0011359B" w:rsidRDefault="0011359B" w:rsidP="0011359B">
            <w:pPr>
              <w:pStyle w:val="NumberedText"/>
              <w:numPr>
                <w:ilvl w:val="0"/>
                <w:numId w:val="21"/>
              </w:numPr>
              <w:spacing w:after="0"/>
            </w:pPr>
            <w:r w:rsidRPr="0011359B">
              <w:t>sjóðurinn verndar ekki með fullnægjandi hætti hagsmuni sjóðfélag og eftirlaunaþega,</w:t>
            </w:r>
          </w:p>
          <w:p w14:paraId="4B0A3731" w14:textId="77777777" w:rsidR="0011359B" w:rsidRPr="0011359B" w:rsidRDefault="0011359B" w:rsidP="0011359B">
            <w:pPr>
              <w:pStyle w:val="NumberedText"/>
              <w:numPr>
                <w:ilvl w:val="0"/>
                <w:numId w:val="21"/>
              </w:numPr>
              <w:spacing w:after="0"/>
            </w:pPr>
            <w:r w:rsidRPr="0011359B">
              <w:t>sjóðurinn uppfyllir ekki lengur skilyrði fyrir starfsleyfi,</w:t>
            </w:r>
          </w:p>
          <w:p w14:paraId="61F44151" w14:textId="77777777" w:rsidR="0011359B" w:rsidRPr="0011359B" w:rsidRDefault="0011359B" w:rsidP="0011359B">
            <w:pPr>
              <w:pStyle w:val="NumberedText"/>
              <w:numPr>
                <w:ilvl w:val="0"/>
                <w:numId w:val="21"/>
              </w:numPr>
              <w:spacing w:after="0"/>
            </w:pPr>
            <w:r w:rsidRPr="0011359B">
              <w:t>sjóðurinn vanrækir með alvarlegum hætti skyldur sínar samkvæmt þeim reglum sem gilda um starfsemi hans,</w:t>
            </w:r>
          </w:p>
          <w:p w14:paraId="727ABD8E" w14:textId="77777777" w:rsidR="0011359B" w:rsidRPr="0011359B" w:rsidRDefault="0011359B" w:rsidP="0011359B">
            <w:pPr>
              <w:pStyle w:val="NumberedText"/>
              <w:numPr>
                <w:ilvl w:val="0"/>
                <w:numId w:val="21"/>
              </w:numPr>
              <w:spacing w:after="0"/>
            </w:pPr>
            <w:r w:rsidRPr="0011359B">
              <w:t>um starfsemi í öðru landi er að ræða og sjóðurinn virðir ekki kröfu vinnu- og félagsmálalöggjafar gistiríkis er snerta starfstengdan lífeyri.</w:t>
            </w:r>
          </w:p>
          <w:p w14:paraId="69C6D776" w14:textId="77777777" w:rsidR="0011359B" w:rsidRPr="0011359B" w:rsidRDefault="0011359B" w:rsidP="0011359B">
            <w:pPr>
              <w:pStyle w:val="NumberedText"/>
              <w:spacing w:after="0"/>
              <w:ind w:left="0" w:firstLine="567"/>
            </w:pPr>
            <w:r w:rsidRPr="0011359B">
              <w:t>Ákvörðun um að takmarka eða stöðva tiltekna þætti í starfsemi starfstengds eftirlaunasjóðs skal ítarlega rökstudd og tilkynnt sjóðnum.</w:t>
            </w:r>
          </w:p>
          <w:p w14:paraId="0C44B2D8" w14:textId="77777777" w:rsidR="0011359B" w:rsidRPr="0011359B" w:rsidRDefault="0011359B" w:rsidP="0011359B">
            <w:pPr>
              <w:pStyle w:val="NumberedText"/>
              <w:spacing w:after="0"/>
              <w:ind w:left="0" w:firstLine="567"/>
            </w:pPr>
            <w:r w:rsidRPr="0011359B">
              <w:t xml:space="preserve">Fjármálaeftirlitið getur krafist kyrrsetningar eigna starfstengds eftirlaunasjóðs reynist sjóðurinn ekki gjaldhæfur að mati Fjármálaeftirlitsins eða eigi stofnunin ekki skyldubundinn varasjóð samkvæmt ákvæðum laga þessara.  </w:t>
            </w:r>
          </w:p>
          <w:p w14:paraId="428DCE4D" w14:textId="77777777" w:rsidR="0011359B" w:rsidRPr="0011359B" w:rsidRDefault="0011359B" w:rsidP="0011359B">
            <w:pPr>
              <w:pStyle w:val="NumberedText"/>
              <w:spacing w:after="0"/>
              <w:ind w:left="0" w:firstLine="567"/>
            </w:pPr>
            <w:r w:rsidRPr="0011359B">
              <w:t>Um eftirlit Fjármálaeftirlitsins gilda, eftir því sem við getur átt, lög um opinbert eftirlit með fjármálastarfsemi. Heimilt er að beita ákvæðum þeirra laga um dagsektir, févíti og leit og hald á gögnum við upplýsingaöflun og eftirlit samkvæmt þessum lögum.</w:t>
            </w:r>
          </w:p>
          <w:p w14:paraId="553044E6" w14:textId="77777777" w:rsidR="0011359B" w:rsidRPr="0011359B" w:rsidRDefault="0011359B" w:rsidP="0011359B">
            <w:pPr>
              <w:pStyle w:val="NumberedText"/>
              <w:spacing w:after="0"/>
              <w:ind w:left="0" w:firstLine="0"/>
            </w:pPr>
          </w:p>
          <w:p w14:paraId="10681942" w14:textId="5BD9C4F0" w:rsidR="002B7AC6" w:rsidRDefault="0011359B" w:rsidP="00D42426">
            <w:pPr>
              <w:spacing w:after="0" w:line="240" w:lineRule="auto"/>
              <w:rPr>
                <w:rFonts w:ascii="Times New Roman" w:eastAsia="Times New Roman" w:hAnsi="Times New Roman" w:cs="Times New Roman"/>
                <w:color w:val="000000"/>
                <w:sz w:val="18"/>
                <w:szCs w:val="18"/>
                <w:lang w:eastAsia="is-IS"/>
              </w:rPr>
            </w:pPr>
            <w:r>
              <w:rPr>
                <w:rFonts w:ascii="Times New Roman" w:eastAsia="Times New Roman" w:hAnsi="Times New Roman" w:cs="Times New Roman"/>
                <w:color w:val="000000"/>
                <w:sz w:val="18"/>
                <w:szCs w:val="18"/>
                <w:lang w:eastAsia="is-IS"/>
              </w:rPr>
              <w:t>Til frekari skýringar á innleiðingu:</w:t>
            </w:r>
          </w:p>
          <w:p w14:paraId="049DA184" w14:textId="77777777" w:rsidR="0011359B" w:rsidRPr="0011359B" w:rsidRDefault="0011359B" w:rsidP="0011359B">
            <w:pPr>
              <w:spacing w:after="0" w:line="240" w:lineRule="auto"/>
              <w:rPr>
                <w:rFonts w:ascii="Times New Roman" w:eastAsia="Times New Roman" w:hAnsi="Times New Roman" w:cs="Times New Roman"/>
                <w:color w:val="000000"/>
                <w:sz w:val="18"/>
                <w:szCs w:val="18"/>
                <w:lang w:eastAsia="is-IS"/>
              </w:rPr>
            </w:pPr>
            <w:r w:rsidRPr="0011359B">
              <w:rPr>
                <w:rFonts w:ascii="Times New Roman" w:hAnsi="Times New Roman" w:cs="Times New Roman"/>
                <w:sz w:val="18"/>
                <w:szCs w:val="18"/>
              </w:rPr>
              <w:t xml:space="preserve">Ákvæðið 1. mgr. er samhljóða </w:t>
            </w:r>
            <w:r w:rsidRPr="0011359B">
              <w:rPr>
                <w:rFonts w:ascii="Times New Roman" w:eastAsia="Times New Roman" w:hAnsi="Times New Roman" w:cs="Times New Roman"/>
                <w:color w:val="000000"/>
                <w:sz w:val="18"/>
                <w:szCs w:val="18"/>
                <w:lang w:eastAsia="is-IS"/>
              </w:rPr>
              <w:t>4. mgr. 44. gr. laga nr. 129/1997.</w:t>
            </w:r>
          </w:p>
          <w:p w14:paraId="2E4A02B2" w14:textId="77777777" w:rsidR="0011359B" w:rsidRPr="0011359B" w:rsidRDefault="0011359B" w:rsidP="0011359B">
            <w:pPr>
              <w:pStyle w:val="Textiathugasemdar"/>
              <w:ind w:firstLine="0"/>
              <w:rPr>
                <w:rFonts w:eastAsia="Times New Roman"/>
                <w:color w:val="000000"/>
                <w:sz w:val="18"/>
                <w:szCs w:val="18"/>
                <w:lang w:eastAsia="is-IS"/>
              </w:rPr>
            </w:pPr>
            <w:r w:rsidRPr="0011359B">
              <w:rPr>
                <w:sz w:val="18"/>
                <w:szCs w:val="18"/>
              </w:rPr>
              <w:t xml:space="preserve">Ákvæði 2. mgr. </w:t>
            </w:r>
            <w:r w:rsidRPr="0011359B">
              <w:rPr>
                <w:rFonts w:eastAsia="Times New Roman"/>
                <w:color w:val="000000"/>
                <w:sz w:val="18"/>
                <w:szCs w:val="18"/>
                <w:lang w:eastAsia="is-IS"/>
              </w:rPr>
              <w:t>innleiðir 8. mgr. 48. gr. tilskipunarinnar og er samhljóða 9. gr. gildandi laga um starfstengda eftirlaunasjóði.</w:t>
            </w:r>
          </w:p>
          <w:p w14:paraId="685633EA" w14:textId="77777777" w:rsidR="0011359B" w:rsidRPr="0011359B" w:rsidRDefault="0011359B" w:rsidP="0011359B">
            <w:pPr>
              <w:pStyle w:val="Textiathugasemdar"/>
              <w:ind w:firstLine="0"/>
              <w:rPr>
                <w:sz w:val="18"/>
                <w:szCs w:val="18"/>
              </w:rPr>
            </w:pPr>
            <w:r w:rsidRPr="0011359B">
              <w:rPr>
                <w:rFonts w:eastAsia="Times New Roman"/>
                <w:color w:val="000000"/>
                <w:sz w:val="18"/>
                <w:szCs w:val="18"/>
                <w:lang w:eastAsia="is-IS"/>
              </w:rPr>
              <w:t>Ákvæði 3. mgr. er samhljóða 2. mgr. 9. gr. gildandi laga um starfstengda eftirlaunasjóði.</w:t>
            </w:r>
            <w:r w:rsidRPr="0011359B">
              <w:rPr>
                <w:sz w:val="18"/>
                <w:szCs w:val="18"/>
              </w:rPr>
              <w:t xml:space="preserve"> </w:t>
            </w:r>
          </w:p>
          <w:p w14:paraId="4E127C43" w14:textId="77777777" w:rsidR="0011359B" w:rsidRPr="0011359B" w:rsidRDefault="0011359B" w:rsidP="0011359B">
            <w:pPr>
              <w:pStyle w:val="Textiathugasemdar"/>
              <w:ind w:firstLine="0"/>
              <w:rPr>
                <w:rFonts w:eastAsia="Times New Roman"/>
                <w:color w:val="000000"/>
                <w:sz w:val="18"/>
                <w:szCs w:val="18"/>
                <w:lang w:eastAsia="is-IS"/>
              </w:rPr>
            </w:pPr>
            <w:r w:rsidRPr="0011359B">
              <w:rPr>
                <w:sz w:val="18"/>
                <w:szCs w:val="18"/>
              </w:rPr>
              <w:t xml:space="preserve">Ákvæði 4. mgr. </w:t>
            </w:r>
            <w:r w:rsidRPr="0011359B">
              <w:rPr>
                <w:rFonts w:eastAsia="Times New Roman"/>
                <w:color w:val="000000"/>
                <w:sz w:val="18"/>
                <w:szCs w:val="18"/>
                <w:lang w:eastAsia="is-IS"/>
              </w:rPr>
              <w:t>er samhljóða 3. mgr. 9. gr. gildandi laga um starfstengda eftirlaunasjóði</w:t>
            </w:r>
          </w:p>
          <w:p w14:paraId="3635F187" w14:textId="77777777" w:rsidR="0011359B" w:rsidRPr="00F40DEE" w:rsidRDefault="0011359B" w:rsidP="0011359B">
            <w:pPr>
              <w:pStyle w:val="Textiathugasemdar"/>
              <w:ind w:firstLine="0"/>
              <w:rPr>
                <w:sz w:val="21"/>
                <w:szCs w:val="21"/>
              </w:rPr>
            </w:pPr>
            <w:r w:rsidRPr="0011359B">
              <w:rPr>
                <w:rFonts w:eastAsia="Times New Roman"/>
                <w:color w:val="000000"/>
                <w:sz w:val="18"/>
                <w:szCs w:val="18"/>
                <w:lang w:eastAsia="is-IS"/>
              </w:rPr>
              <w:t>Ákvæði 5. mgr. er samhljóða 45. gr. laga nr. 129/1997</w:t>
            </w:r>
            <w:r w:rsidRPr="0011359B">
              <w:rPr>
                <w:sz w:val="18"/>
                <w:szCs w:val="18"/>
              </w:rPr>
              <w:t xml:space="preserve">. </w:t>
            </w:r>
          </w:p>
          <w:p w14:paraId="63280F5E" w14:textId="78026EF8" w:rsidR="0011359B" w:rsidRPr="000A09F8" w:rsidRDefault="0011359B" w:rsidP="00D42426">
            <w:pPr>
              <w:spacing w:after="0" w:line="240" w:lineRule="auto"/>
              <w:rPr>
                <w:rFonts w:ascii="Times New Roman" w:eastAsia="Times New Roman" w:hAnsi="Times New Roman" w:cs="Times New Roman"/>
                <w:color w:val="000000"/>
                <w:sz w:val="18"/>
                <w:szCs w:val="18"/>
                <w:lang w:eastAsia="is-IS"/>
              </w:rPr>
            </w:pPr>
          </w:p>
        </w:tc>
      </w:tr>
      <w:tr w:rsidR="002B7AC6" w:rsidRPr="004E6470" w14:paraId="073C52FA" w14:textId="77777777" w:rsidTr="00D42426">
        <w:tc>
          <w:tcPr>
            <w:tcW w:w="2388" w:type="pct"/>
            <w:shd w:val="clear" w:color="auto" w:fill="auto"/>
          </w:tcPr>
          <w:p w14:paraId="758B7AB3" w14:textId="08E69AF7" w:rsidR="001F1E71" w:rsidRPr="00014D7E" w:rsidRDefault="001F1E71" w:rsidP="00014D7E">
            <w:pPr>
              <w:pStyle w:val="TIART"/>
              <w:spacing w:after="0"/>
              <w:jc w:val="left"/>
              <w:rPr>
                <w:rFonts w:cs="Times New Roman"/>
                <w:b/>
                <w:i w:val="0"/>
                <w:sz w:val="21"/>
                <w:szCs w:val="21"/>
              </w:rPr>
            </w:pPr>
            <w:r w:rsidRPr="00014D7E">
              <w:rPr>
                <w:rFonts w:cs="Times New Roman"/>
                <w:b/>
                <w:i w:val="0"/>
                <w:sz w:val="21"/>
                <w:szCs w:val="21"/>
              </w:rPr>
              <w:t>49. gr.</w:t>
            </w:r>
            <w:r w:rsidR="00DA5D44" w:rsidRPr="00014D7E">
              <w:rPr>
                <w:rFonts w:cs="Times New Roman"/>
                <w:b/>
                <w:bCs/>
                <w:i w:val="0"/>
                <w:iCs/>
                <w:sz w:val="21"/>
                <w:szCs w:val="21"/>
              </w:rPr>
              <w:t xml:space="preserve"> </w:t>
            </w:r>
            <w:r w:rsidRPr="00014D7E">
              <w:rPr>
                <w:b/>
                <w:i w:val="0"/>
                <w:sz w:val="21"/>
                <w:szCs w:val="21"/>
              </w:rPr>
              <w:t>Eftirlitsferlar</w:t>
            </w:r>
          </w:p>
          <w:p w14:paraId="02EF1965"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 xml:space="preserve">Aðildarríkin skulu tryggja að </w:t>
            </w:r>
            <w:proofErr w:type="spellStart"/>
            <w:r w:rsidRPr="00777CC4">
              <w:rPr>
                <w:rFonts w:cs="Times New Roman"/>
                <w:sz w:val="21"/>
                <w:szCs w:val="21"/>
              </w:rPr>
              <w:t>lögbær</w:t>
            </w:r>
            <w:proofErr w:type="spellEnd"/>
            <w:r w:rsidRPr="00777CC4">
              <w:rPr>
                <w:rFonts w:cs="Times New Roman"/>
                <w:sz w:val="21"/>
                <w:szCs w:val="21"/>
              </w:rPr>
              <w:t xml:space="preserve"> yfirvöld hafi nauðsynlegar heimildir til að endurskoða stefnu, vinnslu og skýrslugjafaraðferðir sem stofnanir um starfstengdan lífeyri hafa komið á fót til að fara að lögum og stjórnsýslufyrirmælum sem voru samþykkt samkvæmt þessari tilskipun, að teknu tilliti til stærðar, eðlis og umfangs starfsemi stofnunarinnar um starfstengdan lífeyri og flækjustigs hennar.</w:t>
            </w:r>
          </w:p>
          <w:p w14:paraId="29ADEE9E" w14:textId="77777777" w:rsidR="001F1E71" w:rsidRPr="00777CC4" w:rsidRDefault="001F1E71" w:rsidP="006F7262">
            <w:pPr>
              <w:pStyle w:val="Alinea"/>
              <w:spacing w:after="0"/>
              <w:rPr>
                <w:rFonts w:cs="Times New Roman"/>
                <w:sz w:val="21"/>
                <w:szCs w:val="21"/>
              </w:rPr>
            </w:pPr>
            <w:r w:rsidRPr="00777CC4">
              <w:rPr>
                <w:rFonts w:cs="Times New Roman"/>
                <w:sz w:val="21"/>
                <w:szCs w:val="21"/>
              </w:rPr>
              <w:t xml:space="preserve">Í þeirri endurskoðun skal taka tillit til þeirra kringumstæðna sem stofnanir um starfstengdan lífeyri starfa í og, ef við á, aðila sem annast </w:t>
            </w:r>
            <w:proofErr w:type="spellStart"/>
            <w:r w:rsidRPr="00777CC4">
              <w:rPr>
                <w:rFonts w:cs="Times New Roman"/>
                <w:sz w:val="21"/>
                <w:szCs w:val="21"/>
              </w:rPr>
              <w:t>útvistað</w:t>
            </w:r>
            <w:proofErr w:type="spellEnd"/>
            <w:r w:rsidRPr="00777CC4">
              <w:rPr>
                <w:rFonts w:cs="Times New Roman"/>
                <w:sz w:val="21"/>
                <w:szCs w:val="21"/>
              </w:rPr>
              <w:t xml:space="preserve"> lykilstarfssvið eða aðra starfsemi fyrir þær. Endurskoðunin skal ná yfir eftirfarandi þætti:</w:t>
            </w:r>
          </w:p>
          <w:p w14:paraId="10A7DC59" w14:textId="77777777" w:rsidR="001F1E71" w:rsidRPr="00777CC4" w:rsidRDefault="001F1E71" w:rsidP="006F7262">
            <w:pPr>
              <w:pStyle w:val="NumberedText"/>
              <w:spacing w:after="0"/>
              <w:ind w:left="293" w:hanging="293"/>
              <w:rPr>
                <w:sz w:val="21"/>
                <w:szCs w:val="21"/>
              </w:rPr>
            </w:pPr>
            <w:r w:rsidRPr="00777CC4">
              <w:rPr>
                <w:sz w:val="21"/>
                <w:szCs w:val="21"/>
              </w:rPr>
              <w:t>a)</w:t>
            </w:r>
            <w:r w:rsidRPr="00777CC4">
              <w:rPr>
                <w:sz w:val="21"/>
                <w:szCs w:val="21"/>
              </w:rPr>
              <w:tab/>
              <w:t>mat á gæðakröfum sem tengjast stjórnkerfinu,</w:t>
            </w:r>
          </w:p>
          <w:p w14:paraId="12BD0E9D" w14:textId="77777777" w:rsidR="001F1E71" w:rsidRPr="00777CC4" w:rsidRDefault="001F1E71" w:rsidP="006F7262">
            <w:pPr>
              <w:pStyle w:val="NumberedText"/>
              <w:spacing w:after="0"/>
              <w:ind w:left="293" w:hanging="293"/>
              <w:rPr>
                <w:sz w:val="21"/>
                <w:szCs w:val="21"/>
              </w:rPr>
            </w:pPr>
            <w:r w:rsidRPr="00777CC4">
              <w:rPr>
                <w:sz w:val="21"/>
                <w:szCs w:val="21"/>
              </w:rPr>
              <w:t>b)</w:t>
            </w:r>
            <w:r w:rsidRPr="00777CC4">
              <w:rPr>
                <w:sz w:val="21"/>
                <w:szCs w:val="21"/>
              </w:rPr>
              <w:tab/>
              <w:t>mat á áhættu sem stofnun um starfstengdan lífeyri stendur frammi fyrir,</w:t>
            </w:r>
          </w:p>
          <w:p w14:paraId="79E64D10" w14:textId="77777777" w:rsidR="001F1E71" w:rsidRPr="00777CC4" w:rsidRDefault="001F1E71" w:rsidP="006F7262">
            <w:pPr>
              <w:pStyle w:val="NumberedText"/>
              <w:spacing w:after="0"/>
              <w:ind w:left="293" w:hanging="293"/>
              <w:rPr>
                <w:sz w:val="21"/>
                <w:szCs w:val="21"/>
              </w:rPr>
            </w:pPr>
            <w:r w:rsidRPr="00777CC4">
              <w:rPr>
                <w:sz w:val="21"/>
                <w:szCs w:val="21"/>
              </w:rPr>
              <w:t>c)</w:t>
            </w:r>
            <w:r w:rsidRPr="00777CC4">
              <w:rPr>
                <w:sz w:val="21"/>
                <w:szCs w:val="21"/>
              </w:rPr>
              <w:tab/>
              <w:t>mat á getu stofnunar um starfstengdan lífeyri til að meta og stjórna þeirri áhættu.</w:t>
            </w:r>
          </w:p>
          <w:p w14:paraId="13274937"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 xml:space="preserve">Aðildarríkin skulu tryggja að </w:t>
            </w:r>
            <w:proofErr w:type="spellStart"/>
            <w:r w:rsidRPr="00777CC4">
              <w:rPr>
                <w:rFonts w:cs="Times New Roman"/>
                <w:sz w:val="21"/>
                <w:szCs w:val="21"/>
              </w:rPr>
              <w:t>lögbær</w:t>
            </w:r>
            <w:proofErr w:type="spellEnd"/>
            <w:r w:rsidRPr="00777CC4">
              <w:rPr>
                <w:rFonts w:cs="Times New Roman"/>
                <w:sz w:val="21"/>
                <w:szCs w:val="21"/>
              </w:rPr>
              <w:t xml:space="preserve"> yfirvöld ráði yfir vöktunartækjum, m.a. álagsprófum, sem gera þeim kleift að greina versnandi fjárhagsleg skilyrði í stofnun um starfstengdan lífeyri og fylgjast með hvernig ráðin er bót á þeim.</w:t>
            </w:r>
          </w:p>
          <w:p w14:paraId="653073C2"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r>
            <w:proofErr w:type="spellStart"/>
            <w:r w:rsidRPr="00777CC4">
              <w:rPr>
                <w:rFonts w:cs="Times New Roman"/>
                <w:sz w:val="21"/>
                <w:szCs w:val="21"/>
              </w:rPr>
              <w:t>Lögbær</w:t>
            </w:r>
            <w:proofErr w:type="spellEnd"/>
            <w:r w:rsidRPr="00777CC4">
              <w:rPr>
                <w:rFonts w:cs="Times New Roman"/>
                <w:sz w:val="21"/>
                <w:szCs w:val="21"/>
              </w:rPr>
              <w:t xml:space="preserve"> yfirvöld skulu hafa tilskildar heimildir til að krefjast þess að stofnanir um starfstengdan lífeyri ráði bót á veikleikum eða ágöllum sem koma í ljós í eftirlitsferlinu.</w:t>
            </w:r>
          </w:p>
          <w:p w14:paraId="687C6FC6" w14:textId="5080EB96" w:rsidR="002B7AC6" w:rsidRPr="00777CC4" w:rsidRDefault="001F1E71" w:rsidP="00014D7E">
            <w:pPr>
              <w:pStyle w:val="AlineaWithParag"/>
              <w:spacing w:after="0"/>
              <w:rPr>
                <w:lang w:eastAsia="is-IS"/>
              </w:rPr>
            </w:pPr>
            <w:r w:rsidRPr="00777CC4">
              <w:rPr>
                <w:rFonts w:cs="Times New Roman"/>
                <w:sz w:val="21"/>
                <w:szCs w:val="21"/>
              </w:rPr>
              <w:t>4.</w:t>
            </w:r>
            <w:r w:rsidRPr="00777CC4">
              <w:rPr>
                <w:rFonts w:cs="Times New Roman"/>
                <w:sz w:val="21"/>
                <w:szCs w:val="21"/>
              </w:rPr>
              <w:tab/>
            </w:r>
            <w:proofErr w:type="spellStart"/>
            <w:r w:rsidRPr="00777CC4">
              <w:rPr>
                <w:rFonts w:cs="Times New Roman"/>
                <w:sz w:val="21"/>
                <w:szCs w:val="21"/>
              </w:rPr>
              <w:t>Lögbær</w:t>
            </w:r>
            <w:proofErr w:type="spellEnd"/>
            <w:r w:rsidRPr="00777CC4">
              <w:rPr>
                <w:rFonts w:cs="Times New Roman"/>
                <w:sz w:val="21"/>
                <w:szCs w:val="21"/>
              </w:rPr>
              <w:t xml:space="preserve"> yfirvöld skulu ákveða lágmarkstíðni og umfang endurskoðunarinnar og matsins sem mælt er fyrir um í 1. mgr. með hliðsjón af stærð, eðli og umfangi starfsemi viðkomandi stofnunar um starfstengdan lífeyri og flækjustigi hennar.</w:t>
            </w:r>
          </w:p>
        </w:tc>
        <w:tc>
          <w:tcPr>
            <w:tcW w:w="2612" w:type="pct"/>
          </w:tcPr>
          <w:p w14:paraId="08D8FBB0" w14:textId="37880E1A" w:rsidR="002B7AC6" w:rsidRPr="000A09F8" w:rsidRDefault="00064F31" w:rsidP="00D42426">
            <w:pPr>
              <w:spacing w:after="0" w:line="240" w:lineRule="auto"/>
              <w:rPr>
                <w:rFonts w:ascii="Times New Roman" w:eastAsia="Times New Roman" w:hAnsi="Times New Roman" w:cs="Times New Roman"/>
                <w:color w:val="000000"/>
                <w:sz w:val="18"/>
                <w:szCs w:val="18"/>
                <w:lang w:eastAsia="is-IS"/>
              </w:rPr>
            </w:pPr>
            <w:r w:rsidRPr="000A09F8">
              <w:rPr>
                <w:rFonts w:ascii="Times New Roman" w:eastAsia="Times New Roman" w:hAnsi="Times New Roman" w:cs="Times New Roman"/>
                <w:color w:val="000000"/>
                <w:sz w:val="18"/>
                <w:szCs w:val="18"/>
                <w:lang w:eastAsia="is-IS"/>
              </w:rPr>
              <w:t xml:space="preserve">Sjá </w:t>
            </w:r>
            <w:r w:rsidR="00A20902" w:rsidRPr="000A09F8">
              <w:rPr>
                <w:rFonts w:ascii="Times New Roman" w:eastAsia="Times New Roman" w:hAnsi="Times New Roman" w:cs="Times New Roman"/>
                <w:color w:val="000000"/>
                <w:sz w:val="18"/>
                <w:szCs w:val="18"/>
                <w:lang w:eastAsia="is-IS"/>
              </w:rPr>
              <w:t>3</w:t>
            </w:r>
            <w:r w:rsidR="00F43EB7">
              <w:rPr>
                <w:rFonts w:ascii="Times New Roman" w:eastAsia="Times New Roman" w:hAnsi="Times New Roman" w:cs="Times New Roman"/>
                <w:color w:val="000000"/>
                <w:sz w:val="18"/>
                <w:szCs w:val="18"/>
                <w:lang w:eastAsia="is-IS"/>
              </w:rPr>
              <w:t>6</w:t>
            </w:r>
            <w:r w:rsidRPr="000A09F8">
              <w:rPr>
                <w:rFonts w:ascii="Times New Roman" w:eastAsia="Times New Roman" w:hAnsi="Times New Roman" w:cs="Times New Roman"/>
                <w:color w:val="000000"/>
                <w:sz w:val="18"/>
                <w:szCs w:val="18"/>
                <w:lang w:eastAsia="is-IS"/>
              </w:rPr>
              <w:t xml:space="preserve">. gr. </w:t>
            </w:r>
          </w:p>
        </w:tc>
      </w:tr>
      <w:tr w:rsidR="002B7AC6" w:rsidRPr="004E6470" w14:paraId="5F3F0B76" w14:textId="77777777" w:rsidTr="00D42426">
        <w:tc>
          <w:tcPr>
            <w:tcW w:w="2388" w:type="pct"/>
            <w:shd w:val="clear" w:color="auto" w:fill="auto"/>
          </w:tcPr>
          <w:p w14:paraId="31E7D908" w14:textId="460E05A7" w:rsidR="001F1E71" w:rsidRPr="00311BC3" w:rsidRDefault="001F1E71" w:rsidP="006F7262">
            <w:pPr>
              <w:pStyle w:val="TIART"/>
              <w:spacing w:after="0"/>
              <w:jc w:val="left"/>
              <w:rPr>
                <w:rFonts w:cs="Times New Roman"/>
                <w:b/>
                <w:i w:val="0"/>
                <w:sz w:val="21"/>
                <w:szCs w:val="21"/>
              </w:rPr>
            </w:pPr>
            <w:r w:rsidRPr="00311BC3">
              <w:rPr>
                <w:rFonts w:cs="Times New Roman"/>
                <w:b/>
                <w:i w:val="0"/>
                <w:sz w:val="21"/>
                <w:szCs w:val="21"/>
              </w:rPr>
              <w:t xml:space="preserve">50. gr. Upplýsingar sem ber að veita </w:t>
            </w:r>
            <w:proofErr w:type="spellStart"/>
            <w:r w:rsidRPr="00311BC3">
              <w:rPr>
                <w:rFonts w:cs="Times New Roman"/>
                <w:b/>
                <w:i w:val="0"/>
                <w:sz w:val="21"/>
                <w:szCs w:val="21"/>
              </w:rPr>
              <w:t>lögbærum</w:t>
            </w:r>
            <w:proofErr w:type="spellEnd"/>
            <w:r w:rsidRPr="00311BC3">
              <w:rPr>
                <w:rFonts w:cs="Times New Roman"/>
                <w:b/>
                <w:i w:val="0"/>
                <w:sz w:val="21"/>
                <w:szCs w:val="21"/>
              </w:rPr>
              <w:t xml:space="preserve"> yfirvöldum</w:t>
            </w:r>
            <w:r w:rsidR="000A09F8">
              <w:rPr>
                <w:rFonts w:cs="Times New Roman"/>
                <w:b/>
                <w:i w:val="0"/>
                <w:sz w:val="21"/>
                <w:szCs w:val="21"/>
              </w:rPr>
              <w:t>.</w:t>
            </w:r>
          </w:p>
          <w:p w14:paraId="267DD0E3" w14:textId="77777777" w:rsidR="001F1E71" w:rsidRPr="00777CC4" w:rsidRDefault="001F1E71" w:rsidP="006F7262">
            <w:pPr>
              <w:pStyle w:val="Alinea"/>
              <w:spacing w:after="0"/>
              <w:rPr>
                <w:rFonts w:cs="Times New Roman"/>
                <w:sz w:val="21"/>
                <w:szCs w:val="21"/>
              </w:rPr>
            </w:pPr>
            <w:r w:rsidRPr="00777CC4">
              <w:rPr>
                <w:rFonts w:cs="Times New Roman"/>
                <w:sz w:val="21"/>
                <w:szCs w:val="21"/>
              </w:rPr>
              <w:t xml:space="preserve">Aðildarríkin skulu tryggja að </w:t>
            </w:r>
            <w:proofErr w:type="spellStart"/>
            <w:r w:rsidRPr="00777CC4">
              <w:rPr>
                <w:rFonts w:cs="Times New Roman"/>
                <w:sz w:val="21"/>
                <w:szCs w:val="21"/>
              </w:rPr>
              <w:t>lögbær</w:t>
            </w:r>
            <w:proofErr w:type="spellEnd"/>
            <w:r w:rsidRPr="00777CC4">
              <w:rPr>
                <w:rFonts w:cs="Times New Roman"/>
                <w:sz w:val="21"/>
                <w:szCs w:val="21"/>
              </w:rPr>
              <w:t xml:space="preserve"> yfirvöld hafi, að því er varðar allar stofnanir um starfstengdan lífeyri sem eru skráðar eða veitt hefur verið starfsleyfi fyrir á yfirráðasvæðum þeirra, nauðsynlegar heimildir og úrræði til að:</w:t>
            </w:r>
          </w:p>
          <w:p w14:paraId="43C36B28" w14:textId="77777777" w:rsidR="001F1E71" w:rsidRPr="00777CC4" w:rsidRDefault="001F1E71" w:rsidP="006F7262">
            <w:pPr>
              <w:pStyle w:val="NumberedText"/>
              <w:spacing w:after="0"/>
              <w:ind w:left="293" w:hanging="293"/>
              <w:rPr>
                <w:sz w:val="21"/>
                <w:szCs w:val="21"/>
              </w:rPr>
            </w:pPr>
            <w:r w:rsidRPr="00777CC4">
              <w:rPr>
                <w:sz w:val="21"/>
                <w:szCs w:val="21"/>
              </w:rPr>
              <w:t>a)</w:t>
            </w:r>
            <w:r w:rsidRPr="00777CC4">
              <w:rPr>
                <w:sz w:val="21"/>
                <w:szCs w:val="21"/>
              </w:rPr>
              <w:tab/>
              <w:t>krefjast þess að stofnunin um starfstengdan lífeyri, stjórn, framkvæmdastjórn eða eftirlitsstjórn stofnunarinnar um starfstengdan lífeyri eða aðilar sem stýra stofnun um starfstengdan lífeyri í reynd eða annast lykilstarfssvið til að veita hvenær sem er upplýsingar um öll viðskiptaleg málefni eða framsenda öll viðskiptaskjöl,</w:t>
            </w:r>
          </w:p>
          <w:p w14:paraId="3AF2BD71" w14:textId="77777777" w:rsidR="001F1E71" w:rsidRPr="00777CC4" w:rsidRDefault="001F1E71" w:rsidP="006F7262">
            <w:pPr>
              <w:pStyle w:val="NumberedText"/>
              <w:spacing w:after="0"/>
              <w:ind w:left="293" w:hanging="293"/>
              <w:rPr>
                <w:sz w:val="21"/>
                <w:szCs w:val="21"/>
              </w:rPr>
            </w:pPr>
            <w:r w:rsidRPr="00777CC4">
              <w:rPr>
                <w:sz w:val="21"/>
                <w:szCs w:val="21"/>
              </w:rPr>
              <w:t>b)</w:t>
            </w:r>
            <w:r w:rsidRPr="00777CC4">
              <w:rPr>
                <w:sz w:val="21"/>
                <w:szCs w:val="21"/>
              </w:rPr>
              <w:tab/>
              <w:t xml:space="preserve">hafa eftirlit með tengslum milli stofnunar um starfstengdan lífeyri og annarra félaga eða milli stofnana um starfstengdan lífeyri þegar þær útvista lykilstarfssviðum eða annarri starfsemi til þessara félaga eða stofnana um starfstengdan lífeyri, ásamt allri annarri </w:t>
            </w:r>
            <w:proofErr w:type="spellStart"/>
            <w:r w:rsidRPr="00777CC4">
              <w:rPr>
                <w:sz w:val="21"/>
                <w:szCs w:val="21"/>
              </w:rPr>
              <w:t>endurútvistun</w:t>
            </w:r>
            <w:proofErr w:type="spellEnd"/>
            <w:r w:rsidRPr="00777CC4">
              <w:rPr>
                <w:sz w:val="21"/>
                <w:szCs w:val="21"/>
              </w:rPr>
              <w:t xml:space="preserve"> síðar meir, sem hefur áhrif á fjárhagsstöðu stofnunarinnar um starfstengdan lífeyri eða skiptir verulegu máli vegna skilvirks eftirlits,</w:t>
            </w:r>
          </w:p>
          <w:p w14:paraId="0D5A5EB6" w14:textId="77777777" w:rsidR="001F1E71" w:rsidRPr="00777CC4" w:rsidRDefault="001F1E71" w:rsidP="006F7262">
            <w:pPr>
              <w:pStyle w:val="NumberedText"/>
              <w:spacing w:after="0"/>
              <w:ind w:left="293" w:hanging="293"/>
              <w:rPr>
                <w:sz w:val="21"/>
                <w:szCs w:val="21"/>
              </w:rPr>
            </w:pPr>
            <w:r w:rsidRPr="00777CC4">
              <w:rPr>
                <w:sz w:val="21"/>
                <w:szCs w:val="21"/>
              </w:rPr>
              <w:t>c)</w:t>
            </w:r>
            <w:r w:rsidRPr="00777CC4">
              <w:rPr>
                <w:sz w:val="21"/>
                <w:szCs w:val="21"/>
              </w:rPr>
              <w:tab/>
              <w:t>fá eftirfarandi skjöl: mat á eigin áhættu, yfirlýsingu um meginreglur um fjárfestingarstefnu, ársreikninga og ársskýrslur og öll önnur skjöl sem nauðsynleg eru vegna eftirlits með starfseminni,</w:t>
            </w:r>
          </w:p>
          <w:p w14:paraId="5EF02A9B" w14:textId="77777777" w:rsidR="001F1E71" w:rsidRPr="00777CC4" w:rsidRDefault="001F1E71" w:rsidP="006F7262">
            <w:pPr>
              <w:pStyle w:val="NumberedText"/>
              <w:spacing w:after="0"/>
              <w:ind w:left="293" w:hanging="293"/>
              <w:rPr>
                <w:sz w:val="21"/>
                <w:szCs w:val="21"/>
              </w:rPr>
            </w:pPr>
            <w:r w:rsidRPr="00777CC4">
              <w:rPr>
                <w:sz w:val="21"/>
                <w:szCs w:val="21"/>
              </w:rPr>
              <w:t>d)</w:t>
            </w:r>
            <w:r w:rsidRPr="00777CC4">
              <w:rPr>
                <w:sz w:val="21"/>
                <w:szCs w:val="21"/>
              </w:rPr>
              <w:tab/>
              <w:t>mæla fyrir um hvaða skjöl séu mikilvæg vegna eftirlits, m.a.:</w:t>
            </w:r>
          </w:p>
          <w:p w14:paraId="3E9F68E1" w14:textId="77777777" w:rsidR="001F1E71" w:rsidRPr="00777CC4" w:rsidRDefault="001F1E71" w:rsidP="006F7262">
            <w:pPr>
              <w:pStyle w:val="NumberedText"/>
              <w:spacing w:after="0"/>
              <w:ind w:left="647" w:hanging="353"/>
              <w:rPr>
                <w:sz w:val="21"/>
                <w:szCs w:val="21"/>
              </w:rPr>
            </w:pPr>
            <w:r w:rsidRPr="00777CC4">
              <w:rPr>
                <w:sz w:val="21"/>
                <w:szCs w:val="21"/>
              </w:rPr>
              <w:t>i)</w:t>
            </w:r>
            <w:r w:rsidRPr="00777CC4">
              <w:rPr>
                <w:sz w:val="21"/>
                <w:szCs w:val="21"/>
              </w:rPr>
              <w:tab/>
              <w:t>innri árshlutaskýrslur,</w:t>
            </w:r>
          </w:p>
          <w:p w14:paraId="04876126" w14:textId="77777777" w:rsidR="001F1E71" w:rsidRPr="00777CC4" w:rsidRDefault="001F1E71" w:rsidP="006F7262">
            <w:pPr>
              <w:pStyle w:val="NumberedText"/>
              <w:spacing w:after="0"/>
              <w:ind w:left="647" w:hanging="353"/>
              <w:rPr>
                <w:sz w:val="21"/>
                <w:szCs w:val="21"/>
              </w:rPr>
            </w:pPr>
            <w:r w:rsidRPr="00777CC4">
              <w:rPr>
                <w:sz w:val="21"/>
                <w:szCs w:val="21"/>
              </w:rPr>
              <w:t>ii.</w:t>
            </w:r>
            <w:r w:rsidRPr="00777CC4">
              <w:rPr>
                <w:sz w:val="21"/>
                <w:szCs w:val="21"/>
              </w:rPr>
              <w:tab/>
              <w:t xml:space="preserve">tryggingafræðilegt </w:t>
            </w:r>
            <w:proofErr w:type="spellStart"/>
            <w:r w:rsidRPr="00777CC4">
              <w:rPr>
                <w:sz w:val="21"/>
                <w:szCs w:val="21"/>
              </w:rPr>
              <w:t>virðismat</w:t>
            </w:r>
            <w:proofErr w:type="spellEnd"/>
            <w:r w:rsidRPr="00777CC4">
              <w:rPr>
                <w:sz w:val="21"/>
                <w:szCs w:val="21"/>
              </w:rPr>
              <w:t xml:space="preserve"> og ítarlegar forsendur þess,</w:t>
            </w:r>
            <w:r w:rsidRPr="00777CC4">
              <w:rPr>
                <w:sz w:val="21"/>
                <w:szCs w:val="21"/>
              </w:rPr>
              <w:br w:type="page"/>
            </w:r>
          </w:p>
          <w:p w14:paraId="58A6A760" w14:textId="77777777" w:rsidR="001F1E71" w:rsidRPr="00777CC4" w:rsidRDefault="001F1E71" w:rsidP="006F7262">
            <w:pPr>
              <w:pStyle w:val="NumberedText"/>
              <w:spacing w:after="0"/>
              <w:ind w:left="647" w:hanging="353"/>
              <w:rPr>
                <w:sz w:val="21"/>
                <w:szCs w:val="21"/>
              </w:rPr>
            </w:pPr>
            <w:r w:rsidRPr="00777CC4">
              <w:rPr>
                <w:sz w:val="21"/>
                <w:szCs w:val="21"/>
              </w:rPr>
              <w:t>iii.</w:t>
            </w:r>
            <w:r w:rsidRPr="00777CC4">
              <w:rPr>
                <w:sz w:val="21"/>
                <w:szCs w:val="21"/>
              </w:rPr>
              <w:tab/>
              <w:t>kannanir á eignum og skuldbindingum</w:t>
            </w:r>
          </w:p>
          <w:p w14:paraId="0C6FED0A" w14:textId="77777777" w:rsidR="001F1E71" w:rsidRPr="00777CC4" w:rsidRDefault="001F1E71" w:rsidP="006F7262">
            <w:pPr>
              <w:pStyle w:val="NumberedText"/>
              <w:spacing w:after="0"/>
              <w:ind w:left="647" w:hanging="353"/>
              <w:rPr>
                <w:sz w:val="21"/>
                <w:szCs w:val="21"/>
              </w:rPr>
            </w:pPr>
            <w:r w:rsidRPr="00777CC4">
              <w:rPr>
                <w:sz w:val="21"/>
                <w:szCs w:val="21"/>
              </w:rPr>
              <w:t>iv.</w:t>
            </w:r>
            <w:r w:rsidRPr="00777CC4">
              <w:rPr>
                <w:sz w:val="21"/>
                <w:szCs w:val="21"/>
              </w:rPr>
              <w:tab/>
              <w:t>staðfesting á því að stofnunin fylgi meginreglum um fjárfestingarstefnu,</w:t>
            </w:r>
          </w:p>
          <w:p w14:paraId="3CE53FF8" w14:textId="77777777" w:rsidR="001F1E71" w:rsidRPr="00777CC4" w:rsidRDefault="001F1E71" w:rsidP="006F7262">
            <w:pPr>
              <w:pStyle w:val="NumberedText"/>
              <w:spacing w:after="0"/>
              <w:ind w:left="647" w:hanging="353"/>
              <w:rPr>
                <w:sz w:val="21"/>
                <w:szCs w:val="21"/>
              </w:rPr>
            </w:pPr>
            <w:r w:rsidRPr="00777CC4">
              <w:rPr>
                <w:sz w:val="21"/>
                <w:szCs w:val="21"/>
              </w:rPr>
              <w:t>v.</w:t>
            </w:r>
            <w:r w:rsidRPr="00777CC4">
              <w:rPr>
                <w:sz w:val="21"/>
                <w:szCs w:val="21"/>
              </w:rPr>
              <w:tab/>
              <w:t>staðfesting á því að framlög hafi verið greidd samkvæmt áætlun,</w:t>
            </w:r>
          </w:p>
          <w:p w14:paraId="41D3F4CB" w14:textId="77777777" w:rsidR="001F1E71" w:rsidRPr="00777CC4" w:rsidRDefault="001F1E71" w:rsidP="006F7262">
            <w:pPr>
              <w:pStyle w:val="NumberedText"/>
              <w:spacing w:after="0"/>
              <w:ind w:left="647" w:hanging="353"/>
              <w:rPr>
                <w:sz w:val="21"/>
                <w:szCs w:val="21"/>
              </w:rPr>
            </w:pPr>
            <w:r w:rsidRPr="00777CC4">
              <w:rPr>
                <w:sz w:val="21"/>
                <w:szCs w:val="21"/>
              </w:rPr>
              <w:t>vi.</w:t>
            </w:r>
            <w:r w:rsidRPr="00777CC4">
              <w:rPr>
                <w:sz w:val="21"/>
                <w:szCs w:val="21"/>
              </w:rPr>
              <w:tab/>
              <w:t>skýrslur þeirra einstaklinga sem bera ábyrgð á endurskoðun ársreikninganna sem um getur í 29. gr.,</w:t>
            </w:r>
          </w:p>
          <w:p w14:paraId="7B62F891" w14:textId="77777777" w:rsidR="001F1E71" w:rsidRPr="00777CC4" w:rsidRDefault="001F1E71" w:rsidP="006F7262">
            <w:pPr>
              <w:pStyle w:val="NumberedText"/>
              <w:spacing w:after="0"/>
              <w:ind w:left="293" w:hanging="293"/>
              <w:rPr>
                <w:sz w:val="21"/>
                <w:szCs w:val="21"/>
              </w:rPr>
            </w:pPr>
            <w:r w:rsidRPr="00777CC4">
              <w:rPr>
                <w:sz w:val="21"/>
                <w:szCs w:val="21"/>
              </w:rPr>
              <w:t>e)</w:t>
            </w:r>
            <w:r w:rsidRPr="00777CC4">
              <w:rPr>
                <w:sz w:val="21"/>
                <w:szCs w:val="21"/>
              </w:rPr>
              <w:tab/>
              <w:t xml:space="preserve">annast vettvangsskoðun á athafnasvæði stofnunar um starfstengdan lífeyri og, eftir því sem við á, </w:t>
            </w:r>
            <w:proofErr w:type="spellStart"/>
            <w:r w:rsidRPr="00777CC4">
              <w:rPr>
                <w:sz w:val="21"/>
                <w:szCs w:val="21"/>
              </w:rPr>
              <w:t>útvistaðri</w:t>
            </w:r>
            <w:proofErr w:type="spellEnd"/>
            <w:r w:rsidRPr="00777CC4">
              <w:rPr>
                <w:sz w:val="21"/>
                <w:szCs w:val="21"/>
              </w:rPr>
              <w:t xml:space="preserve"> og allri </w:t>
            </w:r>
            <w:proofErr w:type="spellStart"/>
            <w:r w:rsidRPr="00777CC4">
              <w:rPr>
                <w:sz w:val="21"/>
                <w:szCs w:val="21"/>
              </w:rPr>
              <w:t>endurútvistaðri</w:t>
            </w:r>
            <w:proofErr w:type="spellEnd"/>
            <w:r w:rsidRPr="00777CC4">
              <w:rPr>
                <w:sz w:val="21"/>
                <w:szCs w:val="21"/>
              </w:rPr>
              <w:t xml:space="preserve"> starfsemi síðar meir til að ganga úr skugga um hvort starfsemin fari fram í samræmi við eftirlitsreglur,</w:t>
            </w:r>
          </w:p>
          <w:p w14:paraId="1C7C947C" w14:textId="7CDAA730" w:rsidR="002B7AC6" w:rsidRPr="00777CC4" w:rsidRDefault="001F1E71" w:rsidP="00E14969">
            <w:pPr>
              <w:pStyle w:val="NumberedText"/>
              <w:spacing w:after="0"/>
              <w:ind w:left="293" w:hanging="293"/>
              <w:rPr>
                <w:lang w:eastAsia="is-IS"/>
              </w:rPr>
            </w:pPr>
            <w:r w:rsidRPr="00777CC4">
              <w:rPr>
                <w:sz w:val="21"/>
                <w:szCs w:val="21"/>
              </w:rPr>
              <w:t>f)</w:t>
            </w:r>
            <w:r w:rsidRPr="00777CC4">
              <w:rPr>
                <w:sz w:val="21"/>
                <w:szCs w:val="21"/>
              </w:rPr>
              <w:tab/>
              <w:t xml:space="preserve">óska hvenær sem er eftir upplýsingum frá stofnunum um starfstengdan lífeyri um útvistaða starfsemi og alla </w:t>
            </w:r>
            <w:proofErr w:type="spellStart"/>
            <w:r w:rsidRPr="00777CC4">
              <w:rPr>
                <w:sz w:val="21"/>
                <w:szCs w:val="21"/>
              </w:rPr>
              <w:t>endurútvistaða</w:t>
            </w:r>
            <w:proofErr w:type="spellEnd"/>
            <w:r w:rsidRPr="00777CC4">
              <w:rPr>
                <w:sz w:val="21"/>
                <w:szCs w:val="21"/>
              </w:rPr>
              <w:t xml:space="preserve"> starfsemi síðar meir.</w:t>
            </w:r>
          </w:p>
        </w:tc>
        <w:tc>
          <w:tcPr>
            <w:tcW w:w="2612" w:type="pct"/>
          </w:tcPr>
          <w:p w14:paraId="797BD25C" w14:textId="1B8CAE24" w:rsidR="001F1E71" w:rsidRPr="00087C6D" w:rsidRDefault="00A20902" w:rsidP="00A434B2">
            <w:pPr>
              <w:pStyle w:val="NumberedText"/>
              <w:spacing w:after="0"/>
              <w:ind w:left="0" w:firstLine="567"/>
              <w:jc w:val="center"/>
              <w:rPr>
                <w:b/>
              </w:rPr>
            </w:pPr>
            <w:r w:rsidRPr="00087C6D">
              <w:rPr>
                <w:b/>
              </w:rPr>
              <w:t>3</w:t>
            </w:r>
            <w:r w:rsidR="0011359B" w:rsidRPr="00087C6D">
              <w:rPr>
                <w:b/>
              </w:rPr>
              <w:t>9</w:t>
            </w:r>
            <w:r w:rsidR="001F1E71" w:rsidRPr="00087C6D">
              <w:rPr>
                <w:b/>
              </w:rPr>
              <w:t>. gr.</w:t>
            </w:r>
          </w:p>
          <w:p w14:paraId="1E420E9B" w14:textId="32E65FBF" w:rsidR="001F1E71" w:rsidRPr="003E0EDF" w:rsidRDefault="0011359B" w:rsidP="0011359B">
            <w:pPr>
              <w:pStyle w:val="NumberedText"/>
              <w:spacing w:after="0"/>
              <w:ind w:left="567" w:firstLine="567"/>
              <w:rPr>
                <w:i/>
              </w:rPr>
            </w:pPr>
            <w:r>
              <w:rPr>
                <w:i/>
              </w:rPr>
              <w:t xml:space="preserve">            </w:t>
            </w:r>
            <w:r w:rsidR="00A35E74" w:rsidRPr="003E0EDF">
              <w:rPr>
                <w:i/>
              </w:rPr>
              <w:t>Upplýsinga- og g</w:t>
            </w:r>
            <w:r w:rsidR="001F1E71" w:rsidRPr="003E0EDF">
              <w:rPr>
                <w:i/>
              </w:rPr>
              <w:t>agnaskil.</w:t>
            </w:r>
          </w:p>
          <w:p w14:paraId="243CD573" w14:textId="23D03405" w:rsidR="00A35E74" w:rsidRPr="003E0EDF" w:rsidRDefault="00A35E74" w:rsidP="00A35E74">
            <w:pPr>
              <w:pStyle w:val="NumberedText"/>
              <w:tabs>
                <w:tab w:val="clear" w:pos="2047"/>
              </w:tabs>
              <w:spacing w:after="0"/>
              <w:ind w:left="142" w:firstLine="0"/>
            </w:pPr>
            <w:r w:rsidRPr="00777CC4">
              <w:rPr>
                <w:sz w:val="21"/>
                <w:szCs w:val="21"/>
              </w:rPr>
              <w:t xml:space="preserve">     </w:t>
            </w:r>
            <w:r w:rsidR="001F1E71" w:rsidRPr="003E0EDF">
              <w:t xml:space="preserve">Fjármálaeftirlitið getur krafist hvers konar gagna og upplýsinga frá starfstengdum eftirlaunasjóði, dótturfyrirtækjum hans sem og hlutdeildarfyrirtækjum auk aðila sem verkefnum eftirlaunasjóðs hefur verið </w:t>
            </w:r>
            <w:proofErr w:type="spellStart"/>
            <w:r w:rsidR="001F1E71" w:rsidRPr="003E0EDF">
              <w:t>útvistað</w:t>
            </w:r>
            <w:proofErr w:type="spellEnd"/>
            <w:r w:rsidR="001F1E71" w:rsidRPr="003E0EDF">
              <w:t xml:space="preserve"> til, enda telji Fjármálaeftirlitið upplýsingarnar nauðsynlegar í eftirliti sínu með viðkomandi eftirlaunasjóði.</w:t>
            </w:r>
            <w:r w:rsidRPr="003E0EDF">
              <w:t xml:space="preserve"> Þá getur Fjármálaeftirlitið framkvæmt vettvangsathugun hjá starfstengdum eftirlaunasjóði og eftir atvikum á starfsstöð þjónustuaðila sjóðs, þegar um er að ræða útvistun verkefna, til að tryggja að starfsemi sé í samræmi við ákvæði laga og reglna. </w:t>
            </w:r>
          </w:p>
          <w:p w14:paraId="67371B76" w14:textId="05686768" w:rsidR="001F1E71" w:rsidRPr="003E0EDF" w:rsidRDefault="001F1E71" w:rsidP="006D5F28">
            <w:pPr>
              <w:pStyle w:val="NumberedText"/>
              <w:tabs>
                <w:tab w:val="clear" w:pos="2047"/>
              </w:tabs>
              <w:spacing w:after="0"/>
              <w:ind w:left="142" w:firstLine="0"/>
            </w:pPr>
          </w:p>
          <w:p w14:paraId="1153AE1E" w14:textId="493B07F4" w:rsidR="00A35E74" w:rsidRPr="003E0EDF" w:rsidRDefault="00A35E74" w:rsidP="00A35E74">
            <w:pPr>
              <w:pStyle w:val="NumberedText"/>
              <w:tabs>
                <w:tab w:val="clear" w:pos="2047"/>
              </w:tabs>
              <w:spacing w:after="0"/>
            </w:pPr>
            <w:r w:rsidRPr="003E0EDF">
              <w:t>Til frekari skýringar á innleiðingu:</w:t>
            </w:r>
          </w:p>
          <w:p w14:paraId="78AD0044" w14:textId="077A3D08" w:rsidR="00A35E74" w:rsidRPr="003E0EDF" w:rsidRDefault="00A35E74" w:rsidP="00A35E74">
            <w:pPr>
              <w:pStyle w:val="NumberedText"/>
              <w:tabs>
                <w:tab w:val="clear" w:pos="2047"/>
              </w:tabs>
              <w:spacing w:after="0"/>
            </w:pPr>
            <w:r w:rsidRPr="003E0EDF">
              <w:t>Ákvæði felur í sér innleiðingu á 50. gr. tilskipunarinnar.</w:t>
            </w:r>
          </w:p>
          <w:p w14:paraId="7AEC1A39" w14:textId="17AF4924" w:rsidR="00A35E74" w:rsidRPr="003E0EDF" w:rsidRDefault="00A35E74" w:rsidP="00A35E74">
            <w:pPr>
              <w:pStyle w:val="Textiathugasemdar"/>
              <w:ind w:firstLine="0"/>
              <w:rPr>
                <w:sz w:val="18"/>
                <w:szCs w:val="18"/>
              </w:rPr>
            </w:pPr>
            <w:r w:rsidRPr="003E0EDF">
              <w:rPr>
                <w:sz w:val="18"/>
                <w:szCs w:val="18"/>
              </w:rPr>
              <w:t xml:space="preserve">Ákvæði 1. máls. innleiðir 50. gr. tilskipunarinnar fyrir utan </w:t>
            </w:r>
            <w:proofErr w:type="spellStart"/>
            <w:r w:rsidRPr="003E0EDF">
              <w:rPr>
                <w:sz w:val="18"/>
                <w:szCs w:val="18"/>
              </w:rPr>
              <w:t>e-lið</w:t>
            </w:r>
            <w:proofErr w:type="spellEnd"/>
            <w:r w:rsidRPr="003E0EDF">
              <w:rPr>
                <w:sz w:val="18"/>
                <w:szCs w:val="18"/>
              </w:rPr>
              <w:t xml:space="preserve"> hennar, ákvæðið er samhljóða 4. mgr. 44. gr. laga nr. 129/1997, um skyldutryggingu lífeyrisréttinda og starfsemi lífeyrissjóða. </w:t>
            </w:r>
          </w:p>
          <w:p w14:paraId="1E1E6D7F" w14:textId="4EB70454" w:rsidR="00A35E74" w:rsidRPr="003E0EDF" w:rsidRDefault="00A35E74" w:rsidP="00A35E74">
            <w:pPr>
              <w:pStyle w:val="Textiathugasemdar"/>
              <w:ind w:firstLine="0"/>
              <w:rPr>
                <w:sz w:val="18"/>
                <w:szCs w:val="18"/>
              </w:rPr>
            </w:pPr>
            <w:r w:rsidRPr="003E0EDF">
              <w:rPr>
                <w:sz w:val="18"/>
                <w:szCs w:val="18"/>
              </w:rPr>
              <w:t xml:space="preserve">Ákvæði 2. </w:t>
            </w:r>
            <w:proofErr w:type="spellStart"/>
            <w:r w:rsidRPr="003E0EDF">
              <w:rPr>
                <w:sz w:val="18"/>
                <w:szCs w:val="18"/>
              </w:rPr>
              <w:t>málsl</w:t>
            </w:r>
            <w:proofErr w:type="spellEnd"/>
            <w:r w:rsidRPr="003E0EDF">
              <w:rPr>
                <w:sz w:val="18"/>
                <w:szCs w:val="18"/>
              </w:rPr>
              <w:t xml:space="preserve">. innleiðir </w:t>
            </w:r>
            <w:proofErr w:type="spellStart"/>
            <w:r w:rsidRPr="003E0EDF">
              <w:rPr>
                <w:sz w:val="18"/>
                <w:szCs w:val="18"/>
              </w:rPr>
              <w:t>e-lið</w:t>
            </w:r>
            <w:proofErr w:type="spellEnd"/>
            <w:r w:rsidRPr="003E0EDF">
              <w:rPr>
                <w:sz w:val="18"/>
                <w:szCs w:val="18"/>
              </w:rPr>
              <w:t xml:space="preserve"> tilskipunarinnar. </w:t>
            </w:r>
          </w:p>
          <w:p w14:paraId="725919C8" w14:textId="77777777" w:rsidR="002B7AC6" w:rsidRPr="004E6470" w:rsidRDefault="002B7AC6" w:rsidP="00D42426">
            <w:pPr>
              <w:spacing w:after="0" w:line="240" w:lineRule="auto"/>
              <w:rPr>
                <w:rFonts w:ascii="Times New Roman" w:eastAsia="Times New Roman" w:hAnsi="Times New Roman" w:cs="Times New Roman"/>
                <w:color w:val="000000"/>
                <w:sz w:val="21"/>
                <w:szCs w:val="21"/>
                <w:lang w:eastAsia="is-IS"/>
              </w:rPr>
            </w:pPr>
          </w:p>
        </w:tc>
      </w:tr>
      <w:tr w:rsidR="002B7AC6" w:rsidRPr="004E6470" w14:paraId="1A49D40B" w14:textId="77777777" w:rsidTr="00D42426">
        <w:tc>
          <w:tcPr>
            <w:tcW w:w="2388" w:type="pct"/>
            <w:shd w:val="clear" w:color="auto" w:fill="auto"/>
          </w:tcPr>
          <w:p w14:paraId="5873FED0" w14:textId="5B7CA046" w:rsidR="001F1E71" w:rsidRPr="00E14969" w:rsidRDefault="001F1E71" w:rsidP="006F7262">
            <w:pPr>
              <w:pStyle w:val="TIART"/>
              <w:spacing w:after="0"/>
              <w:jc w:val="left"/>
              <w:rPr>
                <w:rFonts w:cs="Times New Roman"/>
                <w:b/>
                <w:i w:val="0"/>
                <w:sz w:val="21"/>
                <w:szCs w:val="21"/>
              </w:rPr>
            </w:pPr>
            <w:r w:rsidRPr="00E14969">
              <w:rPr>
                <w:rFonts w:cs="Times New Roman"/>
                <w:b/>
                <w:i w:val="0"/>
                <w:sz w:val="21"/>
                <w:szCs w:val="21"/>
              </w:rPr>
              <w:t>51. gr.</w:t>
            </w:r>
            <w:r w:rsidR="00064F31" w:rsidRPr="00E14969">
              <w:rPr>
                <w:rFonts w:cs="Times New Roman"/>
                <w:b/>
                <w:i w:val="0"/>
                <w:sz w:val="21"/>
                <w:szCs w:val="21"/>
              </w:rPr>
              <w:t xml:space="preserve"> </w:t>
            </w:r>
            <w:r w:rsidRPr="00E14969">
              <w:rPr>
                <w:rFonts w:cs="Times New Roman"/>
                <w:b/>
                <w:i w:val="0"/>
                <w:sz w:val="21"/>
                <w:szCs w:val="21"/>
              </w:rPr>
              <w:t>Gagnsæi og ábyrgð</w:t>
            </w:r>
            <w:r w:rsidR="000A09F8">
              <w:rPr>
                <w:rFonts w:cs="Times New Roman"/>
                <w:b/>
                <w:i w:val="0"/>
                <w:sz w:val="21"/>
                <w:szCs w:val="21"/>
              </w:rPr>
              <w:t>.</w:t>
            </w:r>
          </w:p>
          <w:p w14:paraId="750347BA"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 xml:space="preserve">Aðildarríkin skulu tryggja að </w:t>
            </w:r>
            <w:proofErr w:type="spellStart"/>
            <w:r w:rsidRPr="00777CC4">
              <w:rPr>
                <w:rFonts w:cs="Times New Roman"/>
                <w:sz w:val="21"/>
                <w:szCs w:val="21"/>
              </w:rPr>
              <w:t>lögbær</w:t>
            </w:r>
            <w:proofErr w:type="spellEnd"/>
            <w:r w:rsidRPr="00777CC4">
              <w:rPr>
                <w:rFonts w:cs="Times New Roman"/>
                <w:sz w:val="21"/>
                <w:szCs w:val="21"/>
              </w:rPr>
              <w:t xml:space="preserve"> yfirvöld sinni þeim verkefnum sem mælt er fyrir um í þessari tilskipun á gagnsæjan, óháðan og ábyrgan hátt, að teknu tilhlýðilegu tilliti til verndar trúnaðarupplýsinga.</w:t>
            </w:r>
          </w:p>
          <w:p w14:paraId="19E3A66E"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Aðildarríkin skulu tryggja að eftirfarandi upplýsingar séu birtar opinberlega:</w:t>
            </w:r>
          </w:p>
          <w:p w14:paraId="4D74872D" w14:textId="77777777" w:rsidR="001F1E71" w:rsidRPr="00777CC4" w:rsidRDefault="001F1E71" w:rsidP="006F7262">
            <w:pPr>
              <w:pStyle w:val="NumberedText"/>
              <w:spacing w:after="0"/>
              <w:ind w:left="293" w:hanging="293"/>
              <w:rPr>
                <w:sz w:val="21"/>
                <w:szCs w:val="21"/>
              </w:rPr>
            </w:pPr>
            <w:r w:rsidRPr="00777CC4">
              <w:rPr>
                <w:sz w:val="21"/>
                <w:szCs w:val="21"/>
              </w:rPr>
              <w:t>a)</w:t>
            </w:r>
            <w:r w:rsidRPr="00777CC4">
              <w:rPr>
                <w:sz w:val="21"/>
                <w:szCs w:val="21"/>
              </w:rPr>
              <w:tab/>
              <w:t>texti laga, reglugerða og stjórnsýslureglna og almennar leiðbeiningar á sviði starfstengdra lífeyriskerfa og upplýsingar um hvort aðildarríkið kjósi að beita þessari tilskipun í samræmi við 4. og 5. gr.,</w:t>
            </w:r>
          </w:p>
          <w:p w14:paraId="0A72B28D" w14:textId="77777777" w:rsidR="001F1E71" w:rsidRPr="00777CC4" w:rsidRDefault="001F1E71" w:rsidP="006F7262">
            <w:pPr>
              <w:pStyle w:val="NumberedText"/>
              <w:spacing w:after="0"/>
              <w:ind w:left="293" w:hanging="293"/>
              <w:rPr>
                <w:sz w:val="21"/>
                <w:szCs w:val="21"/>
              </w:rPr>
            </w:pPr>
            <w:r w:rsidRPr="00777CC4">
              <w:rPr>
                <w:sz w:val="21"/>
                <w:szCs w:val="21"/>
              </w:rPr>
              <w:t>b)</w:t>
            </w:r>
            <w:r w:rsidRPr="00777CC4">
              <w:rPr>
                <w:sz w:val="21"/>
                <w:szCs w:val="21"/>
              </w:rPr>
              <w:tab/>
              <w:t>upplýsingar um eftirlitsferlið eins og sett er fram í 49. gr.,</w:t>
            </w:r>
          </w:p>
          <w:p w14:paraId="6D387F98" w14:textId="77777777" w:rsidR="001F1E71" w:rsidRPr="00777CC4" w:rsidRDefault="001F1E71" w:rsidP="006F7262">
            <w:pPr>
              <w:pStyle w:val="NumberedText"/>
              <w:spacing w:after="0"/>
              <w:ind w:left="293" w:hanging="293"/>
              <w:rPr>
                <w:sz w:val="21"/>
                <w:szCs w:val="21"/>
              </w:rPr>
            </w:pPr>
            <w:r w:rsidRPr="00777CC4">
              <w:rPr>
                <w:sz w:val="21"/>
                <w:szCs w:val="21"/>
              </w:rPr>
              <w:t>c)</w:t>
            </w:r>
            <w:r w:rsidRPr="00777CC4">
              <w:rPr>
                <w:sz w:val="21"/>
                <w:szCs w:val="21"/>
              </w:rPr>
              <w:tab/>
              <w:t>samanlögð tölfræðileg gögn um lykilþætti við beitingu eftirlitsreglnanna,</w:t>
            </w:r>
          </w:p>
          <w:p w14:paraId="2B83E926" w14:textId="77777777" w:rsidR="001F1E71" w:rsidRPr="00777CC4" w:rsidRDefault="001F1E71" w:rsidP="006F7262">
            <w:pPr>
              <w:pStyle w:val="NumberedText"/>
              <w:spacing w:after="0"/>
              <w:ind w:left="293" w:hanging="293"/>
              <w:rPr>
                <w:sz w:val="21"/>
                <w:szCs w:val="21"/>
              </w:rPr>
            </w:pPr>
            <w:r w:rsidRPr="00777CC4">
              <w:rPr>
                <w:sz w:val="21"/>
                <w:szCs w:val="21"/>
              </w:rPr>
              <w:t>d)</w:t>
            </w:r>
            <w:r w:rsidRPr="00777CC4">
              <w:rPr>
                <w:sz w:val="21"/>
                <w:szCs w:val="21"/>
              </w:rPr>
              <w:tab/>
              <w:t xml:space="preserve">meginmarkmið varfærniseftirlits og upplýsingar um helstu starfssvið og starfsemi </w:t>
            </w:r>
            <w:proofErr w:type="spellStart"/>
            <w:r w:rsidRPr="00777CC4">
              <w:rPr>
                <w:sz w:val="21"/>
                <w:szCs w:val="21"/>
              </w:rPr>
              <w:t>lögbærra</w:t>
            </w:r>
            <w:proofErr w:type="spellEnd"/>
            <w:r w:rsidRPr="00777CC4">
              <w:rPr>
                <w:sz w:val="21"/>
                <w:szCs w:val="21"/>
              </w:rPr>
              <w:t xml:space="preserve"> yfirvalda,</w:t>
            </w:r>
          </w:p>
          <w:p w14:paraId="7E942540" w14:textId="77777777" w:rsidR="001F1E71" w:rsidRPr="00777CC4" w:rsidRDefault="001F1E71" w:rsidP="006F7262">
            <w:pPr>
              <w:pStyle w:val="NumberedText"/>
              <w:spacing w:after="0"/>
              <w:ind w:left="293" w:hanging="293"/>
              <w:rPr>
                <w:sz w:val="21"/>
                <w:szCs w:val="21"/>
              </w:rPr>
            </w:pPr>
            <w:r w:rsidRPr="00777CC4">
              <w:rPr>
                <w:sz w:val="21"/>
                <w:szCs w:val="21"/>
              </w:rPr>
              <w:t>e)</w:t>
            </w:r>
            <w:r w:rsidRPr="00777CC4">
              <w:rPr>
                <w:sz w:val="21"/>
                <w:szCs w:val="21"/>
              </w:rPr>
              <w:tab/>
              <w:t>reglur um stjórnsýsluviðurlög og aðrar ráðstafanir sem gilda um brot á innlendum ákvæðum sem eru samþykkt samkvæmt þessari tilskipun.</w:t>
            </w:r>
          </w:p>
          <w:p w14:paraId="364CC44D" w14:textId="6B4CEA80" w:rsidR="002B7AC6" w:rsidRPr="00777CC4" w:rsidRDefault="001F1E71" w:rsidP="00E53654">
            <w:pPr>
              <w:pStyle w:val="AlineaWithParag"/>
              <w:spacing w:after="0"/>
              <w:rPr>
                <w:lang w:eastAsia="is-IS"/>
              </w:rPr>
            </w:pPr>
            <w:r w:rsidRPr="00777CC4">
              <w:rPr>
                <w:rFonts w:cs="Times New Roman"/>
                <w:sz w:val="21"/>
                <w:szCs w:val="21"/>
              </w:rPr>
              <w:t>3.</w:t>
            </w:r>
            <w:r w:rsidRPr="00777CC4">
              <w:rPr>
                <w:rFonts w:cs="Times New Roman"/>
                <w:sz w:val="21"/>
                <w:szCs w:val="21"/>
              </w:rPr>
              <w:tab/>
              <w:t xml:space="preserve">Aðildarríkin skulu tryggja að þau ráði yfir og beiti gagnsæjum verklagsreglum um tilnefningu og </w:t>
            </w:r>
            <w:proofErr w:type="spellStart"/>
            <w:r w:rsidRPr="00777CC4">
              <w:rPr>
                <w:rFonts w:cs="Times New Roman"/>
                <w:sz w:val="21"/>
                <w:szCs w:val="21"/>
              </w:rPr>
              <w:t>brottvikningu</w:t>
            </w:r>
            <w:proofErr w:type="spellEnd"/>
            <w:r w:rsidRPr="00777CC4">
              <w:rPr>
                <w:rFonts w:cs="Times New Roman"/>
                <w:sz w:val="21"/>
                <w:szCs w:val="21"/>
              </w:rPr>
              <w:t xml:space="preserve"> þeirra sem sæti eiga í stjórnum og framkvæmdaráðum </w:t>
            </w:r>
            <w:proofErr w:type="spellStart"/>
            <w:r w:rsidRPr="00777CC4">
              <w:rPr>
                <w:rFonts w:cs="Times New Roman"/>
                <w:sz w:val="21"/>
                <w:szCs w:val="21"/>
              </w:rPr>
              <w:t>lögbærra</w:t>
            </w:r>
            <w:proofErr w:type="spellEnd"/>
            <w:r w:rsidRPr="00777CC4">
              <w:rPr>
                <w:rFonts w:cs="Times New Roman"/>
                <w:sz w:val="21"/>
                <w:szCs w:val="21"/>
              </w:rPr>
              <w:t xml:space="preserve"> yfirvalda þeirra.</w:t>
            </w:r>
          </w:p>
        </w:tc>
        <w:tc>
          <w:tcPr>
            <w:tcW w:w="2612" w:type="pct"/>
          </w:tcPr>
          <w:p w14:paraId="2C244C0C" w14:textId="25E64B20" w:rsidR="00064F31" w:rsidRPr="00087C6D" w:rsidRDefault="0011359B" w:rsidP="00064F31">
            <w:pPr>
              <w:pStyle w:val="NumberedText"/>
              <w:spacing w:after="0"/>
              <w:ind w:left="0" w:firstLine="567"/>
              <w:jc w:val="center"/>
              <w:rPr>
                <w:b/>
              </w:rPr>
            </w:pPr>
            <w:r w:rsidRPr="00087C6D">
              <w:rPr>
                <w:b/>
              </w:rPr>
              <w:t>40</w:t>
            </w:r>
            <w:r w:rsidR="00064F31" w:rsidRPr="00087C6D">
              <w:rPr>
                <w:b/>
              </w:rPr>
              <w:t>. gr.</w:t>
            </w:r>
          </w:p>
          <w:p w14:paraId="0786273A" w14:textId="5696D451" w:rsidR="00064F31" w:rsidRPr="0004552D" w:rsidRDefault="00064F31" w:rsidP="00064F31">
            <w:pPr>
              <w:pStyle w:val="NumberedText"/>
              <w:spacing w:after="0"/>
              <w:ind w:left="0" w:firstLine="567"/>
              <w:jc w:val="center"/>
              <w:rPr>
                <w:i/>
              </w:rPr>
            </w:pPr>
            <w:r w:rsidRPr="0004552D">
              <w:rPr>
                <w:i/>
              </w:rPr>
              <w:t>Gagnsæi og birting upplýsinga</w:t>
            </w:r>
            <w:r w:rsidR="0002146E" w:rsidRPr="0004552D">
              <w:rPr>
                <w:i/>
              </w:rPr>
              <w:t>.</w:t>
            </w:r>
          </w:p>
          <w:p w14:paraId="23319C2B" w14:textId="77777777" w:rsidR="0039560F" w:rsidRPr="0004552D" w:rsidRDefault="0039560F" w:rsidP="0039560F">
            <w:pPr>
              <w:pStyle w:val="NumberedText"/>
              <w:spacing w:after="0"/>
              <w:ind w:left="142" w:firstLine="425"/>
            </w:pPr>
            <w:r w:rsidRPr="0004552D">
              <w:t>Fjármálaeftirlitið skal haga störfum sínum á gagnsæjan og ábyrgan hátt að virtri þagnarskyldu um trúnaðarupplýsingar.</w:t>
            </w:r>
          </w:p>
          <w:p w14:paraId="4140DAEA" w14:textId="77777777" w:rsidR="0039560F" w:rsidRPr="0004552D" w:rsidRDefault="0039560F" w:rsidP="0039560F">
            <w:pPr>
              <w:pStyle w:val="NumberedText"/>
              <w:spacing w:after="0"/>
              <w:ind w:left="567" w:firstLine="0"/>
            </w:pPr>
            <w:r w:rsidRPr="0004552D">
              <w:t>Fjármálaeftirlitið skal hafa eftirfarandi upplýsingar aðgengilegar á vef sínum.</w:t>
            </w:r>
          </w:p>
          <w:p w14:paraId="701B0CCF" w14:textId="77777777" w:rsidR="0039560F" w:rsidRPr="0004552D" w:rsidRDefault="0039560F" w:rsidP="0039560F">
            <w:pPr>
              <w:pStyle w:val="NumberedText"/>
              <w:numPr>
                <w:ilvl w:val="0"/>
                <w:numId w:val="22"/>
              </w:numPr>
              <w:spacing w:after="0"/>
            </w:pPr>
            <w:r w:rsidRPr="0004552D">
              <w:t>Lög, reglugerðir, reglur, ákvarðanir og aðrar réttarheimildir og leiðbeiningar sem varða starfstengda eftirlaunasjóð.</w:t>
            </w:r>
          </w:p>
          <w:p w14:paraId="58C75E2E" w14:textId="77777777" w:rsidR="0039560F" w:rsidRPr="0004552D" w:rsidRDefault="0039560F" w:rsidP="0039560F">
            <w:pPr>
              <w:pStyle w:val="NumberedText"/>
              <w:numPr>
                <w:ilvl w:val="0"/>
                <w:numId w:val="22"/>
              </w:numPr>
              <w:spacing w:after="0"/>
            </w:pPr>
            <w:r w:rsidRPr="0004552D">
              <w:t xml:space="preserve">Upplýsingar um eftirlitsferlið. </w:t>
            </w:r>
          </w:p>
          <w:p w14:paraId="7374E3A6" w14:textId="77777777" w:rsidR="0039560F" w:rsidRPr="0004552D" w:rsidRDefault="0039560F" w:rsidP="0039560F">
            <w:pPr>
              <w:pStyle w:val="NumberedText"/>
              <w:numPr>
                <w:ilvl w:val="0"/>
                <w:numId w:val="22"/>
              </w:numPr>
              <w:spacing w:after="0"/>
            </w:pPr>
            <w:r w:rsidRPr="0004552D">
              <w:t>Samantekt um framkvæmd laga þessara.</w:t>
            </w:r>
          </w:p>
          <w:p w14:paraId="664E4872" w14:textId="77777777" w:rsidR="0039560F" w:rsidRPr="0004552D" w:rsidRDefault="0039560F" w:rsidP="0039560F">
            <w:pPr>
              <w:pStyle w:val="NumberedText"/>
              <w:numPr>
                <w:ilvl w:val="0"/>
                <w:numId w:val="22"/>
              </w:numPr>
              <w:spacing w:after="0"/>
            </w:pPr>
            <w:r w:rsidRPr="0004552D">
              <w:t>Markmið eftirlits með starfstengdum eftirlaunasjóðum ásamt tilgangi og starfsemi eftirlitsins.</w:t>
            </w:r>
          </w:p>
          <w:p w14:paraId="643E220A" w14:textId="77777777" w:rsidR="0039560F" w:rsidRPr="0004552D" w:rsidRDefault="0039560F" w:rsidP="0039560F">
            <w:pPr>
              <w:pStyle w:val="NumberedText"/>
              <w:numPr>
                <w:ilvl w:val="0"/>
                <w:numId w:val="22"/>
              </w:numPr>
              <w:spacing w:after="0"/>
            </w:pPr>
            <w:r w:rsidRPr="0004552D">
              <w:t>Upplýsingar um viðurlög og aðrar ráðstafanir sem liggja við brotum á lögunum.</w:t>
            </w:r>
          </w:p>
          <w:p w14:paraId="3FA2988A" w14:textId="77777777" w:rsidR="0011359B" w:rsidRDefault="0011359B" w:rsidP="00D42426">
            <w:pPr>
              <w:spacing w:after="0" w:line="240" w:lineRule="auto"/>
              <w:rPr>
                <w:rFonts w:ascii="Times New Roman" w:eastAsia="Times New Roman" w:hAnsi="Times New Roman" w:cs="Times New Roman"/>
                <w:color w:val="000000"/>
                <w:sz w:val="18"/>
                <w:szCs w:val="18"/>
                <w:lang w:eastAsia="is-IS"/>
              </w:rPr>
            </w:pPr>
          </w:p>
          <w:p w14:paraId="20A25936" w14:textId="323BEA91" w:rsidR="004F355F" w:rsidRPr="0004552D" w:rsidRDefault="004F355F" w:rsidP="00D42426">
            <w:pPr>
              <w:spacing w:after="0" w:line="240" w:lineRule="auto"/>
              <w:rPr>
                <w:rFonts w:ascii="Times New Roman" w:eastAsia="Times New Roman" w:hAnsi="Times New Roman" w:cs="Times New Roman"/>
                <w:color w:val="000000"/>
                <w:sz w:val="18"/>
                <w:szCs w:val="18"/>
                <w:lang w:eastAsia="is-IS"/>
              </w:rPr>
            </w:pPr>
            <w:r w:rsidRPr="0004552D">
              <w:rPr>
                <w:rFonts w:ascii="Times New Roman" w:eastAsia="Times New Roman" w:hAnsi="Times New Roman" w:cs="Times New Roman"/>
                <w:color w:val="000000"/>
                <w:sz w:val="18"/>
                <w:szCs w:val="18"/>
                <w:lang w:eastAsia="is-IS"/>
              </w:rPr>
              <w:t>Til frekari skýringar á innleiðingu:</w:t>
            </w:r>
          </w:p>
          <w:p w14:paraId="02FBB16B" w14:textId="5B2035F1" w:rsidR="004F355F" w:rsidRPr="0004552D" w:rsidRDefault="004F355F" w:rsidP="00D42426">
            <w:pPr>
              <w:spacing w:after="0" w:line="240" w:lineRule="auto"/>
              <w:rPr>
                <w:rFonts w:ascii="Times New Roman" w:hAnsi="Times New Roman" w:cs="Times New Roman"/>
                <w:sz w:val="18"/>
                <w:szCs w:val="18"/>
              </w:rPr>
            </w:pPr>
            <w:r w:rsidRPr="0004552D">
              <w:rPr>
                <w:rFonts w:ascii="Times New Roman" w:hAnsi="Times New Roman" w:cs="Times New Roman"/>
                <w:sz w:val="18"/>
                <w:szCs w:val="18"/>
              </w:rPr>
              <w:t xml:space="preserve">Ákvæðið er til innleiðingar á 51. gr. tilskipunarinnar. Þá er ákvæðið að meginefni til samhljóða 30. gr. laga nr. 100/2016, um </w:t>
            </w:r>
            <w:proofErr w:type="spellStart"/>
            <w:r w:rsidRPr="0004552D">
              <w:rPr>
                <w:rFonts w:ascii="Times New Roman" w:hAnsi="Times New Roman" w:cs="Times New Roman"/>
                <w:sz w:val="18"/>
                <w:szCs w:val="18"/>
              </w:rPr>
              <w:t>vátryggingastarfsemi</w:t>
            </w:r>
            <w:proofErr w:type="spellEnd"/>
            <w:r w:rsidRPr="0004552D">
              <w:rPr>
                <w:rFonts w:ascii="Times New Roman" w:hAnsi="Times New Roman" w:cs="Times New Roman"/>
                <w:sz w:val="18"/>
                <w:szCs w:val="18"/>
              </w:rPr>
              <w:t>.</w:t>
            </w:r>
          </w:p>
          <w:p w14:paraId="3A1387B4" w14:textId="2D495798" w:rsidR="004F355F" w:rsidRPr="004E6470" w:rsidRDefault="004F355F" w:rsidP="00D42426">
            <w:pPr>
              <w:spacing w:after="0" w:line="240" w:lineRule="auto"/>
              <w:rPr>
                <w:rFonts w:ascii="Times New Roman" w:eastAsia="Times New Roman" w:hAnsi="Times New Roman" w:cs="Times New Roman"/>
                <w:color w:val="000000"/>
                <w:sz w:val="21"/>
                <w:szCs w:val="21"/>
                <w:lang w:eastAsia="is-IS"/>
              </w:rPr>
            </w:pPr>
            <w:r w:rsidRPr="0004552D">
              <w:rPr>
                <w:rFonts w:ascii="Times New Roman" w:hAnsi="Times New Roman" w:cs="Times New Roman"/>
                <w:sz w:val="18"/>
                <w:szCs w:val="18"/>
              </w:rPr>
              <w:t xml:space="preserve">Ekki er talin þörf á að innleiða sérstaklega 3. </w:t>
            </w:r>
            <w:r w:rsidR="00383B7E" w:rsidRPr="0004552D">
              <w:rPr>
                <w:rFonts w:ascii="Times New Roman" w:hAnsi="Times New Roman" w:cs="Times New Roman"/>
                <w:sz w:val="18"/>
                <w:szCs w:val="18"/>
              </w:rPr>
              <w:t>mgr</w:t>
            </w:r>
            <w:r w:rsidRPr="0004552D">
              <w:rPr>
                <w:rFonts w:ascii="Times New Roman" w:hAnsi="Times New Roman" w:cs="Times New Roman"/>
                <w:sz w:val="18"/>
                <w:szCs w:val="18"/>
              </w:rPr>
              <w:t>. greinarinnar</w:t>
            </w:r>
          </w:p>
        </w:tc>
      </w:tr>
      <w:tr w:rsidR="00DA5D44" w:rsidRPr="00831D20" w14:paraId="3F2CD532" w14:textId="77777777" w:rsidTr="00D42426">
        <w:tc>
          <w:tcPr>
            <w:tcW w:w="2388" w:type="pct"/>
            <w:shd w:val="clear" w:color="auto" w:fill="auto"/>
          </w:tcPr>
          <w:p w14:paraId="095542F1" w14:textId="6912274E" w:rsidR="00DA5D44" w:rsidRPr="007B430B" w:rsidRDefault="00DA5D44" w:rsidP="006F7262">
            <w:pPr>
              <w:pStyle w:val="TIART"/>
              <w:spacing w:after="0"/>
              <w:jc w:val="left"/>
              <w:rPr>
                <w:rFonts w:cs="Times New Roman"/>
                <w:b/>
                <w:bCs/>
                <w:i w:val="0"/>
                <w:iCs/>
                <w:sz w:val="21"/>
                <w:szCs w:val="21"/>
              </w:rPr>
            </w:pPr>
            <w:r w:rsidRPr="007B430B">
              <w:rPr>
                <w:rFonts w:cs="Times New Roman"/>
                <w:b/>
                <w:bCs/>
                <w:i w:val="0"/>
                <w:iCs/>
                <w:sz w:val="21"/>
                <w:szCs w:val="21"/>
              </w:rPr>
              <w:t xml:space="preserve">2. kafli. </w:t>
            </w:r>
            <w:r w:rsidRPr="007B430B">
              <w:rPr>
                <w:rFonts w:cs="Times New Roman"/>
                <w:b/>
                <w:i w:val="0"/>
                <w:iCs/>
                <w:sz w:val="21"/>
                <w:szCs w:val="21"/>
              </w:rPr>
              <w:t>Þagnarskylda og upplýsingaskipti</w:t>
            </w:r>
          </w:p>
        </w:tc>
        <w:tc>
          <w:tcPr>
            <w:tcW w:w="2612" w:type="pct"/>
          </w:tcPr>
          <w:p w14:paraId="26F5CFAD" w14:textId="77777777" w:rsidR="00DA5D44" w:rsidRPr="00777CC4" w:rsidRDefault="00DA5D44" w:rsidP="00064F31">
            <w:pPr>
              <w:pStyle w:val="NumberedText"/>
              <w:spacing w:after="0"/>
              <w:ind w:left="0" w:firstLine="567"/>
              <w:jc w:val="center"/>
              <w:rPr>
                <w:b/>
                <w:bCs/>
                <w:sz w:val="21"/>
                <w:szCs w:val="21"/>
              </w:rPr>
            </w:pPr>
          </w:p>
        </w:tc>
      </w:tr>
      <w:tr w:rsidR="002B7AC6" w:rsidRPr="004E6470" w14:paraId="03B87A5B" w14:textId="77777777" w:rsidTr="00D42426">
        <w:tc>
          <w:tcPr>
            <w:tcW w:w="2388" w:type="pct"/>
            <w:shd w:val="clear" w:color="auto" w:fill="auto"/>
          </w:tcPr>
          <w:p w14:paraId="61E313F8" w14:textId="13A3E7EC" w:rsidR="001F1E71" w:rsidRPr="00777CC4" w:rsidRDefault="001F1E71" w:rsidP="006F7262">
            <w:pPr>
              <w:pStyle w:val="DivisionTI3"/>
              <w:spacing w:after="0"/>
              <w:rPr>
                <w:rFonts w:cs="Times New Roman"/>
                <w:b/>
                <w:sz w:val="21"/>
                <w:szCs w:val="21"/>
              </w:rPr>
            </w:pPr>
            <w:r w:rsidRPr="00777CC4">
              <w:rPr>
                <w:rFonts w:cs="Times New Roman"/>
                <w:b/>
                <w:sz w:val="21"/>
                <w:szCs w:val="21"/>
              </w:rPr>
              <w:t>52. gr.</w:t>
            </w:r>
            <w:r w:rsidR="0084406C" w:rsidRPr="00777CC4">
              <w:rPr>
                <w:rFonts w:cs="Times New Roman"/>
                <w:b/>
                <w:sz w:val="21"/>
                <w:szCs w:val="21"/>
              </w:rPr>
              <w:t xml:space="preserve"> </w:t>
            </w:r>
            <w:r w:rsidRPr="00777CC4">
              <w:rPr>
                <w:rFonts w:cs="Times New Roman"/>
                <w:b/>
                <w:sz w:val="21"/>
                <w:szCs w:val="21"/>
              </w:rPr>
              <w:t>Þagnarskylda</w:t>
            </w:r>
          </w:p>
          <w:p w14:paraId="5F820C59" w14:textId="77777777" w:rsidR="001F1E71" w:rsidRPr="00777CC4" w:rsidRDefault="001F1E71"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 xml:space="preserve">Aðildarríkin skulu mæla fyrir um reglur til að tryggja að allir þeir sem vinna fyrir eða hafa unnið fyrir </w:t>
            </w:r>
            <w:proofErr w:type="spellStart"/>
            <w:r w:rsidRPr="00777CC4">
              <w:rPr>
                <w:rFonts w:cs="Times New Roman"/>
                <w:sz w:val="21"/>
                <w:szCs w:val="21"/>
              </w:rPr>
              <w:t>lögbær</w:t>
            </w:r>
            <w:proofErr w:type="spellEnd"/>
            <w:r w:rsidRPr="00777CC4">
              <w:rPr>
                <w:rFonts w:cs="Times New Roman"/>
                <w:sz w:val="21"/>
                <w:szCs w:val="21"/>
              </w:rPr>
              <w:t xml:space="preserve"> yfirvöld, sem og endurskoðendur og sérfræðingar sem koma fram fyrir hönd þessara yfirvalda, séu bundnir þagnarskyldu. Með fyrirvara um mál sem falla undir hegningarlög skulu þessir aðilar ekki skýra neinum einstaklingum eða yfirvöldum frá trúnaðarmálum sem þeir öðlast vitneskju um við skyldustörf sín nema um sé að ræða ágrip eða samantekt af því tagi að ekki sé unnt að bera kennsl á einstakar stofnanir um starfstengdan lífeyri.</w:t>
            </w:r>
          </w:p>
          <w:p w14:paraId="3D530F2D" w14:textId="00CD1954" w:rsidR="002B7AC6" w:rsidRPr="00777CC4" w:rsidRDefault="001F1E71" w:rsidP="00E53654">
            <w:pPr>
              <w:pStyle w:val="AlineaWithParag"/>
              <w:spacing w:after="0"/>
              <w:rPr>
                <w:lang w:eastAsia="is-IS"/>
              </w:rPr>
            </w:pPr>
            <w:r w:rsidRPr="00777CC4">
              <w:rPr>
                <w:rFonts w:cs="Times New Roman"/>
                <w:sz w:val="21"/>
                <w:szCs w:val="21"/>
              </w:rPr>
              <w:t>2.</w:t>
            </w:r>
            <w:r w:rsidRPr="00777CC4">
              <w:rPr>
                <w:rFonts w:cs="Times New Roman"/>
                <w:sz w:val="21"/>
                <w:szCs w:val="21"/>
              </w:rPr>
              <w:tab/>
              <w:t>Aðildarríkin geta, þrátt fyrir 1. mgr., heimilað að skýrt sé frá trúnaðarupplýsingum í málum sem heyra undir einkamálarétt eða verslunarrétt ef lífeyriskerfi hefur verið tekið til slitameðferðar.</w:t>
            </w:r>
            <w:r w:rsidRPr="00777CC4">
              <w:rPr>
                <w:rFonts w:cs="Times New Roman"/>
                <w:sz w:val="21"/>
                <w:szCs w:val="21"/>
              </w:rPr>
              <w:br w:type="page"/>
            </w:r>
          </w:p>
        </w:tc>
        <w:tc>
          <w:tcPr>
            <w:tcW w:w="2612" w:type="pct"/>
          </w:tcPr>
          <w:p w14:paraId="5C4CFE92" w14:textId="3A72AC7C" w:rsidR="004D1523" w:rsidRPr="00FA3F6E" w:rsidRDefault="004D1523" w:rsidP="004D1523">
            <w:pPr>
              <w:pStyle w:val="AlineaWithParag"/>
              <w:spacing w:after="0"/>
              <w:rPr>
                <w:rFonts w:cs="Times New Roman"/>
                <w:bCs/>
                <w:szCs w:val="18"/>
              </w:rPr>
            </w:pPr>
            <w:r w:rsidRPr="00FA3F6E">
              <w:rPr>
                <w:rFonts w:cs="Times New Roman"/>
                <w:bCs/>
                <w:szCs w:val="18"/>
              </w:rPr>
              <w:t>Krefst ekki innleiðingar</w:t>
            </w:r>
            <w:r w:rsidR="00377D84" w:rsidRPr="00FA3F6E">
              <w:rPr>
                <w:rFonts w:cs="Times New Roman"/>
                <w:bCs/>
                <w:szCs w:val="18"/>
              </w:rPr>
              <w:t>, ákvæði þessa efnis eru að finna í stjórnsýslulögum</w:t>
            </w:r>
            <w:r w:rsidR="00E53654" w:rsidRPr="00FA3F6E">
              <w:rPr>
                <w:rFonts w:cs="Times New Roman"/>
                <w:bCs/>
                <w:szCs w:val="18"/>
              </w:rPr>
              <w:t>, l</w:t>
            </w:r>
            <w:r w:rsidR="00377D84" w:rsidRPr="00FA3F6E">
              <w:rPr>
                <w:rFonts w:cs="Times New Roman"/>
                <w:bCs/>
                <w:szCs w:val="18"/>
              </w:rPr>
              <w:t xml:space="preserve">ögum </w:t>
            </w:r>
            <w:r w:rsidR="00243971" w:rsidRPr="00FA3F6E">
              <w:rPr>
                <w:rFonts w:cs="Times New Roman"/>
                <w:bCs/>
                <w:szCs w:val="18"/>
              </w:rPr>
              <w:t>um opinbert eftirlit með fjármálastarfsemi og í lögum um Seðlabanka Íslands</w:t>
            </w:r>
            <w:r w:rsidRPr="00FA3F6E">
              <w:rPr>
                <w:rFonts w:cs="Times New Roman"/>
                <w:bCs/>
                <w:szCs w:val="18"/>
              </w:rPr>
              <w:t>.</w:t>
            </w:r>
          </w:p>
          <w:p w14:paraId="367A0FAF" w14:textId="7E85564F" w:rsidR="002B7AC6" w:rsidRPr="00777CC4" w:rsidRDefault="002B7AC6" w:rsidP="00D42426">
            <w:pPr>
              <w:spacing w:after="0" w:line="240" w:lineRule="auto"/>
              <w:rPr>
                <w:rFonts w:ascii="Times New Roman" w:eastAsia="Times New Roman" w:hAnsi="Times New Roman" w:cs="Times New Roman"/>
                <w:color w:val="000000"/>
                <w:sz w:val="21"/>
                <w:szCs w:val="21"/>
                <w:lang w:eastAsia="is-IS"/>
              </w:rPr>
            </w:pPr>
          </w:p>
        </w:tc>
      </w:tr>
      <w:tr w:rsidR="002B7AC6" w:rsidRPr="004E6470" w14:paraId="73A2D07A" w14:textId="77777777" w:rsidTr="00D42426">
        <w:tc>
          <w:tcPr>
            <w:tcW w:w="2388" w:type="pct"/>
            <w:shd w:val="clear" w:color="auto" w:fill="auto"/>
          </w:tcPr>
          <w:p w14:paraId="3F8786B4" w14:textId="0D99E647" w:rsidR="001F1E71" w:rsidRPr="00E53654" w:rsidRDefault="001F1E71" w:rsidP="006F7262">
            <w:pPr>
              <w:pStyle w:val="TIART"/>
              <w:spacing w:after="0"/>
              <w:jc w:val="left"/>
              <w:rPr>
                <w:rFonts w:cs="Times New Roman"/>
                <w:b/>
                <w:i w:val="0"/>
                <w:sz w:val="21"/>
                <w:szCs w:val="21"/>
              </w:rPr>
            </w:pPr>
            <w:r w:rsidRPr="00E53654">
              <w:rPr>
                <w:rFonts w:cs="Times New Roman"/>
                <w:b/>
                <w:i w:val="0"/>
                <w:sz w:val="21"/>
                <w:szCs w:val="21"/>
              </w:rPr>
              <w:t>53. gr. Notkun trúnaðarupplýsinga</w:t>
            </w:r>
          </w:p>
          <w:p w14:paraId="4D476B80" w14:textId="77777777" w:rsidR="001F1E71" w:rsidRPr="00777CC4" w:rsidRDefault="001F1E71" w:rsidP="006F7262">
            <w:pPr>
              <w:pStyle w:val="Alinea"/>
              <w:spacing w:after="0"/>
              <w:rPr>
                <w:rFonts w:cs="Times New Roman"/>
                <w:sz w:val="21"/>
                <w:szCs w:val="21"/>
              </w:rPr>
            </w:pPr>
            <w:r w:rsidRPr="00777CC4">
              <w:rPr>
                <w:rFonts w:cs="Times New Roman"/>
                <w:sz w:val="21"/>
                <w:szCs w:val="21"/>
              </w:rPr>
              <w:t xml:space="preserve">Aðildarríkin skulu tryggja að </w:t>
            </w:r>
            <w:proofErr w:type="spellStart"/>
            <w:r w:rsidRPr="00777CC4">
              <w:rPr>
                <w:rFonts w:cs="Times New Roman"/>
                <w:sz w:val="21"/>
                <w:szCs w:val="21"/>
              </w:rPr>
              <w:t>lögbær</w:t>
            </w:r>
            <w:proofErr w:type="spellEnd"/>
            <w:r w:rsidRPr="00777CC4">
              <w:rPr>
                <w:rFonts w:cs="Times New Roman"/>
                <w:sz w:val="21"/>
                <w:szCs w:val="21"/>
              </w:rPr>
              <w:t xml:space="preserve"> yfirvöld, sem fá vitneskju um trúnaðarmál samkvæmt þessari tilskipun, notfæri sér hana einungis við skyldustörf sín og í eftirfarandi tilgangi:</w:t>
            </w:r>
          </w:p>
          <w:p w14:paraId="47F3EB9C" w14:textId="77777777" w:rsidR="001F1E71" w:rsidRPr="00777CC4" w:rsidRDefault="001F1E71" w:rsidP="006F7262">
            <w:pPr>
              <w:pStyle w:val="NumberedText"/>
              <w:spacing w:after="0"/>
              <w:ind w:left="293" w:hanging="293"/>
              <w:rPr>
                <w:sz w:val="21"/>
                <w:szCs w:val="21"/>
              </w:rPr>
            </w:pPr>
            <w:r w:rsidRPr="00777CC4">
              <w:rPr>
                <w:sz w:val="21"/>
                <w:szCs w:val="21"/>
              </w:rPr>
              <w:t>a)</w:t>
            </w:r>
            <w:r w:rsidRPr="00777CC4">
              <w:rPr>
                <w:sz w:val="21"/>
                <w:szCs w:val="21"/>
              </w:rPr>
              <w:tab/>
              <w:t>til að kanna hvort stofnanir um starfstengdan lífeyri uppfylli skilyrði um að hefja og reka starfsemi á sviði starfstengds lífeyris áður en þær taka til starfa.</w:t>
            </w:r>
          </w:p>
          <w:p w14:paraId="73A29EE7" w14:textId="77777777" w:rsidR="001F1E71" w:rsidRPr="00777CC4" w:rsidRDefault="001F1E71" w:rsidP="006F7262">
            <w:pPr>
              <w:pStyle w:val="NumberedText"/>
              <w:spacing w:after="0"/>
              <w:ind w:left="293" w:hanging="293"/>
              <w:rPr>
                <w:sz w:val="21"/>
                <w:szCs w:val="21"/>
              </w:rPr>
            </w:pPr>
            <w:r w:rsidRPr="00777CC4">
              <w:rPr>
                <w:sz w:val="21"/>
                <w:szCs w:val="21"/>
              </w:rPr>
              <w:t>b)</w:t>
            </w:r>
            <w:r w:rsidRPr="00777CC4">
              <w:rPr>
                <w:sz w:val="21"/>
                <w:szCs w:val="21"/>
              </w:rPr>
              <w:tab/>
              <w:t>til að auðvelda eftirlit með starfsemi stofnana um starfstengdan lífeyri, þ.m.t. eftirlit með tryggingaskuldum, gjaldþoli, stjórnkerfi og upplýsingum sem sjóðfélögum og lífeyrisþegum eru veittar,</w:t>
            </w:r>
          </w:p>
          <w:p w14:paraId="40B6FEF3" w14:textId="77777777" w:rsidR="001F1E71" w:rsidRPr="00777CC4" w:rsidRDefault="001F1E71" w:rsidP="006F7262">
            <w:pPr>
              <w:pStyle w:val="NumberedText"/>
              <w:spacing w:after="0"/>
              <w:ind w:left="293" w:hanging="293"/>
              <w:rPr>
                <w:sz w:val="21"/>
                <w:szCs w:val="21"/>
              </w:rPr>
            </w:pPr>
            <w:r w:rsidRPr="00777CC4">
              <w:rPr>
                <w:sz w:val="21"/>
                <w:szCs w:val="21"/>
              </w:rPr>
              <w:t>c)</w:t>
            </w:r>
            <w:r w:rsidRPr="00777CC4">
              <w:rPr>
                <w:sz w:val="21"/>
                <w:szCs w:val="21"/>
              </w:rPr>
              <w:tab/>
              <w:t>til að leggja á ráðstafanir til úrbóta, m.a. stjórnsýsluviðurlög,</w:t>
            </w:r>
          </w:p>
          <w:p w14:paraId="475F9402" w14:textId="77777777" w:rsidR="001F1E71" w:rsidRPr="00777CC4" w:rsidRDefault="001F1E71" w:rsidP="006F7262">
            <w:pPr>
              <w:pStyle w:val="NumberedText"/>
              <w:spacing w:after="0"/>
              <w:ind w:left="293" w:hanging="293"/>
              <w:rPr>
                <w:sz w:val="21"/>
                <w:szCs w:val="21"/>
              </w:rPr>
            </w:pPr>
            <w:r w:rsidRPr="00777CC4">
              <w:rPr>
                <w:sz w:val="21"/>
                <w:szCs w:val="21"/>
              </w:rPr>
              <w:t>d)</w:t>
            </w:r>
            <w:r w:rsidRPr="00777CC4">
              <w:rPr>
                <w:sz w:val="21"/>
                <w:szCs w:val="21"/>
              </w:rPr>
              <w:tab/>
              <w:t>til að birta lykilframmistöðuvísa fyrir allar einstakar stofnanir um starfstengdan lífeyri sem geta aðstoðað sjóðfélaga og lífeyrisþega við að taka fjárhagslegar ákvarðanir varðandi lífeyri þeirra, ef innlend löggjöf heimilar það,</w:t>
            </w:r>
          </w:p>
          <w:p w14:paraId="38BDE180" w14:textId="77777777" w:rsidR="001F1E71" w:rsidRPr="00777CC4" w:rsidRDefault="001F1E71" w:rsidP="006F7262">
            <w:pPr>
              <w:pStyle w:val="NumberedText"/>
              <w:spacing w:after="0"/>
              <w:ind w:left="293" w:hanging="293"/>
              <w:rPr>
                <w:sz w:val="21"/>
                <w:szCs w:val="21"/>
              </w:rPr>
            </w:pPr>
            <w:r w:rsidRPr="00777CC4">
              <w:rPr>
                <w:sz w:val="21"/>
                <w:szCs w:val="21"/>
              </w:rPr>
              <w:t>e)</w:t>
            </w:r>
            <w:r w:rsidRPr="00777CC4">
              <w:rPr>
                <w:sz w:val="21"/>
                <w:szCs w:val="21"/>
              </w:rPr>
              <w:tab/>
              <w:t xml:space="preserve">í tengslum við </w:t>
            </w:r>
            <w:proofErr w:type="spellStart"/>
            <w:r w:rsidRPr="00777CC4">
              <w:rPr>
                <w:sz w:val="21"/>
                <w:szCs w:val="21"/>
              </w:rPr>
              <w:t>áfrýjun</w:t>
            </w:r>
            <w:proofErr w:type="spellEnd"/>
            <w:r w:rsidRPr="00777CC4">
              <w:rPr>
                <w:sz w:val="21"/>
                <w:szCs w:val="21"/>
              </w:rPr>
              <w:t xml:space="preserve"> á ákvörðunum </w:t>
            </w:r>
            <w:proofErr w:type="spellStart"/>
            <w:r w:rsidRPr="00777CC4">
              <w:rPr>
                <w:sz w:val="21"/>
                <w:szCs w:val="21"/>
              </w:rPr>
              <w:t>lögbærra</w:t>
            </w:r>
            <w:proofErr w:type="spellEnd"/>
            <w:r w:rsidRPr="00777CC4">
              <w:rPr>
                <w:sz w:val="21"/>
                <w:szCs w:val="21"/>
              </w:rPr>
              <w:t xml:space="preserve"> yfirvalda sem voru teknar í samræmi við ákvæðin sem sett eru til að lögleiða þessa tilskipun,</w:t>
            </w:r>
          </w:p>
          <w:p w14:paraId="3B8F0F02" w14:textId="5751637C" w:rsidR="002B7AC6" w:rsidRPr="00777CC4" w:rsidRDefault="001F1E71" w:rsidP="008F6C07">
            <w:pPr>
              <w:pStyle w:val="NumberedText"/>
              <w:spacing w:after="0"/>
              <w:ind w:left="293" w:hanging="293"/>
              <w:rPr>
                <w:lang w:eastAsia="is-IS"/>
              </w:rPr>
            </w:pPr>
            <w:r w:rsidRPr="00777CC4">
              <w:rPr>
                <w:sz w:val="21"/>
                <w:szCs w:val="21"/>
              </w:rPr>
              <w:t>f)</w:t>
            </w:r>
            <w:r w:rsidRPr="00777CC4">
              <w:rPr>
                <w:sz w:val="21"/>
                <w:szCs w:val="21"/>
              </w:rPr>
              <w:tab/>
              <w:t>í málarekstri varðandi ákvæðin sem sett eru til að lögleiða þessa tilskipun.</w:t>
            </w:r>
          </w:p>
        </w:tc>
        <w:tc>
          <w:tcPr>
            <w:tcW w:w="2612" w:type="pct"/>
          </w:tcPr>
          <w:p w14:paraId="51C95E08" w14:textId="77777777" w:rsidR="00E53654" w:rsidRPr="00FA3F6E" w:rsidRDefault="00E53654" w:rsidP="00E53654">
            <w:pPr>
              <w:pStyle w:val="AlineaWithParag"/>
              <w:spacing w:after="0"/>
              <w:rPr>
                <w:rFonts w:cs="Times New Roman"/>
                <w:bCs/>
                <w:szCs w:val="18"/>
              </w:rPr>
            </w:pPr>
            <w:r w:rsidRPr="00FA3F6E">
              <w:rPr>
                <w:rFonts w:cs="Times New Roman"/>
                <w:bCs/>
                <w:szCs w:val="18"/>
              </w:rPr>
              <w:t>Krefst ekki innleiðingar, ákvæði þessa efnis eru að finna í stjórnsýslulögum, lögum um opinbert eftirlit með fjármálastarfsemi og í lögum um Seðlabanka Íslands.</w:t>
            </w:r>
          </w:p>
          <w:p w14:paraId="7A3F90CC" w14:textId="02996521" w:rsidR="002B7AC6" w:rsidRPr="004E6470" w:rsidRDefault="002B7AC6" w:rsidP="00D42426">
            <w:pPr>
              <w:spacing w:after="0" w:line="240" w:lineRule="auto"/>
              <w:rPr>
                <w:rFonts w:ascii="Times New Roman" w:eastAsia="Times New Roman" w:hAnsi="Times New Roman" w:cs="Times New Roman"/>
                <w:color w:val="000000"/>
                <w:sz w:val="21"/>
                <w:szCs w:val="21"/>
                <w:lang w:eastAsia="is-IS"/>
              </w:rPr>
            </w:pPr>
          </w:p>
        </w:tc>
      </w:tr>
      <w:tr w:rsidR="002B7AC6" w:rsidRPr="004E6470" w14:paraId="66952CFB" w14:textId="77777777" w:rsidTr="00D42426">
        <w:tc>
          <w:tcPr>
            <w:tcW w:w="2388" w:type="pct"/>
            <w:shd w:val="clear" w:color="auto" w:fill="auto"/>
          </w:tcPr>
          <w:p w14:paraId="78F57040" w14:textId="5FA8FFE1" w:rsidR="001F1E71" w:rsidRPr="008F6C07" w:rsidRDefault="001F1E71" w:rsidP="006F7262">
            <w:pPr>
              <w:pStyle w:val="TIART"/>
              <w:spacing w:after="0"/>
              <w:jc w:val="left"/>
              <w:rPr>
                <w:rFonts w:cs="Times New Roman"/>
                <w:b/>
                <w:i w:val="0"/>
                <w:sz w:val="21"/>
                <w:szCs w:val="21"/>
              </w:rPr>
            </w:pPr>
            <w:r w:rsidRPr="008F6C07">
              <w:rPr>
                <w:rFonts w:cs="Times New Roman"/>
                <w:b/>
                <w:i w:val="0"/>
                <w:sz w:val="21"/>
                <w:szCs w:val="21"/>
              </w:rPr>
              <w:t>54. gr.</w:t>
            </w:r>
            <w:r w:rsidR="0084406C" w:rsidRPr="008F6C07">
              <w:rPr>
                <w:rFonts w:cs="Times New Roman"/>
                <w:b/>
                <w:i w:val="0"/>
                <w:sz w:val="21"/>
                <w:szCs w:val="21"/>
              </w:rPr>
              <w:t xml:space="preserve"> </w:t>
            </w:r>
            <w:r w:rsidRPr="008F6C07">
              <w:rPr>
                <w:rFonts w:cs="Times New Roman"/>
                <w:b/>
                <w:i w:val="0"/>
                <w:sz w:val="21"/>
                <w:szCs w:val="21"/>
              </w:rPr>
              <w:t>Rannsóknarheimild Evrópuþingsins</w:t>
            </w:r>
          </w:p>
          <w:p w14:paraId="7E70E0A9" w14:textId="6862802F" w:rsidR="002B7AC6" w:rsidRPr="00777CC4" w:rsidRDefault="001F1E71" w:rsidP="008F6C07">
            <w:pPr>
              <w:pStyle w:val="Alinea"/>
              <w:spacing w:after="0"/>
              <w:rPr>
                <w:lang w:eastAsia="is-IS"/>
              </w:rPr>
            </w:pPr>
            <w:r w:rsidRPr="00777CC4">
              <w:rPr>
                <w:rFonts w:cs="Times New Roman"/>
                <w:sz w:val="21"/>
                <w:szCs w:val="21"/>
              </w:rPr>
              <w:t>Ákvæði 52. og 53. gr. skulu vera með fyrirvara um rannsóknarheimild sem Evrópuþinginu er falið með 226. gr. sáttmálans um starfshætti Evrópusambandsins.</w:t>
            </w:r>
          </w:p>
        </w:tc>
        <w:tc>
          <w:tcPr>
            <w:tcW w:w="2612" w:type="pct"/>
          </w:tcPr>
          <w:p w14:paraId="4B67C248" w14:textId="52AFDC68" w:rsidR="002B7AC6" w:rsidRPr="005F780E" w:rsidRDefault="00831D20" w:rsidP="00D42426">
            <w:pPr>
              <w:spacing w:after="0" w:line="240" w:lineRule="auto"/>
              <w:rPr>
                <w:rFonts w:ascii="Times New Roman" w:eastAsia="Times New Roman" w:hAnsi="Times New Roman" w:cs="Times New Roman"/>
                <w:color w:val="000000"/>
                <w:sz w:val="18"/>
                <w:szCs w:val="18"/>
                <w:lang w:eastAsia="is-IS"/>
              </w:rPr>
            </w:pPr>
            <w:r w:rsidRPr="005F780E">
              <w:rPr>
                <w:rFonts w:ascii="Times New Roman" w:eastAsia="Times New Roman" w:hAnsi="Times New Roman" w:cs="Times New Roman"/>
                <w:color w:val="000000"/>
                <w:sz w:val="18"/>
                <w:szCs w:val="18"/>
                <w:lang w:eastAsia="is-IS"/>
              </w:rPr>
              <w:t>Á ekki við.</w:t>
            </w:r>
          </w:p>
        </w:tc>
      </w:tr>
      <w:tr w:rsidR="002B7AC6" w:rsidRPr="004E6470" w14:paraId="09A6435F" w14:textId="77777777" w:rsidTr="00D42426">
        <w:tc>
          <w:tcPr>
            <w:tcW w:w="2388" w:type="pct"/>
            <w:shd w:val="clear" w:color="auto" w:fill="auto"/>
          </w:tcPr>
          <w:p w14:paraId="30E1CCE2" w14:textId="4B82D17A" w:rsidR="003935FA" w:rsidRPr="008F6C07" w:rsidRDefault="003935FA" w:rsidP="006F7262">
            <w:pPr>
              <w:pStyle w:val="TIART"/>
              <w:spacing w:after="0"/>
              <w:jc w:val="left"/>
              <w:rPr>
                <w:rFonts w:cs="Times New Roman"/>
                <w:b/>
                <w:i w:val="0"/>
                <w:sz w:val="21"/>
                <w:szCs w:val="21"/>
              </w:rPr>
            </w:pPr>
            <w:r w:rsidRPr="008F6C07">
              <w:rPr>
                <w:rFonts w:cs="Times New Roman"/>
                <w:b/>
                <w:i w:val="0"/>
                <w:sz w:val="21"/>
                <w:szCs w:val="21"/>
              </w:rPr>
              <w:t>55. gr.</w:t>
            </w:r>
            <w:r w:rsidR="00064F31" w:rsidRPr="008F6C07">
              <w:rPr>
                <w:rFonts w:cs="Times New Roman"/>
                <w:b/>
                <w:i w:val="0"/>
                <w:sz w:val="21"/>
                <w:szCs w:val="21"/>
              </w:rPr>
              <w:t xml:space="preserve"> </w:t>
            </w:r>
            <w:r w:rsidRPr="008F6C07">
              <w:rPr>
                <w:rFonts w:cs="Times New Roman"/>
                <w:b/>
                <w:i w:val="0"/>
                <w:sz w:val="21"/>
                <w:szCs w:val="21"/>
              </w:rPr>
              <w:t>Upplýsingaskipti milli yfirvalda</w:t>
            </w:r>
          </w:p>
          <w:p w14:paraId="617DBF2F"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Ákvæði 52. og 53. gr. skulu ekki útiloka neitt af eftirfarandi:</w:t>
            </w:r>
          </w:p>
          <w:p w14:paraId="301C5A0C" w14:textId="77777777" w:rsidR="003935FA" w:rsidRPr="00777CC4" w:rsidRDefault="003935FA" w:rsidP="006F7262">
            <w:pPr>
              <w:pStyle w:val="NumberedText"/>
              <w:spacing w:after="0"/>
              <w:ind w:left="293" w:hanging="293"/>
              <w:rPr>
                <w:sz w:val="21"/>
                <w:szCs w:val="21"/>
              </w:rPr>
            </w:pPr>
            <w:r w:rsidRPr="00777CC4">
              <w:rPr>
                <w:sz w:val="21"/>
                <w:szCs w:val="21"/>
              </w:rPr>
              <w:t>a)</w:t>
            </w:r>
            <w:r w:rsidRPr="00777CC4">
              <w:rPr>
                <w:sz w:val="21"/>
                <w:szCs w:val="21"/>
              </w:rPr>
              <w:tab/>
              <w:t xml:space="preserve">upplýsingaskipti milli </w:t>
            </w:r>
            <w:proofErr w:type="spellStart"/>
            <w:r w:rsidRPr="00777CC4">
              <w:rPr>
                <w:sz w:val="21"/>
                <w:szCs w:val="21"/>
              </w:rPr>
              <w:t>lögbærra</w:t>
            </w:r>
            <w:proofErr w:type="spellEnd"/>
            <w:r w:rsidRPr="00777CC4">
              <w:rPr>
                <w:sz w:val="21"/>
                <w:szCs w:val="21"/>
              </w:rPr>
              <w:t xml:space="preserve"> yfirvalda í sama aðildarríki þegar þau gegna eftirlitshlutverki sínu,</w:t>
            </w:r>
          </w:p>
          <w:p w14:paraId="4AB74E62" w14:textId="77777777" w:rsidR="003935FA" w:rsidRPr="00777CC4" w:rsidRDefault="003935FA" w:rsidP="006F7262">
            <w:pPr>
              <w:pStyle w:val="NumberedText"/>
              <w:spacing w:after="0"/>
              <w:ind w:left="293" w:hanging="293"/>
              <w:rPr>
                <w:sz w:val="21"/>
                <w:szCs w:val="21"/>
              </w:rPr>
            </w:pPr>
            <w:r w:rsidRPr="00777CC4">
              <w:rPr>
                <w:sz w:val="21"/>
                <w:szCs w:val="21"/>
              </w:rPr>
              <w:t>b)</w:t>
            </w:r>
            <w:r w:rsidRPr="00777CC4">
              <w:rPr>
                <w:sz w:val="21"/>
                <w:szCs w:val="21"/>
              </w:rPr>
              <w:tab/>
              <w:t xml:space="preserve">upplýsingaskipti milli </w:t>
            </w:r>
            <w:proofErr w:type="spellStart"/>
            <w:r w:rsidRPr="00777CC4">
              <w:rPr>
                <w:sz w:val="21"/>
                <w:szCs w:val="21"/>
              </w:rPr>
              <w:t>lögbærra</w:t>
            </w:r>
            <w:proofErr w:type="spellEnd"/>
            <w:r w:rsidRPr="00777CC4">
              <w:rPr>
                <w:sz w:val="21"/>
                <w:szCs w:val="21"/>
              </w:rPr>
              <w:t xml:space="preserve"> yfirvalda í mismunandi aðildarríkjum þegar þau gegna eftirlitshlutverki sínu,</w:t>
            </w:r>
          </w:p>
          <w:p w14:paraId="7546DF23" w14:textId="77777777" w:rsidR="003935FA" w:rsidRPr="00777CC4" w:rsidRDefault="003935FA" w:rsidP="006F7262">
            <w:pPr>
              <w:pStyle w:val="NumberedText"/>
              <w:spacing w:after="0"/>
              <w:ind w:left="293" w:hanging="293"/>
              <w:rPr>
                <w:sz w:val="21"/>
                <w:szCs w:val="21"/>
              </w:rPr>
            </w:pPr>
            <w:r w:rsidRPr="00777CC4">
              <w:rPr>
                <w:sz w:val="21"/>
                <w:szCs w:val="21"/>
              </w:rPr>
              <w:t>c)</w:t>
            </w:r>
            <w:r w:rsidRPr="00777CC4">
              <w:rPr>
                <w:sz w:val="21"/>
                <w:szCs w:val="21"/>
              </w:rPr>
              <w:tab/>
              <w:t xml:space="preserve">upplýsingaskipti milli </w:t>
            </w:r>
            <w:proofErr w:type="spellStart"/>
            <w:r w:rsidRPr="00777CC4">
              <w:rPr>
                <w:sz w:val="21"/>
                <w:szCs w:val="21"/>
              </w:rPr>
              <w:t>lögbærra</w:t>
            </w:r>
            <w:proofErr w:type="spellEnd"/>
            <w:r w:rsidRPr="00777CC4">
              <w:rPr>
                <w:sz w:val="21"/>
                <w:szCs w:val="21"/>
              </w:rPr>
              <w:t xml:space="preserve"> yfirvalda þegar þau gegna eftirlitshlutverki sínu og einhverra af eftirtöldum aðilum sem eru staðsettir í sama aðildarríki:</w:t>
            </w:r>
          </w:p>
          <w:p w14:paraId="3AEB443E" w14:textId="77777777" w:rsidR="003935FA" w:rsidRPr="00777CC4" w:rsidRDefault="003935FA" w:rsidP="006F7262">
            <w:pPr>
              <w:pStyle w:val="NumberedText"/>
              <w:spacing w:after="0"/>
              <w:ind w:left="647" w:hanging="353"/>
              <w:rPr>
                <w:sz w:val="21"/>
                <w:szCs w:val="21"/>
              </w:rPr>
            </w:pPr>
            <w:r w:rsidRPr="00777CC4">
              <w:rPr>
                <w:sz w:val="21"/>
                <w:szCs w:val="21"/>
              </w:rPr>
              <w:t>i.</w:t>
            </w:r>
            <w:r w:rsidRPr="00777CC4">
              <w:rPr>
                <w:sz w:val="21"/>
                <w:szCs w:val="21"/>
              </w:rPr>
              <w:tab/>
              <w:t>yfirvalda sem annast eftirlit með aðilum á fjármálasviði og öðrum fjármálastofnunum og yfirvalda sem annast eftirlit með fjármálamörkuðum,</w:t>
            </w:r>
          </w:p>
          <w:p w14:paraId="6EA5C22E" w14:textId="77777777" w:rsidR="003935FA" w:rsidRPr="00777CC4" w:rsidRDefault="003935FA" w:rsidP="006F7262">
            <w:pPr>
              <w:pStyle w:val="NumberedText"/>
              <w:spacing w:after="0"/>
              <w:ind w:left="647" w:hanging="353"/>
              <w:rPr>
                <w:sz w:val="21"/>
                <w:szCs w:val="21"/>
              </w:rPr>
            </w:pPr>
            <w:r w:rsidRPr="00777CC4">
              <w:rPr>
                <w:sz w:val="21"/>
                <w:szCs w:val="21"/>
              </w:rPr>
              <w:t>ii.</w:t>
            </w:r>
            <w:r w:rsidRPr="00777CC4">
              <w:rPr>
                <w:sz w:val="21"/>
                <w:szCs w:val="21"/>
              </w:rPr>
              <w:tab/>
              <w:t>yfirvalda eða aðila sem bera ábyrgð á að viðhalda stöðugleika fjármálakerfisins í aðildarríkjum með því að beita þjóðhagsvarúðarreglum,</w:t>
            </w:r>
          </w:p>
          <w:p w14:paraId="68175FBC" w14:textId="77777777" w:rsidR="003935FA" w:rsidRPr="00777CC4" w:rsidRDefault="003935FA" w:rsidP="006F7262">
            <w:pPr>
              <w:pStyle w:val="NumberedText"/>
              <w:spacing w:after="0"/>
              <w:ind w:left="647" w:hanging="353"/>
              <w:rPr>
                <w:sz w:val="21"/>
                <w:szCs w:val="21"/>
              </w:rPr>
            </w:pPr>
            <w:r w:rsidRPr="00777CC4">
              <w:rPr>
                <w:sz w:val="21"/>
                <w:szCs w:val="21"/>
              </w:rPr>
              <w:t>iii.</w:t>
            </w:r>
            <w:r w:rsidRPr="00777CC4">
              <w:rPr>
                <w:sz w:val="21"/>
                <w:szCs w:val="21"/>
              </w:rPr>
              <w:tab/>
              <w:t>aðila sem hafa afskipti af slitum lífeyriskerfis og öðrum sambærilegum málum,</w:t>
            </w:r>
          </w:p>
          <w:p w14:paraId="63C0A768" w14:textId="77777777" w:rsidR="003935FA" w:rsidRPr="00777CC4" w:rsidRDefault="003935FA" w:rsidP="006F7262">
            <w:pPr>
              <w:pStyle w:val="NumberedText"/>
              <w:spacing w:after="0"/>
              <w:ind w:left="647" w:hanging="353"/>
              <w:rPr>
                <w:sz w:val="21"/>
                <w:szCs w:val="21"/>
              </w:rPr>
            </w:pPr>
            <w:r w:rsidRPr="00777CC4">
              <w:rPr>
                <w:sz w:val="21"/>
                <w:szCs w:val="21"/>
              </w:rPr>
              <w:t>iv.</w:t>
            </w:r>
            <w:r w:rsidRPr="00777CC4">
              <w:rPr>
                <w:sz w:val="21"/>
                <w:szCs w:val="21"/>
              </w:rPr>
              <w:tab/>
              <w:t>endurskipulagningaraðila eða -yfirvalda sem miða að því að vernda stöðugleika fjármálakerfisins,</w:t>
            </w:r>
          </w:p>
          <w:p w14:paraId="70E32123" w14:textId="77777777" w:rsidR="003935FA" w:rsidRPr="00777CC4" w:rsidRDefault="003935FA" w:rsidP="006F7262">
            <w:pPr>
              <w:pStyle w:val="NumberedText"/>
              <w:spacing w:after="0"/>
              <w:ind w:left="647" w:hanging="353"/>
              <w:rPr>
                <w:sz w:val="21"/>
                <w:szCs w:val="21"/>
              </w:rPr>
            </w:pPr>
            <w:r w:rsidRPr="00777CC4">
              <w:rPr>
                <w:sz w:val="21"/>
                <w:szCs w:val="21"/>
              </w:rPr>
              <w:t>v.</w:t>
            </w:r>
            <w:r w:rsidRPr="00777CC4">
              <w:rPr>
                <w:sz w:val="21"/>
                <w:szCs w:val="21"/>
              </w:rPr>
              <w:tab/>
              <w:t xml:space="preserve">aðila sem bera ábyrgð á framkvæmd </w:t>
            </w:r>
            <w:proofErr w:type="spellStart"/>
            <w:r w:rsidRPr="00777CC4">
              <w:rPr>
                <w:sz w:val="21"/>
                <w:szCs w:val="21"/>
              </w:rPr>
              <w:t>lögboðinnar</w:t>
            </w:r>
            <w:proofErr w:type="spellEnd"/>
            <w:r w:rsidRPr="00777CC4">
              <w:rPr>
                <w:sz w:val="21"/>
                <w:szCs w:val="21"/>
              </w:rPr>
              <w:t xml:space="preserve"> endurskoðunar á reikningum stofnana um starfstengdan lífeyri, </w:t>
            </w:r>
            <w:proofErr w:type="spellStart"/>
            <w:r w:rsidRPr="00777CC4">
              <w:rPr>
                <w:sz w:val="21"/>
                <w:szCs w:val="21"/>
              </w:rPr>
              <w:t>vátryggingafélaga</w:t>
            </w:r>
            <w:proofErr w:type="spellEnd"/>
            <w:r w:rsidRPr="00777CC4">
              <w:rPr>
                <w:sz w:val="21"/>
                <w:szCs w:val="21"/>
              </w:rPr>
              <w:t xml:space="preserve"> og annarra fjármálastofnana,</w:t>
            </w:r>
          </w:p>
          <w:p w14:paraId="547B2C2E" w14:textId="77777777" w:rsidR="003935FA" w:rsidRPr="00777CC4" w:rsidRDefault="003935FA" w:rsidP="006F7262">
            <w:pPr>
              <w:pStyle w:val="NumberedText"/>
              <w:spacing w:after="0"/>
              <w:ind w:left="293" w:hanging="293"/>
              <w:rPr>
                <w:sz w:val="21"/>
                <w:szCs w:val="21"/>
              </w:rPr>
            </w:pPr>
            <w:r w:rsidRPr="00777CC4">
              <w:rPr>
                <w:sz w:val="21"/>
                <w:szCs w:val="21"/>
              </w:rPr>
              <w:t>d)</w:t>
            </w:r>
            <w:r w:rsidRPr="00777CC4">
              <w:rPr>
                <w:sz w:val="21"/>
                <w:szCs w:val="21"/>
              </w:rPr>
              <w:tab/>
              <w:t>birtingu nauðsynlegra upplýsinga til handa stofnunum sem stjórna slitameðferð lífeyriskerfis til að þær geti gegnt starfi sínu.</w:t>
            </w:r>
            <w:r w:rsidRPr="00777CC4">
              <w:rPr>
                <w:sz w:val="21"/>
                <w:szCs w:val="21"/>
              </w:rPr>
              <w:br w:type="page"/>
            </w:r>
          </w:p>
          <w:p w14:paraId="145AD347"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Upplýsingar, sem yfirvöld, stofnanir og aðilar sem um getur í 1. mgr. fá, skulu háðar reglum um þagnarskyldu sem mælt er fyrir um í 52. gr.</w:t>
            </w:r>
          </w:p>
          <w:p w14:paraId="7B681A37"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t xml:space="preserve">Ákvæði 52. og 53. gr. skulu ekki koma í veg fyrir að aðildarríki heimili upplýsingaskipti milli </w:t>
            </w:r>
            <w:proofErr w:type="spellStart"/>
            <w:r w:rsidRPr="00777CC4">
              <w:rPr>
                <w:rFonts w:cs="Times New Roman"/>
                <w:sz w:val="21"/>
                <w:szCs w:val="21"/>
              </w:rPr>
              <w:t>lögbærra</w:t>
            </w:r>
            <w:proofErr w:type="spellEnd"/>
            <w:r w:rsidRPr="00777CC4">
              <w:rPr>
                <w:rFonts w:cs="Times New Roman"/>
                <w:sz w:val="21"/>
                <w:szCs w:val="21"/>
              </w:rPr>
              <w:t xml:space="preserve"> yfirvalda og einhverra eftirfarandi aðila:</w:t>
            </w:r>
          </w:p>
          <w:p w14:paraId="63C29E7F" w14:textId="77777777" w:rsidR="003935FA" w:rsidRPr="00777CC4" w:rsidRDefault="003935FA" w:rsidP="006F7262">
            <w:pPr>
              <w:pStyle w:val="NumberedText"/>
              <w:spacing w:after="0"/>
              <w:ind w:left="293" w:hanging="293"/>
              <w:rPr>
                <w:sz w:val="21"/>
                <w:szCs w:val="21"/>
              </w:rPr>
            </w:pPr>
            <w:r w:rsidRPr="00777CC4">
              <w:rPr>
                <w:sz w:val="21"/>
                <w:szCs w:val="21"/>
              </w:rPr>
              <w:t>a)</w:t>
            </w:r>
            <w:r w:rsidRPr="00777CC4">
              <w:rPr>
                <w:sz w:val="21"/>
                <w:szCs w:val="21"/>
              </w:rPr>
              <w:tab/>
              <w:t>yfirvalda sem eru ábyrg fyrir eftirliti með stofnunum sem tengjast félagsslitum lífeyriskerfa og annarri sambærilegri meðferð,</w:t>
            </w:r>
          </w:p>
          <w:p w14:paraId="3C476B58" w14:textId="77777777" w:rsidR="003935FA" w:rsidRPr="00777CC4" w:rsidRDefault="003935FA" w:rsidP="006F7262">
            <w:pPr>
              <w:pStyle w:val="NumberedText"/>
              <w:spacing w:after="0"/>
              <w:ind w:left="293" w:hanging="293"/>
              <w:rPr>
                <w:sz w:val="21"/>
                <w:szCs w:val="21"/>
              </w:rPr>
            </w:pPr>
            <w:r w:rsidRPr="00777CC4">
              <w:rPr>
                <w:sz w:val="21"/>
                <w:szCs w:val="21"/>
              </w:rPr>
              <w:t>b)</w:t>
            </w:r>
            <w:r w:rsidRPr="00777CC4">
              <w:rPr>
                <w:sz w:val="21"/>
                <w:szCs w:val="21"/>
              </w:rPr>
              <w:tab/>
              <w:t xml:space="preserve">yfirvalda sem annast eftirlit með aðilum sem falin er </w:t>
            </w:r>
            <w:proofErr w:type="spellStart"/>
            <w:r w:rsidRPr="00777CC4">
              <w:rPr>
                <w:sz w:val="21"/>
                <w:szCs w:val="21"/>
              </w:rPr>
              <w:t>lögboðin</w:t>
            </w:r>
            <w:proofErr w:type="spellEnd"/>
            <w:r w:rsidRPr="00777CC4">
              <w:rPr>
                <w:sz w:val="21"/>
                <w:szCs w:val="21"/>
              </w:rPr>
              <w:t xml:space="preserve"> endurskoðun reikninga stofnana um starfstengdan lífeyri, </w:t>
            </w:r>
            <w:proofErr w:type="spellStart"/>
            <w:r w:rsidRPr="00777CC4">
              <w:rPr>
                <w:sz w:val="21"/>
                <w:szCs w:val="21"/>
              </w:rPr>
              <w:t>vátryggingafélaga</w:t>
            </w:r>
            <w:proofErr w:type="spellEnd"/>
            <w:r w:rsidRPr="00777CC4">
              <w:rPr>
                <w:sz w:val="21"/>
                <w:szCs w:val="21"/>
              </w:rPr>
              <w:t xml:space="preserve"> og annarra fjármálastofnana,</w:t>
            </w:r>
          </w:p>
          <w:p w14:paraId="1751B223" w14:textId="485EBDC0" w:rsidR="002B7AC6" w:rsidRPr="00777CC4" w:rsidRDefault="003935FA" w:rsidP="0085061A">
            <w:pPr>
              <w:pStyle w:val="NumberedText"/>
              <w:spacing w:after="0"/>
              <w:ind w:left="293" w:hanging="293"/>
              <w:rPr>
                <w:lang w:eastAsia="is-IS"/>
              </w:rPr>
            </w:pPr>
            <w:r w:rsidRPr="00777CC4">
              <w:rPr>
                <w:sz w:val="21"/>
                <w:szCs w:val="21"/>
              </w:rPr>
              <w:t>c)</w:t>
            </w:r>
            <w:r w:rsidRPr="00777CC4">
              <w:rPr>
                <w:sz w:val="21"/>
                <w:szCs w:val="21"/>
              </w:rPr>
              <w:tab/>
              <w:t>óháðra tryggingafræðinga stofnana um starfstengdan lífeyri sem annast eftirlit með þeim stofnunum um starfstengdan lífeyri, svo og stofnana sem eru ábyrgar fyrir eftirliti með þessum tryggingafræðingum.</w:t>
            </w:r>
          </w:p>
        </w:tc>
        <w:tc>
          <w:tcPr>
            <w:tcW w:w="2612" w:type="pct"/>
          </w:tcPr>
          <w:p w14:paraId="3987D43E" w14:textId="02BAA285" w:rsidR="00064F31" w:rsidRPr="00087C6D" w:rsidRDefault="0011359B" w:rsidP="00064F31">
            <w:pPr>
              <w:pStyle w:val="NumberedText"/>
              <w:spacing w:after="0"/>
              <w:ind w:left="142" w:firstLine="425"/>
              <w:jc w:val="center"/>
              <w:rPr>
                <w:b/>
              </w:rPr>
            </w:pPr>
            <w:r w:rsidRPr="00087C6D">
              <w:rPr>
                <w:b/>
              </w:rPr>
              <w:t>41</w:t>
            </w:r>
            <w:r w:rsidR="00064F31" w:rsidRPr="00087C6D">
              <w:rPr>
                <w:b/>
              </w:rPr>
              <w:t>. gr.</w:t>
            </w:r>
          </w:p>
          <w:p w14:paraId="303B3727" w14:textId="77777777" w:rsidR="0011359B" w:rsidRPr="0011359B" w:rsidRDefault="0011359B" w:rsidP="0011359B">
            <w:pPr>
              <w:pStyle w:val="Greinarfyrirsgn"/>
              <w:rPr>
                <w:sz w:val="18"/>
                <w:szCs w:val="18"/>
              </w:rPr>
            </w:pPr>
            <w:r w:rsidRPr="0011359B">
              <w:rPr>
                <w:sz w:val="18"/>
                <w:szCs w:val="18"/>
              </w:rPr>
              <w:t>Samstarf eftirlitsstjórnvalda milli landa.</w:t>
            </w:r>
          </w:p>
          <w:p w14:paraId="6ABFB147" w14:textId="77777777" w:rsidR="0011359B" w:rsidRPr="0011359B" w:rsidRDefault="0011359B" w:rsidP="0011359B">
            <w:pPr>
              <w:pStyle w:val="NumberedText"/>
              <w:spacing w:after="0"/>
              <w:ind w:left="142" w:firstLine="425"/>
              <w:rPr>
                <w:color w:val="242424"/>
                <w:shd w:val="clear" w:color="auto" w:fill="FFFFFF"/>
              </w:rPr>
            </w:pPr>
            <w:r w:rsidRPr="0011359B">
              <w:rPr>
                <w:color w:val="242424"/>
                <w:shd w:val="clear" w:color="auto" w:fill="FFFFFF"/>
              </w:rPr>
              <w:t>Fjármálaeftirlitið skal veita eftirlitsstjórnvöldum hlutaðeigandi heimaríkja upplýsingar um starfsemi útibúa starfstengds eftirlaunasjóðs hér á landi og um brot þeirra gegn þeim lögum sem um starfsemina gilda. Sama gildir um starfstengda eftirlaunasjóði sem veita þjónustu hér á landi.</w:t>
            </w:r>
          </w:p>
          <w:p w14:paraId="5700D007" w14:textId="77777777" w:rsidR="0011359B" w:rsidRPr="0011359B" w:rsidRDefault="0011359B" w:rsidP="0011359B">
            <w:pPr>
              <w:pStyle w:val="NumberedText"/>
              <w:spacing w:after="0"/>
              <w:ind w:left="142" w:firstLine="425"/>
              <w:rPr>
                <w:color w:val="242424"/>
                <w:shd w:val="clear" w:color="auto" w:fill="FFFFFF"/>
              </w:rPr>
            </w:pPr>
            <w:r w:rsidRPr="0011359B">
              <w:rPr>
                <w:color w:val="242424"/>
                <w:shd w:val="clear" w:color="auto" w:fill="FFFFFF"/>
              </w:rPr>
              <w:t>Um heimildir Fjármálaeftirlitsins til að krefjast þess að starfstengdur eftirlaunasjóður sem hefur höfuðstöðvar í öðru aðildarríki og hefur útibú eða veitir þjónustu hér á landi og fer ekki að þeim lögum sem um starfsemina gilda fer eftir 37. og 38. gr. laganna.</w:t>
            </w:r>
          </w:p>
          <w:p w14:paraId="55397136" w14:textId="77777777" w:rsidR="0011359B" w:rsidRPr="0011359B" w:rsidRDefault="0011359B" w:rsidP="0011359B">
            <w:pPr>
              <w:pStyle w:val="NumberedText"/>
              <w:spacing w:after="0"/>
              <w:ind w:left="142" w:firstLine="425"/>
              <w:rPr>
                <w:color w:val="242424"/>
                <w:shd w:val="clear" w:color="auto" w:fill="FFFFFF"/>
              </w:rPr>
            </w:pPr>
            <w:r w:rsidRPr="0011359B">
              <w:rPr>
                <w:color w:val="242424"/>
                <w:shd w:val="clear" w:color="auto" w:fill="FFFFFF"/>
              </w:rPr>
              <w:t>Fái Fjármálaeftirlitið upplýsingar frá eftirlitsstofnun annars aðildarríkis um að starfstengdur eftirlaunasjóður, sem hefur höfuðstöðvar hér á landi og hefur útibú eða veitir þjónustu í því aðildarríki, fari ekki að lögum þar skal það grípa til viðeigandi ráðstafana og tilkynna eftirlitsstofnuninni um þær ráðstafanir.</w:t>
            </w:r>
          </w:p>
          <w:p w14:paraId="17B90833" w14:textId="77777777" w:rsidR="0011359B" w:rsidRPr="0011359B" w:rsidRDefault="0011359B" w:rsidP="0011359B">
            <w:pPr>
              <w:pStyle w:val="NumberedText"/>
              <w:spacing w:after="0"/>
              <w:ind w:left="142" w:firstLine="425"/>
              <w:rPr>
                <w:color w:val="242424"/>
                <w:shd w:val="clear" w:color="auto" w:fill="FFFFFF"/>
              </w:rPr>
            </w:pPr>
            <w:r w:rsidRPr="0011359B">
              <w:rPr>
                <w:color w:val="242424"/>
                <w:shd w:val="clear" w:color="auto" w:fill="FFFFFF"/>
              </w:rPr>
              <w:t xml:space="preserve">Fjármálaeftirlitið getur óskað eftir aðstoð Evrópsku </w:t>
            </w:r>
            <w:proofErr w:type="spellStart"/>
            <w:r w:rsidRPr="0011359B">
              <w:rPr>
                <w:color w:val="242424"/>
                <w:shd w:val="clear" w:color="auto" w:fill="FFFFFF"/>
              </w:rPr>
              <w:t>vátrygginga</w:t>
            </w:r>
            <w:proofErr w:type="spellEnd"/>
            <w:r w:rsidRPr="0011359B">
              <w:rPr>
                <w:color w:val="242424"/>
                <w:shd w:val="clear" w:color="auto" w:fill="FFFFFF"/>
              </w:rPr>
              <w:t xml:space="preserve">- og lífeyrissjóðaeftirlitsstofnunarinnar eða Eftirlitsstofnunar EFTA, eftir því sem við á, skv. 19. gr. reglugerðar Evrópuþingsins og ráðsins (ESB) nr. 1094/2010, um að koma á fót evrópskri eftirlitsstofnun (Evrópska </w:t>
            </w:r>
            <w:proofErr w:type="spellStart"/>
            <w:r w:rsidRPr="0011359B">
              <w:rPr>
                <w:color w:val="242424"/>
                <w:shd w:val="clear" w:color="auto" w:fill="FFFFFF"/>
              </w:rPr>
              <w:t>vátrygginga</w:t>
            </w:r>
            <w:proofErr w:type="spellEnd"/>
            <w:r w:rsidRPr="0011359B">
              <w:rPr>
                <w:color w:val="242424"/>
                <w:shd w:val="clear" w:color="auto" w:fill="FFFFFF"/>
              </w:rPr>
              <w:t>- og lífeyrissjóðaeftirlitsstofnunin) ef eftirlitsstjórnvöld annarra aðildarríkja vinna ekki með því vegna annmarka á að útibú hér á landi fari að lögum þessum. Sama gildir um eftirlitsstjórnvöld annarra aðildarríkja ef Fjármálaeftirlitið vinnur ekki með þeim vegna útibúa þar.</w:t>
            </w:r>
          </w:p>
          <w:p w14:paraId="307C4F5D" w14:textId="670967E6" w:rsidR="0011359B" w:rsidRPr="0011359B" w:rsidRDefault="0011359B" w:rsidP="0011359B">
            <w:pPr>
              <w:pStyle w:val="NumberedText"/>
              <w:spacing w:after="0"/>
              <w:ind w:left="142" w:firstLine="425"/>
              <w:rPr>
                <w:color w:val="242424"/>
                <w:shd w:val="clear" w:color="auto" w:fill="FFFFFF"/>
              </w:rPr>
            </w:pPr>
            <w:r w:rsidRPr="0011359B">
              <w:rPr>
                <w:color w:val="242424"/>
                <w:shd w:val="clear" w:color="auto" w:fill="FFFFFF"/>
              </w:rPr>
              <w:t xml:space="preserve">Fjármálaeftirlitið skal tilkynna Evrópsku </w:t>
            </w:r>
            <w:proofErr w:type="spellStart"/>
            <w:r w:rsidRPr="0011359B">
              <w:rPr>
                <w:color w:val="242424"/>
                <w:shd w:val="clear" w:color="auto" w:fill="FFFFFF"/>
              </w:rPr>
              <w:t>vátrygginga</w:t>
            </w:r>
            <w:proofErr w:type="spellEnd"/>
            <w:r w:rsidRPr="0011359B">
              <w:rPr>
                <w:color w:val="242424"/>
                <w:shd w:val="clear" w:color="auto" w:fill="FFFFFF"/>
              </w:rPr>
              <w:t xml:space="preserve">- og lífeyrissjóðaeftirlitsstofnuninni og Eftirlitsstofnun EFTA um synjun á stofnun útibús og starfsemi hér á landi. Einnig skal Fjármálaeftirlitið </w:t>
            </w:r>
            <w:r>
              <w:rPr>
                <w:color w:val="242424"/>
                <w:shd w:val="clear" w:color="auto" w:fill="FFFFFF"/>
              </w:rPr>
              <w:t>upplýsa</w:t>
            </w:r>
            <w:r w:rsidRPr="0011359B">
              <w:rPr>
                <w:color w:val="242424"/>
                <w:shd w:val="clear" w:color="auto" w:fill="FFFFFF"/>
              </w:rPr>
              <w:t xml:space="preserve"> til hvaða ráðstafana hefur verið gripið.</w:t>
            </w:r>
          </w:p>
          <w:p w14:paraId="23677E0A" w14:textId="545B0300" w:rsidR="00294C2E" w:rsidRPr="0085061A" w:rsidRDefault="00294C2E" w:rsidP="00064F31">
            <w:pPr>
              <w:pStyle w:val="NumberedText"/>
              <w:spacing w:after="0"/>
              <w:ind w:left="142" w:firstLine="425"/>
              <w:rPr>
                <w:color w:val="242424"/>
                <w:shd w:val="clear" w:color="auto" w:fill="FFFFFF"/>
              </w:rPr>
            </w:pPr>
          </w:p>
          <w:p w14:paraId="0A353F46" w14:textId="77777777" w:rsidR="00294C2E" w:rsidRPr="0085061A" w:rsidRDefault="00294C2E" w:rsidP="00294C2E">
            <w:pPr>
              <w:pStyle w:val="Textiathugasemdar"/>
              <w:ind w:firstLine="0"/>
              <w:rPr>
                <w:sz w:val="18"/>
                <w:szCs w:val="18"/>
              </w:rPr>
            </w:pPr>
            <w:r w:rsidRPr="0085061A">
              <w:rPr>
                <w:color w:val="242424"/>
                <w:sz w:val="18"/>
                <w:szCs w:val="18"/>
                <w:shd w:val="clear" w:color="auto" w:fill="FFFFFF"/>
              </w:rPr>
              <w:t xml:space="preserve">Til frekari skýringar á innleiðingu: </w:t>
            </w:r>
            <w:r w:rsidRPr="0085061A">
              <w:rPr>
                <w:sz w:val="18"/>
                <w:szCs w:val="18"/>
              </w:rPr>
              <w:t xml:space="preserve"> </w:t>
            </w:r>
          </w:p>
          <w:p w14:paraId="342BA6AE" w14:textId="4F407B84" w:rsidR="002B7AC6" w:rsidRPr="00777CC4" w:rsidRDefault="00294C2E" w:rsidP="0085061A">
            <w:pPr>
              <w:pStyle w:val="Textiathugasemdar"/>
              <w:ind w:firstLine="0"/>
              <w:rPr>
                <w:lang w:eastAsia="is-IS"/>
              </w:rPr>
            </w:pPr>
            <w:r w:rsidRPr="0085061A">
              <w:rPr>
                <w:rStyle w:val="Tilvsunathugasemd"/>
                <w:sz w:val="18"/>
                <w:szCs w:val="18"/>
              </w:rPr>
              <w:t xml:space="preserve">Ákvæðið </w:t>
            </w:r>
            <w:r w:rsidR="0011359B">
              <w:rPr>
                <w:rStyle w:val="Tilvsunathugasemd"/>
                <w:sz w:val="18"/>
                <w:szCs w:val="18"/>
              </w:rPr>
              <w:t xml:space="preserve">er til innleiðingar á m.a. </w:t>
            </w:r>
            <w:r w:rsidRPr="0085061A">
              <w:rPr>
                <w:rStyle w:val="Tilvsunathugasemd"/>
                <w:sz w:val="18"/>
                <w:szCs w:val="18"/>
              </w:rPr>
              <w:t xml:space="preserve">55. gr. tilskipunarinnar. </w:t>
            </w:r>
            <w:bookmarkStart w:id="12" w:name="_Hlk191646269"/>
            <w:r w:rsidRPr="0085061A">
              <w:rPr>
                <w:rStyle w:val="Tilvsunathugasemd"/>
                <w:sz w:val="18"/>
                <w:szCs w:val="18"/>
              </w:rPr>
              <w:t xml:space="preserve">Þá </w:t>
            </w:r>
            <w:r w:rsidR="0011359B">
              <w:rPr>
                <w:rStyle w:val="Tilvsunathugasemd"/>
                <w:sz w:val="18"/>
                <w:szCs w:val="18"/>
              </w:rPr>
              <w:t>var við innleiðinguna horft til</w:t>
            </w:r>
            <w:r w:rsidRPr="0085061A">
              <w:rPr>
                <w:rStyle w:val="Tilvsunathugasemd"/>
                <w:sz w:val="18"/>
                <w:szCs w:val="18"/>
              </w:rPr>
              <w:t xml:space="preserve"> 56.-59. gr. hennar, þar sem </w:t>
            </w:r>
            <w:r w:rsidR="0011359B">
              <w:rPr>
                <w:rStyle w:val="Tilvsunathugasemd"/>
                <w:sz w:val="18"/>
                <w:szCs w:val="18"/>
              </w:rPr>
              <w:t xml:space="preserve">m.a. er </w:t>
            </w:r>
            <w:r w:rsidRPr="0085061A">
              <w:rPr>
                <w:rStyle w:val="Tilvsunathugasemd"/>
                <w:sz w:val="18"/>
                <w:szCs w:val="18"/>
              </w:rPr>
              <w:t xml:space="preserve">kveðið á um upplýsingarskipti.  Ákvæðið er </w:t>
            </w:r>
            <w:r w:rsidR="0011359B">
              <w:rPr>
                <w:rStyle w:val="Tilvsunathugasemd"/>
                <w:sz w:val="18"/>
                <w:szCs w:val="18"/>
              </w:rPr>
              <w:t xml:space="preserve">sambærilegt </w:t>
            </w:r>
            <w:r w:rsidRPr="0085061A">
              <w:rPr>
                <w:rStyle w:val="Tilvsunathugasemd"/>
                <w:sz w:val="18"/>
                <w:szCs w:val="18"/>
              </w:rPr>
              <w:t xml:space="preserve">127. gr. laga nr. 100/20016, um </w:t>
            </w:r>
            <w:proofErr w:type="spellStart"/>
            <w:r w:rsidRPr="0085061A">
              <w:rPr>
                <w:rStyle w:val="Tilvsunathugasemd"/>
                <w:sz w:val="18"/>
                <w:szCs w:val="18"/>
              </w:rPr>
              <w:t>vátryggingastarfsemi</w:t>
            </w:r>
            <w:proofErr w:type="spellEnd"/>
            <w:r w:rsidR="0011359B">
              <w:rPr>
                <w:rStyle w:val="Tilvsunathugasemd"/>
                <w:sz w:val="18"/>
                <w:szCs w:val="18"/>
              </w:rPr>
              <w:t>.</w:t>
            </w:r>
            <w:bookmarkEnd w:id="12"/>
          </w:p>
        </w:tc>
      </w:tr>
      <w:tr w:rsidR="002B7AC6" w:rsidRPr="004E6470" w14:paraId="33CB2EA8" w14:textId="77777777" w:rsidTr="00D42426">
        <w:tc>
          <w:tcPr>
            <w:tcW w:w="2388" w:type="pct"/>
            <w:shd w:val="clear" w:color="auto" w:fill="auto"/>
          </w:tcPr>
          <w:p w14:paraId="79E53E5F" w14:textId="08238B22" w:rsidR="003935FA" w:rsidRPr="0085061A" w:rsidRDefault="003935FA" w:rsidP="006F7262">
            <w:pPr>
              <w:pStyle w:val="TIART"/>
              <w:spacing w:after="0"/>
              <w:jc w:val="left"/>
              <w:rPr>
                <w:rFonts w:cs="Times New Roman"/>
                <w:b/>
                <w:i w:val="0"/>
                <w:sz w:val="21"/>
                <w:szCs w:val="21"/>
              </w:rPr>
            </w:pPr>
            <w:r w:rsidRPr="0085061A">
              <w:rPr>
                <w:rFonts w:cs="Times New Roman"/>
                <w:b/>
                <w:i w:val="0"/>
                <w:sz w:val="21"/>
                <w:szCs w:val="21"/>
              </w:rPr>
              <w:t>56. gr.</w:t>
            </w:r>
            <w:r w:rsidR="0084406C" w:rsidRPr="0085061A">
              <w:rPr>
                <w:rFonts w:cs="Times New Roman"/>
                <w:b/>
                <w:i w:val="0"/>
                <w:sz w:val="21"/>
                <w:szCs w:val="21"/>
              </w:rPr>
              <w:t xml:space="preserve"> </w:t>
            </w:r>
            <w:r w:rsidRPr="0085061A">
              <w:rPr>
                <w:rFonts w:cs="Times New Roman"/>
                <w:b/>
                <w:i w:val="0"/>
                <w:sz w:val="21"/>
                <w:szCs w:val="21"/>
              </w:rPr>
              <w:t>Sending upplýsinga til seðlabanka, yfirvalda á sviði peningamála, evrópskra eftirlitsyfirvalda og Evrópska kerfisáhætturáðsins</w:t>
            </w:r>
          </w:p>
          <w:p w14:paraId="6A96C183"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 xml:space="preserve">Ákvæði 52. gr. og 53 gr. skulu ekki koma í veg fyrir að </w:t>
            </w:r>
            <w:proofErr w:type="spellStart"/>
            <w:r w:rsidRPr="00777CC4">
              <w:rPr>
                <w:rFonts w:cs="Times New Roman"/>
                <w:sz w:val="21"/>
                <w:szCs w:val="21"/>
              </w:rPr>
              <w:t>lögbært</w:t>
            </w:r>
            <w:proofErr w:type="spellEnd"/>
            <w:r w:rsidRPr="00777CC4">
              <w:rPr>
                <w:rFonts w:cs="Times New Roman"/>
                <w:sz w:val="21"/>
                <w:szCs w:val="21"/>
              </w:rPr>
              <w:t xml:space="preserve"> yfirvald sendi eftirfarandi aðilum upplýsingar varðandi framkvæmd verkefna þeirra:</w:t>
            </w:r>
          </w:p>
          <w:p w14:paraId="348ABA4C" w14:textId="77777777" w:rsidR="003935FA" w:rsidRPr="00777CC4" w:rsidRDefault="003935FA" w:rsidP="006F7262">
            <w:pPr>
              <w:pStyle w:val="NumberedText"/>
              <w:spacing w:after="0"/>
              <w:ind w:left="293" w:hanging="293"/>
              <w:rPr>
                <w:sz w:val="21"/>
                <w:szCs w:val="21"/>
              </w:rPr>
            </w:pPr>
            <w:r w:rsidRPr="00777CC4">
              <w:rPr>
                <w:sz w:val="21"/>
                <w:szCs w:val="21"/>
              </w:rPr>
              <w:t>a)</w:t>
            </w:r>
            <w:r w:rsidRPr="00777CC4">
              <w:rPr>
                <w:sz w:val="21"/>
                <w:szCs w:val="21"/>
              </w:rPr>
              <w:tab/>
              <w:t>seðlabönkum og öðrum stofnunum sem gegna svipuðu hlutverki sem yfirvöld á sviði peningamála,</w:t>
            </w:r>
          </w:p>
          <w:p w14:paraId="4919CB2D" w14:textId="77777777" w:rsidR="003935FA" w:rsidRPr="00777CC4" w:rsidRDefault="003935FA" w:rsidP="006F7262">
            <w:pPr>
              <w:pStyle w:val="NumberedText"/>
              <w:spacing w:after="0"/>
              <w:ind w:left="293" w:hanging="293"/>
              <w:rPr>
                <w:sz w:val="21"/>
                <w:szCs w:val="21"/>
              </w:rPr>
            </w:pPr>
            <w:r w:rsidRPr="00777CC4">
              <w:rPr>
                <w:sz w:val="21"/>
                <w:szCs w:val="21"/>
              </w:rPr>
              <w:t>b)</w:t>
            </w:r>
            <w:r w:rsidRPr="00777CC4">
              <w:rPr>
                <w:sz w:val="21"/>
                <w:szCs w:val="21"/>
              </w:rPr>
              <w:tab/>
              <w:t>öðrum opinberum yfirvöldum sem bera ábyrgð á eftirliti með greiðslukerfum, eftir því sem við á,</w:t>
            </w:r>
          </w:p>
          <w:p w14:paraId="7D9467D1" w14:textId="67CD8E70" w:rsidR="003935FA" w:rsidRPr="00777CC4" w:rsidRDefault="003935FA" w:rsidP="006F7262">
            <w:pPr>
              <w:pStyle w:val="NumberedText"/>
              <w:spacing w:after="0"/>
              <w:ind w:left="293" w:hanging="293"/>
              <w:rPr>
                <w:sz w:val="21"/>
                <w:szCs w:val="21"/>
              </w:rPr>
            </w:pPr>
            <w:r w:rsidRPr="00777CC4">
              <w:rPr>
                <w:sz w:val="21"/>
                <w:szCs w:val="21"/>
              </w:rPr>
              <w:t>c)</w:t>
            </w:r>
            <w:r w:rsidRPr="00777CC4">
              <w:rPr>
                <w:sz w:val="21"/>
                <w:szCs w:val="21"/>
              </w:rPr>
              <w:tab/>
              <w:t xml:space="preserve">Evrópska kerfisáhætturáðinu, Evrópsku </w:t>
            </w:r>
            <w:proofErr w:type="spellStart"/>
            <w:r w:rsidRPr="00777CC4">
              <w:rPr>
                <w:sz w:val="21"/>
                <w:szCs w:val="21"/>
              </w:rPr>
              <w:t>vátrygginga</w:t>
            </w:r>
            <w:proofErr w:type="spellEnd"/>
            <w:r w:rsidRPr="00777CC4">
              <w:rPr>
                <w:sz w:val="21"/>
                <w:szCs w:val="21"/>
              </w:rPr>
              <w:t>- og lífeyrissjóðaeftirlitsstofnuninni, Evrópsku eftirlitsstofnuninni (Evrópsku bankaeftirlitsstofnuninni) sem komið var á fót með reglugerð Evrópuþingsins og ráðsins (ESB) nr.°1093/2010 og Evrópsku eftirlitsstofnuninni (Evrópsku verðbréfamarkaðseftirlitsstofnuninni) sem komið var á fót með reglugerð Evrópuþingsins og ráðsins (ESB) nr.°1095/2010.</w:t>
            </w:r>
          </w:p>
          <w:p w14:paraId="415FC166"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 xml:space="preserve">Ákvæði 55. gr. til 58. gr. skulu ekki koma í veg fyrir að yfirvöldin eða aðilarnir sem um getur í a-, b- og </w:t>
            </w:r>
            <w:proofErr w:type="spellStart"/>
            <w:r w:rsidRPr="00777CC4">
              <w:rPr>
                <w:rFonts w:cs="Times New Roman"/>
                <w:sz w:val="21"/>
                <w:szCs w:val="21"/>
              </w:rPr>
              <w:t>c-lið</w:t>
            </w:r>
            <w:proofErr w:type="spellEnd"/>
            <w:r w:rsidRPr="00777CC4">
              <w:rPr>
                <w:rFonts w:cs="Times New Roman"/>
                <w:sz w:val="21"/>
                <w:szCs w:val="21"/>
              </w:rPr>
              <w:t xml:space="preserve"> 1. mgr. þessarar greinar komi á framfæri við </w:t>
            </w:r>
            <w:proofErr w:type="spellStart"/>
            <w:r w:rsidRPr="00777CC4">
              <w:rPr>
                <w:rFonts w:cs="Times New Roman"/>
                <w:sz w:val="21"/>
                <w:szCs w:val="21"/>
              </w:rPr>
              <w:t>lögbær</w:t>
            </w:r>
            <w:proofErr w:type="spellEnd"/>
            <w:r w:rsidRPr="00777CC4">
              <w:rPr>
                <w:rFonts w:cs="Times New Roman"/>
                <w:sz w:val="21"/>
                <w:szCs w:val="21"/>
              </w:rPr>
              <w:t xml:space="preserve"> yfirvöld upplýsingum sem þau gætu þurft á að halda með tilliti til 53. gr.</w:t>
            </w:r>
          </w:p>
          <w:p w14:paraId="1A5C515D" w14:textId="4E25392B" w:rsidR="002B7AC6" w:rsidRPr="00777CC4" w:rsidRDefault="003935FA" w:rsidP="00C67AFD">
            <w:pPr>
              <w:pStyle w:val="AlineaWithParag"/>
              <w:spacing w:after="0"/>
              <w:rPr>
                <w:lang w:eastAsia="is-IS"/>
              </w:rPr>
            </w:pPr>
            <w:r w:rsidRPr="00777CC4">
              <w:rPr>
                <w:rFonts w:cs="Times New Roman"/>
                <w:sz w:val="21"/>
                <w:szCs w:val="21"/>
              </w:rPr>
              <w:t>3.</w:t>
            </w:r>
            <w:r w:rsidRPr="00777CC4">
              <w:rPr>
                <w:rFonts w:cs="Times New Roman"/>
                <w:sz w:val="21"/>
                <w:szCs w:val="21"/>
              </w:rPr>
              <w:tab/>
              <w:t>Upplýsingarnar, sem tekið er við í samræmi við 1. og 2. mgr., skulu falla undir kröfur um þagnarskyldu sem eru að minnsta kosti jafngildar þeim sem settar eru fram í þessari tilskipun.</w:t>
            </w:r>
          </w:p>
        </w:tc>
        <w:tc>
          <w:tcPr>
            <w:tcW w:w="2612" w:type="pct"/>
          </w:tcPr>
          <w:p w14:paraId="62AA2145" w14:textId="6F98575B" w:rsidR="002B7AC6" w:rsidRPr="00C67AFD" w:rsidRDefault="0084406C" w:rsidP="00D42426">
            <w:pPr>
              <w:spacing w:after="0" w:line="240" w:lineRule="auto"/>
              <w:rPr>
                <w:rFonts w:ascii="Times New Roman" w:eastAsia="Times New Roman" w:hAnsi="Times New Roman" w:cs="Times New Roman"/>
                <w:color w:val="000000"/>
                <w:sz w:val="18"/>
                <w:szCs w:val="18"/>
                <w:lang w:eastAsia="is-IS"/>
              </w:rPr>
            </w:pPr>
            <w:r w:rsidRPr="00C67AFD">
              <w:rPr>
                <w:rFonts w:ascii="Times New Roman" w:eastAsia="Times New Roman" w:hAnsi="Times New Roman" w:cs="Times New Roman"/>
                <w:color w:val="000000"/>
                <w:sz w:val="18"/>
                <w:szCs w:val="18"/>
                <w:lang w:eastAsia="is-IS"/>
              </w:rPr>
              <w:t xml:space="preserve">Sjá </w:t>
            </w:r>
            <w:r w:rsidR="00C622B2">
              <w:rPr>
                <w:rFonts w:ascii="Times New Roman" w:eastAsia="Times New Roman" w:hAnsi="Times New Roman" w:cs="Times New Roman"/>
                <w:color w:val="000000"/>
                <w:sz w:val="18"/>
                <w:szCs w:val="18"/>
                <w:lang w:eastAsia="is-IS"/>
              </w:rPr>
              <w:t>39</w:t>
            </w:r>
            <w:r w:rsidRPr="00C67AFD">
              <w:rPr>
                <w:rFonts w:ascii="Times New Roman" w:eastAsia="Times New Roman" w:hAnsi="Times New Roman" w:cs="Times New Roman"/>
                <w:color w:val="000000"/>
                <w:sz w:val="18"/>
                <w:szCs w:val="18"/>
                <w:lang w:eastAsia="is-IS"/>
              </w:rPr>
              <w:t xml:space="preserve">. gr. </w:t>
            </w:r>
          </w:p>
        </w:tc>
      </w:tr>
      <w:tr w:rsidR="003935FA" w:rsidRPr="004E6470" w14:paraId="1AAD5C43" w14:textId="77777777" w:rsidTr="00D42426">
        <w:tc>
          <w:tcPr>
            <w:tcW w:w="2388" w:type="pct"/>
            <w:shd w:val="clear" w:color="auto" w:fill="auto"/>
          </w:tcPr>
          <w:p w14:paraId="0C08C15A" w14:textId="745BFBDC" w:rsidR="003935FA" w:rsidRPr="00C67AFD" w:rsidRDefault="003935FA" w:rsidP="006F7262">
            <w:pPr>
              <w:pStyle w:val="TIART"/>
              <w:spacing w:after="0"/>
              <w:jc w:val="left"/>
              <w:rPr>
                <w:rFonts w:cs="Times New Roman"/>
                <w:b/>
                <w:i w:val="0"/>
                <w:sz w:val="21"/>
                <w:szCs w:val="21"/>
              </w:rPr>
            </w:pPr>
            <w:r w:rsidRPr="00C67AFD">
              <w:rPr>
                <w:rFonts w:cs="Times New Roman"/>
                <w:b/>
                <w:i w:val="0"/>
                <w:sz w:val="21"/>
                <w:szCs w:val="21"/>
              </w:rPr>
              <w:t>57. gr.</w:t>
            </w:r>
            <w:r w:rsidR="0084406C" w:rsidRPr="00C67AFD">
              <w:rPr>
                <w:rFonts w:cs="Times New Roman"/>
                <w:b/>
                <w:i w:val="0"/>
                <w:sz w:val="21"/>
                <w:szCs w:val="21"/>
              </w:rPr>
              <w:t xml:space="preserve"> </w:t>
            </w:r>
            <w:r w:rsidRPr="00C67AFD">
              <w:rPr>
                <w:rFonts w:cs="Times New Roman"/>
                <w:b/>
                <w:i w:val="0"/>
                <w:sz w:val="21"/>
                <w:szCs w:val="21"/>
              </w:rPr>
              <w:t>Upplýsingar sem veittar eru stjórnarskrifstofum sem bera ábyrgð á fjármálalöggjöf</w:t>
            </w:r>
            <w:r w:rsidR="0084406C" w:rsidRPr="00C67AFD">
              <w:rPr>
                <w:rFonts w:cs="Times New Roman"/>
                <w:b/>
                <w:i w:val="0"/>
                <w:sz w:val="21"/>
                <w:szCs w:val="21"/>
              </w:rPr>
              <w:t xml:space="preserve"> </w:t>
            </w:r>
          </w:p>
          <w:p w14:paraId="46EE60E1"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 xml:space="preserve">Ákvæði 52. gr. (1. mgr.), 53. gr. og 58. gr. (1. mgr.) skulu ekki koma í veg fyrir að aðildarríkin leyfi miðlun trúnaðarupplýsinga milli </w:t>
            </w:r>
            <w:proofErr w:type="spellStart"/>
            <w:r w:rsidRPr="00777CC4">
              <w:rPr>
                <w:rFonts w:cs="Times New Roman"/>
                <w:sz w:val="21"/>
                <w:szCs w:val="21"/>
              </w:rPr>
              <w:t>lögbærra</w:t>
            </w:r>
            <w:proofErr w:type="spellEnd"/>
            <w:r w:rsidRPr="00777CC4">
              <w:rPr>
                <w:rFonts w:cs="Times New Roman"/>
                <w:sz w:val="21"/>
                <w:szCs w:val="21"/>
              </w:rPr>
              <w:t xml:space="preserve"> yfirvalda og annarra deilda stjórnarskrifstofa sem bera ábyrgð á framfylgd löggjafar um eftirlit með stofnunum um starfstengdan lífeyri, lánastofnunum, fjármálastofnunum, fjárfestingarþjónustu og </w:t>
            </w:r>
            <w:proofErr w:type="spellStart"/>
            <w:r w:rsidRPr="00777CC4">
              <w:rPr>
                <w:rFonts w:cs="Times New Roman"/>
                <w:sz w:val="21"/>
                <w:szCs w:val="21"/>
              </w:rPr>
              <w:t>vátryggingafélögum</w:t>
            </w:r>
            <w:proofErr w:type="spellEnd"/>
            <w:r w:rsidRPr="00777CC4">
              <w:rPr>
                <w:rFonts w:cs="Times New Roman"/>
                <w:sz w:val="21"/>
                <w:szCs w:val="21"/>
              </w:rPr>
              <w:t xml:space="preserve"> eða eftirlitsmönnum, sem koma fram fyrir hönd þessara deilda.</w:t>
            </w:r>
          </w:p>
          <w:p w14:paraId="480D67DC" w14:textId="050EF932" w:rsidR="003935FA" w:rsidRDefault="003935FA" w:rsidP="00C622B2">
            <w:pPr>
              <w:pStyle w:val="Alinea"/>
              <w:spacing w:after="0"/>
            </w:pPr>
            <w:r w:rsidRPr="00777CC4">
              <w:rPr>
                <w:rFonts w:cs="Times New Roman"/>
                <w:sz w:val="21"/>
                <w:szCs w:val="21"/>
              </w:rPr>
              <w:t xml:space="preserve">Slíkar upplýsingar má aðeins veita þegar þess er þörf vegna varfærniseftirlits, forvarna og skilameðferðar stofnana um starfstengdan lífeyri sem stefna í greiðsluþrot. Einstaklingar sem hafa aðgang að upplýsingunum skulu, með fyrirvara um 2. mgr. þessarar greinar, falla undir kröfur um þagnarskyldu sem eru að minnsta kosti jafngildar þeim sem settar eru í þessari tilskipun. Þó skulu aðildarríkin kveða á um að upplýsingarnar sem fengust skv. 55. gr. og upplýsingar sem var aflað með sannprófun á staðnum megi aðeins veita með skýlausu samþykki </w:t>
            </w:r>
            <w:proofErr w:type="spellStart"/>
            <w:r w:rsidRPr="00777CC4">
              <w:rPr>
                <w:rFonts w:cs="Times New Roman"/>
                <w:sz w:val="21"/>
                <w:szCs w:val="21"/>
              </w:rPr>
              <w:t>lögbæra</w:t>
            </w:r>
            <w:proofErr w:type="spellEnd"/>
            <w:r w:rsidRPr="00777CC4">
              <w:rPr>
                <w:rFonts w:cs="Times New Roman"/>
                <w:sz w:val="21"/>
                <w:szCs w:val="21"/>
              </w:rPr>
              <w:t xml:space="preserve"> yfirvaldsins sem veitti upplýsingarnar eða </w:t>
            </w:r>
            <w:proofErr w:type="spellStart"/>
            <w:r w:rsidRPr="00777CC4">
              <w:rPr>
                <w:rFonts w:cs="Times New Roman"/>
                <w:sz w:val="21"/>
                <w:szCs w:val="21"/>
              </w:rPr>
              <w:t>lögbæra</w:t>
            </w:r>
            <w:proofErr w:type="spellEnd"/>
            <w:r w:rsidRPr="00777CC4">
              <w:rPr>
                <w:rFonts w:cs="Times New Roman"/>
                <w:sz w:val="21"/>
                <w:szCs w:val="21"/>
              </w:rPr>
              <w:t xml:space="preserve"> yfirvaldi aðildarríkisins þar sem sannprófunin á staðnum fór fram.</w:t>
            </w:r>
            <w:r w:rsidRPr="00777CC4">
              <w:rPr>
                <w:rFonts w:cs="Times New Roman"/>
                <w:sz w:val="21"/>
                <w:szCs w:val="21"/>
              </w:rPr>
              <w:br w:type="page"/>
            </w:r>
          </w:p>
        </w:tc>
        <w:tc>
          <w:tcPr>
            <w:tcW w:w="2612" w:type="pct"/>
          </w:tcPr>
          <w:p w14:paraId="45564BF9" w14:textId="7D22F0EF" w:rsidR="003935FA" w:rsidRPr="00C67AFD" w:rsidRDefault="0084406C" w:rsidP="00D42426">
            <w:pPr>
              <w:spacing w:after="0" w:line="240" w:lineRule="auto"/>
              <w:rPr>
                <w:rFonts w:ascii="Times New Roman" w:eastAsia="Times New Roman" w:hAnsi="Times New Roman" w:cs="Times New Roman"/>
                <w:color w:val="000000"/>
                <w:sz w:val="18"/>
                <w:szCs w:val="18"/>
                <w:lang w:eastAsia="is-IS"/>
              </w:rPr>
            </w:pPr>
            <w:r w:rsidRPr="00C67AFD">
              <w:rPr>
                <w:rFonts w:ascii="Times New Roman" w:eastAsia="Times New Roman" w:hAnsi="Times New Roman" w:cs="Times New Roman"/>
                <w:color w:val="000000"/>
                <w:sz w:val="18"/>
                <w:szCs w:val="18"/>
                <w:lang w:eastAsia="is-IS"/>
              </w:rPr>
              <w:t xml:space="preserve">Sjá </w:t>
            </w:r>
            <w:r w:rsidR="00C622B2">
              <w:rPr>
                <w:rFonts w:ascii="Times New Roman" w:eastAsia="Times New Roman" w:hAnsi="Times New Roman" w:cs="Times New Roman"/>
                <w:color w:val="000000"/>
                <w:sz w:val="18"/>
                <w:szCs w:val="18"/>
                <w:lang w:eastAsia="is-IS"/>
              </w:rPr>
              <w:t>39</w:t>
            </w:r>
            <w:r w:rsidRPr="00C67AFD">
              <w:rPr>
                <w:rFonts w:ascii="Times New Roman" w:eastAsia="Times New Roman" w:hAnsi="Times New Roman" w:cs="Times New Roman"/>
                <w:color w:val="000000"/>
                <w:sz w:val="18"/>
                <w:szCs w:val="18"/>
                <w:lang w:eastAsia="is-IS"/>
              </w:rPr>
              <w:t xml:space="preserve">. gr. </w:t>
            </w:r>
          </w:p>
        </w:tc>
      </w:tr>
      <w:tr w:rsidR="003935FA" w:rsidRPr="004E6470" w14:paraId="54C14F61" w14:textId="77777777" w:rsidTr="00D42426">
        <w:tc>
          <w:tcPr>
            <w:tcW w:w="2388" w:type="pct"/>
            <w:shd w:val="clear" w:color="auto" w:fill="auto"/>
          </w:tcPr>
          <w:p w14:paraId="5D4C84F5" w14:textId="3860F5A8" w:rsidR="003935FA" w:rsidRPr="00C622B2" w:rsidRDefault="003935FA" w:rsidP="006F7262">
            <w:pPr>
              <w:pStyle w:val="TIART"/>
              <w:spacing w:after="0"/>
              <w:jc w:val="left"/>
              <w:rPr>
                <w:rFonts w:cs="Times New Roman"/>
                <w:b/>
                <w:i w:val="0"/>
                <w:sz w:val="21"/>
                <w:szCs w:val="21"/>
              </w:rPr>
            </w:pPr>
            <w:r w:rsidRPr="00C622B2">
              <w:rPr>
                <w:rFonts w:cs="Times New Roman"/>
                <w:b/>
                <w:i w:val="0"/>
                <w:sz w:val="21"/>
                <w:szCs w:val="21"/>
              </w:rPr>
              <w:t>58. gr.</w:t>
            </w:r>
            <w:r w:rsidR="0084406C" w:rsidRPr="00C622B2">
              <w:rPr>
                <w:rFonts w:cs="Times New Roman"/>
                <w:b/>
                <w:i w:val="0"/>
                <w:sz w:val="21"/>
                <w:szCs w:val="21"/>
              </w:rPr>
              <w:t xml:space="preserve"> </w:t>
            </w:r>
            <w:r w:rsidRPr="00C622B2">
              <w:rPr>
                <w:rFonts w:cs="Times New Roman"/>
                <w:b/>
                <w:i w:val="0"/>
                <w:sz w:val="21"/>
                <w:szCs w:val="21"/>
              </w:rPr>
              <w:t>Skilyrði fyrir upplýsingaskiptum</w:t>
            </w:r>
          </w:p>
          <w:p w14:paraId="5B959853"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Aðildarríkin skulu, að því er varðar skipti á upplýsingum skv. 55. gr., miðlun upplýsinga skv. 56. gr. og birtingu upplýsinga skv. 57. gr., krefjast þess að eftirtöldum skilyrðum sé fullnægt hið minnsta:</w:t>
            </w:r>
          </w:p>
          <w:p w14:paraId="15018285" w14:textId="77777777" w:rsidR="003935FA" w:rsidRPr="00777CC4" w:rsidRDefault="003935FA" w:rsidP="006F7262">
            <w:pPr>
              <w:pStyle w:val="NumberedText"/>
              <w:spacing w:after="0"/>
              <w:ind w:left="293" w:hanging="293"/>
              <w:rPr>
                <w:sz w:val="21"/>
                <w:szCs w:val="21"/>
              </w:rPr>
            </w:pPr>
            <w:r w:rsidRPr="00777CC4">
              <w:rPr>
                <w:sz w:val="21"/>
                <w:szCs w:val="21"/>
              </w:rPr>
              <w:t>a)</w:t>
            </w:r>
            <w:r w:rsidRPr="00777CC4">
              <w:rPr>
                <w:sz w:val="21"/>
                <w:szCs w:val="21"/>
              </w:rPr>
              <w:tab/>
              <w:t xml:space="preserve">skipti, miðlun eða birting upplýsinga skal fara fram vegna </w:t>
            </w:r>
            <w:proofErr w:type="spellStart"/>
            <w:r w:rsidRPr="00777CC4">
              <w:rPr>
                <w:sz w:val="21"/>
                <w:szCs w:val="21"/>
              </w:rPr>
              <w:t>tilsjónar</w:t>
            </w:r>
            <w:proofErr w:type="spellEnd"/>
            <w:r w:rsidRPr="00777CC4">
              <w:rPr>
                <w:sz w:val="21"/>
                <w:szCs w:val="21"/>
              </w:rPr>
              <w:t xml:space="preserve"> eða eftirlits,</w:t>
            </w:r>
          </w:p>
          <w:p w14:paraId="75F8DE09" w14:textId="77777777" w:rsidR="003935FA" w:rsidRPr="00777CC4" w:rsidRDefault="003935FA" w:rsidP="006F7262">
            <w:pPr>
              <w:pStyle w:val="NumberedText"/>
              <w:spacing w:after="0"/>
              <w:ind w:left="293" w:hanging="293"/>
              <w:rPr>
                <w:sz w:val="21"/>
                <w:szCs w:val="21"/>
              </w:rPr>
            </w:pPr>
            <w:r w:rsidRPr="00777CC4">
              <w:rPr>
                <w:sz w:val="21"/>
                <w:szCs w:val="21"/>
              </w:rPr>
              <w:t>b)</w:t>
            </w:r>
            <w:r w:rsidRPr="00777CC4">
              <w:rPr>
                <w:sz w:val="21"/>
                <w:szCs w:val="21"/>
              </w:rPr>
              <w:tab/>
              <w:t>upplýsingarnar sem fengnar eru skulu háðar kröfu um þagnarskyldu svo sem mælt er fyrir um í 52. gr.,</w:t>
            </w:r>
          </w:p>
          <w:p w14:paraId="676B0889" w14:textId="77777777" w:rsidR="003935FA" w:rsidRPr="00777CC4" w:rsidRDefault="003935FA" w:rsidP="006F7262">
            <w:pPr>
              <w:pStyle w:val="NumberedText"/>
              <w:spacing w:after="0"/>
              <w:ind w:left="293" w:hanging="293"/>
              <w:rPr>
                <w:sz w:val="21"/>
                <w:szCs w:val="21"/>
              </w:rPr>
            </w:pPr>
            <w:r w:rsidRPr="00777CC4">
              <w:rPr>
                <w:sz w:val="21"/>
                <w:szCs w:val="21"/>
              </w:rPr>
              <w:t>c)</w:t>
            </w:r>
            <w:r w:rsidRPr="00777CC4">
              <w:rPr>
                <w:sz w:val="21"/>
                <w:szCs w:val="21"/>
              </w:rPr>
              <w:tab/>
              <w:t xml:space="preserve">séu upplýsingarnar upprunnar í öðru aðildarríki skulu þær ekki afhentar án skýlauss samþykkis </w:t>
            </w:r>
            <w:proofErr w:type="spellStart"/>
            <w:r w:rsidRPr="00777CC4">
              <w:rPr>
                <w:sz w:val="21"/>
                <w:szCs w:val="21"/>
              </w:rPr>
              <w:t>lögbærs</w:t>
            </w:r>
            <w:proofErr w:type="spellEnd"/>
            <w:r w:rsidRPr="00777CC4">
              <w:rPr>
                <w:sz w:val="21"/>
                <w:szCs w:val="21"/>
              </w:rPr>
              <w:t xml:space="preserve"> yfirvalds þaðan sem þær eru upprunnar, og þá einungis til þeirra nota sem sama yfirvald hefur gefið samþykki fyrir.</w:t>
            </w:r>
          </w:p>
          <w:p w14:paraId="103366FC"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 xml:space="preserve">Ákvæði 53. gr. skulu ekki koma í veg fyrir að aðildarríkin geti, með það að markmiði að auka stöðugleika fjármálakerfisins og gera það heilsteyptara, leyft skipti á upplýsingum milli </w:t>
            </w:r>
            <w:proofErr w:type="spellStart"/>
            <w:r w:rsidRPr="00777CC4">
              <w:rPr>
                <w:rFonts w:cs="Times New Roman"/>
                <w:sz w:val="21"/>
                <w:szCs w:val="21"/>
              </w:rPr>
              <w:t>lögbærra</w:t>
            </w:r>
            <w:proofErr w:type="spellEnd"/>
            <w:r w:rsidRPr="00777CC4">
              <w:rPr>
                <w:rFonts w:cs="Times New Roman"/>
                <w:sz w:val="21"/>
                <w:szCs w:val="21"/>
              </w:rPr>
              <w:t xml:space="preserve"> yfirvalda og yfirvalda eða stofnana sem hafa það hlutverk að ljóstra upp um og rannsaka brot á félagarétti sem gildir um aðildarfyrirtæki.</w:t>
            </w:r>
          </w:p>
          <w:p w14:paraId="1F0284A6" w14:textId="77777777" w:rsidR="003935FA" w:rsidRPr="00777CC4" w:rsidRDefault="003935FA" w:rsidP="006F7262">
            <w:pPr>
              <w:pStyle w:val="Alinea"/>
              <w:spacing w:after="0"/>
              <w:rPr>
                <w:rFonts w:cs="Times New Roman"/>
                <w:sz w:val="21"/>
                <w:szCs w:val="21"/>
              </w:rPr>
            </w:pPr>
            <w:r w:rsidRPr="00777CC4">
              <w:rPr>
                <w:rFonts w:cs="Times New Roman"/>
                <w:sz w:val="21"/>
                <w:szCs w:val="21"/>
              </w:rPr>
              <w:t>Aðildarríkin sem beita ákvæði fyrstu undirgreinar skulu krefjast þess að eftirfarandi skilyrðum sé fullnægt hið minnsta:</w:t>
            </w:r>
          </w:p>
          <w:p w14:paraId="3EA7A980" w14:textId="77777777" w:rsidR="003935FA" w:rsidRPr="00777CC4" w:rsidRDefault="003935FA" w:rsidP="006F7262">
            <w:pPr>
              <w:pStyle w:val="NumberedText"/>
              <w:spacing w:after="0"/>
              <w:ind w:left="293" w:hanging="293"/>
              <w:rPr>
                <w:sz w:val="21"/>
                <w:szCs w:val="21"/>
              </w:rPr>
            </w:pPr>
            <w:r w:rsidRPr="00777CC4">
              <w:rPr>
                <w:sz w:val="21"/>
                <w:szCs w:val="21"/>
              </w:rPr>
              <w:t>a)</w:t>
            </w:r>
            <w:r w:rsidRPr="00777CC4">
              <w:rPr>
                <w:sz w:val="21"/>
                <w:szCs w:val="21"/>
              </w:rPr>
              <w:tab/>
              <w:t>upplýsingarnar verða að vera ætlaðar til uppljóstrana og rannsókna eins og um getur í a-lið 2. mgr. 57. gr.,</w:t>
            </w:r>
          </w:p>
          <w:p w14:paraId="411E5B22" w14:textId="77777777" w:rsidR="003935FA" w:rsidRPr="00777CC4" w:rsidRDefault="003935FA" w:rsidP="006F7262">
            <w:pPr>
              <w:pStyle w:val="NumberedText"/>
              <w:spacing w:after="0"/>
              <w:ind w:left="293" w:hanging="293"/>
              <w:rPr>
                <w:sz w:val="21"/>
                <w:szCs w:val="21"/>
              </w:rPr>
            </w:pPr>
            <w:r w:rsidRPr="00777CC4">
              <w:rPr>
                <w:sz w:val="21"/>
                <w:szCs w:val="21"/>
              </w:rPr>
              <w:t>b)</w:t>
            </w:r>
            <w:r w:rsidRPr="00777CC4">
              <w:rPr>
                <w:sz w:val="21"/>
                <w:szCs w:val="21"/>
              </w:rPr>
              <w:tab/>
              <w:t>upplýsingar sem fengnar eru skulu háðar skilyrðum um þagnarskyldu svo sem mælt er fyrir um í 52. gr.,</w:t>
            </w:r>
          </w:p>
          <w:p w14:paraId="449AF3B4" w14:textId="77777777" w:rsidR="003935FA" w:rsidRPr="00777CC4" w:rsidRDefault="003935FA" w:rsidP="006F7262">
            <w:pPr>
              <w:pStyle w:val="NumberedText"/>
              <w:spacing w:after="0"/>
              <w:ind w:left="293" w:hanging="293"/>
              <w:rPr>
                <w:sz w:val="21"/>
                <w:szCs w:val="21"/>
              </w:rPr>
            </w:pPr>
            <w:r w:rsidRPr="00777CC4">
              <w:rPr>
                <w:sz w:val="21"/>
                <w:szCs w:val="21"/>
              </w:rPr>
              <w:t>c)</w:t>
            </w:r>
            <w:r w:rsidRPr="00777CC4">
              <w:rPr>
                <w:sz w:val="21"/>
                <w:szCs w:val="21"/>
              </w:rPr>
              <w:tab/>
              <w:t xml:space="preserve">séu upplýsingarnar upprunnar í öðru aðildarríki skulu þær ekki afhentar án skýlauss samþykkis </w:t>
            </w:r>
            <w:proofErr w:type="spellStart"/>
            <w:r w:rsidRPr="00777CC4">
              <w:rPr>
                <w:sz w:val="21"/>
                <w:szCs w:val="21"/>
              </w:rPr>
              <w:t>lögbærs</w:t>
            </w:r>
            <w:proofErr w:type="spellEnd"/>
            <w:r w:rsidRPr="00777CC4">
              <w:rPr>
                <w:sz w:val="21"/>
                <w:szCs w:val="21"/>
              </w:rPr>
              <w:t xml:space="preserve"> yfirvalds þaðan sem þær eru upprunnar, og þá einungis til þeirra nota sem sama yfirvald hefur gefið samþykki fyrir.</w:t>
            </w:r>
          </w:p>
          <w:p w14:paraId="65087E6A" w14:textId="2A7AAD16" w:rsidR="003935FA" w:rsidRDefault="003935FA" w:rsidP="00C622B2">
            <w:pPr>
              <w:pStyle w:val="AlineaWithParag"/>
              <w:spacing w:after="0"/>
            </w:pPr>
            <w:r w:rsidRPr="00777CC4">
              <w:rPr>
                <w:rFonts w:cs="Times New Roman"/>
                <w:sz w:val="21"/>
                <w:szCs w:val="21"/>
              </w:rPr>
              <w:t>3.</w:t>
            </w:r>
            <w:r w:rsidRPr="00777CC4">
              <w:rPr>
                <w:rFonts w:cs="Times New Roman"/>
                <w:sz w:val="21"/>
                <w:szCs w:val="21"/>
              </w:rPr>
              <w:tab/>
              <w:t>Ef svo ber undir í aðildarríki að yfirvöld eða stofnanir, sem um getur í fyrstu undirgrein 2. mgr., njóta við uppljóstranir eða rannsóknir sínar aðstoðar einstaklinga, sem hafa verið tilnefndir í þessu skyni vegna sérþekkingar sinnar en starfa ekki á vegum hins opinbera, skulu hugsanleg upplýsingaskipti, sem kveðið er á um í 2. mgr. 57. gr., gilda.</w:t>
            </w:r>
          </w:p>
        </w:tc>
        <w:tc>
          <w:tcPr>
            <w:tcW w:w="2612" w:type="pct"/>
          </w:tcPr>
          <w:p w14:paraId="11E68D24" w14:textId="6D8B22D1" w:rsidR="003935FA" w:rsidRPr="00C622B2" w:rsidRDefault="0084406C" w:rsidP="00D42426">
            <w:pPr>
              <w:spacing w:after="0" w:line="240" w:lineRule="auto"/>
              <w:rPr>
                <w:rFonts w:ascii="Times New Roman" w:eastAsia="Times New Roman" w:hAnsi="Times New Roman" w:cs="Times New Roman"/>
                <w:color w:val="000000"/>
                <w:sz w:val="18"/>
                <w:szCs w:val="18"/>
                <w:lang w:eastAsia="is-IS"/>
              </w:rPr>
            </w:pPr>
            <w:r w:rsidRPr="00C622B2">
              <w:rPr>
                <w:rFonts w:ascii="Times New Roman" w:eastAsia="Times New Roman" w:hAnsi="Times New Roman" w:cs="Times New Roman"/>
                <w:color w:val="000000"/>
                <w:sz w:val="18"/>
                <w:szCs w:val="18"/>
                <w:lang w:eastAsia="is-IS"/>
              </w:rPr>
              <w:t xml:space="preserve">Sjá </w:t>
            </w:r>
            <w:r w:rsidR="00C622B2" w:rsidRPr="00C622B2">
              <w:rPr>
                <w:rFonts w:ascii="Times New Roman" w:eastAsia="Times New Roman" w:hAnsi="Times New Roman" w:cs="Times New Roman"/>
                <w:color w:val="000000"/>
                <w:sz w:val="18"/>
                <w:szCs w:val="18"/>
                <w:lang w:eastAsia="is-IS"/>
              </w:rPr>
              <w:t>39</w:t>
            </w:r>
            <w:r w:rsidRPr="00C622B2">
              <w:rPr>
                <w:rFonts w:ascii="Times New Roman" w:eastAsia="Times New Roman" w:hAnsi="Times New Roman" w:cs="Times New Roman"/>
                <w:color w:val="000000"/>
                <w:sz w:val="18"/>
                <w:szCs w:val="18"/>
                <w:lang w:eastAsia="is-IS"/>
              </w:rPr>
              <w:t xml:space="preserve">. gr. </w:t>
            </w:r>
          </w:p>
        </w:tc>
      </w:tr>
      <w:tr w:rsidR="003935FA" w:rsidRPr="004E6470" w14:paraId="655662D8" w14:textId="77777777" w:rsidTr="00D42426">
        <w:tc>
          <w:tcPr>
            <w:tcW w:w="2388" w:type="pct"/>
            <w:shd w:val="clear" w:color="auto" w:fill="auto"/>
          </w:tcPr>
          <w:p w14:paraId="08AC1B2B" w14:textId="2A369507" w:rsidR="003935FA" w:rsidRPr="00C622B2" w:rsidRDefault="003935FA" w:rsidP="006F7262">
            <w:pPr>
              <w:pStyle w:val="TIART"/>
              <w:spacing w:after="0"/>
              <w:jc w:val="left"/>
              <w:rPr>
                <w:rFonts w:cs="Times New Roman"/>
                <w:b/>
                <w:i w:val="0"/>
                <w:sz w:val="21"/>
                <w:szCs w:val="21"/>
              </w:rPr>
            </w:pPr>
            <w:r w:rsidRPr="00C622B2">
              <w:rPr>
                <w:rFonts w:cs="Times New Roman"/>
                <w:i w:val="0"/>
                <w:sz w:val="21"/>
                <w:szCs w:val="21"/>
              </w:rPr>
              <w:t>5</w:t>
            </w:r>
            <w:r w:rsidRPr="00C622B2">
              <w:rPr>
                <w:rFonts w:cs="Times New Roman"/>
                <w:b/>
                <w:i w:val="0"/>
                <w:sz w:val="21"/>
                <w:szCs w:val="21"/>
              </w:rPr>
              <w:t>9. gr.</w:t>
            </w:r>
            <w:r w:rsidR="0084406C" w:rsidRPr="00C622B2">
              <w:rPr>
                <w:rFonts w:cs="Times New Roman"/>
                <w:b/>
                <w:i w:val="0"/>
                <w:sz w:val="21"/>
                <w:szCs w:val="21"/>
              </w:rPr>
              <w:t xml:space="preserve"> </w:t>
            </w:r>
            <w:r w:rsidRPr="00C622B2">
              <w:rPr>
                <w:rFonts w:cs="Times New Roman"/>
                <w:b/>
                <w:i w:val="0"/>
                <w:sz w:val="21"/>
                <w:szCs w:val="21"/>
              </w:rPr>
              <w:t>Varfærnisákvæði í landslögum</w:t>
            </w:r>
          </w:p>
          <w:p w14:paraId="4D9AF8BE"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 xml:space="preserve">Aðildarríkin skulu leggja fram skýrslu til Evrópsku </w:t>
            </w:r>
            <w:proofErr w:type="spellStart"/>
            <w:r w:rsidRPr="00777CC4">
              <w:rPr>
                <w:rFonts w:cs="Times New Roman"/>
                <w:sz w:val="21"/>
                <w:szCs w:val="21"/>
              </w:rPr>
              <w:t>vátrygginga</w:t>
            </w:r>
            <w:proofErr w:type="spellEnd"/>
            <w:r w:rsidRPr="00777CC4">
              <w:rPr>
                <w:rFonts w:cs="Times New Roman"/>
                <w:sz w:val="21"/>
                <w:szCs w:val="21"/>
              </w:rPr>
              <w:t>- og lífeyrissjóðaeftirlitsstofnunarinnar um varfærnisákvæði í landslögum sem varða svið starfstengdra lífeyriskerfa sem falla ekki undir landsbundna félagsmála- og vinnulöggjöf um skipulag lífeyriskerfa sem um getur í 1. mgr. 11. gr.</w:t>
            </w:r>
            <w:r w:rsidRPr="00777CC4">
              <w:rPr>
                <w:rFonts w:cs="Times New Roman"/>
                <w:sz w:val="21"/>
                <w:szCs w:val="21"/>
              </w:rPr>
              <w:br w:type="page"/>
            </w:r>
          </w:p>
          <w:p w14:paraId="49863C9A" w14:textId="3F4EE821" w:rsidR="003935FA" w:rsidRDefault="003935FA" w:rsidP="00C622B2">
            <w:pPr>
              <w:pStyle w:val="AlineaWithParag"/>
              <w:spacing w:after="0" w:line="240" w:lineRule="auto"/>
            </w:pPr>
            <w:r w:rsidRPr="00777CC4">
              <w:rPr>
                <w:rFonts w:cs="Times New Roman"/>
                <w:sz w:val="21"/>
                <w:szCs w:val="21"/>
              </w:rPr>
              <w:t>2.</w:t>
            </w:r>
            <w:r w:rsidRPr="00777CC4">
              <w:rPr>
                <w:rFonts w:cs="Times New Roman"/>
                <w:sz w:val="21"/>
                <w:szCs w:val="21"/>
              </w:rPr>
              <w:tab/>
              <w:t xml:space="preserve">Aðildarríkin skulu reglulega uppfæra þessar upplýsingar og eigi sjaldnar en á 2 ára fresti og skal Evrópska </w:t>
            </w:r>
            <w:proofErr w:type="spellStart"/>
            <w:r w:rsidRPr="00777CC4">
              <w:rPr>
                <w:rFonts w:cs="Times New Roman"/>
                <w:sz w:val="21"/>
                <w:szCs w:val="21"/>
              </w:rPr>
              <w:t>vátrygginga</w:t>
            </w:r>
            <w:proofErr w:type="spellEnd"/>
            <w:r w:rsidRPr="00777CC4">
              <w:rPr>
                <w:rFonts w:cs="Times New Roman"/>
                <w:sz w:val="21"/>
                <w:szCs w:val="21"/>
              </w:rPr>
              <w:t>- og lífeyrissjóðaeftirlitsstofnunin gera þessar upplýsingar aðgengilegar á vefsetri sínu.</w:t>
            </w:r>
          </w:p>
        </w:tc>
        <w:tc>
          <w:tcPr>
            <w:tcW w:w="2612" w:type="pct"/>
          </w:tcPr>
          <w:p w14:paraId="3DCFBB6F" w14:textId="034CE80A" w:rsidR="003935FA" w:rsidRPr="00C622B2" w:rsidRDefault="0084406C" w:rsidP="00D42426">
            <w:pPr>
              <w:spacing w:after="0" w:line="240" w:lineRule="auto"/>
              <w:rPr>
                <w:rFonts w:ascii="Times New Roman" w:eastAsia="Times New Roman" w:hAnsi="Times New Roman" w:cs="Times New Roman"/>
                <w:color w:val="000000"/>
                <w:sz w:val="18"/>
                <w:szCs w:val="18"/>
                <w:lang w:eastAsia="is-IS"/>
              </w:rPr>
            </w:pPr>
            <w:r w:rsidRPr="00C622B2">
              <w:rPr>
                <w:rFonts w:ascii="Times New Roman" w:eastAsia="Times New Roman" w:hAnsi="Times New Roman" w:cs="Times New Roman"/>
                <w:color w:val="000000"/>
                <w:sz w:val="18"/>
                <w:szCs w:val="18"/>
                <w:lang w:eastAsia="is-IS"/>
              </w:rPr>
              <w:t xml:space="preserve">Sjá </w:t>
            </w:r>
            <w:r w:rsidR="00C622B2" w:rsidRPr="00C622B2">
              <w:rPr>
                <w:rFonts w:ascii="Times New Roman" w:eastAsia="Times New Roman" w:hAnsi="Times New Roman" w:cs="Times New Roman"/>
                <w:color w:val="000000"/>
                <w:sz w:val="18"/>
                <w:szCs w:val="18"/>
                <w:lang w:eastAsia="is-IS"/>
              </w:rPr>
              <w:t>39</w:t>
            </w:r>
            <w:r w:rsidRPr="00C622B2">
              <w:rPr>
                <w:rFonts w:ascii="Times New Roman" w:eastAsia="Times New Roman" w:hAnsi="Times New Roman" w:cs="Times New Roman"/>
                <w:color w:val="000000"/>
                <w:sz w:val="18"/>
                <w:szCs w:val="18"/>
                <w:lang w:eastAsia="is-IS"/>
              </w:rPr>
              <w:t xml:space="preserve">. gr. </w:t>
            </w:r>
          </w:p>
        </w:tc>
      </w:tr>
      <w:tr w:rsidR="00DA5D44" w:rsidRPr="00831D20" w14:paraId="75C6D5A4" w14:textId="77777777" w:rsidTr="00D42426">
        <w:tc>
          <w:tcPr>
            <w:tcW w:w="2388" w:type="pct"/>
            <w:shd w:val="clear" w:color="auto" w:fill="auto"/>
          </w:tcPr>
          <w:p w14:paraId="1AB83610" w14:textId="4BCA4636" w:rsidR="00DA5D44" w:rsidRPr="00C622B2" w:rsidRDefault="00DA5D44" w:rsidP="006F7262">
            <w:pPr>
              <w:pStyle w:val="TIART"/>
              <w:spacing w:after="0"/>
              <w:jc w:val="left"/>
              <w:rPr>
                <w:rFonts w:cs="Times New Roman"/>
                <w:b/>
                <w:bCs/>
                <w:i w:val="0"/>
                <w:iCs/>
                <w:sz w:val="21"/>
                <w:szCs w:val="21"/>
              </w:rPr>
            </w:pPr>
            <w:r w:rsidRPr="00C622B2">
              <w:rPr>
                <w:rFonts w:cs="Times New Roman"/>
                <w:b/>
                <w:bCs/>
                <w:i w:val="0"/>
                <w:iCs/>
                <w:sz w:val="21"/>
                <w:szCs w:val="21"/>
              </w:rPr>
              <w:t xml:space="preserve">V. </w:t>
            </w:r>
            <w:r w:rsidR="00D44A4E">
              <w:rPr>
                <w:rFonts w:cs="Times New Roman"/>
                <w:b/>
                <w:bCs/>
                <w:i w:val="0"/>
                <w:iCs/>
                <w:sz w:val="21"/>
                <w:szCs w:val="21"/>
              </w:rPr>
              <w:t>BÁLKUR</w:t>
            </w:r>
            <w:r w:rsidRPr="00C622B2">
              <w:rPr>
                <w:rFonts w:cs="Times New Roman"/>
                <w:b/>
                <w:bCs/>
                <w:i w:val="0"/>
                <w:iCs/>
                <w:sz w:val="21"/>
                <w:szCs w:val="21"/>
              </w:rPr>
              <w:t xml:space="preserve">. </w:t>
            </w:r>
            <w:r w:rsidR="00D44A4E" w:rsidRPr="00D44A4E">
              <w:rPr>
                <w:rFonts w:cs="Times New Roman"/>
                <w:b/>
                <w:bCs/>
                <w:i w:val="0"/>
                <w:iCs/>
                <w:sz w:val="21"/>
                <w:szCs w:val="21"/>
              </w:rPr>
              <w:t>LOKAÁKVÆÐI</w:t>
            </w:r>
          </w:p>
        </w:tc>
        <w:tc>
          <w:tcPr>
            <w:tcW w:w="2612" w:type="pct"/>
          </w:tcPr>
          <w:p w14:paraId="27FED1E4" w14:textId="77777777" w:rsidR="00DA5D44" w:rsidRPr="00777CC4" w:rsidRDefault="00DA5D44" w:rsidP="00D42426">
            <w:pPr>
              <w:spacing w:after="0" w:line="240" w:lineRule="auto"/>
              <w:rPr>
                <w:rFonts w:ascii="Times New Roman" w:eastAsia="Times New Roman" w:hAnsi="Times New Roman" w:cs="Times New Roman"/>
                <w:color w:val="000000"/>
                <w:sz w:val="21"/>
                <w:szCs w:val="21"/>
                <w:lang w:eastAsia="is-IS"/>
              </w:rPr>
            </w:pPr>
          </w:p>
        </w:tc>
      </w:tr>
      <w:tr w:rsidR="003935FA" w:rsidRPr="004E6470" w14:paraId="1160C6B9" w14:textId="77777777" w:rsidTr="00D42426">
        <w:tc>
          <w:tcPr>
            <w:tcW w:w="2388" w:type="pct"/>
            <w:shd w:val="clear" w:color="auto" w:fill="auto"/>
          </w:tcPr>
          <w:p w14:paraId="277ED75B" w14:textId="6555D412" w:rsidR="003935FA" w:rsidRPr="00C622B2" w:rsidRDefault="003935FA" w:rsidP="006F7262">
            <w:pPr>
              <w:pStyle w:val="TIART"/>
              <w:spacing w:after="0"/>
              <w:jc w:val="left"/>
              <w:rPr>
                <w:rFonts w:cs="Times New Roman"/>
                <w:b/>
                <w:i w:val="0"/>
                <w:sz w:val="21"/>
                <w:szCs w:val="21"/>
              </w:rPr>
            </w:pPr>
            <w:r w:rsidRPr="00C622B2">
              <w:rPr>
                <w:rFonts w:cs="Times New Roman"/>
                <w:b/>
                <w:i w:val="0"/>
                <w:sz w:val="21"/>
                <w:szCs w:val="21"/>
              </w:rPr>
              <w:t>60. gr.</w:t>
            </w:r>
            <w:r w:rsidR="0084406C" w:rsidRPr="00C622B2">
              <w:rPr>
                <w:rFonts w:cs="Times New Roman"/>
                <w:b/>
                <w:i w:val="0"/>
                <w:sz w:val="21"/>
                <w:szCs w:val="21"/>
              </w:rPr>
              <w:t xml:space="preserve"> </w:t>
            </w:r>
            <w:r w:rsidRPr="00C622B2">
              <w:rPr>
                <w:rFonts w:cs="Times New Roman"/>
                <w:b/>
                <w:i w:val="0"/>
                <w:sz w:val="21"/>
                <w:szCs w:val="21"/>
              </w:rPr>
              <w:t xml:space="preserve">Samstarf milli aðildarríkja, framkvæmdastjórnarinnar og Evrópsku </w:t>
            </w:r>
            <w:proofErr w:type="spellStart"/>
            <w:r w:rsidRPr="00C622B2">
              <w:rPr>
                <w:rFonts w:cs="Times New Roman"/>
                <w:b/>
                <w:i w:val="0"/>
                <w:sz w:val="21"/>
                <w:szCs w:val="21"/>
              </w:rPr>
              <w:t>vátrygginga</w:t>
            </w:r>
            <w:proofErr w:type="spellEnd"/>
            <w:r w:rsidRPr="00C622B2">
              <w:rPr>
                <w:rFonts w:cs="Times New Roman"/>
                <w:b/>
                <w:i w:val="0"/>
                <w:sz w:val="21"/>
                <w:szCs w:val="21"/>
              </w:rPr>
              <w:t>- og lífeyrissjóðaeftirlitsstofnunarinnar</w:t>
            </w:r>
          </w:p>
          <w:p w14:paraId="481887F0"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 xml:space="preserve">Aðildarríkin skulu tryggja með viðeigandi hætti að beiting þessarar tilskipunar sé samræmd með reglulegum skiptum á upplýsingum og reynslu í því skyni að þróa bestu starfsvenjur á þessu sviði og nánara samstarf með þátttöku aðila vinnumarkaðarins, eftir því sem við á, og skulu á þann hátt koma í veg fyrir röskun á samkeppni og skapa aðstæður sem nauðsynlegar eru fyrir </w:t>
            </w:r>
            <w:proofErr w:type="spellStart"/>
            <w:r w:rsidRPr="00777CC4">
              <w:rPr>
                <w:rFonts w:cs="Times New Roman"/>
                <w:sz w:val="21"/>
                <w:szCs w:val="21"/>
              </w:rPr>
              <w:t>snurðulausa</w:t>
            </w:r>
            <w:proofErr w:type="spellEnd"/>
            <w:r w:rsidRPr="00777CC4">
              <w:rPr>
                <w:rFonts w:cs="Times New Roman"/>
                <w:sz w:val="21"/>
                <w:szCs w:val="21"/>
              </w:rPr>
              <w:t xml:space="preserve"> félagsaðild yfir landamæri.</w:t>
            </w:r>
          </w:p>
          <w:p w14:paraId="7023DFC5"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 xml:space="preserve">Framkvæmdastjórnin og </w:t>
            </w:r>
            <w:proofErr w:type="spellStart"/>
            <w:r w:rsidRPr="00777CC4">
              <w:rPr>
                <w:rFonts w:cs="Times New Roman"/>
                <w:sz w:val="21"/>
                <w:szCs w:val="21"/>
              </w:rPr>
              <w:t>lögbær</w:t>
            </w:r>
            <w:proofErr w:type="spellEnd"/>
            <w:r w:rsidRPr="00777CC4">
              <w:rPr>
                <w:rFonts w:cs="Times New Roman"/>
                <w:sz w:val="21"/>
                <w:szCs w:val="21"/>
              </w:rPr>
              <w:t xml:space="preserve"> yfirvöld í aðildarríkjunum skulu hafa nána samvinnu í því skyni að auðvelda eftirlit með rekstri stofnana um starfstengdan lífeyri.</w:t>
            </w:r>
          </w:p>
          <w:p w14:paraId="2B4C83C0"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3.</w:t>
            </w:r>
            <w:r w:rsidRPr="00777CC4">
              <w:rPr>
                <w:rFonts w:cs="Times New Roman"/>
                <w:sz w:val="21"/>
                <w:szCs w:val="21"/>
              </w:rPr>
              <w:tab/>
            </w:r>
            <w:proofErr w:type="spellStart"/>
            <w:r w:rsidRPr="00777CC4">
              <w:rPr>
                <w:rFonts w:cs="Times New Roman"/>
                <w:sz w:val="21"/>
                <w:szCs w:val="21"/>
              </w:rPr>
              <w:t>Lögbær</w:t>
            </w:r>
            <w:proofErr w:type="spellEnd"/>
            <w:r w:rsidRPr="00777CC4">
              <w:rPr>
                <w:rFonts w:cs="Times New Roman"/>
                <w:sz w:val="21"/>
                <w:szCs w:val="21"/>
              </w:rPr>
              <w:t xml:space="preserve"> yfirvöld í aðildarríkjunum skulu starfa með Evrópsku </w:t>
            </w:r>
            <w:proofErr w:type="spellStart"/>
            <w:r w:rsidRPr="00777CC4">
              <w:rPr>
                <w:rFonts w:cs="Times New Roman"/>
                <w:sz w:val="21"/>
                <w:szCs w:val="21"/>
              </w:rPr>
              <w:t>vátrygginga</w:t>
            </w:r>
            <w:proofErr w:type="spellEnd"/>
            <w:r w:rsidRPr="00777CC4">
              <w:rPr>
                <w:rFonts w:cs="Times New Roman"/>
                <w:sz w:val="21"/>
                <w:szCs w:val="21"/>
              </w:rPr>
              <w:t xml:space="preserve">- og lífeyrissjóðaeftirlitsstofnuninni, að því er þessa tilskipun varðar, í samræmi við reglugerð (ESB) nr. 1094/2010 og skulu án tafar veita Evrópsku </w:t>
            </w:r>
            <w:proofErr w:type="spellStart"/>
            <w:r w:rsidRPr="00777CC4">
              <w:rPr>
                <w:rFonts w:cs="Times New Roman"/>
                <w:sz w:val="21"/>
                <w:szCs w:val="21"/>
              </w:rPr>
              <w:t>vátrygginga</w:t>
            </w:r>
            <w:proofErr w:type="spellEnd"/>
            <w:r w:rsidRPr="00777CC4">
              <w:rPr>
                <w:rFonts w:cs="Times New Roman"/>
                <w:sz w:val="21"/>
                <w:szCs w:val="21"/>
              </w:rPr>
              <w:t xml:space="preserve">- og lífeyrissjóðaeftirlitsstofnuninni allar nauðsynlegar upplýsingar til að hún geti rækt skyldur sínar samkvæmt þessari tilskipun og samkvæmt reglugerð (ESB) nr. 1094/2010, í samræmi við 35. gr. þeirrar reglugerðar. </w:t>
            </w:r>
          </w:p>
          <w:p w14:paraId="719926CD" w14:textId="512C0A3C" w:rsidR="003935FA" w:rsidRDefault="003935FA" w:rsidP="00C622B2">
            <w:pPr>
              <w:pStyle w:val="AlineaWithParag"/>
              <w:spacing w:after="0"/>
            </w:pPr>
            <w:r w:rsidRPr="00777CC4">
              <w:rPr>
                <w:rFonts w:cs="Times New Roman"/>
                <w:sz w:val="21"/>
                <w:szCs w:val="21"/>
              </w:rPr>
              <w:t>4.</w:t>
            </w:r>
            <w:r w:rsidRPr="00777CC4">
              <w:rPr>
                <w:rFonts w:cs="Times New Roman"/>
                <w:sz w:val="21"/>
                <w:szCs w:val="21"/>
              </w:rPr>
              <w:tab/>
              <w:t xml:space="preserve">Hvert aðildarríki skal upplýsa framkvæmdastjórnina og Evrópsku </w:t>
            </w:r>
            <w:proofErr w:type="spellStart"/>
            <w:r w:rsidRPr="00777CC4">
              <w:rPr>
                <w:rFonts w:cs="Times New Roman"/>
                <w:sz w:val="21"/>
                <w:szCs w:val="21"/>
              </w:rPr>
              <w:t>vátrygginga</w:t>
            </w:r>
            <w:proofErr w:type="spellEnd"/>
            <w:r w:rsidRPr="00777CC4">
              <w:rPr>
                <w:rFonts w:cs="Times New Roman"/>
                <w:sz w:val="21"/>
                <w:szCs w:val="21"/>
              </w:rPr>
              <w:t xml:space="preserve">- og lífeyrissjóðaeftirlitsstofnunina um öll meiri háttar vandkvæði sem upp kunna að koma við framkvæmd þessarar tilskipunar. Framkvæmdastjórnin, Evrópska </w:t>
            </w:r>
            <w:proofErr w:type="spellStart"/>
            <w:r w:rsidRPr="00777CC4">
              <w:rPr>
                <w:rFonts w:cs="Times New Roman"/>
                <w:sz w:val="21"/>
                <w:szCs w:val="21"/>
              </w:rPr>
              <w:t>vátrygginga</w:t>
            </w:r>
            <w:proofErr w:type="spellEnd"/>
            <w:r w:rsidRPr="00777CC4">
              <w:rPr>
                <w:rFonts w:cs="Times New Roman"/>
                <w:sz w:val="21"/>
                <w:szCs w:val="21"/>
              </w:rPr>
              <w:t xml:space="preserve">- og lífeyrissjóðaeftirlitsstofnunin og </w:t>
            </w:r>
            <w:proofErr w:type="spellStart"/>
            <w:r w:rsidRPr="00777CC4">
              <w:rPr>
                <w:rFonts w:cs="Times New Roman"/>
                <w:sz w:val="21"/>
                <w:szCs w:val="21"/>
              </w:rPr>
              <w:t>lögbær</w:t>
            </w:r>
            <w:proofErr w:type="spellEnd"/>
            <w:r w:rsidRPr="00777CC4">
              <w:rPr>
                <w:rFonts w:cs="Times New Roman"/>
                <w:sz w:val="21"/>
                <w:szCs w:val="21"/>
              </w:rPr>
              <w:t xml:space="preserve"> yfirvöld hlutaðeigandi aðildarríkja skulu skoða slík vandkvæði eins fljótt og auðið er til þess að finna viðeigandi lausn.</w:t>
            </w:r>
          </w:p>
        </w:tc>
        <w:tc>
          <w:tcPr>
            <w:tcW w:w="2612" w:type="pct"/>
          </w:tcPr>
          <w:p w14:paraId="1B72778B" w14:textId="14B2FD15" w:rsidR="003935FA" w:rsidRPr="00C622B2" w:rsidRDefault="00831D20" w:rsidP="00D42426">
            <w:pPr>
              <w:spacing w:after="0" w:line="240" w:lineRule="auto"/>
              <w:rPr>
                <w:rFonts w:ascii="Times New Roman" w:eastAsia="Times New Roman" w:hAnsi="Times New Roman" w:cs="Times New Roman"/>
                <w:color w:val="000000"/>
                <w:sz w:val="18"/>
                <w:szCs w:val="18"/>
                <w:lang w:eastAsia="is-IS"/>
              </w:rPr>
            </w:pPr>
            <w:r w:rsidRPr="00C622B2">
              <w:rPr>
                <w:rFonts w:ascii="Times New Roman" w:eastAsia="Times New Roman" w:hAnsi="Times New Roman" w:cs="Times New Roman"/>
                <w:color w:val="000000"/>
                <w:sz w:val="18"/>
                <w:szCs w:val="18"/>
                <w:lang w:eastAsia="is-IS"/>
              </w:rPr>
              <w:t>Á ekki við.</w:t>
            </w:r>
          </w:p>
        </w:tc>
      </w:tr>
      <w:tr w:rsidR="003935FA" w:rsidRPr="004E6470" w14:paraId="1DDC32A5" w14:textId="77777777" w:rsidTr="00D42426">
        <w:tc>
          <w:tcPr>
            <w:tcW w:w="2388" w:type="pct"/>
            <w:shd w:val="clear" w:color="auto" w:fill="auto"/>
          </w:tcPr>
          <w:p w14:paraId="20123F2E" w14:textId="0CCDB081" w:rsidR="003935FA" w:rsidRPr="00C622B2" w:rsidRDefault="003935FA" w:rsidP="006F7262">
            <w:pPr>
              <w:pStyle w:val="TIART"/>
              <w:spacing w:after="0"/>
              <w:jc w:val="left"/>
              <w:rPr>
                <w:rFonts w:cs="Times New Roman"/>
                <w:b/>
                <w:i w:val="0"/>
                <w:sz w:val="21"/>
                <w:szCs w:val="21"/>
              </w:rPr>
            </w:pPr>
            <w:r w:rsidRPr="00C622B2">
              <w:rPr>
                <w:rFonts w:cs="Times New Roman"/>
                <w:b/>
                <w:i w:val="0"/>
                <w:sz w:val="21"/>
                <w:szCs w:val="21"/>
              </w:rPr>
              <w:t>61. gr.</w:t>
            </w:r>
            <w:r w:rsidR="0084406C" w:rsidRPr="00C622B2">
              <w:rPr>
                <w:rFonts w:cs="Times New Roman"/>
                <w:b/>
                <w:i w:val="0"/>
                <w:sz w:val="21"/>
                <w:szCs w:val="21"/>
              </w:rPr>
              <w:t xml:space="preserve"> </w:t>
            </w:r>
            <w:r w:rsidRPr="00C622B2">
              <w:rPr>
                <w:rFonts w:cs="Times New Roman"/>
                <w:b/>
                <w:i w:val="0"/>
                <w:sz w:val="21"/>
                <w:szCs w:val="21"/>
              </w:rPr>
              <w:t>Vinnsla persónuupplýsinga</w:t>
            </w:r>
          </w:p>
          <w:p w14:paraId="2246D698" w14:textId="21918E3E" w:rsidR="003935FA" w:rsidRDefault="003935FA" w:rsidP="00C622B2">
            <w:pPr>
              <w:pStyle w:val="Alinea"/>
              <w:spacing w:after="0"/>
            </w:pPr>
            <w:r w:rsidRPr="00777CC4">
              <w:rPr>
                <w:rFonts w:cs="Times New Roman"/>
                <w:sz w:val="21"/>
                <w:szCs w:val="21"/>
              </w:rPr>
              <w:t xml:space="preserve">Að því er varðar vinnslu persónuupplýsinga innan ramma þessarar tilskipunar skulu stofnanir um starfstengdan lífeyri og </w:t>
            </w:r>
            <w:proofErr w:type="spellStart"/>
            <w:r w:rsidRPr="00777CC4">
              <w:rPr>
                <w:rFonts w:cs="Times New Roman"/>
                <w:sz w:val="21"/>
                <w:szCs w:val="21"/>
              </w:rPr>
              <w:t>lögbær</w:t>
            </w:r>
            <w:proofErr w:type="spellEnd"/>
            <w:r w:rsidRPr="00777CC4">
              <w:rPr>
                <w:rFonts w:cs="Times New Roman"/>
                <w:sz w:val="21"/>
                <w:szCs w:val="21"/>
              </w:rPr>
              <w:t xml:space="preserve"> yfirvöld sinna verkefnum sínum að því er varðar þessa tilskipun í samræmi við reglugerð (ESB) 2016/679. Að því er varðar vinnslu Evrópsku </w:t>
            </w:r>
            <w:proofErr w:type="spellStart"/>
            <w:r w:rsidRPr="00777CC4">
              <w:rPr>
                <w:rFonts w:cs="Times New Roman"/>
                <w:sz w:val="21"/>
                <w:szCs w:val="21"/>
              </w:rPr>
              <w:t>vátrygginga</w:t>
            </w:r>
            <w:proofErr w:type="spellEnd"/>
            <w:r w:rsidRPr="00777CC4">
              <w:rPr>
                <w:rFonts w:cs="Times New Roman"/>
                <w:sz w:val="21"/>
                <w:szCs w:val="21"/>
              </w:rPr>
              <w:t xml:space="preserve">- og lífeyrissjóðaeftirlitsstofnunarinnar á persónuupplýsingum innan ramma þessarar tilskipunar skal Evrópska </w:t>
            </w:r>
            <w:proofErr w:type="spellStart"/>
            <w:r w:rsidRPr="00777CC4">
              <w:rPr>
                <w:rFonts w:cs="Times New Roman"/>
                <w:sz w:val="21"/>
                <w:szCs w:val="21"/>
              </w:rPr>
              <w:t>vátrygginga</w:t>
            </w:r>
            <w:proofErr w:type="spellEnd"/>
            <w:r w:rsidRPr="00777CC4">
              <w:rPr>
                <w:rFonts w:cs="Times New Roman"/>
                <w:sz w:val="21"/>
                <w:szCs w:val="21"/>
              </w:rPr>
              <w:t>- og lífeyrissjóðaeftirlitsstofnunin fara að reglugerð (EB) nr. 45/2001.</w:t>
            </w:r>
          </w:p>
        </w:tc>
        <w:tc>
          <w:tcPr>
            <w:tcW w:w="2612" w:type="pct"/>
          </w:tcPr>
          <w:p w14:paraId="12A34D61" w14:textId="31A3BEF5" w:rsidR="003935FA" w:rsidRPr="00C622B2" w:rsidRDefault="00831D20" w:rsidP="00D42426">
            <w:pPr>
              <w:spacing w:after="0" w:line="240" w:lineRule="auto"/>
              <w:rPr>
                <w:rFonts w:ascii="Times New Roman" w:eastAsia="Times New Roman" w:hAnsi="Times New Roman" w:cs="Times New Roman"/>
                <w:color w:val="000000"/>
                <w:sz w:val="18"/>
                <w:szCs w:val="18"/>
                <w:lang w:eastAsia="is-IS"/>
              </w:rPr>
            </w:pPr>
            <w:r w:rsidRPr="00C622B2">
              <w:rPr>
                <w:rFonts w:ascii="Times New Roman" w:eastAsia="Times New Roman" w:hAnsi="Times New Roman" w:cs="Times New Roman"/>
                <w:color w:val="000000"/>
                <w:sz w:val="18"/>
                <w:szCs w:val="18"/>
                <w:lang w:eastAsia="is-IS"/>
              </w:rPr>
              <w:t>Á ekki við.</w:t>
            </w:r>
          </w:p>
        </w:tc>
      </w:tr>
      <w:tr w:rsidR="003935FA" w:rsidRPr="004E6470" w14:paraId="1527292F" w14:textId="77777777" w:rsidTr="00D42426">
        <w:tc>
          <w:tcPr>
            <w:tcW w:w="2388" w:type="pct"/>
            <w:shd w:val="clear" w:color="auto" w:fill="auto"/>
          </w:tcPr>
          <w:p w14:paraId="19B78B55" w14:textId="680AB052" w:rsidR="003935FA" w:rsidRDefault="003935FA" w:rsidP="00C622B2">
            <w:pPr>
              <w:pStyle w:val="TIART"/>
              <w:spacing w:after="0"/>
              <w:jc w:val="left"/>
            </w:pPr>
            <w:r w:rsidRPr="00C622B2">
              <w:rPr>
                <w:rFonts w:cs="Times New Roman"/>
                <w:b/>
                <w:i w:val="0"/>
                <w:sz w:val="21"/>
                <w:szCs w:val="21"/>
              </w:rPr>
              <w:t>62. gr.</w:t>
            </w:r>
            <w:r w:rsidR="00DA5D44" w:rsidRPr="00C622B2">
              <w:rPr>
                <w:rFonts w:cs="Times New Roman"/>
                <w:b/>
                <w:bCs/>
                <w:i w:val="0"/>
                <w:iCs/>
                <w:sz w:val="21"/>
                <w:szCs w:val="21"/>
              </w:rPr>
              <w:t xml:space="preserve"> </w:t>
            </w:r>
            <w:r w:rsidRPr="007B430B">
              <w:rPr>
                <w:b/>
                <w:i w:val="0"/>
                <w:sz w:val="21"/>
                <w:szCs w:val="21"/>
              </w:rPr>
              <w:t>Mat og endurskoðun</w:t>
            </w:r>
          </w:p>
          <w:p w14:paraId="3168E996"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1.</w:t>
            </w:r>
            <w:r w:rsidRPr="00777CC4">
              <w:rPr>
                <w:rFonts w:cs="Times New Roman"/>
                <w:sz w:val="21"/>
                <w:szCs w:val="21"/>
              </w:rPr>
              <w:tab/>
              <w:t>Framkvæmdastjórnin skal, eigi síðar en 13. janúar 2023, endurskoða þessa tilskipun og gefa Evrópuþinginu og ráðinu skýrslu um framkvæmd hennar og árangur.</w:t>
            </w:r>
          </w:p>
          <w:p w14:paraId="20D5F1B1" w14:textId="77777777" w:rsidR="003935FA" w:rsidRPr="00777CC4" w:rsidRDefault="003935FA" w:rsidP="006F7262">
            <w:pPr>
              <w:pStyle w:val="AlineaWithParag"/>
              <w:spacing w:after="0"/>
              <w:rPr>
                <w:rFonts w:cs="Times New Roman"/>
                <w:sz w:val="21"/>
                <w:szCs w:val="21"/>
              </w:rPr>
            </w:pPr>
            <w:r w:rsidRPr="00777CC4">
              <w:rPr>
                <w:rFonts w:cs="Times New Roman"/>
                <w:sz w:val="21"/>
                <w:szCs w:val="21"/>
              </w:rPr>
              <w:t>2.</w:t>
            </w:r>
            <w:r w:rsidRPr="00777CC4">
              <w:rPr>
                <w:rFonts w:cs="Times New Roman"/>
                <w:sz w:val="21"/>
                <w:szCs w:val="21"/>
              </w:rPr>
              <w:tab/>
              <w:t>Endurskoðunin, sem um getur í 1. mgr., skal einkum taka til athugunar:</w:t>
            </w:r>
          </w:p>
          <w:p w14:paraId="4AA5D0BE" w14:textId="77777777" w:rsidR="003935FA" w:rsidRPr="00777CC4" w:rsidRDefault="003935FA" w:rsidP="006F7262">
            <w:pPr>
              <w:pStyle w:val="NumberedText"/>
              <w:spacing w:after="0"/>
              <w:ind w:left="293" w:hanging="293"/>
              <w:rPr>
                <w:sz w:val="21"/>
                <w:szCs w:val="21"/>
              </w:rPr>
            </w:pPr>
            <w:r w:rsidRPr="00777CC4">
              <w:rPr>
                <w:sz w:val="21"/>
                <w:szCs w:val="21"/>
              </w:rPr>
              <w:t>a)</w:t>
            </w:r>
            <w:r w:rsidRPr="00777CC4">
              <w:rPr>
                <w:sz w:val="21"/>
                <w:szCs w:val="21"/>
              </w:rPr>
              <w:tab/>
              <w:t>hvort þessi tilskipun sé fullnægjandi út frá varfærnis- og stjórnunarsjónarmiði,</w:t>
            </w:r>
          </w:p>
          <w:p w14:paraId="5645E0C3" w14:textId="77777777" w:rsidR="003935FA" w:rsidRPr="00777CC4" w:rsidRDefault="003935FA" w:rsidP="006F7262">
            <w:pPr>
              <w:pStyle w:val="NumberedText"/>
              <w:spacing w:after="0"/>
              <w:ind w:left="293" w:hanging="293"/>
              <w:rPr>
                <w:sz w:val="21"/>
                <w:szCs w:val="21"/>
              </w:rPr>
            </w:pPr>
            <w:r w:rsidRPr="00777CC4">
              <w:rPr>
                <w:sz w:val="21"/>
                <w:szCs w:val="21"/>
              </w:rPr>
              <w:t>b)</w:t>
            </w:r>
            <w:r w:rsidRPr="00777CC4">
              <w:rPr>
                <w:sz w:val="21"/>
                <w:szCs w:val="21"/>
              </w:rPr>
              <w:tab/>
              <w:t>starfsemi sem nær yfir landamæri,</w:t>
            </w:r>
          </w:p>
          <w:p w14:paraId="51CC8D94" w14:textId="77777777" w:rsidR="003935FA" w:rsidRPr="00777CC4" w:rsidRDefault="003935FA" w:rsidP="006F7262">
            <w:pPr>
              <w:pStyle w:val="NumberedText"/>
              <w:spacing w:after="0"/>
              <w:ind w:left="293" w:hanging="293"/>
              <w:rPr>
                <w:sz w:val="21"/>
                <w:szCs w:val="21"/>
              </w:rPr>
            </w:pPr>
            <w:r w:rsidRPr="00777CC4">
              <w:rPr>
                <w:sz w:val="21"/>
                <w:szCs w:val="21"/>
              </w:rPr>
              <w:t>c)</w:t>
            </w:r>
            <w:r w:rsidRPr="00777CC4">
              <w:rPr>
                <w:sz w:val="21"/>
                <w:szCs w:val="21"/>
              </w:rPr>
              <w:tab/>
              <w:t>reynsluna sem fengist hefur af beitingu þessarar tilskipunar og áhrif hennar á stöðugleika stofnana um starfstengdan lífeyri,</w:t>
            </w:r>
          </w:p>
          <w:p w14:paraId="060FAD7F" w14:textId="7D1B24C9" w:rsidR="003935FA" w:rsidRDefault="003935FA" w:rsidP="00C622B2">
            <w:pPr>
              <w:pStyle w:val="NumberedText"/>
              <w:spacing w:after="0"/>
              <w:ind w:left="293" w:hanging="293"/>
            </w:pPr>
            <w:r w:rsidRPr="00777CC4">
              <w:rPr>
                <w:sz w:val="21"/>
                <w:szCs w:val="21"/>
              </w:rPr>
              <w:t>d)</w:t>
            </w:r>
            <w:r w:rsidRPr="00777CC4">
              <w:rPr>
                <w:sz w:val="21"/>
                <w:szCs w:val="21"/>
              </w:rPr>
              <w:tab/>
              <w:t>greinargerðina um lífeyrisréttindi.</w:t>
            </w:r>
            <w:r w:rsidRPr="00777CC4">
              <w:rPr>
                <w:sz w:val="21"/>
                <w:szCs w:val="21"/>
              </w:rPr>
              <w:br w:type="page"/>
            </w:r>
          </w:p>
        </w:tc>
        <w:tc>
          <w:tcPr>
            <w:tcW w:w="2612" w:type="pct"/>
          </w:tcPr>
          <w:p w14:paraId="227F9FEE" w14:textId="71E19CE9" w:rsidR="003935FA" w:rsidRPr="00C622B2" w:rsidRDefault="00831D20" w:rsidP="00D42426">
            <w:pPr>
              <w:spacing w:after="0" w:line="240" w:lineRule="auto"/>
              <w:rPr>
                <w:rFonts w:ascii="Times New Roman" w:eastAsia="Times New Roman" w:hAnsi="Times New Roman" w:cs="Times New Roman"/>
                <w:color w:val="000000"/>
                <w:sz w:val="18"/>
                <w:szCs w:val="18"/>
                <w:lang w:eastAsia="is-IS"/>
              </w:rPr>
            </w:pPr>
            <w:r w:rsidRPr="00C622B2">
              <w:rPr>
                <w:rFonts w:ascii="Times New Roman" w:eastAsia="Times New Roman" w:hAnsi="Times New Roman" w:cs="Times New Roman"/>
                <w:color w:val="000000"/>
                <w:sz w:val="18"/>
                <w:szCs w:val="18"/>
                <w:lang w:eastAsia="is-IS"/>
              </w:rPr>
              <w:t>Á ekki við.</w:t>
            </w:r>
          </w:p>
        </w:tc>
      </w:tr>
      <w:tr w:rsidR="003935FA" w:rsidRPr="004E6470" w14:paraId="4C5E662D" w14:textId="77777777" w:rsidTr="00D42426">
        <w:tc>
          <w:tcPr>
            <w:tcW w:w="2388" w:type="pct"/>
            <w:shd w:val="clear" w:color="auto" w:fill="auto"/>
          </w:tcPr>
          <w:p w14:paraId="39F1535A" w14:textId="56E9B90E" w:rsidR="003935FA" w:rsidRPr="00C622B2" w:rsidRDefault="003935FA" w:rsidP="006F7262">
            <w:pPr>
              <w:pStyle w:val="TIART"/>
              <w:spacing w:after="0"/>
              <w:jc w:val="left"/>
              <w:rPr>
                <w:rFonts w:cs="Times New Roman"/>
                <w:b/>
                <w:i w:val="0"/>
                <w:sz w:val="21"/>
                <w:szCs w:val="21"/>
              </w:rPr>
            </w:pPr>
            <w:r w:rsidRPr="00C622B2">
              <w:rPr>
                <w:rFonts w:cs="Times New Roman"/>
                <w:b/>
                <w:i w:val="0"/>
                <w:sz w:val="21"/>
                <w:szCs w:val="21"/>
              </w:rPr>
              <w:t>63. gr.</w:t>
            </w:r>
            <w:r w:rsidR="0084406C" w:rsidRPr="00C622B2">
              <w:rPr>
                <w:rFonts w:cs="Times New Roman"/>
                <w:b/>
                <w:i w:val="0"/>
                <w:sz w:val="21"/>
                <w:szCs w:val="21"/>
              </w:rPr>
              <w:t xml:space="preserve"> </w:t>
            </w:r>
            <w:r w:rsidRPr="00C622B2">
              <w:rPr>
                <w:rFonts w:cs="Times New Roman"/>
                <w:b/>
                <w:i w:val="0"/>
                <w:sz w:val="21"/>
                <w:szCs w:val="21"/>
              </w:rPr>
              <w:t>Breyting á tilskipun 2009/138/EB</w:t>
            </w:r>
          </w:p>
          <w:p w14:paraId="7A176F85" w14:textId="77777777" w:rsidR="003935FA" w:rsidRPr="00777CC4" w:rsidRDefault="003935FA" w:rsidP="006F7262">
            <w:pPr>
              <w:pStyle w:val="Alinea"/>
              <w:spacing w:after="0"/>
              <w:rPr>
                <w:rFonts w:cs="Times New Roman"/>
                <w:sz w:val="21"/>
                <w:szCs w:val="21"/>
              </w:rPr>
            </w:pPr>
            <w:r w:rsidRPr="00777CC4">
              <w:rPr>
                <w:rFonts w:cs="Times New Roman"/>
                <w:sz w:val="21"/>
                <w:szCs w:val="21"/>
              </w:rPr>
              <w:t>Tilskipun 2009/138/EB er breytt sem hér segir:</w:t>
            </w:r>
          </w:p>
          <w:p w14:paraId="701E3A9F" w14:textId="77777777" w:rsidR="003935FA" w:rsidRPr="00777CC4" w:rsidRDefault="003935FA" w:rsidP="006F7262">
            <w:pPr>
              <w:pStyle w:val="NumberedText"/>
              <w:tabs>
                <w:tab w:val="right" w:pos="149"/>
              </w:tabs>
              <w:spacing w:after="0"/>
              <w:ind w:left="293" w:hanging="293"/>
              <w:rPr>
                <w:sz w:val="21"/>
                <w:szCs w:val="21"/>
              </w:rPr>
            </w:pPr>
            <w:r w:rsidRPr="00777CC4">
              <w:rPr>
                <w:sz w:val="21"/>
                <w:szCs w:val="21"/>
              </w:rPr>
              <w:tab/>
              <w:t>1)</w:t>
            </w:r>
            <w:r w:rsidRPr="00777CC4">
              <w:rPr>
                <w:sz w:val="21"/>
                <w:szCs w:val="21"/>
              </w:rPr>
              <w:tab/>
              <w:t>Í stað 7. liðar 13. gr. kemur eftirfarandi:</w:t>
            </w:r>
          </w:p>
          <w:p w14:paraId="52BBE8F6" w14:textId="77777777" w:rsidR="003935FA" w:rsidRPr="00777CC4" w:rsidRDefault="003935FA" w:rsidP="006F7262">
            <w:pPr>
              <w:pStyle w:val="NumberedText"/>
              <w:spacing w:after="0"/>
              <w:ind w:left="707" w:hanging="413"/>
              <w:rPr>
                <w:sz w:val="21"/>
                <w:szCs w:val="21"/>
              </w:rPr>
            </w:pPr>
            <w:r w:rsidRPr="00777CC4">
              <w:rPr>
                <w:sz w:val="21"/>
                <w:szCs w:val="21"/>
              </w:rPr>
              <w:t>„7)</w:t>
            </w:r>
            <w:r w:rsidRPr="00777CC4">
              <w:rPr>
                <w:sz w:val="21"/>
                <w:szCs w:val="21"/>
              </w:rPr>
              <w:tab/>
              <w:t>„</w:t>
            </w:r>
            <w:proofErr w:type="spellStart"/>
            <w:r w:rsidRPr="00777CC4">
              <w:rPr>
                <w:sz w:val="21"/>
                <w:szCs w:val="21"/>
              </w:rPr>
              <w:t>endurtryggingar</w:t>
            </w:r>
            <w:proofErr w:type="spellEnd"/>
            <w:r w:rsidRPr="00777CC4">
              <w:rPr>
                <w:sz w:val="21"/>
                <w:szCs w:val="21"/>
              </w:rPr>
              <w:t>“: eitt af eftirfarandi:</w:t>
            </w:r>
          </w:p>
          <w:p w14:paraId="0DE5014F" w14:textId="77777777" w:rsidR="003935FA" w:rsidRPr="00777CC4" w:rsidRDefault="003935FA" w:rsidP="006F7262">
            <w:pPr>
              <w:pStyle w:val="NumberedText"/>
              <w:spacing w:after="0"/>
              <w:ind w:left="1001" w:hanging="293"/>
              <w:rPr>
                <w:sz w:val="21"/>
                <w:szCs w:val="21"/>
              </w:rPr>
            </w:pPr>
            <w:r w:rsidRPr="00777CC4">
              <w:rPr>
                <w:sz w:val="21"/>
                <w:szCs w:val="21"/>
              </w:rPr>
              <w:t>a)</w:t>
            </w:r>
            <w:r w:rsidRPr="00777CC4">
              <w:rPr>
                <w:sz w:val="21"/>
                <w:szCs w:val="21"/>
              </w:rPr>
              <w:tab/>
              <w:t xml:space="preserve">starfsemi sem felst í því að taka á sig áhættu sem </w:t>
            </w:r>
            <w:proofErr w:type="spellStart"/>
            <w:r w:rsidRPr="00777CC4">
              <w:rPr>
                <w:sz w:val="21"/>
                <w:szCs w:val="21"/>
              </w:rPr>
              <w:t>vátryggingarfélag</w:t>
            </w:r>
            <w:proofErr w:type="spellEnd"/>
            <w:r w:rsidRPr="00777CC4">
              <w:rPr>
                <w:sz w:val="21"/>
                <w:szCs w:val="21"/>
              </w:rPr>
              <w:t xml:space="preserve">, </w:t>
            </w:r>
            <w:proofErr w:type="spellStart"/>
            <w:r w:rsidRPr="00777CC4">
              <w:rPr>
                <w:sz w:val="21"/>
                <w:szCs w:val="21"/>
              </w:rPr>
              <w:t>vátryggingarfélag</w:t>
            </w:r>
            <w:proofErr w:type="spellEnd"/>
            <w:r w:rsidRPr="00777CC4">
              <w:rPr>
                <w:sz w:val="21"/>
                <w:szCs w:val="21"/>
              </w:rPr>
              <w:t xml:space="preserve"> í þriðja landi, </w:t>
            </w:r>
            <w:proofErr w:type="spellStart"/>
            <w:r w:rsidRPr="00777CC4">
              <w:rPr>
                <w:sz w:val="21"/>
                <w:szCs w:val="21"/>
              </w:rPr>
              <w:t>endurtryggingarfélag</w:t>
            </w:r>
            <w:proofErr w:type="spellEnd"/>
            <w:r w:rsidRPr="00777CC4">
              <w:rPr>
                <w:sz w:val="21"/>
                <w:szCs w:val="21"/>
              </w:rPr>
              <w:t xml:space="preserve"> eða </w:t>
            </w:r>
            <w:proofErr w:type="spellStart"/>
            <w:r w:rsidRPr="00777CC4">
              <w:rPr>
                <w:sz w:val="21"/>
                <w:szCs w:val="21"/>
              </w:rPr>
              <w:t>endurtryggingarfélag</w:t>
            </w:r>
            <w:proofErr w:type="spellEnd"/>
            <w:r w:rsidRPr="00777CC4">
              <w:rPr>
                <w:sz w:val="21"/>
                <w:szCs w:val="21"/>
              </w:rPr>
              <w:t xml:space="preserve"> í þriðja landi hefur látið frá sér,</w:t>
            </w:r>
          </w:p>
          <w:p w14:paraId="256FE24E" w14:textId="58E420FE" w:rsidR="003935FA" w:rsidRPr="00777CC4" w:rsidRDefault="003935FA" w:rsidP="006F7262">
            <w:pPr>
              <w:pStyle w:val="NumberedText"/>
              <w:spacing w:after="0"/>
              <w:ind w:left="1001" w:hanging="293"/>
              <w:rPr>
                <w:sz w:val="21"/>
                <w:szCs w:val="21"/>
              </w:rPr>
            </w:pPr>
            <w:r w:rsidRPr="00777CC4">
              <w:rPr>
                <w:sz w:val="21"/>
                <w:szCs w:val="21"/>
              </w:rPr>
              <w:t>b)</w:t>
            </w:r>
            <w:r w:rsidRPr="00777CC4">
              <w:rPr>
                <w:sz w:val="21"/>
                <w:szCs w:val="21"/>
              </w:rPr>
              <w:tab/>
              <w:t xml:space="preserve">ef um er að ræða samtök </w:t>
            </w:r>
            <w:proofErr w:type="spellStart"/>
            <w:r w:rsidRPr="00777CC4">
              <w:rPr>
                <w:sz w:val="21"/>
                <w:szCs w:val="21"/>
              </w:rPr>
              <w:t>vátryggjenda</w:t>
            </w:r>
            <w:proofErr w:type="spellEnd"/>
            <w:r w:rsidRPr="00777CC4">
              <w:rPr>
                <w:sz w:val="21"/>
                <w:szCs w:val="21"/>
              </w:rPr>
              <w:t xml:space="preserve"> sem þekkt eru undir nafninu </w:t>
            </w:r>
            <w:proofErr w:type="spellStart"/>
            <w:r w:rsidRPr="00777CC4">
              <w:rPr>
                <w:sz w:val="21"/>
                <w:szCs w:val="21"/>
              </w:rPr>
              <w:t>Lloyd‘s</w:t>
            </w:r>
            <w:proofErr w:type="spellEnd"/>
            <w:r w:rsidRPr="00777CC4">
              <w:rPr>
                <w:sz w:val="21"/>
                <w:szCs w:val="21"/>
              </w:rPr>
              <w:t xml:space="preserve"> felst starfsemin í því að taka á sig áhættu, sem félagi í </w:t>
            </w:r>
            <w:proofErr w:type="spellStart"/>
            <w:r w:rsidRPr="00777CC4">
              <w:rPr>
                <w:sz w:val="21"/>
                <w:szCs w:val="21"/>
              </w:rPr>
              <w:t>Lloyd‘s</w:t>
            </w:r>
            <w:proofErr w:type="spellEnd"/>
            <w:r w:rsidRPr="00777CC4">
              <w:rPr>
                <w:sz w:val="21"/>
                <w:szCs w:val="21"/>
              </w:rPr>
              <w:t xml:space="preserve">, </w:t>
            </w:r>
            <w:proofErr w:type="spellStart"/>
            <w:r w:rsidRPr="00777CC4">
              <w:rPr>
                <w:sz w:val="21"/>
                <w:szCs w:val="21"/>
              </w:rPr>
              <w:t>vátryggingafélag</w:t>
            </w:r>
            <w:proofErr w:type="spellEnd"/>
            <w:r w:rsidRPr="00777CC4">
              <w:rPr>
                <w:sz w:val="21"/>
                <w:szCs w:val="21"/>
              </w:rPr>
              <w:t xml:space="preserve"> eða </w:t>
            </w:r>
            <w:proofErr w:type="spellStart"/>
            <w:r w:rsidRPr="00777CC4">
              <w:rPr>
                <w:sz w:val="21"/>
                <w:szCs w:val="21"/>
              </w:rPr>
              <w:t>endurtryggingafélag</w:t>
            </w:r>
            <w:proofErr w:type="spellEnd"/>
            <w:r w:rsidRPr="00777CC4">
              <w:rPr>
                <w:sz w:val="21"/>
                <w:szCs w:val="21"/>
              </w:rPr>
              <w:t xml:space="preserve">, þó ekki samtök </w:t>
            </w:r>
            <w:proofErr w:type="spellStart"/>
            <w:r w:rsidRPr="00777CC4">
              <w:rPr>
                <w:sz w:val="21"/>
                <w:szCs w:val="21"/>
              </w:rPr>
              <w:t>vátryggjenda</w:t>
            </w:r>
            <w:proofErr w:type="spellEnd"/>
            <w:r w:rsidRPr="00777CC4">
              <w:rPr>
                <w:sz w:val="21"/>
                <w:szCs w:val="21"/>
              </w:rPr>
              <w:t xml:space="preserve"> sem þekkt eru undir nafninu </w:t>
            </w:r>
            <w:proofErr w:type="spellStart"/>
            <w:r w:rsidRPr="00777CC4">
              <w:rPr>
                <w:sz w:val="21"/>
                <w:szCs w:val="21"/>
              </w:rPr>
              <w:t>Lloyd‘s</w:t>
            </w:r>
            <w:proofErr w:type="spellEnd"/>
            <w:r w:rsidRPr="00777CC4">
              <w:rPr>
                <w:sz w:val="21"/>
                <w:szCs w:val="21"/>
              </w:rPr>
              <w:t>, hefur látið frá sér eða</w:t>
            </w:r>
          </w:p>
          <w:p w14:paraId="6A519EA1" w14:textId="0DF45D7E" w:rsidR="003935FA" w:rsidRPr="00777CC4" w:rsidRDefault="0097677E" w:rsidP="006F7262">
            <w:pPr>
              <w:pStyle w:val="NumberedText"/>
              <w:spacing w:after="0"/>
              <w:ind w:left="1001" w:hanging="293"/>
              <w:rPr>
                <w:sz w:val="21"/>
                <w:szCs w:val="21"/>
              </w:rPr>
            </w:pPr>
            <w:r w:rsidRPr="00777CC4">
              <w:rPr>
                <w:sz w:val="21"/>
                <w:szCs w:val="21"/>
              </w:rPr>
              <w:t>c)</w:t>
            </w:r>
            <w:r w:rsidRPr="00777CC4">
              <w:rPr>
                <w:sz w:val="21"/>
                <w:szCs w:val="21"/>
              </w:rPr>
              <w:tab/>
              <w:t xml:space="preserve">trygging </w:t>
            </w:r>
            <w:proofErr w:type="spellStart"/>
            <w:r w:rsidRPr="00777CC4">
              <w:rPr>
                <w:sz w:val="21"/>
                <w:szCs w:val="21"/>
              </w:rPr>
              <w:t>endurtryggingafélags</w:t>
            </w:r>
            <w:proofErr w:type="spellEnd"/>
            <w:r w:rsidRPr="00777CC4">
              <w:rPr>
                <w:sz w:val="21"/>
                <w:szCs w:val="21"/>
              </w:rPr>
              <w:t xml:space="preserve"> fyrir stofnun sem fellur undir gildissvið tilskipunar Evrópuþingsins og ráðsins (ESB) 2016/2341,</w:t>
            </w:r>
          </w:p>
          <w:p w14:paraId="583F772E" w14:textId="77777777" w:rsidR="003935FA" w:rsidRPr="00777CC4" w:rsidRDefault="003935FA" w:rsidP="006F7262">
            <w:pPr>
              <w:pStyle w:val="NumberedText"/>
              <w:tabs>
                <w:tab w:val="right" w:pos="149"/>
              </w:tabs>
              <w:spacing w:after="0"/>
              <w:ind w:left="293" w:hanging="293"/>
              <w:rPr>
                <w:sz w:val="21"/>
                <w:szCs w:val="21"/>
              </w:rPr>
            </w:pPr>
            <w:r w:rsidRPr="00777CC4">
              <w:rPr>
                <w:sz w:val="21"/>
                <w:szCs w:val="21"/>
              </w:rPr>
              <w:t>2)</w:t>
            </w:r>
            <w:r w:rsidRPr="00777CC4">
              <w:rPr>
                <w:sz w:val="21"/>
                <w:szCs w:val="21"/>
              </w:rPr>
              <w:tab/>
              <w:t>Eftirfarandi kemur í stað 15. mgr. 308. gr. b:</w:t>
            </w:r>
          </w:p>
          <w:p w14:paraId="15CC00BF" w14:textId="77777777" w:rsidR="003935FA" w:rsidRPr="00777CC4" w:rsidRDefault="003935FA" w:rsidP="006F7262">
            <w:pPr>
              <w:pStyle w:val="AlineaWithParag"/>
              <w:tabs>
                <w:tab w:val="left" w:pos="693"/>
              </w:tabs>
              <w:spacing w:after="0"/>
              <w:ind w:left="293"/>
              <w:rPr>
                <w:rFonts w:cs="Times New Roman"/>
                <w:sz w:val="21"/>
                <w:szCs w:val="21"/>
              </w:rPr>
            </w:pPr>
            <w:r w:rsidRPr="00777CC4">
              <w:rPr>
                <w:rFonts w:cs="Times New Roman"/>
                <w:sz w:val="21"/>
                <w:szCs w:val="21"/>
              </w:rPr>
              <w:t>„15.</w:t>
            </w:r>
            <w:r w:rsidRPr="00777CC4">
              <w:rPr>
                <w:rFonts w:cs="Times New Roman"/>
                <w:sz w:val="21"/>
                <w:szCs w:val="21"/>
              </w:rPr>
              <w:tab/>
              <w:t>Ef heimaaðildarríki hafa, við gildistöku þessarar tilskipunar, beitt ákvæðunum sem um getur í 4. gr. tilskipunar (ESB) 2016/2341 geta þessi heimaaðildarríki áfram beitt lögum og stjórnsýslufyrirmælum sem þau hafa samþykkt í því skyni að fara að 1.–19. gr., 27.–30. gr., 32.–35. gr. og 37.–67. gr. tilskipunar 2002/83/EB í þeirri útgáfu sem var í gildi 31. desember 2015 á umbreytingartímabili sem rennur út 31. desember 2022.</w:t>
            </w:r>
          </w:p>
          <w:p w14:paraId="4E455B7B" w14:textId="77777777" w:rsidR="003935FA" w:rsidRPr="00777CC4" w:rsidRDefault="003935FA" w:rsidP="006F7262">
            <w:pPr>
              <w:pStyle w:val="Alinea"/>
              <w:spacing w:after="0"/>
              <w:ind w:left="293"/>
              <w:rPr>
                <w:rFonts w:cs="Times New Roman"/>
                <w:sz w:val="21"/>
                <w:szCs w:val="21"/>
              </w:rPr>
            </w:pPr>
            <w:r w:rsidRPr="00777CC4">
              <w:rPr>
                <w:rFonts w:cs="Times New Roman"/>
                <w:sz w:val="21"/>
                <w:szCs w:val="21"/>
              </w:rPr>
              <w:t xml:space="preserve">Ef heimaaðildarríki beitir áfram þeim lögum og stjórnsýslufyrirmælum skulu </w:t>
            </w:r>
            <w:proofErr w:type="spellStart"/>
            <w:r w:rsidRPr="00777CC4">
              <w:rPr>
                <w:rFonts w:cs="Times New Roman"/>
                <w:sz w:val="21"/>
                <w:szCs w:val="21"/>
              </w:rPr>
              <w:t>vátryggingafélög</w:t>
            </w:r>
            <w:proofErr w:type="spellEnd"/>
            <w:r w:rsidRPr="00777CC4">
              <w:rPr>
                <w:rFonts w:cs="Times New Roman"/>
                <w:sz w:val="21"/>
                <w:szCs w:val="21"/>
              </w:rPr>
              <w:t xml:space="preserve"> í því heimaaðildarríki reikna út gjaldþolskröfu sína sem samtölu af eftirfarandi:</w:t>
            </w:r>
          </w:p>
          <w:p w14:paraId="55D34B15" w14:textId="77777777" w:rsidR="003935FA" w:rsidRPr="00777CC4" w:rsidRDefault="003935FA" w:rsidP="006F7262">
            <w:pPr>
              <w:pStyle w:val="NumberedText"/>
              <w:spacing w:after="0"/>
              <w:ind w:left="587" w:hanging="293"/>
              <w:rPr>
                <w:sz w:val="21"/>
                <w:szCs w:val="21"/>
              </w:rPr>
            </w:pPr>
            <w:r w:rsidRPr="00777CC4">
              <w:rPr>
                <w:sz w:val="21"/>
                <w:szCs w:val="21"/>
              </w:rPr>
              <w:t>a)</w:t>
            </w:r>
            <w:r w:rsidRPr="00777CC4">
              <w:rPr>
                <w:sz w:val="21"/>
                <w:szCs w:val="21"/>
              </w:rPr>
              <w:tab/>
              <w:t xml:space="preserve">ígildis gjaldþolskröfu að því er varðar </w:t>
            </w:r>
            <w:proofErr w:type="spellStart"/>
            <w:r w:rsidRPr="00777CC4">
              <w:rPr>
                <w:sz w:val="21"/>
                <w:szCs w:val="21"/>
              </w:rPr>
              <w:t>vátryggingastarfsemi</w:t>
            </w:r>
            <w:proofErr w:type="spellEnd"/>
            <w:r w:rsidRPr="00777CC4">
              <w:rPr>
                <w:sz w:val="21"/>
                <w:szCs w:val="21"/>
              </w:rPr>
              <w:t xml:space="preserve"> þeirra, reiknað út án tillits til starfstengds lífeyris skv. 4. gr. tilskipunar (ESB) 2016/2341,</w:t>
            </w:r>
          </w:p>
          <w:p w14:paraId="25F456D2" w14:textId="77777777" w:rsidR="003935FA" w:rsidRPr="00777CC4" w:rsidRDefault="003935FA" w:rsidP="006F7262">
            <w:pPr>
              <w:pStyle w:val="NumberedText"/>
              <w:spacing w:after="0"/>
              <w:ind w:left="587" w:hanging="293"/>
              <w:rPr>
                <w:sz w:val="21"/>
                <w:szCs w:val="21"/>
              </w:rPr>
            </w:pPr>
            <w:r w:rsidRPr="00777CC4">
              <w:rPr>
                <w:sz w:val="21"/>
                <w:szCs w:val="21"/>
              </w:rPr>
              <w:t>b)</w:t>
            </w:r>
            <w:r w:rsidRPr="00777CC4">
              <w:rPr>
                <w:sz w:val="21"/>
                <w:szCs w:val="21"/>
              </w:rPr>
              <w:tab/>
              <w:t>gjaldþols að því er varðar starfstengdan lífeyri, reiknað út í samræmi við lög og stjórnsýslufyrirmæli sem hafa verið samþykkt til að fara að ákvæðum 28. gr. tilskipunar 2002/83/EB.</w:t>
            </w:r>
          </w:p>
          <w:p w14:paraId="7C303802" w14:textId="155F1B8C" w:rsidR="003935FA" w:rsidRDefault="003935FA" w:rsidP="00C622B2">
            <w:pPr>
              <w:pStyle w:val="Alinea"/>
              <w:spacing w:after="0"/>
              <w:ind w:left="293"/>
            </w:pPr>
            <w:r w:rsidRPr="00777CC4">
              <w:rPr>
                <w:rFonts w:cs="Times New Roman"/>
                <w:sz w:val="21"/>
                <w:szCs w:val="21"/>
              </w:rPr>
              <w:t>Framkvæmdastjórnin skal, eigi síðar en 31. desember 2017, leggja skýrslu fyrir Evrópuþingið og ráðið um hvort framlengja eigi tímabilið sem um getur í fyrstu undirgrein, að teknu tilliti til breytinga á lögum Sambandsins og landslögum sem leiða af þessari tilskipun.“</w:t>
            </w:r>
          </w:p>
        </w:tc>
        <w:tc>
          <w:tcPr>
            <w:tcW w:w="2612" w:type="pct"/>
          </w:tcPr>
          <w:p w14:paraId="60E1AAB2" w14:textId="73C0F5AF" w:rsidR="003935FA" w:rsidRPr="00C622B2" w:rsidRDefault="00831D20" w:rsidP="00D42426">
            <w:pPr>
              <w:spacing w:after="0" w:line="240" w:lineRule="auto"/>
              <w:rPr>
                <w:rFonts w:ascii="Times New Roman" w:eastAsia="Times New Roman" w:hAnsi="Times New Roman" w:cs="Times New Roman"/>
                <w:color w:val="000000"/>
                <w:sz w:val="18"/>
                <w:szCs w:val="18"/>
                <w:lang w:eastAsia="is-IS"/>
              </w:rPr>
            </w:pPr>
            <w:r w:rsidRPr="00C622B2">
              <w:rPr>
                <w:rFonts w:ascii="Times New Roman" w:eastAsia="Times New Roman" w:hAnsi="Times New Roman" w:cs="Times New Roman"/>
                <w:color w:val="000000"/>
                <w:sz w:val="18"/>
                <w:szCs w:val="18"/>
                <w:lang w:eastAsia="is-IS"/>
              </w:rPr>
              <w:t>Á ekki við.</w:t>
            </w:r>
          </w:p>
        </w:tc>
      </w:tr>
      <w:tr w:rsidR="003935FA" w:rsidRPr="004E6470" w14:paraId="5E80F9E9" w14:textId="77777777" w:rsidTr="00D42426">
        <w:tc>
          <w:tcPr>
            <w:tcW w:w="2388" w:type="pct"/>
            <w:shd w:val="clear" w:color="auto" w:fill="auto"/>
          </w:tcPr>
          <w:p w14:paraId="098EE7BD" w14:textId="05BC0B52" w:rsidR="003935FA" w:rsidRPr="00C622B2" w:rsidRDefault="0097677E" w:rsidP="00C622B2">
            <w:pPr>
              <w:pStyle w:val="TIART"/>
              <w:tabs>
                <w:tab w:val="left" w:pos="782"/>
              </w:tabs>
              <w:spacing w:after="0" w:line="240" w:lineRule="auto"/>
              <w:jc w:val="left"/>
              <w:rPr>
                <w:rFonts w:cs="Times New Roman"/>
                <w:b/>
                <w:i w:val="0"/>
                <w:sz w:val="21"/>
                <w:szCs w:val="21"/>
              </w:rPr>
            </w:pPr>
            <w:r w:rsidRPr="00C622B2">
              <w:rPr>
                <w:rFonts w:cs="Times New Roman"/>
                <w:b/>
                <w:i w:val="0"/>
                <w:sz w:val="21"/>
                <w:szCs w:val="21"/>
              </w:rPr>
              <w:t>64. gr. Lögleiðing</w:t>
            </w:r>
            <w:r w:rsidR="007B430B">
              <w:rPr>
                <w:rFonts w:cs="Times New Roman"/>
                <w:b/>
                <w:i w:val="0"/>
                <w:sz w:val="21"/>
                <w:szCs w:val="21"/>
              </w:rPr>
              <w:t>.</w:t>
            </w:r>
          </w:p>
          <w:p w14:paraId="14929B80" w14:textId="77777777" w:rsidR="009A34BF" w:rsidRPr="00C622B2" w:rsidRDefault="009A34BF" w:rsidP="00C622B2">
            <w:pPr>
              <w:pStyle w:val="TIART"/>
              <w:tabs>
                <w:tab w:val="left" w:pos="782"/>
              </w:tabs>
              <w:spacing w:after="0" w:line="240" w:lineRule="auto"/>
              <w:jc w:val="left"/>
              <w:rPr>
                <w:rFonts w:cs="Times New Roman"/>
                <w:i w:val="0"/>
                <w:iCs/>
                <w:sz w:val="21"/>
                <w:szCs w:val="21"/>
              </w:rPr>
            </w:pPr>
            <w:r w:rsidRPr="00C622B2">
              <w:rPr>
                <w:rFonts w:cs="Times New Roman"/>
                <w:i w:val="0"/>
                <w:iCs/>
                <w:sz w:val="21"/>
                <w:szCs w:val="21"/>
              </w:rPr>
              <w:t xml:space="preserve">1. Aðildarríkin skulu samþykkja nauðsynleg lög og stjórnsýslufyrirmæli til að fara að tilskipun þessari eigi síðar en 13. janúar 2019. Þau skulu þegar í stað senda framkvæmdastjórninni texta þessara ráðstafana. </w:t>
            </w:r>
          </w:p>
          <w:p w14:paraId="4A6481F4" w14:textId="3501792E" w:rsidR="003A36F9" w:rsidRPr="00C622B2" w:rsidRDefault="009A34BF" w:rsidP="00C622B2">
            <w:pPr>
              <w:pStyle w:val="TIART"/>
              <w:tabs>
                <w:tab w:val="left" w:pos="782"/>
              </w:tabs>
              <w:spacing w:after="0" w:line="240" w:lineRule="auto"/>
              <w:jc w:val="left"/>
              <w:rPr>
                <w:rFonts w:cs="Times New Roman"/>
                <w:i w:val="0"/>
                <w:sz w:val="21"/>
                <w:szCs w:val="21"/>
              </w:rPr>
            </w:pPr>
            <w:r w:rsidRPr="00C622B2">
              <w:rPr>
                <w:rFonts w:cs="Times New Roman"/>
                <w:i w:val="0"/>
                <w:iCs/>
                <w:sz w:val="21"/>
                <w:szCs w:val="21"/>
              </w:rPr>
              <w:t>Þegar aðildarríkin samþykkja þessar ráðstafanir skal vera í þeim tilvísun í þessa tilskipun eða þeim fylgja slík tilvísun þegar þær eru birtar opinberlega. Í þeim skal einnig vera yfirlýsing um að líta beri á tilvísanir í gildandi lögum og stjórnsýslufyrirmælum í tilskipanirnar sem eru felldar niður með þessari tilskipun sem tilvísanir í þessa tilskipun. Aðildarríkin skulu setja nánari reglur um slíka tilvísun og hvernig setja eigi yfirlýsinguna fram.</w:t>
            </w:r>
          </w:p>
          <w:p w14:paraId="5F25DF58" w14:textId="1A0AF347" w:rsidR="006F7262" w:rsidRPr="007B430B" w:rsidRDefault="006F09B4" w:rsidP="00C622B2">
            <w:pPr>
              <w:pStyle w:val="TIART"/>
              <w:tabs>
                <w:tab w:val="left" w:pos="782"/>
              </w:tabs>
              <w:spacing w:after="0" w:line="240" w:lineRule="auto"/>
              <w:jc w:val="left"/>
              <w:rPr>
                <w:rFonts w:cs="Times New Roman"/>
                <w:b/>
                <w:i w:val="0"/>
                <w:sz w:val="21"/>
                <w:szCs w:val="21"/>
              </w:rPr>
            </w:pPr>
            <w:r w:rsidRPr="007B430B">
              <w:rPr>
                <w:rFonts w:cs="Times New Roman"/>
                <w:i w:val="0"/>
                <w:sz w:val="21"/>
                <w:szCs w:val="21"/>
              </w:rPr>
              <w:t>2. Aðildarríkin skulu senda framkvæmdastjórninni helstu ákvæði úr landslögum sem þau samþykkja um málefni sem tilskipun þessi nær til.</w:t>
            </w:r>
          </w:p>
        </w:tc>
        <w:tc>
          <w:tcPr>
            <w:tcW w:w="2612" w:type="pct"/>
          </w:tcPr>
          <w:p w14:paraId="7C1E22C9" w14:textId="583DE501" w:rsidR="00064F31" w:rsidRPr="00087C6D" w:rsidRDefault="00064F31" w:rsidP="00064F31">
            <w:pPr>
              <w:pStyle w:val="NumberedText"/>
              <w:spacing w:after="0"/>
              <w:ind w:left="142" w:firstLine="425"/>
              <w:jc w:val="center"/>
              <w:rPr>
                <w:b/>
                <w:color w:val="242424"/>
                <w:shd w:val="clear" w:color="auto" w:fill="FFFFFF"/>
              </w:rPr>
            </w:pPr>
            <w:r w:rsidRPr="00087C6D">
              <w:rPr>
                <w:b/>
                <w:color w:val="242424"/>
                <w:shd w:val="clear" w:color="auto" w:fill="FFFFFF"/>
              </w:rPr>
              <w:t>4</w:t>
            </w:r>
            <w:r w:rsidR="0011359B" w:rsidRPr="00087C6D">
              <w:rPr>
                <w:b/>
                <w:color w:val="242424"/>
                <w:shd w:val="clear" w:color="auto" w:fill="FFFFFF"/>
              </w:rPr>
              <w:t>4</w:t>
            </w:r>
            <w:r w:rsidRPr="00087C6D">
              <w:rPr>
                <w:b/>
                <w:color w:val="242424"/>
                <w:shd w:val="clear" w:color="auto" w:fill="FFFFFF"/>
              </w:rPr>
              <w:t>. gr.</w:t>
            </w:r>
          </w:p>
          <w:p w14:paraId="2B298151" w14:textId="5FCA65C7" w:rsidR="00064F31" w:rsidRPr="00C622B2" w:rsidRDefault="00064F31" w:rsidP="00064F31">
            <w:pPr>
              <w:pStyle w:val="NumberedText"/>
              <w:spacing w:after="0"/>
              <w:ind w:left="142" w:firstLine="425"/>
              <w:jc w:val="center"/>
              <w:rPr>
                <w:i/>
                <w:color w:val="242424"/>
                <w:shd w:val="clear" w:color="auto" w:fill="FFFFFF"/>
              </w:rPr>
            </w:pPr>
            <w:r w:rsidRPr="00C622B2">
              <w:rPr>
                <w:i/>
                <w:color w:val="242424"/>
                <w:shd w:val="clear" w:color="auto" w:fill="FFFFFF"/>
              </w:rPr>
              <w:t>Innleiðing</w:t>
            </w:r>
            <w:r w:rsidR="00A434B2" w:rsidRPr="00C622B2">
              <w:rPr>
                <w:i/>
                <w:color w:val="242424"/>
                <w:shd w:val="clear" w:color="auto" w:fill="FFFFFF"/>
              </w:rPr>
              <w:t>.</w:t>
            </w:r>
          </w:p>
          <w:p w14:paraId="347F570F" w14:textId="77777777" w:rsidR="005B214B" w:rsidRPr="005B214B" w:rsidRDefault="005B214B" w:rsidP="005B214B">
            <w:pPr>
              <w:pStyle w:val="NumberedText"/>
              <w:spacing w:after="0"/>
              <w:ind w:left="142" w:firstLine="425"/>
              <w:rPr>
                <w:color w:val="242424"/>
                <w:shd w:val="clear" w:color="auto" w:fill="FFFFFF"/>
              </w:rPr>
            </w:pPr>
            <w:r w:rsidRPr="005B214B">
              <w:rPr>
                <w:color w:val="242424"/>
                <w:shd w:val="clear" w:color="auto" w:fill="FFFFFF"/>
              </w:rPr>
              <w:t>Lög þessi fela í sér innleiðingu á tilskipun Evrópuþingsins og ráðsins (ESB) 2016/2341, um starfsemi og eftirlit með stofnunum sem sjá um starfstengd eftirlaun, eins og hún var tekin upp í samninginn um Evrópska efnahagssvæðið með ákvörðun sameiginlegu EES-nefndarinnar nr. 54/2021 frá 5. febrúar 2021, sem birt er í EES-viðbæti við Stjórnartíðindi Evrópusambandsins nr. 3 frá 11. janúar 2024, bls. 97.</w:t>
            </w:r>
          </w:p>
          <w:p w14:paraId="4AF61B45" w14:textId="06A4D222" w:rsidR="003935FA" w:rsidRPr="004E6470" w:rsidRDefault="003935FA" w:rsidP="00D42426">
            <w:pPr>
              <w:spacing w:after="0" w:line="240" w:lineRule="auto"/>
              <w:rPr>
                <w:rFonts w:ascii="Times New Roman" w:eastAsia="Times New Roman" w:hAnsi="Times New Roman" w:cs="Times New Roman"/>
                <w:color w:val="000000"/>
                <w:sz w:val="21"/>
                <w:szCs w:val="21"/>
                <w:lang w:eastAsia="is-IS"/>
              </w:rPr>
            </w:pPr>
          </w:p>
        </w:tc>
      </w:tr>
      <w:tr w:rsidR="003935FA" w:rsidRPr="004E6470" w14:paraId="41450046" w14:textId="77777777" w:rsidTr="00D42426">
        <w:tc>
          <w:tcPr>
            <w:tcW w:w="2388" w:type="pct"/>
            <w:shd w:val="clear" w:color="auto" w:fill="auto"/>
          </w:tcPr>
          <w:p w14:paraId="115A7A02" w14:textId="7AE09269" w:rsidR="0097677E" w:rsidRPr="00C622B2" w:rsidRDefault="0097677E" w:rsidP="006F7262">
            <w:pPr>
              <w:pStyle w:val="TIART"/>
              <w:spacing w:after="0"/>
              <w:jc w:val="left"/>
              <w:rPr>
                <w:rFonts w:cs="Times New Roman"/>
                <w:b/>
                <w:i w:val="0"/>
                <w:sz w:val="21"/>
                <w:szCs w:val="21"/>
              </w:rPr>
            </w:pPr>
            <w:r w:rsidRPr="00C622B2">
              <w:rPr>
                <w:rFonts w:cs="Times New Roman"/>
                <w:b/>
                <w:i w:val="0"/>
                <w:sz w:val="21"/>
                <w:szCs w:val="21"/>
              </w:rPr>
              <w:t>65. gr.</w:t>
            </w:r>
            <w:r w:rsidR="0084406C" w:rsidRPr="00C622B2">
              <w:rPr>
                <w:rFonts w:cs="Times New Roman"/>
                <w:b/>
                <w:i w:val="0"/>
                <w:sz w:val="21"/>
                <w:szCs w:val="21"/>
              </w:rPr>
              <w:t xml:space="preserve"> </w:t>
            </w:r>
            <w:r w:rsidRPr="00C622B2">
              <w:rPr>
                <w:rFonts w:cs="Times New Roman"/>
                <w:b/>
                <w:i w:val="0"/>
                <w:sz w:val="21"/>
                <w:szCs w:val="21"/>
              </w:rPr>
              <w:t>Niðurfelling</w:t>
            </w:r>
          </w:p>
          <w:p w14:paraId="57075247" w14:textId="77777777" w:rsidR="0097677E" w:rsidRPr="00777CC4" w:rsidRDefault="0097677E" w:rsidP="006F7262">
            <w:pPr>
              <w:pStyle w:val="Alinea"/>
              <w:spacing w:after="0"/>
              <w:rPr>
                <w:rFonts w:cs="Times New Roman"/>
                <w:sz w:val="21"/>
                <w:szCs w:val="21"/>
              </w:rPr>
            </w:pPr>
            <w:r w:rsidRPr="00777CC4">
              <w:rPr>
                <w:rFonts w:cs="Times New Roman"/>
                <w:sz w:val="21"/>
                <w:szCs w:val="21"/>
              </w:rPr>
              <w:t>Tilskipun 2003/41/EB, eins og henni var breytt með tilskipununum sem tilgreindar eru í A-hluta I. viðauka er felld úr gildi frá og með 13. janúar 2019, með fyrirvara um skuldbindingar aðildarríkjanna varðandi þá fresti til lögleiðingar og gildistökudagsetningar tilskipananna, sem eru tilgreindir í B-hluta I. viðauka.</w:t>
            </w:r>
          </w:p>
          <w:p w14:paraId="321D5CEA" w14:textId="2406ABC5" w:rsidR="003935FA" w:rsidRDefault="0097677E" w:rsidP="00E77C85">
            <w:pPr>
              <w:pStyle w:val="Alinea"/>
              <w:spacing w:after="0" w:line="240" w:lineRule="auto"/>
            </w:pPr>
            <w:r w:rsidRPr="00777CC4">
              <w:rPr>
                <w:rFonts w:cs="Times New Roman"/>
                <w:sz w:val="21"/>
                <w:szCs w:val="21"/>
              </w:rPr>
              <w:t xml:space="preserve">Líta ber á tilvísanir í </w:t>
            </w:r>
            <w:proofErr w:type="spellStart"/>
            <w:r w:rsidRPr="00777CC4">
              <w:rPr>
                <w:rFonts w:cs="Times New Roman"/>
                <w:sz w:val="21"/>
                <w:szCs w:val="21"/>
              </w:rPr>
              <w:t>niðurfelldu</w:t>
            </w:r>
            <w:proofErr w:type="spellEnd"/>
            <w:r w:rsidRPr="00777CC4">
              <w:rPr>
                <w:rFonts w:cs="Times New Roman"/>
                <w:sz w:val="21"/>
                <w:szCs w:val="21"/>
              </w:rPr>
              <w:t xml:space="preserve"> tilskipunina 2003/41/EB sem tilvísanir í þessa tilskipun og skulu þær lesnar með hliðsjón af samsvörunartöflunni í II. viðauka.</w:t>
            </w:r>
          </w:p>
        </w:tc>
        <w:tc>
          <w:tcPr>
            <w:tcW w:w="2612" w:type="pct"/>
          </w:tcPr>
          <w:p w14:paraId="2B825008" w14:textId="6F29F53A" w:rsidR="003935FA" w:rsidRPr="00C622B2" w:rsidRDefault="00831D20" w:rsidP="00D42426">
            <w:pPr>
              <w:spacing w:after="0" w:line="240" w:lineRule="auto"/>
              <w:rPr>
                <w:rFonts w:ascii="Times New Roman" w:eastAsia="Times New Roman" w:hAnsi="Times New Roman" w:cs="Times New Roman"/>
                <w:color w:val="000000"/>
                <w:sz w:val="18"/>
                <w:szCs w:val="18"/>
                <w:lang w:eastAsia="is-IS"/>
              </w:rPr>
            </w:pPr>
            <w:r w:rsidRPr="00C622B2">
              <w:rPr>
                <w:rFonts w:ascii="Times New Roman" w:eastAsia="Times New Roman" w:hAnsi="Times New Roman" w:cs="Times New Roman"/>
                <w:color w:val="000000"/>
                <w:sz w:val="18"/>
                <w:szCs w:val="18"/>
                <w:lang w:eastAsia="is-IS"/>
              </w:rPr>
              <w:t>Á ekki við.</w:t>
            </w:r>
          </w:p>
        </w:tc>
      </w:tr>
      <w:tr w:rsidR="003935FA" w:rsidRPr="004E6470" w14:paraId="1C7A8562" w14:textId="77777777" w:rsidTr="00D42426">
        <w:tc>
          <w:tcPr>
            <w:tcW w:w="2388" w:type="pct"/>
            <w:shd w:val="clear" w:color="auto" w:fill="auto"/>
          </w:tcPr>
          <w:p w14:paraId="0BBEC252" w14:textId="3179B839" w:rsidR="003935FA" w:rsidRPr="00E77C85" w:rsidRDefault="0097677E" w:rsidP="006F7262">
            <w:pPr>
              <w:pStyle w:val="TIART"/>
              <w:spacing w:after="0"/>
              <w:jc w:val="left"/>
              <w:rPr>
                <w:rFonts w:cs="Times New Roman"/>
                <w:b/>
                <w:i w:val="0"/>
                <w:sz w:val="21"/>
                <w:szCs w:val="21"/>
              </w:rPr>
            </w:pPr>
            <w:r w:rsidRPr="00E77C85">
              <w:rPr>
                <w:rFonts w:cs="Times New Roman"/>
                <w:b/>
                <w:i w:val="0"/>
                <w:sz w:val="21"/>
                <w:szCs w:val="21"/>
              </w:rPr>
              <w:t>66. gr. Gildistaka</w:t>
            </w:r>
          </w:p>
          <w:p w14:paraId="5B21F647" w14:textId="259D361B" w:rsidR="006F7262" w:rsidRPr="00777CC4" w:rsidRDefault="006F7262" w:rsidP="00E77C85">
            <w:pPr>
              <w:pStyle w:val="Alinea"/>
              <w:spacing w:after="0" w:line="240" w:lineRule="auto"/>
            </w:pPr>
            <w:r w:rsidRPr="00777CC4">
              <w:rPr>
                <w:rFonts w:cs="Times New Roman"/>
                <w:sz w:val="21"/>
                <w:szCs w:val="21"/>
              </w:rPr>
              <w:t xml:space="preserve">Tilskipun þessi öðlast gildi á tuttugasta degi eftir að hún birtist í </w:t>
            </w:r>
            <w:r w:rsidRPr="00777CC4">
              <w:rPr>
                <w:rFonts w:cs="Times New Roman"/>
                <w:i/>
                <w:sz w:val="21"/>
                <w:szCs w:val="21"/>
              </w:rPr>
              <w:t>Stjórnartíðindum Evrópusambandsins</w:t>
            </w:r>
            <w:r w:rsidRPr="00777CC4">
              <w:rPr>
                <w:rFonts w:cs="Times New Roman"/>
                <w:sz w:val="21"/>
                <w:szCs w:val="21"/>
              </w:rPr>
              <w:t>.</w:t>
            </w:r>
          </w:p>
        </w:tc>
        <w:tc>
          <w:tcPr>
            <w:tcW w:w="2612" w:type="pct"/>
          </w:tcPr>
          <w:p w14:paraId="26E1ED3C" w14:textId="5A6A31BC" w:rsidR="00064F31" w:rsidRPr="00E77C85" w:rsidRDefault="00064F31" w:rsidP="00064F31">
            <w:pPr>
              <w:pStyle w:val="NumberedText"/>
              <w:spacing w:after="0"/>
              <w:ind w:left="142" w:firstLine="425"/>
              <w:jc w:val="center"/>
              <w:rPr>
                <w:b/>
                <w:color w:val="242424"/>
                <w:shd w:val="clear" w:color="auto" w:fill="FFFFFF"/>
              </w:rPr>
            </w:pPr>
            <w:r w:rsidRPr="00E77C85">
              <w:rPr>
                <w:b/>
                <w:color w:val="242424"/>
                <w:shd w:val="clear" w:color="auto" w:fill="FFFFFF"/>
              </w:rPr>
              <w:t>4</w:t>
            </w:r>
            <w:r w:rsidR="0029197B" w:rsidRPr="00E77C85">
              <w:rPr>
                <w:b/>
                <w:color w:val="242424"/>
                <w:shd w:val="clear" w:color="auto" w:fill="FFFFFF"/>
              </w:rPr>
              <w:t>4</w:t>
            </w:r>
            <w:r w:rsidRPr="00E77C85">
              <w:rPr>
                <w:b/>
                <w:color w:val="242424"/>
                <w:shd w:val="clear" w:color="auto" w:fill="FFFFFF"/>
              </w:rPr>
              <w:t xml:space="preserve">. gr. </w:t>
            </w:r>
          </w:p>
          <w:p w14:paraId="4456EDCA" w14:textId="72AF71E2" w:rsidR="00064F31" w:rsidRPr="00E77C85" w:rsidRDefault="00064F31" w:rsidP="00064F31">
            <w:pPr>
              <w:pStyle w:val="NumberedText"/>
              <w:spacing w:after="0"/>
              <w:ind w:left="142" w:firstLine="425"/>
              <w:jc w:val="center"/>
              <w:rPr>
                <w:i/>
                <w:color w:val="242424"/>
                <w:shd w:val="clear" w:color="auto" w:fill="FFFFFF"/>
              </w:rPr>
            </w:pPr>
            <w:r w:rsidRPr="00E77C85">
              <w:rPr>
                <w:i/>
                <w:color w:val="242424"/>
                <w:shd w:val="clear" w:color="auto" w:fill="FFFFFF"/>
              </w:rPr>
              <w:t>Gildistaka</w:t>
            </w:r>
            <w:r w:rsidR="00A434B2" w:rsidRPr="00E77C85">
              <w:rPr>
                <w:i/>
                <w:color w:val="242424"/>
                <w:shd w:val="clear" w:color="auto" w:fill="FFFFFF"/>
              </w:rPr>
              <w:t>.</w:t>
            </w:r>
          </w:p>
          <w:p w14:paraId="40F1EF6A" w14:textId="282588C6" w:rsidR="003935FA" w:rsidRPr="00E77C85" w:rsidRDefault="00064F31" w:rsidP="00E77C85">
            <w:pPr>
              <w:pStyle w:val="NumberedText"/>
              <w:spacing w:after="0"/>
              <w:ind w:left="142" w:firstLine="425"/>
              <w:rPr>
                <w:lang w:eastAsia="is-IS"/>
              </w:rPr>
            </w:pPr>
            <w:r w:rsidRPr="00E77C85">
              <w:rPr>
                <w:color w:val="242424"/>
                <w:shd w:val="clear" w:color="auto" w:fill="FFFFFF"/>
              </w:rPr>
              <w:t xml:space="preserve">Lög þessi öðlast </w:t>
            </w:r>
            <w:r w:rsidR="005B214B">
              <w:rPr>
                <w:color w:val="242424"/>
                <w:shd w:val="clear" w:color="auto" w:fill="FFFFFF"/>
              </w:rPr>
              <w:t xml:space="preserve">þegar </w:t>
            </w:r>
            <w:r w:rsidRPr="00E77C85">
              <w:rPr>
                <w:color w:val="242424"/>
                <w:shd w:val="clear" w:color="auto" w:fill="FFFFFF"/>
              </w:rPr>
              <w:t>gildi</w:t>
            </w:r>
            <w:r w:rsidR="005B214B">
              <w:rPr>
                <w:color w:val="242424"/>
                <w:shd w:val="clear" w:color="auto" w:fill="FFFFFF"/>
              </w:rPr>
              <w:t>.</w:t>
            </w:r>
            <w:r w:rsidRPr="00E77C85">
              <w:rPr>
                <w:color w:val="242424"/>
                <w:shd w:val="clear" w:color="auto" w:fill="FFFFFF"/>
              </w:rPr>
              <w:t xml:space="preserve"> Frá sama tíma falla úr gildi lög um starfstengda eftirlaunasjóði, nr. 78/2007.</w:t>
            </w:r>
          </w:p>
        </w:tc>
      </w:tr>
      <w:tr w:rsidR="003935FA" w:rsidRPr="004E6470" w14:paraId="764CF2C5" w14:textId="77777777" w:rsidTr="00D42426">
        <w:tc>
          <w:tcPr>
            <w:tcW w:w="2388" w:type="pct"/>
            <w:shd w:val="clear" w:color="auto" w:fill="auto"/>
          </w:tcPr>
          <w:p w14:paraId="4FD3CA91" w14:textId="1D3E3470" w:rsidR="0097677E" w:rsidRPr="00E77C85" w:rsidRDefault="0097677E" w:rsidP="006F7262">
            <w:pPr>
              <w:pStyle w:val="TIART"/>
              <w:spacing w:after="0"/>
              <w:jc w:val="left"/>
              <w:rPr>
                <w:rFonts w:cs="Times New Roman"/>
                <w:b/>
                <w:i w:val="0"/>
                <w:sz w:val="21"/>
                <w:szCs w:val="21"/>
              </w:rPr>
            </w:pPr>
            <w:r w:rsidRPr="00E77C85">
              <w:rPr>
                <w:rFonts w:cs="Times New Roman"/>
                <w:b/>
                <w:i w:val="0"/>
                <w:sz w:val="21"/>
                <w:szCs w:val="21"/>
              </w:rPr>
              <w:t>67. gr. Viðtakendur</w:t>
            </w:r>
          </w:p>
          <w:p w14:paraId="654D5267" w14:textId="2C6EE114" w:rsidR="003935FA" w:rsidRPr="00777CC4" w:rsidRDefault="006F7262" w:rsidP="006F7262">
            <w:pPr>
              <w:pStyle w:val="Alinea"/>
              <w:spacing w:after="0"/>
              <w:rPr>
                <w:rFonts w:cs="Times New Roman"/>
                <w:sz w:val="21"/>
                <w:szCs w:val="21"/>
              </w:rPr>
            </w:pPr>
            <w:r w:rsidRPr="00777CC4">
              <w:rPr>
                <w:rFonts w:cs="Times New Roman"/>
                <w:sz w:val="21"/>
                <w:szCs w:val="21"/>
              </w:rPr>
              <w:t>Tilskipun þessari er beint til aðildarríkjanna.</w:t>
            </w:r>
          </w:p>
        </w:tc>
        <w:tc>
          <w:tcPr>
            <w:tcW w:w="2612" w:type="pct"/>
          </w:tcPr>
          <w:p w14:paraId="625F1F9F" w14:textId="2EF86142" w:rsidR="003935FA" w:rsidRPr="00E77C85" w:rsidRDefault="00831D20" w:rsidP="00D42426">
            <w:pPr>
              <w:spacing w:after="0" w:line="240" w:lineRule="auto"/>
              <w:rPr>
                <w:rFonts w:ascii="Times New Roman" w:eastAsia="Times New Roman" w:hAnsi="Times New Roman" w:cs="Times New Roman"/>
                <w:color w:val="000000"/>
                <w:sz w:val="18"/>
                <w:szCs w:val="18"/>
                <w:lang w:eastAsia="is-IS"/>
              </w:rPr>
            </w:pPr>
            <w:r w:rsidRPr="00E77C85">
              <w:rPr>
                <w:rFonts w:ascii="Times New Roman" w:eastAsia="Times New Roman" w:hAnsi="Times New Roman" w:cs="Times New Roman"/>
                <w:color w:val="000000"/>
                <w:sz w:val="18"/>
                <w:szCs w:val="18"/>
                <w:lang w:eastAsia="is-IS"/>
              </w:rPr>
              <w:t>Á ekki við.</w:t>
            </w:r>
          </w:p>
        </w:tc>
      </w:tr>
    </w:tbl>
    <w:p w14:paraId="1B09F4FE" w14:textId="77777777" w:rsidR="002B7AC6" w:rsidRPr="00831D20" w:rsidRDefault="002B7AC6">
      <w:pPr>
        <w:rPr>
          <w:rFonts w:ascii="Times New Roman" w:hAnsi="Times New Roman" w:cs="Times New Roman"/>
        </w:rPr>
      </w:pPr>
    </w:p>
    <w:sectPr w:rsidR="002B7AC6" w:rsidRPr="00831D20" w:rsidSect="00B235B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95353D" w14:textId="77777777" w:rsidR="00A20902" w:rsidRDefault="00A20902" w:rsidP="005C1A85">
      <w:pPr>
        <w:spacing w:after="0" w:line="240" w:lineRule="auto"/>
      </w:pPr>
      <w:r>
        <w:separator/>
      </w:r>
    </w:p>
  </w:endnote>
  <w:endnote w:type="continuationSeparator" w:id="0">
    <w:p w14:paraId="6B20418C" w14:textId="77777777" w:rsidR="00A20902" w:rsidRDefault="00A20902" w:rsidP="005C1A85">
      <w:pPr>
        <w:spacing w:after="0" w:line="240" w:lineRule="auto"/>
      </w:pPr>
      <w:r>
        <w:continuationSeparator/>
      </w:r>
    </w:p>
  </w:endnote>
  <w:endnote w:type="continuationNotice" w:id="1">
    <w:p w14:paraId="68BDC063" w14:textId="77777777" w:rsidR="00DC45E9" w:rsidRDefault="00DC45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FiraGO Light">
    <w:panose1 w:val="020B0403050000020004"/>
    <w:charset w:val="00"/>
    <w:family w:val="swiss"/>
    <w:notTrueType/>
    <w:pitch w:val="variable"/>
    <w:sig w:usb0="6500AAFF" w:usb1="40000001" w:usb2="00000008"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A3A75B" w14:textId="77777777" w:rsidR="00A20902" w:rsidRDefault="00A20902" w:rsidP="005C1A85">
      <w:pPr>
        <w:spacing w:after="0" w:line="240" w:lineRule="auto"/>
      </w:pPr>
      <w:r>
        <w:separator/>
      </w:r>
    </w:p>
  </w:footnote>
  <w:footnote w:type="continuationSeparator" w:id="0">
    <w:p w14:paraId="7C55DBDA" w14:textId="77777777" w:rsidR="00A20902" w:rsidRDefault="00A20902" w:rsidP="005C1A85">
      <w:pPr>
        <w:spacing w:after="0" w:line="240" w:lineRule="auto"/>
      </w:pPr>
      <w:r>
        <w:continuationSeparator/>
      </w:r>
    </w:p>
  </w:footnote>
  <w:footnote w:type="continuationNotice" w:id="1">
    <w:p w14:paraId="2B0D3748" w14:textId="77777777" w:rsidR="00DC45E9" w:rsidRDefault="00DC45E9">
      <w:pPr>
        <w:spacing w:after="0" w:line="240" w:lineRule="auto"/>
      </w:pPr>
    </w:p>
  </w:footnote>
  <w:footnote w:id="2">
    <w:p w14:paraId="5EC2BAFF" w14:textId="77777777" w:rsidR="00A20902" w:rsidRPr="007A4E71" w:rsidRDefault="00A20902" w:rsidP="005C1A85">
      <w:pPr>
        <w:pStyle w:val="Textineanmlsgreinar"/>
        <w:rPr>
          <w:rFonts w:ascii="Times New Roman" w:hAnsi="Times New Roman" w:cs="Times New Roman"/>
        </w:rPr>
      </w:pPr>
      <w:r w:rsidRPr="007A4E71">
        <w:rPr>
          <w:rStyle w:val="Tilvsunneanmlsgrein"/>
          <w:rFonts w:ascii="Times New Roman" w:hAnsi="Times New Roman" w:cs="Times New Roman"/>
        </w:rPr>
        <w:footnoteRef/>
      </w:r>
      <w:r w:rsidRPr="007A4E71">
        <w:rPr>
          <w:rFonts w:ascii="Times New Roman" w:hAnsi="Times New Roman" w:cs="Times New Roman"/>
        </w:rPr>
        <w:t xml:space="preserve"> Fylgiskjalið er aðeins til upplýsingar. Ef munur er á fylgiskjalinu og frumvarpinu gildir frumvarpið.</w:t>
      </w:r>
    </w:p>
  </w:footnote>
  <w:footnote w:id="3">
    <w:p w14:paraId="19F3C830" w14:textId="77777777" w:rsidR="00A20902" w:rsidRPr="007A4E71" w:rsidRDefault="00A20902" w:rsidP="0057766A">
      <w:pPr>
        <w:pStyle w:val="Textineanmlsgreinar"/>
        <w:jc w:val="both"/>
        <w:rPr>
          <w:rFonts w:ascii="Times New Roman" w:hAnsi="Times New Roman" w:cs="Times New Roman"/>
        </w:rPr>
      </w:pPr>
      <w:r w:rsidRPr="007A4E71">
        <w:rPr>
          <w:rStyle w:val="Tilvsunneanmlsgrein"/>
          <w:rFonts w:ascii="Times New Roman" w:hAnsi="Times New Roman" w:cs="Times New Roman"/>
        </w:rPr>
        <w:footnoteRef/>
      </w:r>
      <w:r w:rsidRPr="007A4E71">
        <w:rPr>
          <w:rFonts w:ascii="Times New Roman" w:hAnsi="Times New Roman" w:cs="Times New Roman"/>
        </w:rPr>
        <w:t xml:space="preserve"> Allar vísanir í lög eru með þeim breytingum sem lagðar eru til í frumvarpi. Tillögur um breytingar á gildandi lögum sem lagðar eru til í frumvarpi eru auðkenndar með breytingasporum.</w:t>
      </w:r>
    </w:p>
  </w:footnote>
  <w:footnote w:id="4">
    <w:p w14:paraId="38538FD6" w14:textId="77777777" w:rsidR="00A20902" w:rsidRDefault="00A20902" w:rsidP="0057766A">
      <w:pPr>
        <w:pStyle w:val="Textineanmlsgreina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457FC0"/>
    <w:multiLevelType w:val="hybridMultilevel"/>
    <w:tmpl w:val="C256E376"/>
    <w:lvl w:ilvl="0" w:tplc="39A27D56">
      <w:start w:val="1"/>
      <w:numFmt w:val="decimal"/>
      <w:lvlText w:val="%1."/>
      <w:lvlJc w:val="left"/>
      <w:pPr>
        <w:ind w:left="644" w:hanging="360"/>
      </w:pPr>
      <w:rPr>
        <w:rFonts w:hint="default"/>
        <w:i/>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 w15:restartNumberingAfterBreak="0">
    <w:nsid w:val="03DE7E10"/>
    <w:multiLevelType w:val="hybridMultilevel"/>
    <w:tmpl w:val="24541060"/>
    <w:lvl w:ilvl="0" w:tplc="1F6CF5A4">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0D471D53"/>
    <w:multiLevelType w:val="hybridMultilevel"/>
    <w:tmpl w:val="5082045E"/>
    <w:lvl w:ilvl="0" w:tplc="10000019">
      <w:start w:val="1"/>
      <w:numFmt w:val="lowerLetter"/>
      <w:lvlText w:val="%1."/>
      <w:lvlJc w:val="left"/>
      <w:pPr>
        <w:ind w:left="928" w:hanging="360"/>
      </w:pPr>
      <w:rPr>
        <w:rFonts w:hint="default"/>
      </w:r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3" w15:restartNumberingAfterBreak="0">
    <w:nsid w:val="0FAB363E"/>
    <w:multiLevelType w:val="hybridMultilevel"/>
    <w:tmpl w:val="19366B26"/>
    <w:lvl w:ilvl="0" w:tplc="12F47A66">
      <w:start w:val="1"/>
      <w:numFmt w:val="lowerLetter"/>
      <w:lvlText w:val="%1."/>
      <w:lvlJc w:val="left"/>
      <w:pPr>
        <w:ind w:left="644" w:hanging="360"/>
      </w:pPr>
      <w:rPr>
        <w:rFonts w:hint="default"/>
        <w:color w:val="242424"/>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 w15:restartNumberingAfterBreak="0">
    <w:nsid w:val="11FD3855"/>
    <w:multiLevelType w:val="hybridMultilevel"/>
    <w:tmpl w:val="FC200438"/>
    <w:lvl w:ilvl="0" w:tplc="1000000F">
      <w:start w:val="1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 w15:restartNumberingAfterBreak="0">
    <w:nsid w:val="133B7748"/>
    <w:multiLevelType w:val="hybridMultilevel"/>
    <w:tmpl w:val="08E2450E"/>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1EA13CC7"/>
    <w:multiLevelType w:val="hybridMultilevel"/>
    <w:tmpl w:val="6200F038"/>
    <w:lvl w:ilvl="0" w:tplc="56349D62">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 w15:restartNumberingAfterBreak="0">
    <w:nsid w:val="1FE53922"/>
    <w:multiLevelType w:val="hybridMultilevel"/>
    <w:tmpl w:val="78EEDF20"/>
    <w:lvl w:ilvl="0" w:tplc="769A71A6">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8" w15:restartNumberingAfterBreak="0">
    <w:nsid w:val="22973BFC"/>
    <w:multiLevelType w:val="hybridMultilevel"/>
    <w:tmpl w:val="1DCC66FA"/>
    <w:lvl w:ilvl="0" w:tplc="F10CDDC2">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9" w15:restartNumberingAfterBreak="0">
    <w:nsid w:val="25683281"/>
    <w:multiLevelType w:val="hybridMultilevel"/>
    <w:tmpl w:val="DA625B9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2E5866"/>
    <w:multiLevelType w:val="hybridMultilevel"/>
    <w:tmpl w:val="8DEC2EE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1" w15:restartNumberingAfterBreak="0">
    <w:nsid w:val="2DFA04C0"/>
    <w:multiLevelType w:val="hybridMultilevel"/>
    <w:tmpl w:val="F39A1F74"/>
    <w:lvl w:ilvl="0" w:tplc="10000019">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2" w15:restartNumberingAfterBreak="0">
    <w:nsid w:val="340266F2"/>
    <w:multiLevelType w:val="hybridMultilevel"/>
    <w:tmpl w:val="17742CFE"/>
    <w:lvl w:ilvl="0" w:tplc="63E25FA0">
      <w:start w:val="1"/>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start w:val="1"/>
      <w:numFmt w:val="lowerRoman"/>
      <w:lvlText w:val="%3."/>
      <w:lvlJc w:val="right"/>
      <w:pPr>
        <w:ind w:left="2084" w:hanging="180"/>
      </w:pPr>
    </w:lvl>
    <w:lvl w:ilvl="3" w:tplc="0809000F">
      <w:start w:val="1"/>
      <w:numFmt w:val="decimal"/>
      <w:lvlText w:val="%4."/>
      <w:lvlJc w:val="left"/>
      <w:pPr>
        <w:ind w:left="2804" w:hanging="360"/>
      </w:pPr>
    </w:lvl>
    <w:lvl w:ilvl="4" w:tplc="08090019">
      <w:start w:val="1"/>
      <w:numFmt w:val="lowerLetter"/>
      <w:lvlText w:val="%5."/>
      <w:lvlJc w:val="left"/>
      <w:pPr>
        <w:ind w:left="3524" w:hanging="360"/>
      </w:pPr>
    </w:lvl>
    <w:lvl w:ilvl="5" w:tplc="0809001B">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3" w15:restartNumberingAfterBreak="0">
    <w:nsid w:val="38C8164F"/>
    <w:multiLevelType w:val="hybridMultilevel"/>
    <w:tmpl w:val="845886BE"/>
    <w:lvl w:ilvl="0" w:tplc="1000000F">
      <w:start w:val="1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396804DF"/>
    <w:multiLevelType w:val="hybridMultilevel"/>
    <w:tmpl w:val="F6723378"/>
    <w:lvl w:ilvl="0" w:tplc="25A208B2">
      <w:start w:val="5"/>
      <w:numFmt w:val="decimal"/>
      <w:lvlText w:val="%1."/>
      <w:lvlJc w:val="left"/>
      <w:pPr>
        <w:ind w:left="742" w:hanging="360"/>
      </w:pPr>
      <w:rPr>
        <w:rFonts w:hint="default"/>
      </w:rPr>
    </w:lvl>
    <w:lvl w:ilvl="1" w:tplc="10000019" w:tentative="1">
      <w:start w:val="1"/>
      <w:numFmt w:val="lowerLetter"/>
      <w:lvlText w:val="%2."/>
      <w:lvlJc w:val="left"/>
      <w:pPr>
        <w:ind w:left="1462" w:hanging="360"/>
      </w:pPr>
    </w:lvl>
    <w:lvl w:ilvl="2" w:tplc="1000001B" w:tentative="1">
      <w:start w:val="1"/>
      <w:numFmt w:val="lowerRoman"/>
      <w:lvlText w:val="%3."/>
      <w:lvlJc w:val="right"/>
      <w:pPr>
        <w:ind w:left="2182" w:hanging="180"/>
      </w:pPr>
    </w:lvl>
    <w:lvl w:ilvl="3" w:tplc="1000000F" w:tentative="1">
      <w:start w:val="1"/>
      <w:numFmt w:val="decimal"/>
      <w:lvlText w:val="%4."/>
      <w:lvlJc w:val="left"/>
      <w:pPr>
        <w:ind w:left="2902" w:hanging="360"/>
      </w:pPr>
    </w:lvl>
    <w:lvl w:ilvl="4" w:tplc="10000019" w:tentative="1">
      <w:start w:val="1"/>
      <w:numFmt w:val="lowerLetter"/>
      <w:lvlText w:val="%5."/>
      <w:lvlJc w:val="left"/>
      <w:pPr>
        <w:ind w:left="3622" w:hanging="360"/>
      </w:pPr>
    </w:lvl>
    <w:lvl w:ilvl="5" w:tplc="1000001B" w:tentative="1">
      <w:start w:val="1"/>
      <w:numFmt w:val="lowerRoman"/>
      <w:lvlText w:val="%6."/>
      <w:lvlJc w:val="right"/>
      <w:pPr>
        <w:ind w:left="4342" w:hanging="180"/>
      </w:pPr>
    </w:lvl>
    <w:lvl w:ilvl="6" w:tplc="1000000F" w:tentative="1">
      <w:start w:val="1"/>
      <w:numFmt w:val="decimal"/>
      <w:lvlText w:val="%7."/>
      <w:lvlJc w:val="left"/>
      <w:pPr>
        <w:ind w:left="5062" w:hanging="360"/>
      </w:pPr>
    </w:lvl>
    <w:lvl w:ilvl="7" w:tplc="10000019" w:tentative="1">
      <w:start w:val="1"/>
      <w:numFmt w:val="lowerLetter"/>
      <w:lvlText w:val="%8."/>
      <w:lvlJc w:val="left"/>
      <w:pPr>
        <w:ind w:left="5782" w:hanging="360"/>
      </w:pPr>
    </w:lvl>
    <w:lvl w:ilvl="8" w:tplc="1000001B" w:tentative="1">
      <w:start w:val="1"/>
      <w:numFmt w:val="lowerRoman"/>
      <w:lvlText w:val="%9."/>
      <w:lvlJc w:val="right"/>
      <w:pPr>
        <w:ind w:left="6502" w:hanging="180"/>
      </w:pPr>
    </w:lvl>
  </w:abstractNum>
  <w:abstractNum w:abstractNumId="15" w15:restartNumberingAfterBreak="0">
    <w:nsid w:val="3D21525A"/>
    <w:multiLevelType w:val="hybridMultilevel"/>
    <w:tmpl w:val="48C2A2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1B27C8"/>
    <w:multiLevelType w:val="hybridMultilevel"/>
    <w:tmpl w:val="E8F484F6"/>
    <w:lvl w:ilvl="0" w:tplc="5F407F80">
      <w:start w:val="1"/>
      <w:numFmt w:val="lowerLetter"/>
      <w:lvlText w:val="%1."/>
      <w:lvlJc w:val="left"/>
      <w:pPr>
        <w:ind w:left="928" w:hanging="360"/>
      </w:pPr>
      <w:rPr>
        <w:rFonts w:hint="default"/>
      </w:r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17" w15:restartNumberingAfterBreak="0">
    <w:nsid w:val="44547F53"/>
    <w:multiLevelType w:val="hybridMultilevel"/>
    <w:tmpl w:val="CB201662"/>
    <w:lvl w:ilvl="0" w:tplc="F3441376">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FE172E"/>
    <w:multiLevelType w:val="hybridMultilevel"/>
    <w:tmpl w:val="A23670BA"/>
    <w:lvl w:ilvl="0" w:tplc="8128678A">
      <w:start w:val="1"/>
      <w:numFmt w:val="lowerLetter"/>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19" w15:restartNumberingAfterBreak="0">
    <w:nsid w:val="5301123C"/>
    <w:multiLevelType w:val="hybridMultilevel"/>
    <w:tmpl w:val="CB201662"/>
    <w:lvl w:ilvl="0" w:tplc="F3441376">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5D26DCA"/>
    <w:multiLevelType w:val="hybridMultilevel"/>
    <w:tmpl w:val="3044FDAC"/>
    <w:lvl w:ilvl="0" w:tplc="DCDA2E9A">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1" w15:restartNumberingAfterBreak="0">
    <w:nsid w:val="676138AD"/>
    <w:multiLevelType w:val="hybridMultilevel"/>
    <w:tmpl w:val="43F0BC0A"/>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9F52E14"/>
    <w:multiLevelType w:val="hybridMultilevel"/>
    <w:tmpl w:val="A2228B6C"/>
    <w:lvl w:ilvl="0" w:tplc="28A0D492">
      <w:start w:val="6"/>
      <w:numFmt w:val="decimal"/>
      <w:lvlText w:val="%1."/>
      <w:lvlJc w:val="left"/>
      <w:pPr>
        <w:ind w:left="742" w:hanging="360"/>
      </w:pPr>
      <w:rPr>
        <w:rFonts w:hint="default"/>
      </w:rPr>
    </w:lvl>
    <w:lvl w:ilvl="1" w:tplc="10000019" w:tentative="1">
      <w:start w:val="1"/>
      <w:numFmt w:val="lowerLetter"/>
      <w:lvlText w:val="%2."/>
      <w:lvlJc w:val="left"/>
      <w:pPr>
        <w:ind w:left="1462" w:hanging="360"/>
      </w:pPr>
    </w:lvl>
    <w:lvl w:ilvl="2" w:tplc="1000001B" w:tentative="1">
      <w:start w:val="1"/>
      <w:numFmt w:val="lowerRoman"/>
      <w:lvlText w:val="%3."/>
      <w:lvlJc w:val="right"/>
      <w:pPr>
        <w:ind w:left="2182" w:hanging="180"/>
      </w:pPr>
    </w:lvl>
    <w:lvl w:ilvl="3" w:tplc="1000000F" w:tentative="1">
      <w:start w:val="1"/>
      <w:numFmt w:val="decimal"/>
      <w:lvlText w:val="%4."/>
      <w:lvlJc w:val="left"/>
      <w:pPr>
        <w:ind w:left="2902" w:hanging="360"/>
      </w:pPr>
    </w:lvl>
    <w:lvl w:ilvl="4" w:tplc="10000019" w:tentative="1">
      <w:start w:val="1"/>
      <w:numFmt w:val="lowerLetter"/>
      <w:lvlText w:val="%5."/>
      <w:lvlJc w:val="left"/>
      <w:pPr>
        <w:ind w:left="3622" w:hanging="360"/>
      </w:pPr>
    </w:lvl>
    <w:lvl w:ilvl="5" w:tplc="1000001B" w:tentative="1">
      <w:start w:val="1"/>
      <w:numFmt w:val="lowerRoman"/>
      <w:lvlText w:val="%6."/>
      <w:lvlJc w:val="right"/>
      <w:pPr>
        <w:ind w:left="4342" w:hanging="180"/>
      </w:pPr>
    </w:lvl>
    <w:lvl w:ilvl="6" w:tplc="1000000F" w:tentative="1">
      <w:start w:val="1"/>
      <w:numFmt w:val="decimal"/>
      <w:lvlText w:val="%7."/>
      <w:lvlJc w:val="left"/>
      <w:pPr>
        <w:ind w:left="5062" w:hanging="360"/>
      </w:pPr>
    </w:lvl>
    <w:lvl w:ilvl="7" w:tplc="10000019" w:tentative="1">
      <w:start w:val="1"/>
      <w:numFmt w:val="lowerLetter"/>
      <w:lvlText w:val="%8."/>
      <w:lvlJc w:val="left"/>
      <w:pPr>
        <w:ind w:left="5782" w:hanging="360"/>
      </w:pPr>
    </w:lvl>
    <w:lvl w:ilvl="8" w:tplc="1000001B" w:tentative="1">
      <w:start w:val="1"/>
      <w:numFmt w:val="lowerRoman"/>
      <w:lvlText w:val="%9."/>
      <w:lvlJc w:val="right"/>
      <w:pPr>
        <w:ind w:left="6502" w:hanging="180"/>
      </w:pPr>
    </w:lvl>
  </w:abstractNum>
  <w:abstractNum w:abstractNumId="23" w15:restartNumberingAfterBreak="0">
    <w:nsid w:val="6ABB614D"/>
    <w:multiLevelType w:val="hybridMultilevel"/>
    <w:tmpl w:val="66540E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0617B8"/>
    <w:multiLevelType w:val="hybridMultilevel"/>
    <w:tmpl w:val="CB201662"/>
    <w:lvl w:ilvl="0" w:tplc="F3441376">
      <w:start w:val="1"/>
      <w:numFmt w:val="lowerLetter"/>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BE9183E"/>
    <w:multiLevelType w:val="hybridMultilevel"/>
    <w:tmpl w:val="5F18B738"/>
    <w:lvl w:ilvl="0" w:tplc="74DC7552">
      <w:start w:val="1"/>
      <w:numFmt w:val="lowerLetter"/>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abstractNum w:abstractNumId="26" w15:restartNumberingAfterBreak="0">
    <w:nsid w:val="6DD97AAC"/>
    <w:multiLevelType w:val="hybridMultilevel"/>
    <w:tmpl w:val="5720C8F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951565"/>
    <w:multiLevelType w:val="hybridMultilevel"/>
    <w:tmpl w:val="916EA606"/>
    <w:lvl w:ilvl="0" w:tplc="1000000F">
      <w:start w:val="15"/>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 w15:restartNumberingAfterBreak="0">
    <w:nsid w:val="6EC07B39"/>
    <w:multiLevelType w:val="hybridMultilevel"/>
    <w:tmpl w:val="62E8DF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03458FF"/>
    <w:multiLevelType w:val="hybridMultilevel"/>
    <w:tmpl w:val="4D2C2200"/>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0" w15:restartNumberingAfterBreak="0">
    <w:nsid w:val="73166812"/>
    <w:multiLevelType w:val="hybridMultilevel"/>
    <w:tmpl w:val="D93C7FE2"/>
    <w:lvl w:ilvl="0" w:tplc="D9AC5846">
      <w:start w:val="1"/>
      <w:numFmt w:val="lowerLetter"/>
      <w:lvlText w:val="%1."/>
      <w:lvlJc w:val="left"/>
      <w:pPr>
        <w:ind w:left="645" w:hanging="360"/>
      </w:pPr>
      <w:rPr>
        <w:rFonts w:hint="default"/>
      </w:rPr>
    </w:lvl>
    <w:lvl w:ilvl="1" w:tplc="10000019" w:tentative="1">
      <w:start w:val="1"/>
      <w:numFmt w:val="lowerLetter"/>
      <w:lvlText w:val="%2."/>
      <w:lvlJc w:val="left"/>
      <w:pPr>
        <w:ind w:left="1365" w:hanging="360"/>
      </w:pPr>
    </w:lvl>
    <w:lvl w:ilvl="2" w:tplc="1000001B" w:tentative="1">
      <w:start w:val="1"/>
      <w:numFmt w:val="lowerRoman"/>
      <w:lvlText w:val="%3."/>
      <w:lvlJc w:val="right"/>
      <w:pPr>
        <w:ind w:left="2085" w:hanging="180"/>
      </w:pPr>
    </w:lvl>
    <w:lvl w:ilvl="3" w:tplc="1000000F" w:tentative="1">
      <w:start w:val="1"/>
      <w:numFmt w:val="decimal"/>
      <w:lvlText w:val="%4."/>
      <w:lvlJc w:val="left"/>
      <w:pPr>
        <w:ind w:left="2805" w:hanging="360"/>
      </w:pPr>
    </w:lvl>
    <w:lvl w:ilvl="4" w:tplc="10000019" w:tentative="1">
      <w:start w:val="1"/>
      <w:numFmt w:val="lowerLetter"/>
      <w:lvlText w:val="%5."/>
      <w:lvlJc w:val="left"/>
      <w:pPr>
        <w:ind w:left="3525" w:hanging="360"/>
      </w:pPr>
    </w:lvl>
    <w:lvl w:ilvl="5" w:tplc="1000001B" w:tentative="1">
      <w:start w:val="1"/>
      <w:numFmt w:val="lowerRoman"/>
      <w:lvlText w:val="%6."/>
      <w:lvlJc w:val="right"/>
      <w:pPr>
        <w:ind w:left="4245" w:hanging="180"/>
      </w:pPr>
    </w:lvl>
    <w:lvl w:ilvl="6" w:tplc="1000000F" w:tentative="1">
      <w:start w:val="1"/>
      <w:numFmt w:val="decimal"/>
      <w:lvlText w:val="%7."/>
      <w:lvlJc w:val="left"/>
      <w:pPr>
        <w:ind w:left="4965" w:hanging="360"/>
      </w:pPr>
    </w:lvl>
    <w:lvl w:ilvl="7" w:tplc="10000019" w:tentative="1">
      <w:start w:val="1"/>
      <w:numFmt w:val="lowerLetter"/>
      <w:lvlText w:val="%8."/>
      <w:lvlJc w:val="left"/>
      <w:pPr>
        <w:ind w:left="5685" w:hanging="360"/>
      </w:pPr>
    </w:lvl>
    <w:lvl w:ilvl="8" w:tplc="1000001B" w:tentative="1">
      <w:start w:val="1"/>
      <w:numFmt w:val="lowerRoman"/>
      <w:lvlText w:val="%9."/>
      <w:lvlJc w:val="right"/>
      <w:pPr>
        <w:ind w:left="6405" w:hanging="180"/>
      </w:pPr>
    </w:lvl>
  </w:abstractNum>
  <w:abstractNum w:abstractNumId="31" w15:restartNumberingAfterBreak="0">
    <w:nsid w:val="73D20B48"/>
    <w:multiLevelType w:val="hybridMultilevel"/>
    <w:tmpl w:val="2E94620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6AF6EE9"/>
    <w:multiLevelType w:val="hybridMultilevel"/>
    <w:tmpl w:val="0B8A0274"/>
    <w:lvl w:ilvl="0" w:tplc="185021B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3" w15:restartNumberingAfterBreak="0">
    <w:nsid w:val="7A6965F8"/>
    <w:multiLevelType w:val="hybridMultilevel"/>
    <w:tmpl w:val="32B21CCE"/>
    <w:lvl w:ilvl="0" w:tplc="F83CAA48">
      <w:start w:val="1"/>
      <w:numFmt w:val="lowerLetter"/>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4" w15:restartNumberingAfterBreak="0">
    <w:nsid w:val="7A956CC3"/>
    <w:multiLevelType w:val="hybridMultilevel"/>
    <w:tmpl w:val="9D9AC208"/>
    <w:lvl w:ilvl="0" w:tplc="A40A96BE">
      <w:start w:val="1"/>
      <w:numFmt w:val="decimal"/>
      <w:lvlText w:val="%1."/>
      <w:lvlJc w:val="left"/>
      <w:pPr>
        <w:ind w:left="927" w:hanging="360"/>
      </w:pPr>
      <w:rPr>
        <w:rFonts w:hint="default"/>
      </w:rPr>
    </w:lvl>
    <w:lvl w:ilvl="1" w:tplc="10000019" w:tentative="1">
      <w:start w:val="1"/>
      <w:numFmt w:val="lowerLetter"/>
      <w:lvlText w:val="%2."/>
      <w:lvlJc w:val="left"/>
      <w:pPr>
        <w:ind w:left="1647" w:hanging="360"/>
      </w:pPr>
    </w:lvl>
    <w:lvl w:ilvl="2" w:tplc="1000001B" w:tentative="1">
      <w:start w:val="1"/>
      <w:numFmt w:val="lowerRoman"/>
      <w:lvlText w:val="%3."/>
      <w:lvlJc w:val="right"/>
      <w:pPr>
        <w:ind w:left="2367" w:hanging="180"/>
      </w:pPr>
    </w:lvl>
    <w:lvl w:ilvl="3" w:tplc="1000000F" w:tentative="1">
      <w:start w:val="1"/>
      <w:numFmt w:val="decimal"/>
      <w:lvlText w:val="%4."/>
      <w:lvlJc w:val="left"/>
      <w:pPr>
        <w:ind w:left="3087" w:hanging="360"/>
      </w:pPr>
    </w:lvl>
    <w:lvl w:ilvl="4" w:tplc="10000019" w:tentative="1">
      <w:start w:val="1"/>
      <w:numFmt w:val="lowerLetter"/>
      <w:lvlText w:val="%5."/>
      <w:lvlJc w:val="left"/>
      <w:pPr>
        <w:ind w:left="3807" w:hanging="360"/>
      </w:pPr>
    </w:lvl>
    <w:lvl w:ilvl="5" w:tplc="1000001B" w:tentative="1">
      <w:start w:val="1"/>
      <w:numFmt w:val="lowerRoman"/>
      <w:lvlText w:val="%6."/>
      <w:lvlJc w:val="right"/>
      <w:pPr>
        <w:ind w:left="4527" w:hanging="180"/>
      </w:pPr>
    </w:lvl>
    <w:lvl w:ilvl="6" w:tplc="1000000F" w:tentative="1">
      <w:start w:val="1"/>
      <w:numFmt w:val="decimal"/>
      <w:lvlText w:val="%7."/>
      <w:lvlJc w:val="left"/>
      <w:pPr>
        <w:ind w:left="5247" w:hanging="360"/>
      </w:pPr>
    </w:lvl>
    <w:lvl w:ilvl="7" w:tplc="10000019" w:tentative="1">
      <w:start w:val="1"/>
      <w:numFmt w:val="lowerLetter"/>
      <w:lvlText w:val="%8."/>
      <w:lvlJc w:val="left"/>
      <w:pPr>
        <w:ind w:left="5967" w:hanging="360"/>
      </w:pPr>
    </w:lvl>
    <w:lvl w:ilvl="8" w:tplc="1000001B" w:tentative="1">
      <w:start w:val="1"/>
      <w:numFmt w:val="lowerRoman"/>
      <w:lvlText w:val="%9."/>
      <w:lvlJc w:val="right"/>
      <w:pPr>
        <w:ind w:left="6687" w:hanging="180"/>
      </w:pPr>
    </w:lvl>
  </w:abstractNum>
  <w:num w:numId="1">
    <w:abstractNumId w:val="19"/>
  </w:num>
  <w:num w:numId="2">
    <w:abstractNumId w:val="24"/>
  </w:num>
  <w:num w:numId="3">
    <w:abstractNumId w:val="17"/>
  </w:num>
  <w:num w:numId="4">
    <w:abstractNumId w:val="31"/>
  </w:num>
  <w:num w:numId="5">
    <w:abstractNumId w:val="9"/>
  </w:num>
  <w:num w:numId="6">
    <w:abstractNumId w:val="28"/>
  </w:num>
  <w:num w:numId="7">
    <w:abstractNumId w:val="15"/>
  </w:num>
  <w:num w:numId="8">
    <w:abstractNumId w:val="26"/>
  </w:num>
  <w:num w:numId="9">
    <w:abstractNumId w:val="21"/>
  </w:num>
  <w:num w:numId="10">
    <w:abstractNumId w:val="23"/>
  </w:num>
  <w:num w:numId="11">
    <w:abstractNumId w:val="6"/>
  </w:num>
  <w:num w:numId="12">
    <w:abstractNumId w:val="20"/>
  </w:num>
  <w:num w:numId="13">
    <w:abstractNumId w:val="30"/>
  </w:num>
  <w:num w:numId="14">
    <w:abstractNumId w:val="33"/>
  </w:num>
  <w:num w:numId="15">
    <w:abstractNumId w:val="16"/>
  </w:num>
  <w:num w:numId="16">
    <w:abstractNumId w:val="2"/>
  </w:num>
  <w:num w:numId="17">
    <w:abstractNumId w:val="11"/>
  </w:num>
  <w:num w:numId="18">
    <w:abstractNumId w:val="1"/>
  </w:num>
  <w:num w:numId="19">
    <w:abstractNumId w:val="5"/>
  </w:num>
  <w:num w:numId="20">
    <w:abstractNumId w:val="25"/>
  </w:num>
  <w:num w:numId="21">
    <w:abstractNumId w:val="18"/>
  </w:num>
  <w:num w:numId="22">
    <w:abstractNumId w:val="8"/>
  </w:num>
  <w:num w:numId="23">
    <w:abstractNumId w:val="12"/>
  </w:num>
  <w:num w:numId="24">
    <w:abstractNumId w:val="3"/>
  </w:num>
  <w:num w:numId="25">
    <w:abstractNumId w:val="27"/>
  </w:num>
  <w:num w:numId="26">
    <w:abstractNumId w:val="34"/>
  </w:num>
  <w:num w:numId="27">
    <w:abstractNumId w:val="32"/>
  </w:num>
  <w:num w:numId="28">
    <w:abstractNumId w:val="22"/>
  </w:num>
  <w:num w:numId="29">
    <w:abstractNumId w:val="14"/>
  </w:num>
  <w:num w:numId="30">
    <w:abstractNumId w:val="13"/>
  </w:num>
  <w:num w:numId="31">
    <w:abstractNumId w:val="0"/>
  </w:num>
  <w:num w:numId="32">
    <w:abstractNumId w:val="10"/>
  </w:num>
  <w:num w:numId="33">
    <w:abstractNumId w:val="29"/>
  </w:num>
  <w:num w:numId="34">
    <w:abstractNumId w:val="7"/>
  </w:num>
  <w:num w:numId="35">
    <w:abstractNumId w:val="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A85"/>
    <w:rsid w:val="000034F8"/>
    <w:rsid w:val="000058A9"/>
    <w:rsid w:val="00014D7E"/>
    <w:rsid w:val="00014FCF"/>
    <w:rsid w:val="0002146E"/>
    <w:rsid w:val="000238A4"/>
    <w:rsid w:val="00023B64"/>
    <w:rsid w:val="00027C22"/>
    <w:rsid w:val="00031BA7"/>
    <w:rsid w:val="00031FD6"/>
    <w:rsid w:val="00034664"/>
    <w:rsid w:val="00037294"/>
    <w:rsid w:val="0004552D"/>
    <w:rsid w:val="0005027C"/>
    <w:rsid w:val="00052BEE"/>
    <w:rsid w:val="000537A6"/>
    <w:rsid w:val="00061B91"/>
    <w:rsid w:val="0006309F"/>
    <w:rsid w:val="00064F31"/>
    <w:rsid w:val="0006506F"/>
    <w:rsid w:val="00067353"/>
    <w:rsid w:val="00071235"/>
    <w:rsid w:val="000741B7"/>
    <w:rsid w:val="00075EB6"/>
    <w:rsid w:val="000761A0"/>
    <w:rsid w:val="00083EB7"/>
    <w:rsid w:val="00087C6D"/>
    <w:rsid w:val="000A09F8"/>
    <w:rsid w:val="000B69E1"/>
    <w:rsid w:val="000C0731"/>
    <w:rsid w:val="000C22F8"/>
    <w:rsid w:val="000D037A"/>
    <w:rsid w:val="000E1B99"/>
    <w:rsid w:val="000E255E"/>
    <w:rsid w:val="000F18FC"/>
    <w:rsid w:val="000F5EC7"/>
    <w:rsid w:val="000F71C0"/>
    <w:rsid w:val="00100285"/>
    <w:rsid w:val="00104D5A"/>
    <w:rsid w:val="00106465"/>
    <w:rsid w:val="00111F7E"/>
    <w:rsid w:val="001125E1"/>
    <w:rsid w:val="0011359B"/>
    <w:rsid w:val="0012390F"/>
    <w:rsid w:val="00124845"/>
    <w:rsid w:val="001300B9"/>
    <w:rsid w:val="00130234"/>
    <w:rsid w:val="001330BD"/>
    <w:rsid w:val="00135366"/>
    <w:rsid w:val="00137589"/>
    <w:rsid w:val="00137D25"/>
    <w:rsid w:val="0014458C"/>
    <w:rsid w:val="00154F90"/>
    <w:rsid w:val="00157E96"/>
    <w:rsid w:val="0016471B"/>
    <w:rsid w:val="001712CD"/>
    <w:rsid w:val="001814CA"/>
    <w:rsid w:val="00181A31"/>
    <w:rsid w:val="00182E50"/>
    <w:rsid w:val="00183635"/>
    <w:rsid w:val="00184C37"/>
    <w:rsid w:val="00186D0F"/>
    <w:rsid w:val="0019532F"/>
    <w:rsid w:val="00196ADE"/>
    <w:rsid w:val="001976E0"/>
    <w:rsid w:val="001A3792"/>
    <w:rsid w:val="001A3F38"/>
    <w:rsid w:val="001B3C19"/>
    <w:rsid w:val="001B4398"/>
    <w:rsid w:val="001B7F57"/>
    <w:rsid w:val="001D37BB"/>
    <w:rsid w:val="001D4F55"/>
    <w:rsid w:val="001D5589"/>
    <w:rsid w:val="001D6719"/>
    <w:rsid w:val="001E4320"/>
    <w:rsid w:val="001E50F3"/>
    <w:rsid w:val="001E64DB"/>
    <w:rsid w:val="001F13F7"/>
    <w:rsid w:val="001F16E8"/>
    <w:rsid w:val="001F1C63"/>
    <w:rsid w:val="001F1E71"/>
    <w:rsid w:val="001F494B"/>
    <w:rsid w:val="001F56F2"/>
    <w:rsid w:val="001F7329"/>
    <w:rsid w:val="0020387C"/>
    <w:rsid w:val="00203942"/>
    <w:rsid w:val="002059B6"/>
    <w:rsid w:val="00205C1C"/>
    <w:rsid w:val="00206375"/>
    <w:rsid w:val="00206D07"/>
    <w:rsid w:val="00210177"/>
    <w:rsid w:val="002104DC"/>
    <w:rsid w:val="0022761F"/>
    <w:rsid w:val="002412CE"/>
    <w:rsid w:val="00243971"/>
    <w:rsid w:val="002503BC"/>
    <w:rsid w:val="002510F1"/>
    <w:rsid w:val="00252A1F"/>
    <w:rsid w:val="00253619"/>
    <w:rsid w:val="00256284"/>
    <w:rsid w:val="0026776B"/>
    <w:rsid w:val="00270BA8"/>
    <w:rsid w:val="00270FBE"/>
    <w:rsid w:val="0029197B"/>
    <w:rsid w:val="00294C2E"/>
    <w:rsid w:val="002B3509"/>
    <w:rsid w:val="002B4626"/>
    <w:rsid w:val="002B7AC6"/>
    <w:rsid w:val="002C2DB1"/>
    <w:rsid w:val="002C46D5"/>
    <w:rsid w:val="002D2D38"/>
    <w:rsid w:val="002D6826"/>
    <w:rsid w:val="002D6EEE"/>
    <w:rsid w:val="002D7F66"/>
    <w:rsid w:val="002E3B92"/>
    <w:rsid w:val="002E4EDA"/>
    <w:rsid w:val="002E6637"/>
    <w:rsid w:val="002F0BBA"/>
    <w:rsid w:val="002F4248"/>
    <w:rsid w:val="00300158"/>
    <w:rsid w:val="00311BC3"/>
    <w:rsid w:val="003124C2"/>
    <w:rsid w:val="00312F4A"/>
    <w:rsid w:val="0031388F"/>
    <w:rsid w:val="00313E1F"/>
    <w:rsid w:val="00314FFE"/>
    <w:rsid w:val="003206CB"/>
    <w:rsid w:val="003305E9"/>
    <w:rsid w:val="00332BBC"/>
    <w:rsid w:val="0033677C"/>
    <w:rsid w:val="0033695F"/>
    <w:rsid w:val="00336A1A"/>
    <w:rsid w:val="003518A4"/>
    <w:rsid w:val="00361590"/>
    <w:rsid w:val="00363B71"/>
    <w:rsid w:val="00373764"/>
    <w:rsid w:val="003762FA"/>
    <w:rsid w:val="00377D84"/>
    <w:rsid w:val="003827B5"/>
    <w:rsid w:val="00383B7E"/>
    <w:rsid w:val="00387BF7"/>
    <w:rsid w:val="003935FA"/>
    <w:rsid w:val="003951F4"/>
    <w:rsid w:val="0039560F"/>
    <w:rsid w:val="003A36F9"/>
    <w:rsid w:val="003A7296"/>
    <w:rsid w:val="003B4643"/>
    <w:rsid w:val="003B5C86"/>
    <w:rsid w:val="003C09F5"/>
    <w:rsid w:val="003C359F"/>
    <w:rsid w:val="003C55AB"/>
    <w:rsid w:val="003C6415"/>
    <w:rsid w:val="003D22F1"/>
    <w:rsid w:val="003D3E1D"/>
    <w:rsid w:val="003D68D3"/>
    <w:rsid w:val="003E0EDF"/>
    <w:rsid w:val="003E18AD"/>
    <w:rsid w:val="003F15A5"/>
    <w:rsid w:val="003F39FB"/>
    <w:rsid w:val="00400D36"/>
    <w:rsid w:val="004046CB"/>
    <w:rsid w:val="004139AA"/>
    <w:rsid w:val="00420020"/>
    <w:rsid w:val="00422059"/>
    <w:rsid w:val="00427178"/>
    <w:rsid w:val="00430C77"/>
    <w:rsid w:val="0043436F"/>
    <w:rsid w:val="00437B45"/>
    <w:rsid w:val="00445EB8"/>
    <w:rsid w:val="00452530"/>
    <w:rsid w:val="00453B74"/>
    <w:rsid w:val="004655AF"/>
    <w:rsid w:val="00470707"/>
    <w:rsid w:val="004775B0"/>
    <w:rsid w:val="00481189"/>
    <w:rsid w:val="00487386"/>
    <w:rsid w:val="004879BD"/>
    <w:rsid w:val="00487F6B"/>
    <w:rsid w:val="00493D60"/>
    <w:rsid w:val="00493F96"/>
    <w:rsid w:val="004A2DD6"/>
    <w:rsid w:val="004B35E9"/>
    <w:rsid w:val="004C2213"/>
    <w:rsid w:val="004C28CA"/>
    <w:rsid w:val="004D1523"/>
    <w:rsid w:val="004E107C"/>
    <w:rsid w:val="004E3066"/>
    <w:rsid w:val="004E66AB"/>
    <w:rsid w:val="004F355F"/>
    <w:rsid w:val="00504576"/>
    <w:rsid w:val="005115E8"/>
    <w:rsid w:val="0051471E"/>
    <w:rsid w:val="0051756E"/>
    <w:rsid w:val="005229C6"/>
    <w:rsid w:val="0052566C"/>
    <w:rsid w:val="00526936"/>
    <w:rsid w:val="005279DC"/>
    <w:rsid w:val="005323AC"/>
    <w:rsid w:val="005326BD"/>
    <w:rsid w:val="00534CA4"/>
    <w:rsid w:val="005409E8"/>
    <w:rsid w:val="00540DA7"/>
    <w:rsid w:val="0054253A"/>
    <w:rsid w:val="00545CE9"/>
    <w:rsid w:val="0054650E"/>
    <w:rsid w:val="005516D9"/>
    <w:rsid w:val="00564181"/>
    <w:rsid w:val="005674D6"/>
    <w:rsid w:val="00574358"/>
    <w:rsid w:val="005769D7"/>
    <w:rsid w:val="0057766A"/>
    <w:rsid w:val="005A35F7"/>
    <w:rsid w:val="005A46BD"/>
    <w:rsid w:val="005B214B"/>
    <w:rsid w:val="005B3BFF"/>
    <w:rsid w:val="005B4A74"/>
    <w:rsid w:val="005B4DA9"/>
    <w:rsid w:val="005C1A85"/>
    <w:rsid w:val="005C73E8"/>
    <w:rsid w:val="005E1328"/>
    <w:rsid w:val="005E3EDC"/>
    <w:rsid w:val="005E4087"/>
    <w:rsid w:val="005F4CEE"/>
    <w:rsid w:val="005F780E"/>
    <w:rsid w:val="006046CB"/>
    <w:rsid w:val="00606F3C"/>
    <w:rsid w:val="00606F78"/>
    <w:rsid w:val="00613EFC"/>
    <w:rsid w:val="0062084D"/>
    <w:rsid w:val="00626710"/>
    <w:rsid w:val="00630C8C"/>
    <w:rsid w:val="00630F98"/>
    <w:rsid w:val="0063289F"/>
    <w:rsid w:val="00637804"/>
    <w:rsid w:val="00640A10"/>
    <w:rsid w:val="00640FB3"/>
    <w:rsid w:val="00645823"/>
    <w:rsid w:val="0065200A"/>
    <w:rsid w:val="00655C75"/>
    <w:rsid w:val="006604EB"/>
    <w:rsid w:val="00661345"/>
    <w:rsid w:val="006641F2"/>
    <w:rsid w:val="00675977"/>
    <w:rsid w:val="006807D3"/>
    <w:rsid w:val="006821D0"/>
    <w:rsid w:val="00685460"/>
    <w:rsid w:val="00693C99"/>
    <w:rsid w:val="00695085"/>
    <w:rsid w:val="006A113B"/>
    <w:rsid w:val="006A425D"/>
    <w:rsid w:val="006B529F"/>
    <w:rsid w:val="006B5D86"/>
    <w:rsid w:val="006C09B6"/>
    <w:rsid w:val="006C1187"/>
    <w:rsid w:val="006C1582"/>
    <w:rsid w:val="006C31BC"/>
    <w:rsid w:val="006D5F28"/>
    <w:rsid w:val="006E00D4"/>
    <w:rsid w:val="006E0977"/>
    <w:rsid w:val="006E25CD"/>
    <w:rsid w:val="006F09B4"/>
    <w:rsid w:val="006F4776"/>
    <w:rsid w:val="006F5BBD"/>
    <w:rsid w:val="006F7262"/>
    <w:rsid w:val="006F7930"/>
    <w:rsid w:val="007003B4"/>
    <w:rsid w:val="007004AE"/>
    <w:rsid w:val="00700D79"/>
    <w:rsid w:val="007058BA"/>
    <w:rsid w:val="007116A8"/>
    <w:rsid w:val="00713BBD"/>
    <w:rsid w:val="0072081E"/>
    <w:rsid w:val="00723F11"/>
    <w:rsid w:val="00727AC9"/>
    <w:rsid w:val="00732FF5"/>
    <w:rsid w:val="00735C25"/>
    <w:rsid w:val="00735F2C"/>
    <w:rsid w:val="00741EAF"/>
    <w:rsid w:val="00747108"/>
    <w:rsid w:val="007555FF"/>
    <w:rsid w:val="0076529B"/>
    <w:rsid w:val="00771CCF"/>
    <w:rsid w:val="007728CB"/>
    <w:rsid w:val="00777CC4"/>
    <w:rsid w:val="007822FC"/>
    <w:rsid w:val="0078345B"/>
    <w:rsid w:val="00794947"/>
    <w:rsid w:val="007A3D2C"/>
    <w:rsid w:val="007B21FD"/>
    <w:rsid w:val="007B328C"/>
    <w:rsid w:val="007B430B"/>
    <w:rsid w:val="007D226A"/>
    <w:rsid w:val="007D4929"/>
    <w:rsid w:val="007D6A5C"/>
    <w:rsid w:val="007E031C"/>
    <w:rsid w:val="007E0763"/>
    <w:rsid w:val="007E3D0E"/>
    <w:rsid w:val="007F252B"/>
    <w:rsid w:val="00801969"/>
    <w:rsid w:val="0081578E"/>
    <w:rsid w:val="00824B27"/>
    <w:rsid w:val="00831531"/>
    <w:rsid w:val="00831A91"/>
    <w:rsid w:val="00831D20"/>
    <w:rsid w:val="00831E73"/>
    <w:rsid w:val="00837ECC"/>
    <w:rsid w:val="00841A9E"/>
    <w:rsid w:val="00842722"/>
    <w:rsid w:val="0084406C"/>
    <w:rsid w:val="0085061A"/>
    <w:rsid w:val="008637FD"/>
    <w:rsid w:val="0088016C"/>
    <w:rsid w:val="008830A5"/>
    <w:rsid w:val="008876CD"/>
    <w:rsid w:val="008A1A93"/>
    <w:rsid w:val="008A5A56"/>
    <w:rsid w:val="008A6E89"/>
    <w:rsid w:val="008B499B"/>
    <w:rsid w:val="008B56EC"/>
    <w:rsid w:val="008C084A"/>
    <w:rsid w:val="008C41B4"/>
    <w:rsid w:val="008C4ADF"/>
    <w:rsid w:val="008C5C70"/>
    <w:rsid w:val="008C70FC"/>
    <w:rsid w:val="008D5706"/>
    <w:rsid w:val="008E0AA3"/>
    <w:rsid w:val="008E7C52"/>
    <w:rsid w:val="008F1CB3"/>
    <w:rsid w:val="008F1D61"/>
    <w:rsid w:val="008F4A40"/>
    <w:rsid w:val="008F6C07"/>
    <w:rsid w:val="008F7285"/>
    <w:rsid w:val="009014A0"/>
    <w:rsid w:val="00907CFE"/>
    <w:rsid w:val="00913D0A"/>
    <w:rsid w:val="00926524"/>
    <w:rsid w:val="0093108E"/>
    <w:rsid w:val="009411E8"/>
    <w:rsid w:val="009442E7"/>
    <w:rsid w:val="0094493F"/>
    <w:rsid w:val="00953789"/>
    <w:rsid w:val="00960716"/>
    <w:rsid w:val="009612C6"/>
    <w:rsid w:val="00962064"/>
    <w:rsid w:val="0096486F"/>
    <w:rsid w:val="00964BB6"/>
    <w:rsid w:val="009679E4"/>
    <w:rsid w:val="00970400"/>
    <w:rsid w:val="00971867"/>
    <w:rsid w:val="00972520"/>
    <w:rsid w:val="00973A38"/>
    <w:rsid w:val="0097677E"/>
    <w:rsid w:val="009A34BF"/>
    <w:rsid w:val="009B326B"/>
    <w:rsid w:val="009C341B"/>
    <w:rsid w:val="009C4FDA"/>
    <w:rsid w:val="009D0D00"/>
    <w:rsid w:val="009D583D"/>
    <w:rsid w:val="009D7332"/>
    <w:rsid w:val="009E24A4"/>
    <w:rsid w:val="009E4747"/>
    <w:rsid w:val="009E5E3E"/>
    <w:rsid w:val="009F1C6F"/>
    <w:rsid w:val="009F70CB"/>
    <w:rsid w:val="00A1288D"/>
    <w:rsid w:val="00A20902"/>
    <w:rsid w:val="00A211FC"/>
    <w:rsid w:val="00A217D0"/>
    <w:rsid w:val="00A21EFC"/>
    <w:rsid w:val="00A254A0"/>
    <w:rsid w:val="00A35E74"/>
    <w:rsid w:val="00A41FF9"/>
    <w:rsid w:val="00A420DD"/>
    <w:rsid w:val="00A434B2"/>
    <w:rsid w:val="00A47EA4"/>
    <w:rsid w:val="00A54345"/>
    <w:rsid w:val="00A54C78"/>
    <w:rsid w:val="00A648B7"/>
    <w:rsid w:val="00A64E0F"/>
    <w:rsid w:val="00A81E45"/>
    <w:rsid w:val="00A82033"/>
    <w:rsid w:val="00A95939"/>
    <w:rsid w:val="00AA373F"/>
    <w:rsid w:val="00AA3C23"/>
    <w:rsid w:val="00AC03EE"/>
    <w:rsid w:val="00AC202C"/>
    <w:rsid w:val="00AD4A37"/>
    <w:rsid w:val="00AD67D3"/>
    <w:rsid w:val="00AE4EC2"/>
    <w:rsid w:val="00AE782C"/>
    <w:rsid w:val="00AF22D8"/>
    <w:rsid w:val="00B00970"/>
    <w:rsid w:val="00B01D8E"/>
    <w:rsid w:val="00B053AD"/>
    <w:rsid w:val="00B122CB"/>
    <w:rsid w:val="00B1346B"/>
    <w:rsid w:val="00B1381F"/>
    <w:rsid w:val="00B138A9"/>
    <w:rsid w:val="00B14F03"/>
    <w:rsid w:val="00B2100A"/>
    <w:rsid w:val="00B235BE"/>
    <w:rsid w:val="00B25BE7"/>
    <w:rsid w:val="00B2710A"/>
    <w:rsid w:val="00B32574"/>
    <w:rsid w:val="00B37579"/>
    <w:rsid w:val="00B47F04"/>
    <w:rsid w:val="00B5087D"/>
    <w:rsid w:val="00B57AC8"/>
    <w:rsid w:val="00B61D24"/>
    <w:rsid w:val="00B77057"/>
    <w:rsid w:val="00B825C3"/>
    <w:rsid w:val="00B87E0B"/>
    <w:rsid w:val="00B92674"/>
    <w:rsid w:val="00B964F3"/>
    <w:rsid w:val="00BA3FBE"/>
    <w:rsid w:val="00BA4B20"/>
    <w:rsid w:val="00BA5AD2"/>
    <w:rsid w:val="00BC1875"/>
    <w:rsid w:val="00BC2BAD"/>
    <w:rsid w:val="00BC5470"/>
    <w:rsid w:val="00BC7969"/>
    <w:rsid w:val="00BC7C03"/>
    <w:rsid w:val="00BD0A64"/>
    <w:rsid w:val="00BD3A29"/>
    <w:rsid w:val="00BD5EFB"/>
    <w:rsid w:val="00BD6F1A"/>
    <w:rsid w:val="00BD7C12"/>
    <w:rsid w:val="00BE6A01"/>
    <w:rsid w:val="00BF2E43"/>
    <w:rsid w:val="00BF3DEE"/>
    <w:rsid w:val="00C05B3C"/>
    <w:rsid w:val="00C20BFD"/>
    <w:rsid w:val="00C21377"/>
    <w:rsid w:val="00C22036"/>
    <w:rsid w:val="00C228C4"/>
    <w:rsid w:val="00C318E9"/>
    <w:rsid w:val="00C31E75"/>
    <w:rsid w:val="00C345C2"/>
    <w:rsid w:val="00C34AA6"/>
    <w:rsid w:val="00C35B27"/>
    <w:rsid w:val="00C44C84"/>
    <w:rsid w:val="00C52E19"/>
    <w:rsid w:val="00C622B2"/>
    <w:rsid w:val="00C65824"/>
    <w:rsid w:val="00C67278"/>
    <w:rsid w:val="00C67AFD"/>
    <w:rsid w:val="00C67F19"/>
    <w:rsid w:val="00C7004B"/>
    <w:rsid w:val="00C7227A"/>
    <w:rsid w:val="00C725D8"/>
    <w:rsid w:val="00C8039F"/>
    <w:rsid w:val="00C84FD0"/>
    <w:rsid w:val="00C922E6"/>
    <w:rsid w:val="00C976FC"/>
    <w:rsid w:val="00CB0D68"/>
    <w:rsid w:val="00CB50C9"/>
    <w:rsid w:val="00CC72FC"/>
    <w:rsid w:val="00CD3980"/>
    <w:rsid w:val="00CE0430"/>
    <w:rsid w:val="00CE16FD"/>
    <w:rsid w:val="00CE2653"/>
    <w:rsid w:val="00CE2DA6"/>
    <w:rsid w:val="00CE4D7E"/>
    <w:rsid w:val="00CF1252"/>
    <w:rsid w:val="00CF1F5D"/>
    <w:rsid w:val="00CF29B6"/>
    <w:rsid w:val="00CF53C7"/>
    <w:rsid w:val="00CF63E1"/>
    <w:rsid w:val="00D10F50"/>
    <w:rsid w:val="00D208E3"/>
    <w:rsid w:val="00D2732C"/>
    <w:rsid w:val="00D42426"/>
    <w:rsid w:val="00D44A4E"/>
    <w:rsid w:val="00D44E67"/>
    <w:rsid w:val="00D45006"/>
    <w:rsid w:val="00D46656"/>
    <w:rsid w:val="00D502D0"/>
    <w:rsid w:val="00D50A37"/>
    <w:rsid w:val="00D56DCB"/>
    <w:rsid w:val="00D75F75"/>
    <w:rsid w:val="00D82F3E"/>
    <w:rsid w:val="00D84035"/>
    <w:rsid w:val="00D90E1E"/>
    <w:rsid w:val="00D9752D"/>
    <w:rsid w:val="00D977F1"/>
    <w:rsid w:val="00DA0489"/>
    <w:rsid w:val="00DA5D44"/>
    <w:rsid w:val="00DA790B"/>
    <w:rsid w:val="00DB2394"/>
    <w:rsid w:val="00DB3BD3"/>
    <w:rsid w:val="00DB74C8"/>
    <w:rsid w:val="00DC45E9"/>
    <w:rsid w:val="00DC47EF"/>
    <w:rsid w:val="00DE2609"/>
    <w:rsid w:val="00DE5CFC"/>
    <w:rsid w:val="00E017A0"/>
    <w:rsid w:val="00E027D7"/>
    <w:rsid w:val="00E03A74"/>
    <w:rsid w:val="00E14617"/>
    <w:rsid w:val="00E14969"/>
    <w:rsid w:val="00E16E14"/>
    <w:rsid w:val="00E17B25"/>
    <w:rsid w:val="00E24FA6"/>
    <w:rsid w:val="00E255FB"/>
    <w:rsid w:val="00E3170B"/>
    <w:rsid w:val="00E32A61"/>
    <w:rsid w:val="00E343B7"/>
    <w:rsid w:val="00E40BCF"/>
    <w:rsid w:val="00E42350"/>
    <w:rsid w:val="00E45954"/>
    <w:rsid w:val="00E47D4E"/>
    <w:rsid w:val="00E53654"/>
    <w:rsid w:val="00E6618B"/>
    <w:rsid w:val="00E67838"/>
    <w:rsid w:val="00E70BA8"/>
    <w:rsid w:val="00E715B0"/>
    <w:rsid w:val="00E77C85"/>
    <w:rsid w:val="00E8230B"/>
    <w:rsid w:val="00E84C56"/>
    <w:rsid w:val="00E84C7E"/>
    <w:rsid w:val="00E85735"/>
    <w:rsid w:val="00E90782"/>
    <w:rsid w:val="00EA548B"/>
    <w:rsid w:val="00EA5C38"/>
    <w:rsid w:val="00EA6907"/>
    <w:rsid w:val="00EB29D1"/>
    <w:rsid w:val="00EB3A98"/>
    <w:rsid w:val="00EB5650"/>
    <w:rsid w:val="00EC4518"/>
    <w:rsid w:val="00EC5824"/>
    <w:rsid w:val="00ED0275"/>
    <w:rsid w:val="00ED2C51"/>
    <w:rsid w:val="00ED2C53"/>
    <w:rsid w:val="00EE22C4"/>
    <w:rsid w:val="00EE761E"/>
    <w:rsid w:val="00EF4483"/>
    <w:rsid w:val="00EF4643"/>
    <w:rsid w:val="00F1271C"/>
    <w:rsid w:val="00F14068"/>
    <w:rsid w:val="00F14924"/>
    <w:rsid w:val="00F15877"/>
    <w:rsid w:val="00F24E32"/>
    <w:rsid w:val="00F30844"/>
    <w:rsid w:val="00F31AE3"/>
    <w:rsid w:val="00F3686E"/>
    <w:rsid w:val="00F432AE"/>
    <w:rsid w:val="00F43EB7"/>
    <w:rsid w:val="00F44F7A"/>
    <w:rsid w:val="00F46050"/>
    <w:rsid w:val="00F53D02"/>
    <w:rsid w:val="00F60096"/>
    <w:rsid w:val="00F602E1"/>
    <w:rsid w:val="00F6133F"/>
    <w:rsid w:val="00F660D9"/>
    <w:rsid w:val="00F7689E"/>
    <w:rsid w:val="00F82A9F"/>
    <w:rsid w:val="00F83419"/>
    <w:rsid w:val="00F83D47"/>
    <w:rsid w:val="00F91F14"/>
    <w:rsid w:val="00FA3F6E"/>
    <w:rsid w:val="00FB7702"/>
    <w:rsid w:val="00FC3A9C"/>
    <w:rsid w:val="00FD299C"/>
    <w:rsid w:val="00FD4CFA"/>
    <w:rsid w:val="00FD7D4E"/>
    <w:rsid w:val="00FE3810"/>
    <w:rsid w:val="00FE4506"/>
    <w:rsid w:val="00FF79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A6E33E"/>
  <w15:chartTrackingRefBased/>
  <w15:docId w15:val="{0C573DD5-FF8F-4715-9D87-4FEA73833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242424"/>
        <w:sz w:val="21"/>
        <w:szCs w:val="21"/>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5C1A85"/>
    <w:rPr>
      <w:rFonts w:asciiTheme="minorHAnsi" w:hAnsiTheme="minorHAnsi" w:cstheme="minorBidi"/>
      <w:color w:val="auto"/>
      <w:sz w:val="22"/>
      <w:szCs w:val="22"/>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styleId="Textineanmlsgreinar">
    <w:name w:val="footnote text"/>
    <w:basedOn w:val="Venjulegur"/>
    <w:link w:val="TextineanmlsgreinarStaf"/>
    <w:uiPriority w:val="99"/>
    <w:unhideWhenUsed/>
    <w:rsid w:val="005C1A85"/>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rsid w:val="005C1A85"/>
    <w:rPr>
      <w:rFonts w:asciiTheme="minorHAnsi" w:hAnsiTheme="minorHAnsi" w:cstheme="minorBidi"/>
      <w:color w:val="auto"/>
      <w:sz w:val="20"/>
      <w:szCs w:val="20"/>
    </w:rPr>
  </w:style>
  <w:style w:type="character" w:styleId="Tilvsunneanmlsgrein">
    <w:name w:val="footnote reference"/>
    <w:basedOn w:val="Sjlfgefinleturgermlsgreinar"/>
    <w:uiPriority w:val="99"/>
    <w:unhideWhenUsed/>
    <w:rsid w:val="005C1A85"/>
    <w:rPr>
      <w:vertAlign w:val="superscript"/>
    </w:rPr>
  </w:style>
  <w:style w:type="character" w:customStyle="1" w:styleId="Hyperlink1">
    <w:name w:val="Hyperlink1"/>
    <w:basedOn w:val="Sjlfgefinleturgermlsgreinar"/>
    <w:uiPriority w:val="99"/>
    <w:unhideWhenUsed/>
    <w:rsid w:val="005C1A85"/>
    <w:rPr>
      <w:color w:val="0563C1"/>
      <w:u w:val="single"/>
    </w:rPr>
  </w:style>
  <w:style w:type="character" w:styleId="Tengill">
    <w:name w:val="Hyperlink"/>
    <w:basedOn w:val="Sjlfgefinleturgermlsgreinar"/>
    <w:uiPriority w:val="99"/>
    <w:unhideWhenUsed/>
    <w:rsid w:val="005C1A85"/>
    <w:rPr>
      <w:color w:val="0563C1" w:themeColor="hyperlink"/>
      <w:u w:val="single"/>
    </w:rPr>
  </w:style>
  <w:style w:type="paragraph" w:styleId="Mlsgreinlista">
    <w:name w:val="List Paragraph"/>
    <w:basedOn w:val="Venjulegur"/>
    <w:uiPriority w:val="34"/>
    <w:qFormat/>
    <w:rsid w:val="00E03A74"/>
    <w:pPr>
      <w:ind w:left="720"/>
      <w:contextualSpacing/>
    </w:pPr>
  </w:style>
  <w:style w:type="paragraph" w:styleId="Blrutexti">
    <w:name w:val="Balloon Text"/>
    <w:basedOn w:val="Venjulegur"/>
    <w:link w:val="BlrutextiStaf"/>
    <w:uiPriority w:val="99"/>
    <w:semiHidden/>
    <w:unhideWhenUsed/>
    <w:rsid w:val="00907CFE"/>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907CFE"/>
    <w:rPr>
      <w:rFonts w:ascii="Segoe UI" w:hAnsi="Segoe UI" w:cs="Segoe UI"/>
      <w:color w:val="auto"/>
      <w:sz w:val="18"/>
      <w:szCs w:val="18"/>
    </w:rPr>
  </w:style>
  <w:style w:type="paragraph" w:customStyle="1" w:styleId="NumberedText">
    <w:name w:val="NumberedText"/>
    <w:basedOn w:val="Venjulegur"/>
    <w:qFormat/>
    <w:rsid w:val="00BF2E43"/>
    <w:pPr>
      <w:tabs>
        <w:tab w:val="left" w:pos="2047"/>
      </w:tabs>
      <w:spacing w:after="200" w:line="240" w:lineRule="exact"/>
      <w:ind w:left="1020" w:hanging="1020"/>
      <w:jc w:val="both"/>
    </w:pPr>
    <w:rPr>
      <w:rFonts w:ascii="Times New Roman" w:eastAsia="Times New Roman" w:hAnsi="Times New Roman" w:cs="Times New Roman"/>
      <w:color w:val="231F20"/>
      <w:sz w:val="18"/>
      <w:szCs w:val="18"/>
      <w14:ligatures w14:val="standard"/>
    </w:rPr>
  </w:style>
  <w:style w:type="paragraph" w:customStyle="1" w:styleId="Para">
    <w:name w:val="Para"/>
    <w:qFormat/>
    <w:rsid w:val="00BF2E43"/>
    <w:pPr>
      <w:spacing w:after="200" w:line="240" w:lineRule="exact"/>
      <w:jc w:val="both"/>
    </w:pPr>
    <w:rPr>
      <w:rFonts w:cstheme="minorBidi"/>
      <w:color w:val="auto"/>
      <w:sz w:val="18"/>
      <w:szCs w:val="22"/>
      <w14:ligatures w14:val="standard"/>
    </w:rPr>
  </w:style>
  <w:style w:type="paragraph" w:customStyle="1" w:styleId="TIART">
    <w:name w:val="TIART"/>
    <w:basedOn w:val="Para"/>
    <w:qFormat/>
    <w:rsid w:val="0014458C"/>
    <w:pPr>
      <w:keepNext/>
      <w:keepLines/>
      <w:suppressAutoHyphens/>
      <w:jc w:val="center"/>
    </w:pPr>
    <w:rPr>
      <w:i/>
    </w:rPr>
  </w:style>
  <w:style w:type="paragraph" w:customStyle="1" w:styleId="STIART">
    <w:name w:val="STIART"/>
    <w:basedOn w:val="Para"/>
    <w:qFormat/>
    <w:rsid w:val="0014458C"/>
    <w:pPr>
      <w:keepNext/>
      <w:keepLines/>
      <w:suppressAutoHyphens/>
      <w:jc w:val="center"/>
    </w:pPr>
    <w:rPr>
      <w:b/>
    </w:rPr>
  </w:style>
  <w:style w:type="paragraph" w:customStyle="1" w:styleId="Alinea">
    <w:name w:val="Alinea"/>
    <w:basedOn w:val="Para"/>
    <w:qFormat/>
    <w:rsid w:val="0014458C"/>
  </w:style>
  <w:style w:type="character" w:styleId="Tilvsunathugasemd">
    <w:name w:val="annotation reference"/>
    <w:basedOn w:val="Sjlfgefinleturgermlsgreinar"/>
    <w:uiPriority w:val="99"/>
    <w:semiHidden/>
    <w:unhideWhenUsed/>
    <w:rsid w:val="00137589"/>
    <w:rPr>
      <w:sz w:val="16"/>
      <w:szCs w:val="16"/>
    </w:rPr>
  </w:style>
  <w:style w:type="paragraph" w:styleId="Textiathugasemdar">
    <w:name w:val="annotation text"/>
    <w:basedOn w:val="Venjulegur"/>
    <w:link w:val="TextiathugasemdarStaf"/>
    <w:uiPriority w:val="99"/>
    <w:unhideWhenUsed/>
    <w:rsid w:val="00137589"/>
    <w:pPr>
      <w:spacing w:after="0" w:line="240" w:lineRule="auto"/>
      <w:ind w:firstLine="284"/>
      <w:jc w:val="both"/>
    </w:pPr>
    <w:rPr>
      <w:rFonts w:ascii="Times New Roman" w:eastAsia="Calibri" w:hAnsi="Times New Roman" w:cs="Times New Roman"/>
      <w:sz w:val="20"/>
      <w:szCs w:val="20"/>
    </w:rPr>
  </w:style>
  <w:style w:type="character" w:customStyle="1" w:styleId="TextiathugasemdarStaf">
    <w:name w:val="Texti athugasemdar Staf"/>
    <w:basedOn w:val="Sjlfgefinleturgermlsgreinar"/>
    <w:link w:val="Textiathugasemdar"/>
    <w:uiPriority w:val="99"/>
    <w:rsid w:val="00137589"/>
    <w:rPr>
      <w:rFonts w:eastAsia="Calibri"/>
      <w:color w:val="auto"/>
      <w:sz w:val="20"/>
      <w:szCs w:val="20"/>
    </w:rPr>
  </w:style>
  <w:style w:type="paragraph" w:customStyle="1" w:styleId="AlineaWithParag">
    <w:name w:val="AlineaWithParag"/>
    <w:basedOn w:val="Para"/>
    <w:qFormat/>
    <w:rsid w:val="002059B6"/>
    <w:pPr>
      <w:tabs>
        <w:tab w:val="left" w:pos="400"/>
      </w:tabs>
    </w:pPr>
  </w:style>
  <w:style w:type="paragraph" w:customStyle="1" w:styleId="DivisionTI2">
    <w:name w:val="DivisionTI2"/>
    <w:basedOn w:val="Para"/>
    <w:qFormat/>
    <w:rsid w:val="00735C25"/>
    <w:pPr>
      <w:keepNext/>
      <w:keepLines/>
      <w:suppressAutoHyphens/>
      <w:jc w:val="center"/>
    </w:pPr>
  </w:style>
  <w:style w:type="paragraph" w:customStyle="1" w:styleId="DivisionSTI2">
    <w:name w:val="DivisionSTI2"/>
    <w:basedOn w:val="Para"/>
    <w:qFormat/>
    <w:rsid w:val="00735C25"/>
    <w:pPr>
      <w:keepNext/>
      <w:keepLines/>
      <w:suppressAutoHyphens/>
      <w:jc w:val="center"/>
    </w:pPr>
  </w:style>
  <w:style w:type="paragraph" w:customStyle="1" w:styleId="Greinarfyrirsgn">
    <w:name w:val="Greinarfyrirsögn"/>
    <w:basedOn w:val="Venjulegur"/>
    <w:next w:val="Venjulegur"/>
    <w:qFormat/>
    <w:rsid w:val="007B328C"/>
    <w:pPr>
      <w:spacing w:after="0" w:line="240" w:lineRule="auto"/>
      <w:jc w:val="center"/>
    </w:pPr>
    <w:rPr>
      <w:rFonts w:ascii="Times New Roman" w:eastAsia="Calibri" w:hAnsi="Times New Roman" w:cs="Times New Roman"/>
      <w:i/>
      <w:sz w:val="21"/>
    </w:rPr>
  </w:style>
  <w:style w:type="character" w:customStyle="1" w:styleId="ui-provider">
    <w:name w:val="ui-provider"/>
    <w:basedOn w:val="Sjlfgefinleturgermlsgreinar"/>
    <w:rsid w:val="00EC5824"/>
  </w:style>
  <w:style w:type="paragraph" w:styleId="Suftur">
    <w:name w:val="footer"/>
    <w:basedOn w:val="Venjulegur"/>
    <w:link w:val="SufturStaf"/>
    <w:uiPriority w:val="99"/>
    <w:unhideWhenUsed/>
    <w:rsid w:val="00DC47EF"/>
    <w:pPr>
      <w:tabs>
        <w:tab w:val="center" w:pos="4536"/>
        <w:tab w:val="right" w:pos="9072"/>
      </w:tabs>
      <w:spacing w:after="0" w:line="240" w:lineRule="auto"/>
      <w:ind w:firstLine="284"/>
      <w:jc w:val="both"/>
    </w:pPr>
    <w:rPr>
      <w:rFonts w:ascii="Times New Roman" w:eastAsia="Calibri" w:hAnsi="Times New Roman" w:cs="Times New Roman"/>
      <w:sz w:val="21"/>
    </w:rPr>
  </w:style>
  <w:style w:type="character" w:customStyle="1" w:styleId="SufturStaf">
    <w:name w:val="Síðufótur Staf"/>
    <w:basedOn w:val="Sjlfgefinleturgermlsgreinar"/>
    <w:link w:val="Suftur"/>
    <w:uiPriority w:val="99"/>
    <w:rsid w:val="00DC47EF"/>
    <w:rPr>
      <w:rFonts w:eastAsia="Calibri"/>
      <w:color w:val="auto"/>
      <w:szCs w:val="22"/>
    </w:rPr>
  </w:style>
  <w:style w:type="paragraph" w:styleId="Efniathugasemdar">
    <w:name w:val="annotation subject"/>
    <w:basedOn w:val="Textiathugasemdar"/>
    <w:next w:val="Textiathugasemdar"/>
    <w:link w:val="EfniathugasemdarStaf"/>
    <w:uiPriority w:val="99"/>
    <w:semiHidden/>
    <w:unhideWhenUsed/>
    <w:rsid w:val="00B87E0B"/>
    <w:pPr>
      <w:spacing w:after="160"/>
      <w:ind w:firstLine="0"/>
      <w:jc w:val="left"/>
    </w:pPr>
    <w:rPr>
      <w:rFonts w:asciiTheme="minorHAnsi" w:eastAsiaTheme="minorHAnsi" w:hAnsiTheme="minorHAnsi" w:cstheme="minorBidi"/>
      <w:b/>
      <w:bCs/>
    </w:rPr>
  </w:style>
  <w:style w:type="character" w:customStyle="1" w:styleId="EfniathugasemdarStaf">
    <w:name w:val="Efni athugasemdar Staf"/>
    <w:basedOn w:val="TextiathugasemdarStaf"/>
    <w:link w:val="Efniathugasemdar"/>
    <w:uiPriority w:val="99"/>
    <w:semiHidden/>
    <w:rsid w:val="00B87E0B"/>
    <w:rPr>
      <w:rFonts w:asciiTheme="minorHAnsi" w:eastAsia="Calibri" w:hAnsiTheme="minorHAnsi" w:cstheme="minorBidi"/>
      <w:b/>
      <w:bCs/>
      <w:color w:val="auto"/>
      <w:sz w:val="20"/>
      <w:szCs w:val="20"/>
    </w:rPr>
  </w:style>
  <w:style w:type="paragraph" w:customStyle="1" w:styleId="DivisionTI4">
    <w:name w:val="DivisionTI4"/>
    <w:basedOn w:val="Venjulegur"/>
    <w:qFormat/>
    <w:rsid w:val="00124845"/>
    <w:pPr>
      <w:keepNext/>
      <w:keepLines/>
      <w:suppressAutoHyphens/>
      <w:spacing w:after="200" w:line="240" w:lineRule="exact"/>
    </w:pPr>
    <w:rPr>
      <w:rFonts w:ascii="Times New Roman" w:hAnsi="Times New Roman"/>
      <w:sz w:val="18"/>
      <w14:ligatures w14:val="standard"/>
    </w:rPr>
  </w:style>
  <w:style w:type="paragraph" w:customStyle="1" w:styleId="DivisionSTI4">
    <w:name w:val="DivisionSTI4"/>
    <w:basedOn w:val="Venjulegur"/>
    <w:qFormat/>
    <w:rsid w:val="00124845"/>
    <w:pPr>
      <w:keepNext/>
      <w:keepLines/>
      <w:suppressAutoHyphens/>
      <w:spacing w:after="200" w:line="240" w:lineRule="exact"/>
    </w:pPr>
    <w:rPr>
      <w:rFonts w:ascii="Times New Roman" w:hAnsi="Times New Roman"/>
      <w:sz w:val="18"/>
      <w14:ligatures w14:val="standard"/>
    </w:rPr>
  </w:style>
  <w:style w:type="paragraph" w:customStyle="1" w:styleId="DivisionTI3">
    <w:name w:val="DivisionTI3"/>
    <w:basedOn w:val="Para"/>
    <w:qFormat/>
    <w:rsid w:val="002412CE"/>
    <w:pPr>
      <w:keepNext/>
      <w:keepLines/>
      <w:suppressAutoHyphens/>
      <w:jc w:val="left"/>
    </w:pPr>
  </w:style>
  <w:style w:type="paragraph" w:customStyle="1" w:styleId="DivisionSTI3">
    <w:name w:val="DivisionSTI3"/>
    <w:basedOn w:val="Para"/>
    <w:qFormat/>
    <w:rsid w:val="002412CE"/>
    <w:pPr>
      <w:keepNext/>
      <w:keepLines/>
      <w:suppressAutoHyphens/>
      <w:jc w:val="left"/>
    </w:pPr>
  </w:style>
  <w:style w:type="character" w:styleId="NotaurTengill">
    <w:name w:val="FollowedHyperlink"/>
    <w:basedOn w:val="Sjlfgefinleturgermlsgreinar"/>
    <w:uiPriority w:val="99"/>
    <w:semiHidden/>
    <w:unhideWhenUsed/>
    <w:rsid w:val="000537A6"/>
    <w:rPr>
      <w:color w:val="954F72" w:themeColor="followedHyperlink"/>
      <w:u w:val="single"/>
    </w:rPr>
  </w:style>
  <w:style w:type="paragraph" w:styleId="Suhaus">
    <w:name w:val="header"/>
    <w:basedOn w:val="Venjulegur"/>
    <w:link w:val="SuhausStaf"/>
    <w:uiPriority w:val="99"/>
    <w:semiHidden/>
    <w:unhideWhenUsed/>
    <w:rsid w:val="00DC45E9"/>
    <w:pPr>
      <w:tabs>
        <w:tab w:val="center" w:pos="4513"/>
        <w:tab w:val="right" w:pos="9026"/>
      </w:tabs>
      <w:spacing w:after="0" w:line="240" w:lineRule="auto"/>
    </w:pPr>
  </w:style>
  <w:style w:type="character" w:customStyle="1" w:styleId="SuhausStaf">
    <w:name w:val="Síðuhaus Staf"/>
    <w:basedOn w:val="Sjlfgefinleturgermlsgreinar"/>
    <w:link w:val="Suhaus"/>
    <w:uiPriority w:val="99"/>
    <w:semiHidden/>
    <w:rsid w:val="00DC45E9"/>
    <w:rPr>
      <w:rFonts w:asciiTheme="minorHAnsi" w:hAnsiTheme="minorHAnsi" w:cstheme="minorBidi"/>
      <w:color w:val="auto"/>
      <w:sz w:val="22"/>
      <w:szCs w:val="22"/>
    </w:rPr>
  </w:style>
  <w:style w:type="paragraph" w:customStyle="1" w:styleId="Greinarnmer">
    <w:name w:val="Greinarnúmer"/>
    <w:basedOn w:val="Venjulegur"/>
    <w:next w:val="Venjulegur"/>
    <w:qFormat/>
    <w:rsid w:val="00CE16FD"/>
    <w:pPr>
      <w:spacing w:after="0" w:line="240" w:lineRule="auto"/>
      <w:jc w:val="center"/>
    </w:pPr>
    <w:rPr>
      <w:rFonts w:ascii="Times New Roman" w:eastAsia="Calibri" w:hAnsi="Times New Roman"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8763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agnagrunnur.ees.is/32016l2341"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4513b75-9831-48a6-8c72-dd6d07b1bc2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E66A7E108FFA47BA39E341AB2D4780" ma:contentTypeVersion="13" ma:contentTypeDescription="Create a new document." ma:contentTypeScope="" ma:versionID="aa1649dde5797fbc9f869433f60e9b60">
  <xsd:schema xmlns:xsd="http://www.w3.org/2001/XMLSchema" xmlns:xs="http://www.w3.org/2001/XMLSchema" xmlns:p="http://schemas.microsoft.com/office/2006/metadata/properties" xmlns:ns3="dd7ea444-4fc0-4c78-8076-6dcb9f688f5c" xmlns:ns4="84513b75-9831-48a6-8c72-dd6d07b1bc29" targetNamespace="http://schemas.microsoft.com/office/2006/metadata/properties" ma:root="true" ma:fieldsID="4ae9941bf872206b526ab0f077aeb548" ns3:_="" ns4:_="">
    <xsd:import namespace="dd7ea444-4fc0-4c78-8076-6dcb9f688f5c"/>
    <xsd:import namespace="84513b75-9831-48a6-8c72-dd6d07b1bc2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7ea444-4fc0-4c78-8076-6dcb9f688f5c"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513b75-9831-48a6-8c72-dd6d07b1bc2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EF8823-B820-44A1-A7CC-D9887883E0BC}">
  <ds:schemaRefs>
    <ds:schemaRef ds:uri="http://schemas.openxmlformats.org/officeDocument/2006/bibliography"/>
  </ds:schemaRefs>
</ds:datastoreItem>
</file>

<file path=customXml/itemProps2.xml><?xml version="1.0" encoding="utf-8"?>
<ds:datastoreItem xmlns:ds="http://schemas.openxmlformats.org/officeDocument/2006/customXml" ds:itemID="{A7CB67A4-D733-4BE6-9E12-28023DA0F11C}">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d7ea444-4fc0-4c78-8076-6dcb9f688f5c"/>
    <ds:schemaRef ds:uri="84513b75-9831-48a6-8c72-dd6d07b1bc29"/>
    <ds:schemaRef ds:uri="http://purl.org/dc/terms/"/>
    <ds:schemaRef ds:uri="http://www.w3.org/XML/1998/namespace"/>
    <ds:schemaRef ds:uri="http://purl.org/dc/dcmitype/"/>
  </ds:schemaRefs>
</ds:datastoreItem>
</file>

<file path=customXml/itemProps3.xml><?xml version="1.0" encoding="utf-8"?>
<ds:datastoreItem xmlns:ds="http://schemas.openxmlformats.org/officeDocument/2006/customXml" ds:itemID="{A42EEC90-201D-47B7-95E4-DDA59AE49438}">
  <ds:schemaRefs>
    <ds:schemaRef ds:uri="http://schemas.microsoft.com/sharepoint/v3/contenttype/forms"/>
  </ds:schemaRefs>
</ds:datastoreItem>
</file>

<file path=customXml/itemProps4.xml><?xml version="1.0" encoding="utf-8"?>
<ds:datastoreItem xmlns:ds="http://schemas.openxmlformats.org/officeDocument/2006/customXml" ds:itemID="{B91D1176-D5FD-4734-BC14-3674A912DD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7ea444-4fc0-4c78-8076-6dcb9f688f5c"/>
    <ds:schemaRef ds:uri="84513b75-9831-48a6-8c72-dd6d07b1bc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56</Pages>
  <Words>26827</Words>
  <Characters>152914</Characters>
  <Application>Microsoft Office Word</Application>
  <DocSecurity>0</DocSecurity>
  <Lines>1274</Lines>
  <Paragraphs>358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Gunnlaugur Helgason</dc:creator>
  <cp:keywords/>
  <dc:description/>
  <cp:lastModifiedBy>Anna Valbjörg Ólafsdóttir</cp:lastModifiedBy>
  <cp:revision>2</cp:revision>
  <cp:lastPrinted>2025-01-14T10:20:00Z</cp:lastPrinted>
  <dcterms:created xsi:type="dcterms:W3CDTF">2025-03-04T10:50:00Z</dcterms:created>
  <dcterms:modified xsi:type="dcterms:W3CDTF">2025-03-04T10:50:00Z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0x01010010E66A7E108FFA47BA39E341AB2D4780</vt:lpwstr>
  </property>
</Properties>
</file>