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20856539"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B353849" w14:textId="77777777" w:rsidR="00883508" w:rsidRPr="00E34B42" w:rsidRDefault="00883508" w:rsidP="00DA441A">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3C143F9A" wp14:editId="6FD8C41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3BD0AFB"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65B1D71" w14:textId="77777777" w:rsidR="00883508" w:rsidRPr="00E34B42" w:rsidRDefault="00883508" w:rsidP="00DA441A">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6A3D58" w14:paraId="10DD3343"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8890836" w14:textId="77777777" w:rsidR="00135B40" w:rsidRPr="00E34B42" w:rsidRDefault="00135B40" w:rsidP="00851A99">
            <w:pPr>
              <w:spacing w:before="60" w:after="60"/>
              <w:rPr>
                <w:rFonts w:ascii="Times New Roman" w:hAnsi="Times New Roman" w:cs="Times New Roman"/>
                <w:b/>
                <w:lang w:val="is-IS"/>
              </w:rPr>
            </w:pPr>
            <w:permStart w:id="1617513339"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C0CC48C" w14:textId="66AD040B"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85BCD">
                  <w:rPr>
                    <w:rFonts w:ascii="Times New Roman" w:hAnsi="Times New Roman" w:cs="Times New Roman"/>
                    <w:lang w:val="is-IS"/>
                  </w:rPr>
                  <w:t xml:space="preserve">Frumvarp til </w:t>
                </w:r>
                <w:r w:rsidR="00287CCB">
                  <w:rPr>
                    <w:rFonts w:ascii="Times New Roman" w:hAnsi="Times New Roman" w:cs="Times New Roman"/>
                    <w:lang w:val="is-IS"/>
                  </w:rPr>
                  <w:t>laga um umbóta</w:t>
                </w:r>
                <w:r w:rsidR="002F1675">
                  <w:rPr>
                    <w:rFonts w:ascii="Times New Roman" w:hAnsi="Times New Roman" w:cs="Times New Roman"/>
                    <w:lang w:val="is-IS"/>
                  </w:rPr>
                  <w:t>vettvang</w:t>
                </w:r>
                <w:r w:rsidR="00A216C9">
                  <w:rPr>
                    <w:rFonts w:ascii="Times New Roman" w:hAnsi="Times New Roman" w:cs="Times New Roman"/>
                    <w:lang w:val="is-IS"/>
                  </w:rPr>
                  <w:t xml:space="preserve"> FJR</w:t>
                </w:r>
                <w:r w:rsidR="000E14FA">
                  <w:rPr>
                    <w:rFonts w:ascii="Times New Roman" w:hAnsi="Times New Roman" w:cs="Times New Roman"/>
                    <w:lang w:val="is-IS"/>
                  </w:rPr>
                  <w:t>19060028</w:t>
                </w:r>
              </w:p>
            </w:tc>
          </w:sdtContent>
        </w:sdt>
      </w:tr>
      <w:tr w:rsidR="00E34B42" w:rsidRPr="006A3D58" w14:paraId="286B9C2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1044352" w14:textId="77777777" w:rsidR="00135B40" w:rsidRPr="00E34B42" w:rsidRDefault="00135B40" w:rsidP="0012646E">
            <w:pPr>
              <w:spacing w:before="60" w:after="60"/>
              <w:rPr>
                <w:rFonts w:ascii="Times New Roman" w:hAnsi="Times New Roman" w:cs="Times New Roman"/>
                <w:b/>
                <w:lang w:val="is-IS"/>
              </w:rPr>
            </w:pPr>
            <w:permStart w:id="359945562" w:edGrp="everyone" w:colFirst="1" w:colLast="1"/>
            <w:permEnd w:id="1617513339"/>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B975A2F" w14:textId="531A89DC"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85BCD">
                  <w:rPr>
                    <w:rFonts w:ascii="Times New Roman" w:hAnsi="Times New Roman" w:cs="Times New Roman"/>
                    <w:lang w:val="is-IS"/>
                  </w:rPr>
                  <w:t>Fjármála- og efnahagsráðuneyti</w:t>
                </w:r>
                <w:r w:rsidR="003C644D">
                  <w:rPr>
                    <w:rFonts w:ascii="Times New Roman" w:hAnsi="Times New Roman" w:cs="Times New Roman"/>
                    <w:lang w:val="is-IS"/>
                  </w:rPr>
                  <w:t xml:space="preserve"> / Skrifstofa stjórnunar og umbóta</w:t>
                </w:r>
              </w:p>
            </w:tc>
          </w:sdtContent>
        </w:sdt>
      </w:tr>
      <w:tr w:rsidR="00E34B42" w:rsidRPr="00E34B42" w14:paraId="7F69DDC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35297B4" w14:textId="77777777" w:rsidR="00135B40" w:rsidRPr="00E34B42" w:rsidRDefault="00135B40" w:rsidP="0012646E">
            <w:pPr>
              <w:spacing w:before="60" w:after="60"/>
              <w:rPr>
                <w:rFonts w:ascii="Times New Roman" w:hAnsi="Times New Roman" w:cs="Times New Roman"/>
                <w:b/>
                <w:lang w:val="is-IS"/>
              </w:rPr>
            </w:pPr>
            <w:permStart w:id="966214918" w:edGrp="everyone" w:colFirst="1" w:colLast="1"/>
            <w:permEnd w:id="359945562"/>
            <w:r w:rsidRPr="00E34B42">
              <w:rPr>
                <w:rFonts w:ascii="Times New Roman" w:hAnsi="Times New Roman" w:cs="Times New Roman"/>
                <w:b/>
                <w:lang w:val="is-IS"/>
              </w:rPr>
              <w:t>Innleiðing EES-gerðar?</w:t>
            </w:r>
          </w:p>
        </w:tc>
        <w:tc>
          <w:tcPr>
            <w:tcW w:w="7479" w:type="dxa"/>
            <w:tcBorders>
              <w:bottom w:val="nil"/>
            </w:tcBorders>
          </w:tcPr>
          <w:p w14:paraId="5292A0D1" w14:textId="77777777" w:rsidR="00135B40" w:rsidRPr="00E34B42" w:rsidRDefault="0062674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5E305641" w14:textId="77777777" w:rsidR="00135B40" w:rsidRPr="00E34B42" w:rsidRDefault="0062674E"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685BC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4EB6AD3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B6DA676" w14:textId="77777777" w:rsidR="00135B40" w:rsidRPr="00E34B42" w:rsidRDefault="00135B40" w:rsidP="000D6E33">
            <w:pPr>
              <w:spacing w:before="60" w:after="60"/>
              <w:rPr>
                <w:rFonts w:ascii="Times New Roman" w:hAnsi="Times New Roman" w:cs="Times New Roman"/>
                <w:b/>
                <w:lang w:val="is-IS"/>
              </w:rPr>
            </w:pPr>
            <w:permStart w:id="1532170603" w:edGrp="everyone" w:colFirst="1" w:colLast="1"/>
            <w:permEnd w:id="966214918"/>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897B2E4" w14:textId="6924AE5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2F1675">
                  <w:rPr>
                    <w:rFonts w:ascii="Times New Roman" w:hAnsi="Times New Roman" w:cs="Times New Roman"/>
                    <w:lang w:val="is-IS"/>
                  </w:rPr>
                  <w:t>21</w:t>
                </w:r>
                <w:r w:rsidR="00685BCD">
                  <w:rPr>
                    <w:rFonts w:ascii="Times New Roman" w:hAnsi="Times New Roman" w:cs="Times New Roman"/>
                    <w:lang w:val="is-IS"/>
                  </w:rPr>
                  <w:t>.</w:t>
                </w:r>
                <w:r w:rsidR="002F1675">
                  <w:rPr>
                    <w:rFonts w:ascii="Times New Roman" w:hAnsi="Times New Roman" w:cs="Times New Roman"/>
                    <w:lang w:val="is-IS"/>
                  </w:rPr>
                  <w:t>10</w:t>
                </w:r>
                <w:r w:rsidR="00685BCD">
                  <w:rPr>
                    <w:rFonts w:ascii="Times New Roman" w:hAnsi="Times New Roman" w:cs="Times New Roman"/>
                    <w:lang w:val="is-IS"/>
                  </w:rPr>
                  <w:t>.201</w:t>
                </w:r>
                <w:r w:rsidR="00287CCB">
                  <w:rPr>
                    <w:rFonts w:ascii="Times New Roman" w:hAnsi="Times New Roman" w:cs="Times New Roman"/>
                    <w:lang w:val="is-IS"/>
                  </w:rPr>
                  <w:t>9</w:t>
                </w:r>
              </w:p>
            </w:tc>
          </w:sdtContent>
        </w:sdt>
      </w:tr>
      <w:permEnd w:id="1532170603"/>
    </w:tbl>
    <w:p w14:paraId="51210A40"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547B4916" w14:textId="77777777" w:rsidTr="007414CB">
        <w:tc>
          <w:tcPr>
            <w:tcW w:w="9288" w:type="dxa"/>
            <w:shd w:val="clear" w:color="auto" w:fill="92CDDC" w:themeFill="accent5" w:themeFillTint="99"/>
          </w:tcPr>
          <w:p w14:paraId="7B931436"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6A3D58" w14:paraId="145AE4FD"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962880953" w:edGrp="everyone" w:displacedByCustomXml="prev"/>
              <w:p w14:paraId="18AFB95F" w14:textId="77777777" w:rsidR="00DA441A" w:rsidRDefault="00DA441A" w:rsidP="00DA441A">
                <w:pPr>
                  <w:pStyle w:val="Mlsgreinlista"/>
                  <w:numPr>
                    <w:ilvl w:val="0"/>
                    <w:numId w:val="6"/>
                  </w:numPr>
                  <w:spacing w:before="60" w:after="60"/>
                  <w:rPr>
                    <w:rFonts w:ascii="Times New Roman" w:hAnsi="Times New Roman" w:cs="Times New Roman"/>
                    <w:b/>
                    <w:lang w:val="is-IS"/>
                  </w:rPr>
                </w:pPr>
                <w:r w:rsidRPr="00DA441A">
                  <w:rPr>
                    <w:rFonts w:ascii="Times New Roman" w:hAnsi="Times New Roman" w:cs="Times New Roman"/>
                    <w:b/>
                    <w:lang w:val="is-IS"/>
                  </w:rPr>
                  <w:t xml:space="preserve">Forsaga máls og tilefni. </w:t>
                </w:r>
              </w:p>
              <w:p w14:paraId="286725F7" w14:textId="113F84C5" w:rsidR="00D3291B" w:rsidRDefault="00287CCB" w:rsidP="00DA441A">
                <w:pPr>
                  <w:pStyle w:val="Mlsgreinlista"/>
                  <w:spacing w:before="60" w:after="60"/>
                  <w:rPr>
                    <w:rFonts w:ascii="Times New Roman" w:hAnsi="Times New Roman" w:cs="Times New Roman"/>
                    <w:lang w:val="is-IS"/>
                  </w:rPr>
                </w:pPr>
                <w:r>
                  <w:rPr>
                    <w:rFonts w:ascii="Times New Roman" w:hAnsi="Times New Roman" w:cs="Times New Roman"/>
                    <w:lang w:val="is-IS"/>
                  </w:rPr>
                  <w:t xml:space="preserve">Frumvarp til breytinga á lögum um opinber innkaup nr. 120/2016 var lagt </w:t>
                </w:r>
                <w:r w:rsidR="00DE3F22">
                  <w:rPr>
                    <w:rFonts w:ascii="Times New Roman" w:hAnsi="Times New Roman" w:cs="Times New Roman"/>
                    <w:lang w:val="is-IS"/>
                  </w:rPr>
                  <w:t xml:space="preserve">fram </w:t>
                </w:r>
                <w:r>
                  <w:rPr>
                    <w:rFonts w:ascii="Times New Roman" w:hAnsi="Times New Roman" w:cs="Times New Roman"/>
                    <w:lang w:val="is-IS"/>
                  </w:rPr>
                  <w:t xml:space="preserve">á </w:t>
                </w:r>
                <w:r w:rsidR="00D3291B">
                  <w:rPr>
                    <w:rFonts w:ascii="Times New Roman" w:hAnsi="Times New Roman" w:cs="Times New Roman"/>
                    <w:lang w:val="is-IS"/>
                  </w:rPr>
                  <w:t xml:space="preserve">Alþingi í byrjun ársins 2019. Helstu markmiðin í því frumvarpi voru að gera tiltekin ákvæði laganna markvissari og skýrari í framkvæmd, mæla fyrir nýju ákvæði um keðjuábyrgð ásamt því að gera breytingar </w:t>
                </w:r>
                <w:r w:rsidR="000459F2">
                  <w:rPr>
                    <w:rFonts w:ascii="Times New Roman" w:hAnsi="Times New Roman" w:cs="Times New Roman"/>
                    <w:lang w:val="is-IS"/>
                  </w:rPr>
                  <w:t xml:space="preserve">á </w:t>
                </w:r>
                <w:r w:rsidR="00D3291B">
                  <w:rPr>
                    <w:rFonts w:ascii="Times New Roman" w:hAnsi="Times New Roman" w:cs="Times New Roman"/>
                    <w:lang w:val="is-IS"/>
                  </w:rPr>
                  <w:t>stofnanaþætti laganna</w:t>
                </w:r>
                <w:r w:rsidR="00DB65BC">
                  <w:rPr>
                    <w:rFonts w:ascii="Times New Roman" w:hAnsi="Times New Roman" w:cs="Times New Roman"/>
                    <w:lang w:val="is-IS"/>
                  </w:rPr>
                  <w:t xml:space="preserve"> til að stuðla að auknum umbótum í ríkisrekstrinum</w:t>
                </w:r>
                <w:r w:rsidR="00D3291B">
                  <w:rPr>
                    <w:rFonts w:ascii="Times New Roman" w:hAnsi="Times New Roman" w:cs="Times New Roman"/>
                    <w:lang w:val="is-IS"/>
                  </w:rPr>
                  <w:t xml:space="preserve">. Allar breytingar náðu fram að ganga nema </w:t>
                </w:r>
                <w:r w:rsidR="00DB65BC">
                  <w:rPr>
                    <w:rFonts w:ascii="Times New Roman" w:hAnsi="Times New Roman" w:cs="Times New Roman"/>
                    <w:lang w:val="is-IS"/>
                  </w:rPr>
                  <w:t xml:space="preserve">þær sem sneru að </w:t>
                </w:r>
                <w:r w:rsidR="00D3291B">
                  <w:rPr>
                    <w:rFonts w:ascii="Times New Roman" w:hAnsi="Times New Roman" w:cs="Times New Roman"/>
                    <w:lang w:val="is-IS"/>
                  </w:rPr>
                  <w:t xml:space="preserve">stofnanagrunni Ríkiskaupa. Í frumvarpinu var gert ráð fyrir </w:t>
                </w:r>
                <w:r w:rsidR="00D3291B" w:rsidRPr="00D3291B">
                  <w:rPr>
                    <w:rFonts w:ascii="Times New Roman" w:hAnsi="Times New Roman" w:cs="Times New Roman"/>
                    <w:lang w:val="is-IS"/>
                  </w:rPr>
                  <w:t xml:space="preserve">stofnunin Ríkiskaup </w:t>
                </w:r>
                <w:r w:rsidR="00D3291B">
                  <w:rPr>
                    <w:rFonts w:ascii="Times New Roman" w:hAnsi="Times New Roman" w:cs="Times New Roman"/>
                    <w:lang w:val="is-IS"/>
                  </w:rPr>
                  <w:t>yrði</w:t>
                </w:r>
                <w:r w:rsidR="00D3291B" w:rsidRPr="00D3291B">
                  <w:rPr>
                    <w:rFonts w:ascii="Times New Roman" w:hAnsi="Times New Roman" w:cs="Times New Roman"/>
                    <w:lang w:val="is-IS"/>
                  </w:rPr>
                  <w:t xml:space="preserve"> lögð niður að forminu til</w:t>
                </w:r>
                <w:r w:rsidR="00DE3F22">
                  <w:rPr>
                    <w:rFonts w:ascii="Times New Roman" w:hAnsi="Times New Roman" w:cs="Times New Roman"/>
                    <w:lang w:val="is-IS"/>
                  </w:rPr>
                  <w:t>,</w:t>
                </w:r>
                <w:r w:rsidR="00D3291B" w:rsidRPr="00D3291B">
                  <w:rPr>
                    <w:rFonts w:ascii="Times New Roman" w:hAnsi="Times New Roman" w:cs="Times New Roman"/>
                    <w:lang w:val="is-IS"/>
                  </w:rPr>
                  <w:t xml:space="preserve"> en komið aftur á fót sem sérstakri starfseiningu. </w:t>
                </w:r>
                <w:r w:rsidR="00D3291B">
                  <w:rPr>
                    <w:rFonts w:ascii="Times New Roman" w:hAnsi="Times New Roman" w:cs="Times New Roman"/>
                    <w:lang w:val="is-IS"/>
                  </w:rPr>
                  <w:t xml:space="preserve">Með þessum breytingum var stefnt að því </w:t>
                </w:r>
                <w:r w:rsidR="00D3291B" w:rsidRPr="00D3291B">
                  <w:rPr>
                    <w:rFonts w:ascii="Times New Roman" w:hAnsi="Times New Roman" w:cs="Times New Roman"/>
                    <w:lang w:val="is-IS"/>
                  </w:rPr>
                  <w:t xml:space="preserve">að auka sveigjanleika í starfsemi stofnunarinnar og bæta getu hennar til að stuðla að betri ríkisrekstri með víðtækari og fjölbreyttari hætti en </w:t>
                </w:r>
                <w:r w:rsidR="005720FD">
                  <w:rPr>
                    <w:rFonts w:ascii="Times New Roman" w:hAnsi="Times New Roman" w:cs="Times New Roman"/>
                    <w:lang w:val="is-IS"/>
                  </w:rPr>
                  <w:t>áður</w:t>
                </w:r>
                <w:r w:rsidR="00D3291B" w:rsidRPr="00D3291B">
                  <w:rPr>
                    <w:rFonts w:ascii="Times New Roman" w:hAnsi="Times New Roman" w:cs="Times New Roman"/>
                    <w:lang w:val="is-IS"/>
                  </w:rPr>
                  <w:t xml:space="preserve">. Mikil tækifæri til að ná fram auknum árangri og hagkvæmni í ríkisrekstrinum liggja í verkefnum sem tengjast núverandi starfsemi Ríkiskaupa sem mikilvægt er að virkja með réttum og skilvirkum hætti. </w:t>
                </w:r>
              </w:p>
              <w:p w14:paraId="18282DE7" w14:textId="77777777" w:rsidR="005720FD" w:rsidRDefault="005720FD" w:rsidP="00DA441A">
                <w:pPr>
                  <w:pStyle w:val="Mlsgreinlista"/>
                  <w:spacing w:before="60" w:after="60"/>
                  <w:rPr>
                    <w:rFonts w:ascii="Times New Roman" w:hAnsi="Times New Roman" w:cs="Times New Roman"/>
                    <w:lang w:val="is-IS"/>
                  </w:rPr>
                </w:pPr>
              </w:p>
              <w:p w14:paraId="033A4AAC" w14:textId="64BEA73A" w:rsidR="005405C8" w:rsidRPr="0098364F" w:rsidRDefault="00DE1EF4" w:rsidP="00DE3F22">
                <w:pPr>
                  <w:pStyle w:val="Mlsgreinlista"/>
                  <w:spacing w:before="60" w:after="60"/>
                  <w:rPr>
                    <w:rFonts w:ascii="Times New Roman" w:hAnsi="Times New Roman" w:cs="Times New Roman"/>
                    <w:lang w:val="is-IS"/>
                  </w:rPr>
                </w:pPr>
                <w:r w:rsidRPr="00DE1EF4">
                  <w:rPr>
                    <w:rFonts w:ascii="Times New Roman" w:hAnsi="Times New Roman" w:cs="Times New Roman"/>
                    <w:lang w:val="is-IS"/>
                  </w:rPr>
                  <w:t>Í fjármálaáætlun 2020-2024 og frumvarpi til laga um breytingu á lögum um opinber innkaup komu fram þau áform</w:t>
                </w:r>
                <w:r>
                  <w:rPr>
                    <w:rFonts w:ascii="Times New Roman" w:hAnsi="Times New Roman" w:cs="Times New Roman"/>
                    <w:lang w:val="is-IS"/>
                  </w:rPr>
                  <w:t xml:space="preserve"> stjórnvalda</w:t>
                </w:r>
                <w:r w:rsidRPr="00DE1EF4">
                  <w:rPr>
                    <w:rFonts w:ascii="Times New Roman" w:hAnsi="Times New Roman" w:cs="Times New Roman"/>
                    <w:lang w:val="is-IS"/>
                  </w:rPr>
                  <w:t xml:space="preserve"> að breyta </w:t>
                </w:r>
                <w:r w:rsidRPr="0098364F">
                  <w:rPr>
                    <w:rFonts w:ascii="Times New Roman" w:hAnsi="Times New Roman" w:cs="Times New Roman"/>
                    <w:lang w:val="is-IS"/>
                  </w:rPr>
                  <w:t>starfsemi Ríkiskaupa til að stuðla betur að bættum rekstri og árangri í starfsemi ríkisins. V</w:t>
                </w:r>
                <w:r w:rsidR="00DB65BC" w:rsidRPr="0098364F">
                  <w:rPr>
                    <w:rFonts w:ascii="Times New Roman" w:hAnsi="Times New Roman" w:cs="Times New Roman"/>
                    <w:lang w:val="is-IS"/>
                  </w:rPr>
                  <w:t>ið</w:t>
                </w:r>
                <w:r w:rsidRPr="0098364F">
                  <w:rPr>
                    <w:rFonts w:ascii="Times New Roman" w:hAnsi="Times New Roman" w:cs="Times New Roman"/>
                    <w:lang w:val="is-IS"/>
                  </w:rPr>
                  <w:t xml:space="preserve"> þinglega meðferð á þeim málum var </w:t>
                </w:r>
                <w:r w:rsidR="00382248" w:rsidRPr="0098364F">
                  <w:rPr>
                    <w:rFonts w:ascii="Times New Roman" w:hAnsi="Times New Roman" w:cs="Times New Roman"/>
                    <w:lang w:val="is-IS"/>
                  </w:rPr>
                  <w:t xml:space="preserve">lögð áhersla á að lagt yrði fram sérstakt </w:t>
                </w:r>
                <w:r w:rsidRPr="0098364F">
                  <w:rPr>
                    <w:rFonts w:ascii="Times New Roman" w:hAnsi="Times New Roman" w:cs="Times New Roman"/>
                    <w:lang w:val="is-IS"/>
                  </w:rPr>
                  <w:t xml:space="preserve">frumvarp til laga um </w:t>
                </w:r>
                <w:r w:rsidR="00DB65BC" w:rsidRPr="0098364F">
                  <w:rPr>
                    <w:rFonts w:ascii="Times New Roman" w:hAnsi="Times New Roman" w:cs="Times New Roman"/>
                    <w:lang w:val="is-IS"/>
                  </w:rPr>
                  <w:t>umbóta</w:t>
                </w:r>
                <w:r w:rsidR="00382248" w:rsidRPr="0098364F">
                  <w:rPr>
                    <w:rFonts w:ascii="Times New Roman" w:hAnsi="Times New Roman" w:cs="Times New Roman"/>
                    <w:lang w:val="is-IS"/>
                  </w:rPr>
                  <w:t>vettvang á vegum ríkisins með umræddum stofnanabreytingum</w:t>
                </w:r>
                <w:r w:rsidRPr="0098364F">
                  <w:rPr>
                    <w:rFonts w:ascii="Times New Roman" w:hAnsi="Times New Roman" w:cs="Times New Roman"/>
                    <w:lang w:val="is-IS"/>
                  </w:rPr>
                  <w:t xml:space="preserve">. </w:t>
                </w:r>
                <w:r w:rsidR="00382248" w:rsidRPr="0098364F">
                  <w:rPr>
                    <w:rFonts w:ascii="Times New Roman" w:hAnsi="Times New Roman" w:cs="Times New Roman"/>
                    <w:lang w:val="is-IS"/>
                  </w:rPr>
                  <w:t xml:space="preserve">Með þessum áformum að nýju lagafrumvarpi er verið að bregðast við því. </w:t>
                </w:r>
              </w:p>
              <w:p w14:paraId="643FD2B4" w14:textId="77777777" w:rsidR="005405C8" w:rsidRDefault="005405C8" w:rsidP="00DE1EF4">
                <w:pPr>
                  <w:pStyle w:val="Mlsgreinlista"/>
                  <w:spacing w:before="60" w:after="60"/>
                  <w:rPr>
                    <w:rFonts w:ascii="Times New Roman" w:hAnsi="Times New Roman" w:cs="Times New Roman"/>
                    <w:lang w:val="is-IS"/>
                  </w:rPr>
                </w:pPr>
              </w:p>
              <w:p w14:paraId="5875C119" w14:textId="1893B6AA" w:rsidR="00DE1EF4" w:rsidRPr="00DE1EF4" w:rsidRDefault="005405C8" w:rsidP="00DE1EF4">
                <w:pPr>
                  <w:pStyle w:val="Mlsgreinlista"/>
                  <w:spacing w:before="60" w:after="60"/>
                  <w:rPr>
                    <w:rFonts w:ascii="Times New Roman" w:hAnsi="Times New Roman" w:cs="Times New Roman"/>
                    <w:lang w:val="is-IS"/>
                  </w:rPr>
                </w:pPr>
                <w:r>
                  <w:rPr>
                    <w:rFonts w:ascii="Times New Roman" w:hAnsi="Times New Roman" w:cs="Times New Roman"/>
                    <w:lang w:val="is-IS"/>
                  </w:rPr>
                  <w:t>Gerð hefur verið nánari</w:t>
                </w:r>
                <w:r w:rsidRPr="005405C8">
                  <w:rPr>
                    <w:rFonts w:ascii="Times New Roman" w:hAnsi="Times New Roman" w:cs="Times New Roman"/>
                    <w:lang w:val="is-IS"/>
                  </w:rPr>
                  <w:t xml:space="preserve"> greining á þeim verkefnum sem starfseiningunni er ætlað að sinna og á fyrirkomulagi starfseminnar og </w:t>
                </w:r>
                <w:r>
                  <w:rPr>
                    <w:rFonts w:ascii="Times New Roman" w:hAnsi="Times New Roman" w:cs="Times New Roman"/>
                    <w:lang w:val="is-IS"/>
                  </w:rPr>
                  <w:t>er áformað að leggja fram</w:t>
                </w:r>
                <w:r w:rsidRPr="005405C8">
                  <w:rPr>
                    <w:rFonts w:ascii="Times New Roman" w:hAnsi="Times New Roman" w:cs="Times New Roman"/>
                    <w:lang w:val="is-IS"/>
                  </w:rPr>
                  <w:t xml:space="preserve"> sérstakt lagafrumvarp um umbótavettvang sem ætlað er að sinna miðlægri innkaupaþjónustu auk þróunar stafrænnar þjónustu, mannauðmálum og nýsköpun í opinberum rekstri.</w:t>
                </w:r>
              </w:p>
              <w:p w14:paraId="387DAF2E" w14:textId="77777777" w:rsidR="00A96603" w:rsidRPr="005720FD" w:rsidRDefault="00A96603" w:rsidP="005720FD">
                <w:pPr>
                  <w:pStyle w:val="Mlsgreinlista"/>
                  <w:spacing w:before="60" w:after="60"/>
                  <w:rPr>
                    <w:rFonts w:ascii="Times New Roman" w:hAnsi="Times New Roman" w:cs="Times New Roman"/>
                    <w:lang w:val="is-IS"/>
                  </w:rPr>
                </w:pPr>
              </w:p>
              <w:p w14:paraId="48B63C0C" w14:textId="77777777" w:rsidR="00DE1EF4" w:rsidRPr="00DE1EF4" w:rsidRDefault="00DA441A" w:rsidP="00DE1EF4">
                <w:pPr>
                  <w:pStyle w:val="Mlsgreinlista"/>
                  <w:numPr>
                    <w:ilvl w:val="0"/>
                    <w:numId w:val="6"/>
                  </w:numPr>
                  <w:spacing w:before="60" w:after="60"/>
                  <w:contextualSpacing w:val="0"/>
                  <w:rPr>
                    <w:rFonts w:ascii="Times New Roman" w:hAnsi="Times New Roman" w:cs="Times New Roman"/>
                    <w:b/>
                    <w:lang w:val="is-IS"/>
                  </w:rPr>
                </w:pPr>
                <w:r w:rsidRPr="00DA441A">
                  <w:rPr>
                    <w:rFonts w:ascii="Times New Roman" w:hAnsi="Times New Roman" w:cs="Times New Roman"/>
                    <w:b/>
                    <w:lang w:val="is-IS"/>
                  </w:rPr>
                  <w:t xml:space="preserve">Hvert er úrlausnarefnið? </w:t>
                </w:r>
              </w:p>
              <w:p w14:paraId="615C16E9" w14:textId="4C962876" w:rsid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t xml:space="preserve">Ríkisreksturinn stendur frammi fyrir ýmsum áskorunum. </w:t>
                </w:r>
                <w:r w:rsidR="00DE3F22">
                  <w:rPr>
                    <w:rFonts w:ascii="Times New Roman" w:hAnsi="Times New Roman" w:cs="Times New Roman"/>
                    <w:lang w:val="is-IS"/>
                  </w:rPr>
                  <w:t>Kröfur til þjónustu ríkisins fara vaxandi og ú</w:t>
                </w:r>
                <w:r w:rsidRPr="00446E72">
                  <w:rPr>
                    <w:rFonts w:ascii="Times New Roman" w:hAnsi="Times New Roman" w:cs="Times New Roman"/>
                    <w:lang w:val="is-IS"/>
                  </w:rPr>
                  <w:t xml:space="preserve">tgjöld hafa aukist mikið undanfarið án þess að lagt hafi verið mat á árangur. Miklar breytingar framundan, svo sem loftslagsbreytingar, breytt aldurssamsetning þjóðarinnar og fjórða iðnbyltingin, kalla á breytta nálgun. Upplýsingatæknin býður upp á mikla möguleika en setur einnig aukinn þrýsting á opinbera stjórnsýslu um að veita þjónustu með sama hraða og af sömu gæðum og á einkamarkaði. Til að takast á við þessar áskoranir þurfa stjórnvöld að vera viðbragðsfljót, nýskapandi og veita almenningi aukin tækifæri til að taka þátt </w:t>
                </w:r>
                <w:r w:rsidR="0094135A">
                  <w:rPr>
                    <w:rFonts w:ascii="Times New Roman" w:hAnsi="Times New Roman" w:cs="Times New Roman"/>
                    <w:lang w:val="is-IS"/>
                  </w:rPr>
                  <w:t xml:space="preserve">í </w:t>
                </w:r>
                <w:r w:rsidRPr="00446E72">
                  <w:rPr>
                    <w:rFonts w:ascii="Times New Roman" w:hAnsi="Times New Roman" w:cs="Times New Roman"/>
                    <w:lang w:val="is-IS"/>
                  </w:rPr>
                  <w:t xml:space="preserve">mótun stefnu og þjónustu. Núverandi stjórnskipulag styður ekki við þá vegferð. Lítill sveigjanleiki er í kerfinu, skortur er á samhæfingu í rekstri og þjónustuveitingu og ekki er verið að nýta stærðarhagkvæmni ríkisins. </w:t>
                </w:r>
              </w:p>
              <w:p w14:paraId="68A68162" w14:textId="77777777" w:rsidR="002F1675" w:rsidRPr="00446E72" w:rsidRDefault="002F1675" w:rsidP="00446E72">
                <w:pPr>
                  <w:pStyle w:val="Mlsgreinlista"/>
                  <w:spacing w:before="60" w:after="60"/>
                  <w:rPr>
                    <w:rFonts w:ascii="Times New Roman" w:hAnsi="Times New Roman" w:cs="Times New Roman"/>
                    <w:lang w:val="is-IS"/>
                  </w:rPr>
                </w:pPr>
              </w:p>
              <w:p w14:paraId="24E7CB7A" w14:textId="1755FDD0" w:rsidR="00446E72" w:rsidRP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lastRenderedPageBreak/>
                  <w:t xml:space="preserve">Nokkrar stofnanir </w:t>
                </w:r>
                <w:r w:rsidR="00E92784">
                  <w:rPr>
                    <w:rFonts w:ascii="Times New Roman" w:hAnsi="Times New Roman" w:cs="Times New Roman"/>
                    <w:lang w:val="is-IS"/>
                  </w:rPr>
                  <w:t>fjármála- og efnahags</w:t>
                </w:r>
                <w:r w:rsidRPr="00446E72">
                  <w:rPr>
                    <w:rFonts w:ascii="Times New Roman" w:hAnsi="Times New Roman" w:cs="Times New Roman"/>
                    <w:lang w:val="is-IS"/>
                  </w:rPr>
                  <w:t xml:space="preserve">ráðuneytisins sinna umbótatengdum verkefnum en engin þeirra hefur umbætur að meginmarkmiði. </w:t>
                </w:r>
                <w:r w:rsidR="00E92784">
                  <w:rPr>
                    <w:rFonts w:ascii="Times New Roman" w:hAnsi="Times New Roman" w:cs="Times New Roman"/>
                    <w:lang w:val="is-IS"/>
                  </w:rPr>
                  <w:t xml:space="preserve">Brýnt er að skýra og bæta starfsemi á sviðum </w:t>
                </w:r>
                <w:r w:rsidR="0085116D">
                  <w:rPr>
                    <w:rFonts w:ascii="Times New Roman" w:hAnsi="Times New Roman" w:cs="Times New Roman"/>
                    <w:lang w:val="is-IS"/>
                  </w:rPr>
                  <w:t xml:space="preserve">þar </w:t>
                </w:r>
                <w:r w:rsidR="00E92784">
                  <w:rPr>
                    <w:rFonts w:ascii="Times New Roman" w:hAnsi="Times New Roman" w:cs="Times New Roman"/>
                    <w:lang w:val="is-IS"/>
                  </w:rPr>
                  <w:t>sem ljóst er að skortir á. Þar má benda á að:</w:t>
                </w:r>
              </w:p>
              <w:p w14:paraId="6B75D133" w14:textId="38539CFB" w:rsidR="00446E72" w:rsidRP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r>
                <w:r w:rsidR="00E92784">
                  <w:rPr>
                    <w:rFonts w:ascii="Times New Roman" w:hAnsi="Times New Roman" w:cs="Times New Roman"/>
                    <w:lang w:val="is-IS"/>
                  </w:rPr>
                  <w:t>H</w:t>
                </w:r>
                <w:r w:rsidRPr="00446E72">
                  <w:rPr>
                    <w:rFonts w:ascii="Times New Roman" w:hAnsi="Times New Roman" w:cs="Times New Roman"/>
                    <w:lang w:val="is-IS"/>
                  </w:rPr>
                  <w:t xml:space="preserve">vergi er unnið að greiningum á rekstri ríkisins í heild sinni </w:t>
                </w:r>
              </w:p>
              <w:p w14:paraId="21E76F1D" w14:textId="7B9AE278" w:rsidR="00446E72" w:rsidRP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r>
                <w:r w:rsidR="00E92784">
                  <w:rPr>
                    <w:rFonts w:ascii="Times New Roman" w:hAnsi="Times New Roman" w:cs="Times New Roman"/>
                    <w:lang w:val="is-IS"/>
                  </w:rPr>
                  <w:t>E</w:t>
                </w:r>
                <w:r w:rsidR="00862A43">
                  <w:rPr>
                    <w:rFonts w:ascii="Times New Roman" w:hAnsi="Times New Roman" w:cs="Times New Roman"/>
                    <w:lang w:val="is-IS"/>
                  </w:rPr>
                  <w:t>n</w:t>
                </w:r>
                <w:r w:rsidRPr="00446E72">
                  <w:rPr>
                    <w:rFonts w:ascii="Times New Roman" w:hAnsi="Times New Roman" w:cs="Times New Roman"/>
                    <w:lang w:val="is-IS"/>
                  </w:rPr>
                  <w:t>gin stofnun sinnir opinberri nýsköpun með áherslu á skilvirkni og gæði þjónustu</w:t>
                </w:r>
              </w:p>
              <w:p w14:paraId="469E806E" w14:textId="1D3FA8B1" w:rsidR="00446E72" w:rsidRP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r>
                <w:r w:rsidR="00E92784">
                  <w:rPr>
                    <w:rFonts w:ascii="Times New Roman" w:hAnsi="Times New Roman" w:cs="Times New Roman"/>
                    <w:lang w:val="is-IS"/>
                  </w:rPr>
                  <w:t>E</w:t>
                </w:r>
                <w:r w:rsidRPr="00446E72">
                  <w:rPr>
                    <w:rFonts w:ascii="Times New Roman" w:hAnsi="Times New Roman" w:cs="Times New Roman"/>
                    <w:lang w:val="is-IS"/>
                  </w:rPr>
                  <w:t>kki er verið að nýta tækifæri í sameiginlegum innkaupum og nýsköpun í opinberum innkaupum til fulls</w:t>
                </w:r>
              </w:p>
              <w:p w14:paraId="49B1CE15" w14:textId="1AF4292C" w:rsidR="00446E72" w:rsidRP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r>
                <w:r w:rsidR="00E92784">
                  <w:rPr>
                    <w:rFonts w:ascii="Times New Roman" w:hAnsi="Times New Roman" w:cs="Times New Roman"/>
                    <w:lang w:val="is-IS"/>
                  </w:rPr>
                  <w:t>L</w:t>
                </w:r>
                <w:r w:rsidRPr="00446E72">
                  <w:rPr>
                    <w:rFonts w:ascii="Times New Roman" w:hAnsi="Times New Roman" w:cs="Times New Roman"/>
                    <w:lang w:val="is-IS"/>
                  </w:rPr>
                  <w:t>ítið svigrúm hefur gefist til að sinna þróun mannauðs ríkisins til framtíðar</w:t>
                </w:r>
              </w:p>
              <w:p w14:paraId="453BD877" w14:textId="5283A1CC" w:rsid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r>
                <w:r w:rsidR="00E92784">
                  <w:rPr>
                    <w:rFonts w:ascii="Times New Roman" w:hAnsi="Times New Roman" w:cs="Times New Roman"/>
                    <w:lang w:val="is-IS"/>
                  </w:rPr>
                  <w:t>R</w:t>
                </w:r>
                <w:r w:rsidRPr="00446E72">
                  <w:rPr>
                    <w:rFonts w:ascii="Times New Roman" w:hAnsi="Times New Roman" w:cs="Times New Roman"/>
                    <w:lang w:val="is-IS"/>
                  </w:rPr>
                  <w:t>ammi um þróun stafrænnar þjónustu er tímabundinn og dregur úr sýnileika verkefnisins</w:t>
                </w:r>
              </w:p>
              <w:p w14:paraId="2CFB7494" w14:textId="77777777" w:rsidR="002F1675" w:rsidRPr="00446E72" w:rsidRDefault="002F1675" w:rsidP="00446E72">
                <w:pPr>
                  <w:pStyle w:val="Mlsgreinlista"/>
                  <w:spacing w:before="60" w:after="60"/>
                  <w:rPr>
                    <w:rFonts w:ascii="Times New Roman" w:hAnsi="Times New Roman" w:cs="Times New Roman"/>
                    <w:lang w:val="is-IS"/>
                  </w:rPr>
                </w:pPr>
              </w:p>
              <w:p w14:paraId="0074ED0D" w14:textId="1EE2DF0F" w:rsidR="00446E72" w:rsidRDefault="00446E72" w:rsidP="00446E72">
                <w:pPr>
                  <w:pStyle w:val="Mlsgreinlista"/>
                  <w:spacing w:before="60" w:after="60"/>
                  <w:rPr>
                    <w:rFonts w:ascii="Times New Roman" w:hAnsi="Times New Roman" w:cs="Times New Roman"/>
                    <w:lang w:val="is-IS"/>
                  </w:rPr>
                </w:pPr>
                <w:r w:rsidRPr="00446E72">
                  <w:rPr>
                    <w:rFonts w:ascii="Times New Roman" w:hAnsi="Times New Roman" w:cs="Times New Roman"/>
                    <w:lang w:val="is-IS"/>
                  </w:rPr>
                  <w:t xml:space="preserve">Framtíðarsýn á umbætur og rekstur ríkisins er að þessum málefnum verði sinnt af þremur öflugum stofunum. Ein þeirra sjái um fjármála- og launaumsýslu, önnur um framkvæmdir og eignaumsýslu og sú þriðja styðji ríkisstofnanir við stafræna þróun, mannauðsmál, nýsköpun og innkaup – eins konar umbótavettvangur fyrir ríkið. </w:t>
                </w:r>
              </w:p>
              <w:p w14:paraId="14278C94" w14:textId="77777777" w:rsidR="00A96603" w:rsidRPr="00A96603" w:rsidRDefault="00A96603" w:rsidP="00A96603">
                <w:pPr>
                  <w:pStyle w:val="Mlsgreinlista"/>
                  <w:spacing w:before="60" w:after="60"/>
                  <w:rPr>
                    <w:rFonts w:ascii="Times New Roman" w:hAnsi="Times New Roman" w:cs="Times New Roman"/>
                    <w:lang w:val="is-IS"/>
                  </w:rPr>
                </w:pPr>
              </w:p>
              <w:p w14:paraId="4C48D43E" w14:textId="77777777" w:rsidR="00DA441A" w:rsidRDefault="00DA441A" w:rsidP="00DA441A">
                <w:pPr>
                  <w:pStyle w:val="Mlsgreinlista"/>
                  <w:numPr>
                    <w:ilvl w:val="0"/>
                    <w:numId w:val="6"/>
                  </w:numPr>
                  <w:spacing w:before="60" w:after="60"/>
                  <w:rPr>
                    <w:rFonts w:ascii="Times New Roman" w:hAnsi="Times New Roman" w:cs="Times New Roman"/>
                    <w:b/>
                    <w:lang w:val="is-IS"/>
                  </w:rPr>
                </w:pPr>
                <w:r w:rsidRPr="00473AB4">
                  <w:rPr>
                    <w:rFonts w:ascii="Times New Roman" w:hAnsi="Times New Roman" w:cs="Times New Roman"/>
                    <w:b/>
                    <w:lang w:val="is-IS"/>
                  </w:rPr>
                  <w:t>Að hvaða marki duga gildandi lög og reglur ekki til?</w:t>
                </w:r>
              </w:p>
              <w:p w14:paraId="15157236" w14:textId="0AB9A294" w:rsidR="00446E72" w:rsidRDefault="00446E72" w:rsidP="00DA441A">
                <w:pPr>
                  <w:pStyle w:val="Mlsgreinlista"/>
                  <w:spacing w:before="60" w:after="60"/>
                  <w:rPr>
                    <w:rFonts w:ascii="Times New Roman" w:hAnsi="Times New Roman" w:cs="Times New Roman"/>
                    <w:lang w:val="is-IS"/>
                  </w:rPr>
                </w:pPr>
                <w:r w:rsidRPr="00446E72">
                  <w:rPr>
                    <w:rFonts w:ascii="Times New Roman" w:hAnsi="Times New Roman" w:cs="Times New Roman"/>
                    <w:lang w:val="is-IS"/>
                  </w:rPr>
                  <w:t>Mikilvægt er að formfestur sé hagkvæmur rammi um umbótastarf ríkisins sem stuðlar með markvissari hætti að nýsköpun,</w:t>
                </w:r>
                <w:r w:rsidR="00CD42FE">
                  <w:rPr>
                    <w:rFonts w:ascii="Times New Roman" w:hAnsi="Times New Roman" w:cs="Times New Roman"/>
                    <w:lang w:val="is-IS"/>
                  </w:rPr>
                  <w:t xml:space="preserve"> þróun stafrænna lausna, </w:t>
                </w:r>
                <w:r w:rsidRPr="00446E72">
                  <w:rPr>
                    <w:rFonts w:ascii="Times New Roman" w:hAnsi="Times New Roman" w:cs="Times New Roman"/>
                    <w:lang w:val="is-IS"/>
                  </w:rPr>
                  <w:t>faglegri mannauðsstjórnun</w:t>
                </w:r>
                <w:r w:rsidR="00CD42FE">
                  <w:rPr>
                    <w:rFonts w:ascii="Times New Roman" w:hAnsi="Times New Roman" w:cs="Times New Roman"/>
                    <w:lang w:val="is-IS"/>
                  </w:rPr>
                  <w:t xml:space="preserve"> og</w:t>
                </w:r>
                <w:r w:rsidRPr="00446E72">
                  <w:rPr>
                    <w:rFonts w:ascii="Times New Roman" w:hAnsi="Times New Roman" w:cs="Times New Roman"/>
                    <w:lang w:val="is-IS"/>
                  </w:rPr>
                  <w:t xml:space="preserve"> hagkvæmum innkaupum með víðtækari hætti en áður í starfsemi ríkisins. </w:t>
                </w:r>
              </w:p>
              <w:p w14:paraId="5AFD18C1" w14:textId="77777777" w:rsidR="00446E72" w:rsidRDefault="00446E72" w:rsidP="00DA441A">
                <w:pPr>
                  <w:pStyle w:val="Mlsgreinlista"/>
                  <w:spacing w:before="60" w:after="60"/>
                  <w:rPr>
                    <w:rFonts w:ascii="Times New Roman" w:hAnsi="Times New Roman" w:cs="Times New Roman"/>
                    <w:lang w:val="is-IS"/>
                  </w:rPr>
                </w:pPr>
              </w:p>
              <w:p w14:paraId="21033D7F" w14:textId="67A77EE2" w:rsidR="00CA3381" w:rsidRPr="00DA441A" w:rsidRDefault="00A96603" w:rsidP="00DA441A">
                <w:pPr>
                  <w:pStyle w:val="Mlsgreinlista"/>
                  <w:spacing w:before="60" w:after="60"/>
                  <w:rPr>
                    <w:rFonts w:ascii="Times New Roman" w:hAnsi="Times New Roman" w:cs="Times New Roman"/>
                    <w:b/>
                    <w:lang w:val="is-IS"/>
                  </w:rPr>
                </w:pPr>
                <w:r>
                  <w:rPr>
                    <w:rFonts w:ascii="Times New Roman" w:hAnsi="Times New Roman" w:cs="Times New Roman"/>
                    <w:lang w:val="is-IS"/>
                  </w:rPr>
                  <w:t>Til að ná fram tilætluðum breytingum og aukinni samhæfingu á sviði opinberra innkaupa, upplýsingatækni- og mannauðsmála er nauðsynlegt að mæla fyrir nýrri löggjöf og gera breytingar á núgildandi lögum um opinber innkaup sem lúta að starfsemi Ríkiskaupa.</w:t>
                </w:r>
                <w:r w:rsidR="00DA441A">
                  <w:rPr>
                    <w:rFonts w:ascii="Times New Roman" w:hAnsi="Times New Roman" w:cs="Times New Roman"/>
                    <w:lang w:val="is-IS"/>
                  </w:rPr>
                  <w:t xml:space="preserve">   </w:t>
                </w:r>
              </w:p>
            </w:sdtContent>
          </w:sdt>
          <w:permEnd w:id="962880953" w:displacedByCustomXml="prev"/>
        </w:tc>
      </w:tr>
      <w:tr w:rsidR="00E34B42" w:rsidRPr="00E34B42" w14:paraId="357D0699" w14:textId="77777777" w:rsidTr="007414CB">
        <w:tc>
          <w:tcPr>
            <w:tcW w:w="9288" w:type="dxa"/>
            <w:shd w:val="clear" w:color="auto" w:fill="92CDDC" w:themeFill="accent5" w:themeFillTint="99"/>
          </w:tcPr>
          <w:p w14:paraId="7E0F8C0F"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6A3D58" w14:paraId="2583A633" w14:textId="77777777" w:rsidTr="005E6791">
        <w:trPr>
          <w:trHeight w:val="747"/>
        </w:trPr>
        <w:tc>
          <w:tcPr>
            <w:tcW w:w="9288" w:type="dxa"/>
          </w:tcPr>
          <w:permStart w:id="5324687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872EBD5" w14:textId="77777777" w:rsidR="006C6EA3" w:rsidRPr="006B314F"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6B314F">
                  <w:rPr>
                    <w:rFonts w:ascii="Times New Roman" w:hAnsi="Times New Roman" w:cs="Times New Roman"/>
                    <w:b/>
                    <w:lang w:val="is-IS"/>
                  </w:rPr>
                  <w:t xml:space="preserve">Stefna </w:t>
                </w:r>
                <w:r w:rsidR="00133146" w:rsidRPr="006B314F">
                  <w:rPr>
                    <w:rFonts w:ascii="Times New Roman" w:hAnsi="Times New Roman" w:cs="Times New Roman"/>
                    <w:b/>
                    <w:lang w:val="is-IS"/>
                  </w:rPr>
                  <w:t>hins opinbera</w:t>
                </w:r>
                <w:r w:rsidR="00D148DB" w:rsidRPr="006B314F">
                  <w:rPr>
                    <w:rFonts w:ascii="Times New Roman" w:hAnsi="Times New Roman" w:cs="Times New Roman"/>
                    <w:b/>
                    <w:lang w:val="is-IS"/>
                  </w:rPr>
                  <w:t xml:space="preserve"> á </w:t>
                </w:r>
                <w:r w:rsidRPr="006B314F">
                  <w:rPr>
                    <w:rFonts w:ascii="Times New Roman" w:hAnsi="Times New Roman" w:cs="Times New Roman"/>
                    <w:b/>
                    <w:lang w:val="is-IS"/>
                  </w:rPr>
                  <w:t>viðkomandi málefna</w:t>
                </w:r>
                <w:r w:rsidR="00D148DB" w:rsidRPr="006B314F">
                  <w:rPr>
                    <w:rFonts w:ascii="Times New Roman" w:hAnsi="Times New Roman" w:cs="Times New Roman"/>
                    <w:b/>
                    <w:lang w:val="is-IS"/>
                  </w:rPr>
                  <w:t>sviði</w:t>
                </w:r>
                <w:r w:rsidRPr="006B314F">
                  <w:rPr>
                    <w:rFonts w:ascii="Times New Roman" w:hAnsi="Times New Roman" w:cs="Times New Roman"/>
                    <w:b/>
                    <w:lang w:val="is-IS"/>
                  </w:rPr>
                  <w:t>/málaflokki</w:t>
                </w:r>
              </w:p>
              <w:p w14:paraId="1775780D" w14:textId="7DD5895F" w:rsidR="00CD42FE" w:rsidRDefault="00CD42FE" w:rsidP="002F1675">
                <w:pPr>
                  <w:pStyle w:val="Mlsgreinlista"/>
                  <w:spacing w:before="60" w:after="60"/>
                  <w:ind w:left="714"/>
                  <w:rPr>
                    <w:rFonts w:ascii="Times New Roman" w:hAnsi="Times New Roman" w:cs="Times New Roman"/>
                    <w:lang w:val="is-IS"/>
                  </w:rPr>
                </w:pPr>
                <w:r>
                  <w:rPr>
                    <w:rFonts w:ascii="Times New Roman" w:hAnsi="Times New Roman" w:cs="Times New Roman"/>
                    <w:lang w:val="is-IS"/>
                  </w:rPr>
                  <w:t>Stefna stjórnvalda um umbætur í starfsemi hins opinbera birtist í fjármálaáætlun 2020-2024.</w:t>
                </w:r>
                <w:r w:rsidR="00AA7522">
                  <w:rPr>
                    <w:rFonts w:ascii="Times New Roman" w:hAnsi="Times New Roman" w:cs="Times New Roman"/>
                    <w:lang w:val="is-IS"/>
                  </w:rPr>
                  <w:t xml:space="preserve"> </w:t>
                </w:r>
                <w:r>
                  <w:rPr>
                    <w:rFonts w:ascii="Times New Roman" w:hAnsi="Times New Roman" w:cs="Times New Roman"/>
                    <w:lang w:val="is-IS"/>
                  </w:rPr>
                  <w:t>Þar er sérstök áhersla lögð á stafræna þróun og endurmat útgjalda, þ.e. greiningu á útgjöldum til tiltekinna málaflokka eða verkefna og hvaða árangri þau hafa skilað. Jafnframt er þar fjallað um mikilvægi umhverfis sem styður við umbætur og nýsköpun, eftirsóknarvert og árangursríkt starfsumhverfi</w:t>
                </w:r>
                <w:r w:rsidR="00AA7522">
                  <w:rPr>
                    <w:rFonts w:ascii="Times New Roman" w:hAnsi="Times New Roman" w:cs="Times New Roman"/>
                    <w:lang w:val="is-IS"/>
                  </w:rPr>
                  <w:t xml:space="preserve"> og </w:t>
                </w:r>
                <w:r>
                  <w:rPr>
                    <w:rFonts w:ascii="Times New Roman" w:hAnsi="Times New Roman" w:cs="Times New Roman"/>
                    <w:lang w:val="is-IS"/>
                  </w:rPr>
                  <w:t>samskipti</w:t>
                </w:r>
                <w:r w:rsidR="00AA7522">
                  <w:rPr>
                    <w:rFonts w:ascii="Times New Roman" w:hAnsi="Times New Roman" w:cs="Times New Roman"/>
                    <w:lang w:val="is-IS"/>
                  </w:rPr>
                  <w:t>,</w:t>
                </w:r>
                <w:r>
                  <w:rPr>
                    <w:rFonts w:ascii="Times New Roman" w:hAnsi="Times New Roman" w:cs="Times New Roman"/>
                    <w:lang w:val="is-IS"/>
                  </w:rPr>
                  <w:t xml:space="preserve"> samráð og gagnsæi.</w:t>
                </w:r>
              </w:p>
              <w:p w14:paraId="4AACC761" w14:textId="77777777" w:rsidR="00CD42FE" w:rsidRDefault="00CD42FE" w:rsidP="002F1675">
                <w:pPr>
                  <w:pStyle w:val="Mlsgreinlista"/>
                  <w:spacing w:before="60" w:after="60"/>
                  <w:ind w:left="714"/>
                  <w:rPr>
                    <w:rFonts w:ascii="Times New Roman" w:hAnsi="Times New Roman" w:cs="Times New Roman"/>
                    <w:lang w:val="is-IS"/>
                  </w:rPr>
                </w:pPr>
              </w:p>
              <w:p w14:paraId="573B9E98" w14:textId="328445C5" w:rsidR="002F1675" w:rsidRDefault="002F1675" w:rsidP="002F1675">
                <w:pPr>
                  <w:pStyle w:val="Mlsgreinlista"/>
                  <w:spacing w:before="60" w:after="60"/>
                  <w:ind w:left="714"/>
                  <w:rPr>
                    <w:rFonts w:ascii="Times New Roman" w:hAnsi="Times New Roman" w:cs="Times New Roman"/>
                    <w:lang w:val="is-IS"/>
                  </w:rPr>
                </w:pPr>
                <w:r w:rsidRPr="002F1675">
                  <w:rPr>
                    <w:rFonts w:ascii="Times New Roman" w:hAnsi="Times New Roman" w:cs="Times New Roman"/>
                    <w:lang w:val="is-IS"/>
                  </w:rPr>
                  <w:t xml:space="preserve">Ríkiskaup er miðlæg innkaupastofnun á vegum ríkisins og heyrir undir fjármála- og efnahagsráðuneytið. Hlutverk Ríkiskaupa er að stuðla að bættum rekstri og árangri í starfsemi ríkisins. Stofnunin annast innkaup fyrir ríkisstofnanir í A-hluta, rannsakar sameiginlegar þarfir fyrir vörur og þjónustu, gerir samninga um sameiginleg innkaup fyrir hönd ríkisins og vinnur að þróun skilvirkra innkaupakerfa. Stofnunin annast einnig almenna fræðslu um opinber innkaup og veitir aðstoð og leiðbeiningar um útboð og innkaup eftir því sem þörf krefur. </w:t>
                </w:r>
              </w:p>
              <w:p w14:paraId="618D0672" w14:textId="77777777" w:rsidR="002F1675" w:rsidRPr="002F1675" w:rsidRDefault="002F1675" w:rsidP="002F1675">
                <w:pPr>
                  <w:pStyle w:val="Mlsgreinlista"/>
                  <w:spacing w:before="60" w:after="60"/>
                  <w:ind w:left="714"/>
                  <w:rPr>
                    <w:rFonts w:ascii="Times New Roman" w:hAnsi="Times New Roman" w:cs="Times New Roman"/>
                    <w:lang w:val="is-IS"/>
                  </w:rPr>
                </w:pPr>
              </w:p>
              <w:p w14:paraId="253FFFCB" w14:textId="503CAE76" w:rsidR="002F1675" w:rsidRDefault="002F1675" w:rsidP="002F1675">
                <w:pPr>
                  <w:pStyle w:val="Mlsgreinlista"/>
                  <w:spacing w:before="60" w:after="60"/>
                  <w:ind w:left="714"/>
                  <w:rPr>
                    <w:rFonts w:ascii="Times New Roman" w:hAnsi="Times New Roman" w:cs="Times New Roman"/>
                    <w:lang w:val="is-IS"/>
                  </w:rPr>
                </w:pPr>
                <w:r w:rsidRPr="002F1675">
                  <w:rPr>
                    <w:rFonts w:ascii="Times New Roman" w:hAnsi="Times New Roman" w:cs="Times New Roman"/>
                    <w:lang w:val="is-IS"/>
                  </w:rPr>
                  <w:t>Verkefnastofa um stafrænt Ísland var sett á laggirnar í upphafi árs 2018 sem starfseining innan fjármála- og efnahagsráðuneytisins. Stafrænt Ísland leiðir þróun stafrænnar þjónustu hins opinbera og aðstoð</w:t>
                </w:r>
                <w:r>
                  <w:rPr>
                    <w:rFonts w:ascii="Times New Roman" w:hAnsi="Times New Roman" w:cs="Times New Roman"/>
                    <w:lang w:val="is-IS"/>
                  </w:rPr>
                  <w:t>ar</w:t>
                </w:r>
                <w:r w:rsidRPr="002F1675">
                  <w:rPr>
                    <w:rFonts w:ascii="Times New Roman" w:hAnsi="Times New Roman" w:cs="Times New Roman"/>
                    <w:lang w:val="is-IS"/>
                  </w:rPr>
                  <w:t xml:space="preserve"> opinberar stofnanir við að bæta stafræna þjónustu við almenning með því að gera þjónustuna skýrari, einfaldari og hraðvirkari. Öll verkefni sem verkefnastofan sinnir eru unnin í samstarfi við ráðuneyti og stofnanir og hafa að markmiði að styðja við stafræna þróun, auka samstarf á milli opinberra aðila og greina tækifæri til samrekstrar. </w:t>
                </w:r>
              </w:p>
              <w:p w14:paraId="42FDD004" w14:textId="77777777" w:rsidR="002F1675" w:rsidRPr="002F1675" w:rsidRDefault="002F1675" w:rsidP="002F1675">
                <w:pPr>
                  <w:pStyle w:val="Mlsgreinlista"/>
                  <w:spacing w:before="60" w:after="60"/>
                  <w:ind w:left="714"/>
                  <w:rPr>
                    <w:rFonts w:ascii="Times New Roman" w:hAnsi="Times New Roman" w:cs="Times New Roman"/>
                    <w:lang w:val="is-IS"/>
                  </w:rPr>
                </w:pPr>
              </w:p>
              <w:p w14:paraId="052422F3" w14:textId="00941506" w:rsidR="002F1675" w:rsidRDefault="002F1675" w:rsidP="002F1675">
                <w:pPr>
                  <w:pStyle w:val="Mlsgreinlista"/>
                  <w:spacing w:before="60" w:after="60"/>
                  <w:ind w:left="714"/>
                  <w:contextualSpacing w:val="0"/>
                  <w:rPr>
                    <w:rFonts w:ascii="Times New Roman" w:hAnsi="Times New Roman" w:cs="Times New Roman"/>
                    <w:lang w:val="is-IS"/>
                  </w:rPr>
                </w:pPr>
                <w:r w:rsidRPr="002F1675">
                  <w:rPr>
                    <w:rFonts w:ascii="Times New Roman" w:hAnsi="Times New Roman" w:cs="Times New Roman"/>
                    <w:lang w:val="is-IS"/>
                  </w:rPr>
                  <w:t xml:space="preserve">Kjara- og mannauðssýsla ríkisins er sérstök ráðuneytisstofnun, sbr. 17. gr. </w:t>
                </w:r>
                <w:r w:rsidR="00E92784">
                  <w:rPr>
                    <w:rFonts w:ascii="Times New Roman" w:hAnsi="Times New Roman" w:cs="Times New Roman"/>
                    <w:lang w:val="is-IS"/>
                  </w:rPr>
                  <w:t>s</w:t>
                </w:r>
                <w:r w:rsidRPr="002F1675">
                  <w:rPr>
                    <w:rFonts w:ascii="Times New Roman" w:hAnsi="Times New Roman" w:cs="Times New Roman"/>
                    <w:lang w:val="is-IS"/>
                  </w:rPr>
                  <w:t xml:space="preserve">tjórnarráðslaga, og starfar sem hluti af fjármála- og efnahagsráðuneytinu. Stofnunin sinnir verkefnum á sviði mannauðsmála ríkisins sem henni eru falin, þ. á m. ráðgjöf og stuðningi við ráðuneyti og ríkisstofnanir, leiðbeiningum um ákvæði starfsmannalaga og framkvæmd kjarasamninga, fræðslumálum, málefnum forstöðumanna og stjórnenda, starfsþróun og samstarfi við samtök launþega og samtök sveitarfélaga um launa- og kjaramál og umbætur á vinnumarkaði. Hún </w:t>
                </w:r>
                <w:r w:rsidRPr="002F1675">
                  <w:rPr>
                    <w:rFonts w:ascii="Times New Roman" w:hAnsi="Times New Roman" w:cs="Times New Roman"/>
                    <w:lang w:val="is-IS"/>
                  </w:rPr>
                  <w:lastRenderedPageBreak/>
                  <w:t>starfar með samninganefnd ríkisins að gerð kjarasamninga. Ekki er gert ráð fyrir að öll verkefni kjara- og mannauðssýslunnar færist til umbótavettvangs.</w:t>
                </w:r>
              </w:p>
              <w:p w14:paraId="29D244F6" w14:textId="77777777" w:rsidR="002F1675" w:rsidRDefault="002F1675" w:rsidP="002F3FA2">
                <w:pPr>
                  <w:pStyle w:val="Mlsgreinlista"/>
                  <w:spacing w:before="60" w:after="60"/>
                  <w:ind w:left="714"/>
                  <w:contextualSpacing w:val="0"/>
                  <w:rPr>
                    <w:rFonts w:ascii="Times New Roman" w:hAnsi="Times New Roman" w:cs="Times New Roman"/>
                    <w:lang w:val="is-IS"/>
                  </w:rPr>
                </w:pPr>
              </w:p>
              <w:p w14:paraId="7D30AC05" w14:textId="77777777" w:rsidR="005C5B43" w:rsidRPr="006B314F"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6B314F">
                  <w:rPr>
                    <w:rFonts w:ascii="Times New Roman" w:hAnsi="Times New Roman" w:cs="Times New Roman"/>
                    <w:b/>
                    <w:lang w:val="is-IS"/>
                  </w:rPr>
                  <w:t xml:space="preserve">Markmið sem að er stefnt </w:t>
                </w:r>
                <w:r w:rsidR="00645781" w:rsidRPr="006B314F">
                  <w:rPr>
                    <w:rFonts w:ascii="Times New Roman" w:hAnsi="Times New Roman" w:cs="Times New Roman"/>
                    <w:b/>
                    <w:lang w:val="is-IS"/>
                  </w:rPr>
                  <w:t xml:space="preserve">með lagasetningu </w:t>
                </w:r>
                <w:r w:rsidRPr="006B314F">
                  <w:rPr>
                    <w:rFonts w:ascii="Times New Roman" w:hAnsi="Times New Roman" w:cs="Times New Roman"/>
                    <w:b/>
                    <w:lang w:val="is-IS"/>
                  </w:rPr>
                  <w:t>í ljósi úrlausnarefnis</w:t>
                </w:r>
                <w:r w:rsidR="00645781" w:rsidRPr="006B314F">
                  <w:rPr>
                    <w:rFonts w:ascii="Times New Roman" w:hAnsi="Times New Roman" w:cs="Times New Roman"/>
                    <w:b/>
                    <w:lang w:val="is-IS"/>
                  </w:rPr>
                  <w:t xml:space="preserve"> og stefnu stjórnvalda</w:t>
                </w:r>
              </w:p>
              <w:p w14:paraId="313D8939" w14:textId="5245C6B8" w:rsidR="00446E72" w:rsidRDefault="00446E72" w:rsidP="00DE1EF4">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Markmið umbótavettvangs er að stuðla að hagkvæmari og skilvirkari þjónustu og rekstri ríkisins. Umbótavettvangurinn kemur til með að sinna bæði þróun nýjunga, innleiðingu og rekstri þeirra og m.a. sjá um ýmis konar greiningar, samningsgerð- og stjórnun, rekstur sameiginlegra kerfa, nýsköpun, þróun notendamiðaðrar þjónustu, þekkingarmiðlun og þjónustu við stofnanir á þessum sviðum</w:t>
                </w:r>
                <w:r w:rsidR="00156382">
                  <w:rPr>
                    <w:rFonts w:ascii="Times New Roman" w:hAnsi="Times New Roman" w:cs="Times New Roman"/>
                    <w:lang w:val="is-IS"/>
                  </w:rPr>
                  <w:t>.</w:t>
                </w:r>
              </w:p>
              <w:p w14:paraId="63D35B0D" w14:textId="77777777" w:rsidR="00446E72" w:rsidRDefault="00446E72" w:rsidP="00DE1EF4">
                <w:pPr>
                  <w:pStyle w:val="Mlsgreinlista"/>
                  <w:spacing w:before="60" w:after="60"/>
                  <w:ind w:left="714"/>
                  <w:rPr>
                    <w:rFonts w:ascii="Times New Roman" w:hAnsi="Times New Roman" w:cs="Times New Roman"/>
                    <w:lang w:val="is-IS"/>
                  </w:rPr>
                </w:pPr>
              </w:p>
              <w:p w14:paraId="324AE499" w14:textId="025FF40D" w:rsid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 xml:space="preserve">Sambærilegt fyrirkomulag má </w:t>
                </w:r>
                <w:r w:rsidR="00123FF7">
                  <w:rPr>
                    <w:rFonts w:ascii="Times New Roman" w:hAnsi="Times New Roman" w:cs="Times New Roman"/>
                    <w:lang w:val="is-IS"/>
                  </w:rPr>
                  <w:t xml:space="preserve">nú </w:t>
                </w:r>
                <w:r w:rsidRPr="00446E72">
                  <w:rPr>
                    <w:rFonts w:ascii="Times New Roman" w:hAnsi="Times New Roman" w:cs="Times New Roman"/>
                    <w:lang w:val="is-IS"/>
                  </w:rPr>
                  <w:t>finna á Norðurlöndum. Difi – Direktoratet for forvaltning og ikt í Noregi sinnir stjórnun, skipulagi, opinberum innkaupum og þróun stafrænnar þjónustu hjá hinu opinbera auk þess að reka sameiginlega innviði líkt og pósthólf og innskráningarþjónustu. Í Danmörku sinnir Moderniseringsstyrelsen stjórnun, skipulagi, mannauðsmálum, opinberum innkaupum og rekstri ýmissa sameiginlegra kerfa á meðan Digitaliseringsstyrelsen stýrir þróun stafrænnar þjónustu, upplýsinga</w:t>
                </w:r>
                <w:r w:rsidR="00E92784">
                  <w:rPr>
                    <w:rFonts w:ascii="Times New Roman" w:hAnsi="Times New Roman" w:cs="Times New Roman"/>
                    <w:lang w:val="is-IS"/>
                  </w:rPr>
                  <w:t>a</w:t>
                </w:r>
                <w:r w:rsidRPr="00446E72">
                  <w:rPr>
                    <w:rFonts w:ascii="Times New Roman" w:hAnsi="Times New Roman" w:cs="Times New Roman"/>
                    <w:lang w:val="is-IS"/>
                  </w:rPr>
                  <w:t xml:space="preserve">rkitektúr og upplýsingaöryggi auk þess að reka sameiginlega þjónustu sem styður við stafvæðinguna. Opinberri nýsköpun í Danmörku er svo sinnt af Center for offentlig innovation. </w:t>
                </w:r>
              </w:p>
              <w:p w14:paraId="5A6066A8" w14:textId="77777777" w:rsidR="002F1675" w:rsidRPr="00446E72" w:rsidRDefault="002F1675" w:rsidP="00446E72">
                <w:pPr>
                  <w:pStyle w:val="Mlsgreinlista"/>
                  <w:spacing w:before="60" w:after="60"/>
                  <w:ind w:left="714"/>
                  <w:rPr>
                    <w:rFonts w:ascii="Times New Roman" w:hAnsi="Times New Roman" w:cs="Times New Roman"/>
                    <w:lang w:val="is-IS"/>
                  </w:rPr>
                </w:pPr>
              </w:p>
              <w:p w14:paraId="7E30913A" w14:textId="667E1C0B" w:rsid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 xml:space="preserve">Samlegðaráhrif sem þarna verða </w:t>
                </w:r>
                <w:r w:rsidR="00E92784">
                  <w:rPr>
                    <w:rFonts w:ascii="Times New Roman" w:hAnsi="Times New Roman" w:cs="Times New Roman"/>
                    <w:lang w:val="is-IS"/>
                  </w:rPr>
                  <w:t>skapa</w:t>
                </w:r>
                <w:r w:rsidRPr="00446E72">
                  <w:rPr>
                    <w:rFonts w:ascii="Times New Roman" w:hAnsi="Times New Roman" w:cs="Times New Roman"/>
                    <w:lang w:val="is-IS"/>
                  </w:rPr>
                  <w:t xml:space="preserve"> </w:t>
                </w:r>
                <w:r w:rsidR="008D1A49">
                  <w:rPr>
                    <w:rFonts w:ascii="Times New Roman" w:hAnsi="Times New Roman" w:cs="Times New Roman"/>
                    <w:lang w:val="is-IS"/>
                  </w:rPr>
                  <w:t xml:space="preserve">ýmis </w:t>
                </w:r>
                <w:r w:rsidRPr="00446E72">
                  <w:rPr>
                    <w:rFonts w:ascii="Times New Roman" w:hAnsi="Times New Roman" w:cs="Times New Roman"/>
                    <w:lang w:val="is-IS"/>
                  </w:rPr>
                  <w:t>tækifær</w:t>
                </w:r>
                <w:r w:rsidR="00E92784">
                  <w:rPr>
                    <w:rFonts w:ascii="Times New Roman" w:hAnsi="Times New Roman" w:cs="Times New Roman"/>
                    <w:lang w:val="is-IS"/>
                  </w:rPr>
                  <w:t>i</w:t>
                </w:r>
                <w:r w:rsidR="008D1A49">
                  <w:rPr>
                    <w:rFonts w:ascii="Times New Roman" w:hAnsi="Times New Roman" w:cs="Times New Roman"/>
                    <w:lang w:val="is-IS"/>
                  </w:rPr>
                  <w:t xml:space="preserve">, til dæmis </w:t>
                </w:r>
                <w:r w:rsidR="00E92784">
                  <w:rPr>
                    <w:rFonts w:ascii="Times New Roman" w:hAnsi="Times New Roman" w:cs="Times New Roman"/>
                    <w:lang w:val="is-IS"/>
                  </w:rPr>
                  <w:t>til</w:t>
                </w:r>
                <w:r w:rsidRPr="00446E72">
                  <w:rPr>
                    <w:rFonts w:ascii="Times New Roman" w:hAnsi="Times New Roman" w:cs="Times New Roman"/>
                    <w:lang w:val="is-IS"/>
                  </w:rPr>
                  <w:t xml:space="preserve"> að vinna sameiginlega að aðfangastýringu, þ.e. stýringu mannauðs og innkaupa. Augljós samlegð er líka með stafrænni þróun og mannauðsmálum þegar kemur að fjórðu iðnbyltingunni en aukin sjálfsafgreiðsla og sjálfvirknivæðing mun hafa töluverð áhrif á starfsfólk ríkisins. Stafræn þróun leiðir einnig af sér fjölda innkaupaverkefna auk þess sem viðfangsefni líkt og hýsing og samrekstur krefjast bæði tæknilegrar og innkaupamiðaðrar nálgunar. </w:t>
                </w:r>
              </w:p>
              <w:p w14:paraId="4D2A4592" w14:textId="77777777" w:rsidR="002F1675" w:rsidRPr="00446E72" w:rsidRDefault="002F1675" w:rsidP="00446E72">
                <w:pPr>
                  <w:pStyle w:val="Mlsgreinlista"/>
                  <w:spacing w:before="60" w:after="60"/>
                  <w:ind w:left="714"/>
                  <w:rPr>
                    <w:rFonts w:ascii="Times New Roman" w:hAnsi="Times New Roman" w:cs="Times New Roman"/>
                    <w:lang w:val="is-IS"/>
                  </w:rPr>
                </w:pPr>
              </w:p>
              <w:p w14:paraId="2840617F"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 xml:space="preserve">Mestu samlegðaráhrifin verða þó þar sem öll viðfangsefnin skarast. Tækifæri skapast til að vinna sameiginlega að: </w:t>
                </w:r>
              </w:p>
              <w:p w14:paraId="48E90FB1"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greiningum á grundvelli miðlægra gagna, </w:t>
                </w:r>
              </w:p>
              <w:p w14:paraId="300BC8E0"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þróun árangurstengdra viðmiða, </w:t>
                </w:r>
              </w:p>
              <w:p w14:paraId="4F260F78"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nýsköpun, innleiðingu og breytingastjórnun, </w:t>
                </w:r>
              </w:p>
              <w:p w14:paraId="022C3D1F"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ráðgjöf og fræðslu, </w:t>
                </w:r>
              </w:p>
              <w:p w14:paraId="76318F85"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kynningum og upplýsingamiðlun. </w:t>
                </w:r>
              </w:p>
              <w:p w14:paraId="665BE989" w14:textId="77777777" w:rsidR="00446E72" w:rsidRPr="00446E72" w:rsidRDefault="00446E72" w:rsidP="00446E72">
                <w:pPr>
                  <w:pStyle w:val="Mlsgreinlista"/>
                  <w:spacing w:before="60" w:after="60"/>
                  <w:ind w:left="714"/>
                  <w:rPr>
                    <w:rFonts w:ascii="Times New Roman" w:hAnsi="Times New Roman" w:cs="Times New Roman"/>
                    <w:lang w:val="is-IS"/>
                  </w:rPr>
                </w:pPr>
              </w:p>
              <w:p w14:paraId="6F1B263A"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 xml:space="preserve">Þetta krefst þess þó að lögð verði mun meiri áhersla á gagnasöfnun og greiningarvinnu en nú er gert. Með því væri t.d. mögulegt að: </w:t>
                </w:r>
              </w:p>
              <w:p w14:paraId="7F9669C4"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birta gögn um ríkisreksturinn með gagnvirkum og aðgengilegum hætti,</w:t>
                </w:r>
              </w:p>
              <w:p w14:paraId="48647738"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veita ráðuneytum greiningarstuðning vegna stefnumótunar og mats á árangri, </w:t>
                </w:r>
              </w:p>
              <w:p w14:paraId="513E724A"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greina þjónustunotkun til að bæta þróun og veitingu opinberrar þjónustu, </w:t>
                </w:r>
              </w:p>
              <w:p w14:paraId="63B35DA4"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greina og innleiða samrekstrartækifæri, </w:t>
                </w:r>
              </w:p>
              <w:p w14:paraId="731C57D5" w14:textId="77777777"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veita ráðgjöf um hvernig hagkvæmast er að sinna verkefnum, þ.e. innan stofnunar, með öðrum eða útvista, </w:t>
                </w:r>
              </w:p>
              <w:p w14:paraId="21627EDE" w14:textId="4DA75E88" w:rsidR="00446E72" w:rsidRP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vinna mannaflaspá sem byggi</w:t>
                </w:r>
                <w:r w:rsidR="008D1A49">
                  <w:rPr>
                    <w:rFonts w:ascii="Times New Roman" w:hAnsi="Times New Roman" w:cs="Times New Roman"/>
                    <w:lang w:val="is-IS"/>
                  </w:rPr>
                  <w:t>st</w:t>
                </w:r>
                <w:r w:rsidRPr="00446E72">
                  <w:rPr>
                    <w:rFonts w:ascii="Times New Roman" w:hAnsi="Times New Roman" w:cs="Times New Roman"/>
                    <w:lang w:val="is-IS"/>
                  </w:rPr>
                  <w:t xml:space="preserve"> á greiningum á gögnum og spám um breytingar á vinnumarkaði,</w:t>
                </w:r>
              </w:p>
              <w:p w14:paraId="5AA9C11F" w14:textId="49EBA371" w:rsidR="00446E72" w:rsidRDefault="00446E72" w:rsidP="00446E72">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w:t>
                </w:r>
                <w:r w:rsidRPr="00446E72">
                  <w:rPr>
                    <w:rFonts w:ascii="Times New Roman" w:hAnsi="Times New Roman" w:cs="Times New Roman"/>
                    <w:lang w:val="is-IS"/>
                  </w:rPr>
                  <w:tab/>
                  <w:t xml:space="preserve">spá fyrir um breytingar er snerta rekstur eða þjónustu ríkisins og bregðast við þeim í tíma. </w:t>
                </w:r>
              </w:p>
              <w:p w14:paraId="6FE9F134" w14:textId="77777777" w:rsidR="002F1675" w:rsidRPr="00446E72" w:rsidRDefault="002F1675" w:rsidP="00446E72">
                <w:pPr>
                  <w:pStyle w:val="Mlsgreinlista"/>
                  <w:spacing w:before="60" w:after="60"/>
                  <w:ind w:left="714"/>
                  <w:rPr>
                    <w:rFonts w:ascii="Times New Roman" w:hAnsi="Times New Roman" w:cs="Times New Roman"/>
                    <w:lang w:val="is-IS"/>
                  </w:rPr>
                </w:pPr>
              </w:p>
              <w:p w14:paraId="1B33990F" w14:textId="75072F5E" w:rsidR="00CA3381" w:rsidRPr="00382248" w:rsidRDefault="00446E72" w:rsidP="00382248">
                <w:pPr>
                  <w:pStyle w:val="Mlsgreinlista"/>
                  <w:spacing w:before="60" w:after="60"/>
                  <w:ind w:left="714"/>
                  <w:rPr>
                    <w:rFonts w:ascii="Times New Roman" w:hAnsi="Times New Roman" w:cs="Times New Roman"/>
                    <w:lang w:val="is-IS"/>
                  </w:rPr>
                </w:pPr>
                <w:r w:rsidRPr="00446E72">
                  <w:rPr>
                    <w:rFonts w:ascii="Times New Roman" w:hAnsi="Times New Roman" w:cs="Times New Roman"/>
                    <w:lang w:val="is-IS"/>
                  </w:rPr>
                  <w:t xml:space="preserve">Umbótavettvangurinn verður þó ekki hefðbundin stofnun. Með því að vinna að þessum viðfangsefnum á sameiginlegum vettvangi skapast ákveðin dýnamík sem ætla má að auki sköpunarkraft, styðji við nýskapandi hugsun og frumkvæði að nauðsynlegum breytingum. Þetta verður vettvangur til tilrauna, til að prófa nýja aðferðafræði og nálganir, til samtals við þjónustunotendur og til samstarfs og samvinnu aðila sem vinna að sameiginlegum markmiðum. </w:t>
                </w:r>
              </w:p>
            </w:sdtContent>
          </w:sdt>
        </w:tc>
      </w:tr>
      <w:permEnd w:id="53246870"/>
      <w:tr w:rsidR="00E34B42" w:rsidRPr="00E34B42" w14:paraId="77665AC8" w14:textId="77777777" w:rsidTr="007414CB">
        <w:tc>
          <w:tcPr>
            <w:tcW w:w="9288" w:type="dxa"/>
            <w:shd w:val="clear" w:color="auto" w:fill="92CDDC" w:themeFill="accent5" w:themeFillTint="99"/>
          </w:tcPr>
          <w:p w14:paraId="468BAC86"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6A3D58" w14:paraId="3E94C78C" w14:textId="77777777" w:rsidTr="00FD2097">
        <w:trPr>
          <w:trHeight w:val="826"/>
        </w:trPr>
        <w:tc>
          <w:tcPr>
            <w:tcW w:w="9288" w:type="dxa"/>
          </w:tcPr>
          <w:permStart w:id="164163038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2CB59D26"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4E5A8343" w14:textId="145F35BE" w:rsidR="00DA441A" w:rsidRPr="00C74F8F" w:rsidRDefault="004A07B6" w:rsidP="00DA441A">
                <w:pPr>
                  <w:pStyle w:val="Mlsgreinlista"/>
                  <w:spacing w:before="60" w:after="60"/>
                  <w:ind w:left="714"/>
                  <w:contextualSpacing w:val="0"/>
                  <w:rPr>
                    <w:rFonts w:ascii="Times New Roman" w:hAnsi="Times New Roman" w:cs="Times New Roman"/>
                    <w:lang w:val="is-IS"/>
                  </w:rPr>
                </w:pPr>
                <w:r w:rsidRPr="004A07B6">
                  <w:rPr>
                    <w:rFonts w:ascii="Times New Roman" w:hAnsi="Times New Roman" w:cs="Times New Roman"/>
                    <w:lang w:val="is-IS"/>
                  </w:rPr>
                  <w:t xml:space="preserve">Nauðsynlegt er að á vegum ríkisins sé komið upp </w:t>
                </w:r>
                <w:r w:rsidR="002F1675">
                  <w:rPr>
                    <w:rFonts w:ascii="Times New Roman" w:hAnsi="Times New Roman" w:cs="Times New Roman"/>
                    <w:lang w:val="is-IS"/>
                  </w:rPr>
                  <w:t>öflugum umbótavettvangi</w:t>
                </w:r>
                <w:r w:rsidRPr="004A07B6">
                  <w:rPr>
                    <w:rFonts w:ascii="Times New Roman" w:hAnsi="Times New Roman" w:cs="Times New Roman"/>
                    <w:lang w:val="is-IS"/>
                  </w:rPr>
                  <w:t xml:space="preserve"> sem m.a. </w:t>
                </w:r>
                <w:r w:rsidR="00AA7522">
                  <w:rPr>
                    <w:rFonts w:ascii="Times New Roman" w:hAnsi="Times New Roman" w:cs="Times New Roman"/>
                    <w:lang w:val="is-IS"/>
                  </w:rPr>
                  <w:t>getur sinnt</w:t>
                </w:r>
                <w:r w:rsidRPr="004A07B6">
                  <w:rPr>
                    <w:rFonts w:ascii="Times New Roman" w:hAnsi="Times New Roman" w:cs="Times New Roman"/>
                    <w:lang w:val="is-IS"/>
                  </w:rPr>
                  <w:t xml:space="preserve"> </w:t>
                </w:r>
                <w:r w:rsidR="00AA7522">
                  <w:rPr>
                    <w:rFonts w:ascii="Times New Roman" w:hAnsi="Times New Roman" w:cs="Times New Roman"/>
                    <w:lang w:val="is-IS"/>
                  </w:rPr>
                  <w:t>fyrir</w:t>
                </w:r>
                <w:r w:rsidRPr="004A07B6">
                  <w:rPr>
                    <w:rFonts w:ascii="Times New Roman" w:hAnsi="Times New Roman" w:cs="Times New Roman"/>
                    <w:lang w:val="is-IS"/>
                  </w:rPr>
                  <w:t>liggja</w:t>
                </w:r>
                <w:r w:rsidR="00AA7522">
                  <w:rPr>
                    <w:rFonts w:ascii="Times New Roman" w:hAnsi="Times New Roman" w:cs="Times New Roman"/>
                    <w:lang w:val="is-IS"/>
                  </w:rPr>
                  <w:t>ndi verkefnum</w:t>
                </w:r>
                <w:r w:rsidRPr="004A07B6">
                  <w:rPr>
                    <w:rFonts w:ascii="Times New Roman" w:hAnsi="Times New Roman" w:cs="Times New Roman"/>
                    <w:lang w:val="is-IS"/>
                  </w:rPr>
                  <w:t xml:space="preserve"> á sviði upplýsingatækni og viðhaldið </w:t>
                </w:r>
                <w:r w:rsidR="00AA7522">
                  <w:rPr>
                    <w:rFonts w:ascii="Times New Roman" w:hAnsi="Times New Roman" w:cs="Times New Roman"/>
                    <w:lang w:val="is-IS"/>
                  </w:rPr>
                  <w:t>nauðsynlegri</w:t>
                </w:r>
                <w:r w:rsidRPr="004A07B6">
                  <w:rPr>
                    <w:rFonts w:ascii="Times New Roman" w:hAnsi="Times New Roman" w:cs="Times New Roman"/>
                    <w:lang w:val="is-IS"/>
                  </w:rPr>
                  <w:t xml:space="preserve"> þróun á starfrænni </w:t>
                </w:r>
                <w:r w:rsidR="00AA7522">
                  <w:rPr>
                    <w:rFonts w:ascii="Times New Roman" w:hAnsi="Times New Roman" w:cs="Times New Roman"/>
                    <w:lang w:val="is-IS"/>
                  </w:rPr>
                  <w:t xml:space="preserve">opinberri </w:t>
                </w:r>
                <w:r w:rsidRPr="004A07B6">
                  <w:rPr>
                    <w:rFonts w:ascii="Times New Roman" w:hAnsi="Times New Roman" w:cs="Times New Roman"/>
                    <w:lang w:val="is-IS"/>
                  </w:rPr>
                  <w:t xml:space="preserve">þjónustu. </w:t>
                </w:r>
                <w:r w:rsidR="00AA7522">
                  <w:rPr>
                    <w:rFonts w:ascii="Times New Roman" w:hAnsi="Times New Roman" w:cs="Times New Roman"/>
                    <w:lang w:val="is-IS"/>
                  </w:rPr>
                  <w:t xml:space="preserve">Jafnframt er mikilvægt að myndaður verði vettvangur til að styðja við nýsköpun hjá hinu opinbera. </w:t>
                </w:r>
                <w:r>
                  <w:rPr>
                    <w:rFonts w:ascii="Times New Roman" w:hAnsi="Times New Roman" w:cs="Times New Roman"/>
                    <w:lang w:val="is-IS"/>
                  </w:rPr>
                  <w:t xml:space="preserve">Ef fyrirhugaðar áætlanir ná ekki fram að ganga </w:t>
                </w:r>
                <w:r w:rsidRPr="004A07B6">
                  <w:rPr>
                    <w:rFonts w:ascii="Times New Roman" w:hAnsi="Times New Roman" w:cs="Times New Roman"/>
                    <w:lang w:val="is-IS"/>
                  </w:rPr>
                  <w:t xml:space="preserve">mun það </w:t>
                </w:r>
                <w:r w:rsidR="00AA7522">
                  <w:rPr>
                    <w:rFonts w:ascii="Times New Roman" w:hAnsi="Times New Roman" w:cs="Times New Roman"/>
                    <w:lang w:val="is-IS"/>
                  </w:rPr>
                  <w:t>draga úr getu til að</w:t>
                </w:r>
                <w:r w:rsidRPr="004A07B6">
                  <w:rPr>
                    <w:rFonts w:ascii="Times New Roman" w:hAnsi="Times New Roman" w:cs="Times New Roman"/>
                    <w:lang w:val="is-IS"/>
                  </w:rPr>
                  <w:t xml:space="preserve"> stuðla að auknum umbótum og nýsköpun í rekstri ríkisins</w:t>
                </w:r>
                <w:r w:rsidR="00FC12CE">
                  <w:rPr>
                    <w:rFonts w:ascii="Times New Roman" w:hAnsi="Times New Roman" w:cs="Times New Roman"/>
                    <w:lang w:val="is-IS"/>
                  </w:rPr>
                  <w:t xml:space="preserve">. </w:t>
                </w:r>
              </w:p>
              <w:p w14:paraId="016A6D9F" w14:textId="77777777" w:rsidR="00DA441A" w:rsidRDefault="004978E5" w:rsidP="00C74F8F">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C74F8F">
                  <w:rPr>
                    <w:rFonts w:ascii="Times New Roman" w:hAnsi="Times New Roman" w:cs="Times New Roman"/>
                    <w:b/>
                    <w:lang w:val="is-IS"/>
                  </w:rPr>
                  <w:t>.</w:t>
                </w:r>
              </w:p>
              <w:p w14:paraId="6AFC1CCA" w14:textId="075E8118" w:rsidR="00C74F8F" w:rsidRPr="006B314F" w:rsidRDefault="00C74F8F" w:rsidP="00C74F8F">
                <w:pPr>
                  <w:pStyle w:val="Mlsgreinlista"/>
                  <w:spacing w:before="60" w:after="60"/>
                  <w:ind w:left="714"/>
                  <w:contextualSpacing w:val="0"/>
                  <w:rPr>
                    <w:rFonts w:ascii="Times New Roman" w:hAnsi="Times New Roman" w:cs="Times New Roman"/>
                    <w:lang w:val="is-IS"/>
                  </w:rPr>
                </w:pPr>
                <w:r w:rsidRPr="006B314F">
                  <w:rPr>
                    <w:rFonts w:ascii="Times New Roman" w:hAnsi="Times New Roman" w:cs="Times New Roman"/>
                    <w:lang w:val="is-IS"/>
                  </w:rPr>
                  <w:t xml:space="preserve">Önnur úrræði </w:t>
                </w:r>
                <w:r w:rsidR="007C5948" w:rsidRPr="006B314F">
                  <w:rPr>
                    <w:rFonts w:ascii="Times New Roman" w:hAnsi="Times New Roman" w:cs="Times New Roman"/>
                    <w:lang w:val="is-IS"/>
                  </w:rPr>
                  <w:t>en lagasetning koma ekki til álita</w:t>
                </w:r>
                <w:r w:rsidR="00AE040B">
                  <w:rPr>
                    <w:rFonts w:ascii="Times New Roman" w:hAnsi="Times New Roman" w:cs="Times New Roman"/>
                    <w:lang w:val="is-IS"/>
                  </w:rPr>
                  <w:t xml:space="preserve"> til </w:t>
                </w:r>
                <w:r w:rsidR="00B26AC0">
                  <w:rPr>
                    <w:rFonts w:ascii="Times New Roman" w:hAnsi="Times New Roman" w:cs="Times New Roman"/>
                    <w:lang w:val="is-IS"/>
                  </w:rPr>
                  <w:t xml:space="preserve">að </w:t>
                </w:r>
                <w:r w:rsidR="00AE040B">
                  <w:rPr>
                    <w:rFonts w:ascii="Times New Roman" w:hAnsi="Times New Roman" w:cs="Times New Roman"/>
                    <w:lang w:val="is-IS"/>
                  </w:rPr>
                  <w:t xml:space="preserve">hægt sé að </w:t>
                </w:r>
                <w:r w:rsidR="004E2FFA">
                  <w:rPr>
                    <w:rFonts w:ascii="Times New Roman" w:hAnsi="Times New Roman" w:cs="Times New Roman"/>
                    <w:lang w:val="is-IS"/>
                  </w:rPr>
                  <w:t>ná fram settum markmiðum</w:t>
                </w:r>
                <w:r w:rsidR="007C5948" w:rsidRPr="006B314F">
                  <w:rPr>
                    <w:rFonts w:ascii="Times New Roman" w:hAnsi="Times New Roman" w:cs="Times New Roman"/>
                    <w:lang w:val="is-IS"/>
                  </w:rPr>
                  <w:t>.</w:t>
                </w:r>
                <w:r w:rsidRPr="006B314F">
                  <w:rPr>
                    <w:rFonts w:ascii="Times New Roman" w:hAnsi="Times New Roman" w:cs="Times New Roman"/>
                    <w:lang w:val="is-IS"/>
                  </w:rPr>
                  <w:t xml:space="preserve"> </w:t>
                </w:r>
              </w:p>
              <w:p w14:paraId="64E95BC8" w14:textId="77777777" w:rsidR="00DA441A"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6772EA56" w14:textId="53E9B8A8" w:rsidR="00CA3381" w:rsidRPr="00C74F8F" w:rsidRDefault="00C74F8F" w:rsidP="004E2FFA">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Lagt er til að </w:t>
                </w:r>
                <w:r w:rsidR="004E2FFA">
                  <w:rPr>
                    <w:rFonts w:ascii="Times New Roman" w:hAnsi="Times New Roman" w:cs="Times New Roman"/>
                    <w:lang w:val="is-IS"/>
                  </w:rPr>
                  <w:t>mótað verði almennt frumvarp um</w:t>
                </w:r>
                <w:r w:rsidR="007B48A1">
                  <w:rPr>
                    <w:rFonts w:ascii="Times New Roman" w:hAnsi="Times New Roman" w:cs="Times New Roman"/>
                    <w:lang w:val="is-IS"/>
                  </w:rPr>
                  <w:t xml:space="preserve"> </w:t>
                </w:r>
                <w:r w:rsidR="002F1675">
                  <w:rPr>
                    <w:rFonts w:ascii="Times New Roman" w:hAnsi="Times New Roman" w:cs="Times New Roman"/>
                    <w:lang w:val="is-IS"/>
                  </w:rPr>
                  <w:t>umbótavettvang</w:t>
                </w:r>
                <w:r>
                  <w:rPr>
                    <w:rFonts w:ascii="Times New Roman" w:hAnsi="Times New Roman" w:cs="Times New Roman"/>
                    <w:lang w:val="is-IS"/>
                  </w:rPr>
                  <w:t xml:space="preserve"> sem </w:t>
                </w:r>
                <w:r w:rsidR="004E2FFA">
                  <w:rPr>
                    <w:rFonts w:ascii="Times New Roman" w:hAnsi="Times New Roman" w:cs="Times New Roman"/>
                    <w:lang w:val="is-IS"/>
                  </w:rPr>
                  <w:t>mun jafnframt fela í sér breytingar á stofnanaþætti laga um opinber innkaup</w:t>
                </w:r>
                <w:bookmarkStart w:id="0" w:name="_GoBack"/>
                <w:bookmarkEnd w:id="0"/>
                <w:r w:rsidR="004E2FFA">
                  <w:rPr>
                    <w:rFonts w:ascii="Times New Roman" w:hAnsi="Times New Roman" w:cs="Times New Roman"/>
                    <w:lang w:val="is-IS"/>
                  </w:rPr>
                  <w:t xml:space="preserve"> er varða starfsemi Ríkiskaupa. </w:t>
                </w:r>
              </w:p>
            </w:sdtContent>
          </w:sdt>
        </w:tc>
      </w:tr>
      <w:permEnd w:id="1641630380"/>
      <w:tr w:rsidR="00E34B42" w:rsidRPr="006A3D58" w14:paraId="7070D301" w14:textId="77777777" w:rsidTr="007414CB">
        <w:tc>
          <w:tcPr>
            <w:tcW w:w="9288" w:type="dxa"/>
            <w:shd w:val="clear" w:color="auto" w:fill="92CDDC" w:themeFill="accent5" w:themeFillTint="99"/>
          </w:tcPr>
          <w:p w14:paraId="6CB82BAF"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730659E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170758686" w:edGrp="everyone" w:displacedByCustomXml="prev"/>
              <w:p w14:paraId="335BC613"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C74F8F">
                  <w:rPr>
                    <w:rFonts w:ascii="Times New Roman" w:hAnsi="Times New Roman" w:cs="Times New Roman"/>
                    <w:b/>
                    <w:lang w:val="is-IS"/>
                  </w:rPr>
                  <w:t xml:space="preserve">. </w:t>
                </w:r>
              </w:p>
              <w:p w14:paraId="62CA925A" w14:textId="5ADDA927" w:rsidR="002F3FA2" w:rsidRDefault="00C74F8F" w:rsidP="00DB65B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Útbú</w:t>
                </w:r>
                <w:r w:rsidR="003F1951">
                  <w:rPr>
                    <w:rFonts w:ascii="Times New Roman" w:hAnsi="Times New Roman" w:cs="Times New Roman"/>
                    <w:lang w:val="is-IS"/>
                  </w:rPr>
                  <w:t>i</w:t>
                </w:r>
                <w:r>
                  <w:rPr>
                    <w:rFonts w:ascii="Times New Roman" w:hAnsi="Times New Roman" w:cs="Times New Roman"/>
                    <w:lang w:val="is-IS"/>
                  </w:rPr>
                  <w:t xml:space="preserve">ð verður lagafrumvarp </w:t>
                </w:r>
                <w:r w:rsidR="00DB65BC">
                  <w:rPr>
                    <w:rFonts w:ascii="Times New Roman" w:hAnsi="Times New Roman" w:cs="Times New Roman"/>
                    <w:lang w:val="is-IS"/>
                  </w:rPr>
                  <w:t xml:space="preserve">þar </w:t>
                </w:r>
                <w:r w:rsidR="00DB65BC" w:rsidRPr="00DB65BC">
                  <w:rPr>
                    <w:rFonts w:ascii="Times New Roman" w:hAnsi="Times New Roman" w:cs="Times New Roman"/>
                    <w:lang w:val="is-IS"/>
                  </w:rPr>
                  <w:t>hagkvæm</w:t>
                </w:r>
                <w:r w:rsidR="00DB65BC">
                  <w:rPr>
                    <w:rFonts w:ascii="Times New Roman" w:hAnsi="Times New Roman" w:cs="Times New Roman"/>
                    <w:lang w:val="is-IS"/>
                  </w:rPr>
                  <w:t>ur</w:t>
                </w:r>
                <w:r w:rsidR="00DB65BC" w:rsidRPr="00DB65BC">
                  <w:rPr>
                    <w:rFonts w:ascii="Times New Roman" w:hAnsi="Times New Roman" w:cs="Times New Roman"/>
                    <w:lang w:val="is-IS"/>
                  </w:rPr>
                  <w:t xml:space="preserve"> ramm</w:t>
                </w:r>
                <w:r w:rsidR="00DB65BC">
                  <w:rPr>
                    <w:rFonts w:ascii="Times New Roman" w:hAnsi="Times New Roman" w:cs="Times New Roman"/>
                    <w:lang w:val="is-IS"/>
                  </w:rPr>
                  <w:t>i</w:t>
                </w:r>
                <w:r w:rsidR="00DB65BC" w:rsidRPr="00DB65BC">
                  <w:rPr>
                    <w:rFonts w:ascii="Times New Roman" w:hAnsi="Times New Roman" w:cs="Times New Roman"/>
                    <w:lang w:val="is-IS"/>
                  </w:rPr>
                  <w:t xml:space="preserve"> um </w:t>
                </w:r>
                <w:r w:rsidR="002F1675">
                  <w:rPr>
                    <w:rFonts w:ascii="Times New Roman" w:hAnsi="Times New Roman" w:cs="Times New Roman"/>
                    <w:lang w:val="is-IS"/>
                  </w:rPr>
                  <w:t>umbótavettvang</w:t>
                </w:r>
                <w:r w:rsidR="00DB65BC" w:rsidRPr="00DB65BC">
                  <w:rPr>
                    <w:rFonts w:ascii="Times New Roman" w:hAnsi="Times New Roman" w:cs="Times New Roman"/>
                    <w:lang w:val="is-IS"/>
                  </w:rPr>
                  <w:t xml:space="preserve"> </w:t>
                </w:r>
                <w:r w:rsidR="00DB65BC">
                  <w:rPr>
                    <w:rFonts w:ascii="Times New Roman" w:hAnsi="Times New Roman" w:cs="Times New Roman"/>
                    <w:lang w:val="is-IS"/>
                  </w:rPr>
                  <w:t>verður formfest</w:t>
                </w:r>
                <w:r w:rsidR="000459F2">
                  <w:rPr>
                    <w:rFonts w:ascii="Times New Roman" w:hAnsi="Times New Roman" w:cs="Times New Roman"/>
                    <w:lang w:val="is-IS"/>
                  </w:rPr>
                  <w:t>ur</w:t>
                </w:r>
                <w:r w:rsidR="00DB65BC">
                  <w:rPr>
                    <w:rFonts w:ascii="Times New Roman" w:hAnsi="Times New Roman" w:cs="Times New Roman"/>
                    <w:lang w:val="is-IS"/>
                  </w:rPr>
                  <w:t xml:space="preserve">. Markmiðið með þessum breytingum er að </w:t>
                </w:r>
                <w:r w:rsidR="00DB65BC" w:rsidRPr="00DB65BC">
                  <w:rPr>
                    <w:rFonts w:ascii="Times New Roman" w:hAnsi="Times New Roman" w:cs="Times New Roman"/>
                    <w:lang w:val="is-IS"/>
                  </w:rPr>
                  <w:t xml:space="preserve">stuðla með markvissari hætti að nýsköpun, faglegri mannauðsstjórnun, hagkvæmum innkaupum og </w:t>
                </w:r>
                <w:r w:rsidR="00AA7522">
                  <w:rPr>
                    <w:rFonts w:ascii="Times New Roman" w:hAnsi="Times New Roman" w:cs="Times New Roman"/>
                    <w:lang w:val="is-IS"/>
                  </w:rPr>
                  <w:t>stafrænni þróun</w:t>
                </w:r>
                <w:r w:rsidR="00DB65BC" w:rsidRPr="00DB65BC">
                  <w:rPr>
                    <w:rFonts w:ascii="Times New Roman" w:hAnsi="Times New Roman" w:cs="Times New Roman"/>
                    <w:lang w:val="is-IS"/>
                  </w:rPr>
                  <w:t xml:space="preserve"> með </w:t>
                </w:r>
                <w:r w:rsidR="00AA7522">
                  <w:rPr>
                    <w:rFonts w:ascii="Times New Roman" w:hAnsi="Times New Roman" w:cs="Times New Roman"/>
                    <w:lang w:val="is-IS"/>
                  </w:rPr>
                  <w:t>markvissari</w:t>
                </w:r>
                <w:r w:rsidR="00DB65BC" w:rsidRPr="00DB65BC">
                  <w:rPr>
                    <w:rFonts w:ascii="Times New Roman" w:hAnsi="Times New Roman" w:cs="Times New Roman"/>
                    <w:lang w:val="is-IS"/>
                  </w:rPr>
                  <w:t xml:space="preserve"> hætti en áður í starfsemi ríkisins</w:t>
                </w:r>
                <w:r w:rsidR="00DB65BC">
                  <w:rPr>
                    <w:rFonts w:ascii="Times New Roman" w:hAnsi="Times New Roman" w:cs="Times New Roman"/>
                    <w:lang w:val="is-IS"/>
                  </w:rPr>
                  <w:t xml:space="preserve">. </w:t>
                </w:r>
              </w:p>
              <w:p w14:paraId="1F776CCC" w14:textId="3115B21D" w:rsidR="00382248" w:rsidRDefault="00382248" w:rsidP="00DB65BC">
                <w:pPr>
                  <w:pStyle w:val="Mlsgreinlista"/>
                  <w:spacing w:before="60" w:after="60"/>
                  <w:ind w:left="714"/>
                  <w:contextualSpacing w:val="0"/>
                  <w:rPr>
                    <w:rFonts w:ascii="Times New Roman" w:hAnsi="Times New Roman" w:cs="Times New Roman"/>
                    <w:lang w:val="is-IS"/>
                  </w:rPr>
                </w:pPr>
              </w:p>
              <w:p w14:paraId="7D14A860" w14:textId="49F5578F" w:rsidR="00C74F8F" w:rsidRPr="00382248" w:rsidRDefault="00382248" w:rsidP="00382248">
                <w:pPr>
                  <w:pStyle w:val="Mlsgreinlista"/>
                  <w:spacing w:before="60" w:after="60"/>
                  <w:ind w:left="714"/>
                  <w:contextualSpacing w:val="0"/>
                  <w:rPr>
                    <w:rFonts w:ascii="Times New Roman" w:hAnsi="Times New Roman" w:cs="Times New Roman"/>
                    <w:lang w:val="is-IS"/>
                  </w:rPr>
                </w:pPr>
                <w:r w:rsidRPr="00382248">
                  <w:rPr>
                    <w:rFonts w:ascii="Times New Roman" w:hAnsi="Times New Roman" w:cs="Times New Roman"/>
                    <w:lang w:val="is-IS"/>
                  </w:rPr>
                  <w:t>Nýr umbótavettvangur mun sinna verkefnum sem nú er sinnt af Ríkiskaupum, verkefnastofunni stafrænu Íslandi og kjara- og mannauðssýslu ríkisins auk nýsköpunar og annarra umbótaverkefna.</w:t>
                </w:r>
              </w:p>
              <w:p w14:paraId="1C8C74F8" w14:textId="77777777" w:rsidR="00C74F8F" w:rsidRDefault="000D6E33" w:rsidP="00C74F8F">
                <w:pPr>
                  <w:pStyle w:val="Mlsgreinlista"/>
                  <w:numPr>
                    <w:ilvl w:val="0"/>
                    <w:numId w:val="16"/>
                  </w:numPr>
                  <w:spacing w:before="60" w:after="6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53701EF1" w14:textId="0A856696" w:rsidR="004E2FFA" w:rsidRDefault="00C74F8F" w:rsidP="00C74F8F">
                <w:pPr>
                  <w:pStyle w:val="Mlsgreinlista"/>
                  <w:spacing w:before="60" w:after="60"/>
                  <w:rPr>
                    <w:rFonts w:ascii="Times New Roman" w:hAnsi="Times New Roman" w:cs="Times New Roman"/>
                    <w:lang w:val="is-IS"/>
                  </w:rPr>
                </w:pPr>
                <w:r>
                  <w:rPr>
                    <w:rFonts w:ascii="Times New Roman" w:hAnsi="Times New Roman" w:cs="Times New Roman"/>
                    <w:lang w:val="is-IS"/>
                  </w:rPr>
                  <w:t xml:space="preserve">Fyrirhugað er </w:t>
                </w:r>
                <w:r w:rsidR="004E2FFA">
                  <w:rPr>
                    <w:rFonts w:ascii="Times New Roman" w:hAnsi="Times New Roman" w:cs="Times New Roman"/>
                    <w:lang w:val="is-IS"/>
                  </w:rPr>
                  <w:t xml:space="preserve">mæla fyrir </w:t>
                </w:r>
                <w:r w:rsidR="00382248">
                  <w:rPr>
                    <w:rFonts w:ascii="Times New Roman" w:hAnsi="Times New Roman" w:cs="Times New Roman"/>
                    <w:lang w:val="is-IS"/>
                  </w:rPr>
                  <w:t xml:space="preserve">nýju </w:t>
                </w:r>
                <w:r w:rsidR="004E2FFA">
                  <w:rPr>
                    <w:rFonts w:ascii="Times New Roman" w:hAnsi="Times New Roman" w:cs="Times New Roman"/>
                    <w:lang w:val="is-IS"/>
                  </w:rPr>
                  <w:t>laga</w:t>
                </w:r>
                <w:r w:rsidR="00DD49E9">
                  <w:rPr>
                    <w:rFonts w:ascii="Times New Roman" w:hAnsi="Times New Roman" w:cs="Times New Roman"/>
                    <w:lang w:val="is-IS"/>
                  </w:rPr>
                  <w:t>frumvarpi</w:t>
                </w:r>
                <w:r w:rsidR="004E2FFA">
                  <w:rPr>
                    <w:rFonts w:ascii="Times New Roman" w:hAnsi="Times New Roman" w:cs="Times New Roman"/>
                    <w:lang w:val="is-IS"/>
                  </w:rPr>
                  <w:t xml:space="preserve"> um starfsemi</w:t>
                </w:r>
                <w:r w:rsidR="00DD49E9">
                  <w:rPr>
                    <w:rFonts w:ascii="Times New Roman" w:hAnsi="Times New Roman" w:cs="Times New Roman"/>
                    <w:lang w:val="is-IS"/>
                  </w:rPr>
                  <w:t xml:space="preserve"> </w:t>
                </w:r>
                <w:r w:rsidR="00382248">
                  <w:rPr>
                    <w:rFonts w:ascii="Times New Roman" w:hAnsi="Times New Roman" w:cs="Times New Roman"/>
                    <w:lang w:val="is-IS"/>
                  </w:rPr>
                  <w:t>umbótavettvangs</w:t>
                </w:r>
                <w:r w:rsidR="004E2FFA">
                  <w:rPr>
                    <w:rFonts w:ascii="Times New Roman" w:hAnsi="Times New Roman" w:cs="Times New Roman"/>
                    <w:lang w:val="is-IS"/>
                  </w:rPr>
                  <w:t xml:space="preserve"> ásamt því að gera viðeigandi breytingar á lögum um opinber innkaup nr. 120/2016 einkum X. kafla laganna sem lýtur að starfsemi innkaupastofnunar</w:t>
                </w:r>
                <w:r w:rsidR="00382248">
                  <w:rPr>
                    <w:rFonts w:ascii="Times New Roman" w:hAnsi="Times New Roman" w:cs="Times New Roman"/>
                    <w:lang w:val="is-IS"/>
                  </w:rPr>
                  <w:t xml:space="preserve"> sem verður hluti af nýjum umbótavettvangi</w:t>
                </w:r>
                <w:r w:rsidR="004E2FFA">
                  <w:rPr>
                    <w:rFonts w:ascii="Times New Roman" w:hAnsi="Times New Roman" w:cs="Times New Roman"/>
                    <w:lang w:val="is-IS"/>
                  </w:rPr>
                  <w:t xml:space="preserve">. </w:t>
                </w:r>
              </w:p>
              <w:p w14:paraId="0F5FDD05" w14:textId="77777777" w:rsidR="00DD49E9" w:rsidRDefault="00DD49E9" w:rsidP="00DD49E9">
                <w:pPr>
                  <w:pStyle w:val="Mlsgreinlista"/>
                  <w:spacing w:before="60" w:after="60"/>
                  <w:rPr>
                    <w:rFonts w:ascii="Times New Roman" w:hAnsi="Times New Roman" w:cs="Times New Roman"/>
                    <w:lang w:val="is-IS"/>
                  </w:rPr>
                </w:pPr>
              </w:p>
              <w:p w14:paraId="6BAEB7A5" w14:textId="73570042" w:rsidR="00DD49E9" w:rsidRDefault="00DD49E9" w:rsidP="00DD49E9">
                <w:pPr>
                  <w:pStyle w:val="Mlsgreinlista"/>
                  <w:spacing w:before="60" w:after="60"/>
                  <w:rPr>
                    <w:rFonts w:ascii="Times New Roman" w:hAnsi="Times New Roman" w:cs="Times New Roman"/>
                    <w:lang w:val="is-IS"/>
                  </w:rPr>
                </w:pPr>
                <w:r>
                  <w:rPr>
                    <w:rFonts w:ascii="Times New Roman" w:hAnsi="Times New Roman" w:cs="Times New Roman"/>
                    <w:lang w:val="is-IS"/>
                  </w:rPr>
                  <w:t>Helstu verkefni stofnunar</w:t>
                </w:r>
                <w:r w:rsidR="007B48A1">
                  <w:rPr>
                    <w:rFonts w:ascii="Times New Roman" w:hAnsi="Times New Roman" w:cs="Times New Roman"/>
                    <w:lang w:val="is-IS"/>
                  </w:rPr>
                  <w:t>innar</w:t>
                </w:r>
                <w:r>
                  <w:rPr>
                    <w:rFonts w:ascii="Times New Roman" w:hAnsi="Times New Roman" w:cs="Times New Roman"/>
                    <w:lang w:val="is-IS"/>
                  </w:rPr>
                  <w:t xml:space="preserve"> </w:t>
                </w:r>
                <w:r w:rsidR="002F3FA2">
                  <w:rPr>
                    <w:rFonts w:ascii="Times New Roman" w:hAnsi="Times New Roman" w:cs="Times New Roman"/>
                    <w:lang w:val="is-IS"/>
                  </w:rPr>
                  <w:t>myndu varða</w:t>
                </w:r>
                <w:r>
                  <w:rPr>
                    <w:rFonts w:ascii="Times New Roman" w:hAnsi="Times New Roman" w:cs="Times New Roman"/>
                    <w:lang w:val="is-IS"/>
                  </w:rPr>
                  <w:t xml:space="preserve">: </w:t>
                </w:r>
              </w:p>
              <w:p w14:paraId="299CB744" w14:textId="1045A3D1"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Stafræna þróun</w:t>
                </w:r>
              </w:p>
              <w:p w14:paraId="5AAA35BB" w14:textId="3277E6D1"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Mannauðsmál ríkisins</w:t>
                </w:r>
              </w:p>
              <w:p w14:paraId="3CDEB139" w14:textId="41B5BFF8"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Nýsköpun</w:t>
                </w:r>
              </w:p>
              <w:p w14:paraId="74925E2A" w14:textId="086493DF"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Opinber innkaup</w:t>
                </w:r>
              </w:p>
              <w:p w14:paraId="1589796E" w14:textId="69D120CB"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Greiningar á þjónustu og rekstri ríkisins</w:t>
                </w:r>
              </w:p>
              <w:p w14:paraId="7BFC23E4" w14:textId="319BDBC8"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Samningsgerð- og stjórnun</w:t>
                </w:r>
              </w:p>
              <w:p w14:paraId="434B4938" w14:textId="64D033C1"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Rekstur sameiginlegra kerfa</w:t>
                </w:r>
              </w:p>
              <w:p w14:paraId="225E5B6A" w14:textId="28ABA10A"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Nýsköpun í opinberum rekstri og þjónustu</w:t>
                </w:r>
              </w:p>
              <w:p w14:paraId="4CD08B3E" w14:textId="77777777" w:rsidR="000459F2" w:rsidRDefault="000459F2" w:rsidP="000459F2">
                <w:pPr>
                  <w:pStyle w:val="Mlsgreinlista"/>
                  <w:numPr>
                    <w:ilvl w:val="0"/>
                    <w:numId w:val="24"/>
                  </w:numPr>
                  <w:spacing w:before="60" w:after="60"/>
                  <w:rPr>
                    <w:rFonts w:ascii="Times New Roman" w:hAnsi="Times New Roman" w:cs="Times New Roman"/>
                    <w:lang w:val="is-IS"/>
                  </w:rPr>
                </w:pPr>
                <w:r w:rsidRPr="00DD49E9">
                  <w:rPr>
                    <w:rFonts w:ascii="Times New Roman" w:hAnsi="Times New Roman" w:cs="Times New Roman"/>
                    <w:lang w:val="is-IS"/>
                  </w:rPr>
                  <w:t>Bætt aðgengi almennings að gögnum</w:t>
                </w:r>
              </w:p>
              <w:p w14:paraId="1135C749" w14:textId="1CE7B21F" w:rsidR="000459F2" w:rsidRDefault="000459F2" w:rsidP="00DD49E9">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Þróun notendamiðaðrar þjónustu</w:t>
                </w:r>
              </w:p>
              <w:p w14:paraId="2EDA0783" w14:textId="25B25902" w:rsidR="000459F2" w:rsidRPr="006A3D58" w:rsidRDefault="000459F2" w:rsidP="000459F2">
                <w:pPr>
                  <w:pStyle w:val="Mlsgreinlista"/>
                  <w:numPr>
                    <w:ilvl w:val="0"/>
                    <w:numId w:val="24"/>
                  </w:numPr>
                  <w:spacing w:before="60" w:after="60"/>
                  <w:rPr>
                    <w:rFonts w:ascii="Times New Roman" w:hAnsi="Times New Roman" w:cs="Times New Roman"/>
                    <w:lang w:val="is-IS"/>
                  </w:rPr>
                </w:pPr>
                <w:r>
                  <w:rPr>
                    <w:rFonts w:ascii="Times New Roman" w:hAnsi="Times New Roman" w:cs="Times New Roman"/>
                    <w:lang w:val="is-IS"/>
                  </w:rPr>
                  <w:t>Þekkingarmiðlun og þjónusta við opinbera aðila á ofangreindum sviðum.</w:t>
                </w:r>
              </w:p>
              <w:p w14:paraId="2BAEFC00" w14:textId="784CF12E" w:rsidR="000D6E33" w:rsidRPr="002F3FA2" w:rsidRDefault="0062674E" w:rsidP="00DD49E9">
                <w:pPr>
                  <w:pStyle w:val="Mlsgreinlista"/>
                  <w:numPr>
                    <w:ilvl w:val="0"/>
                    <w:numId w:val="24"/>
                  </w:numPr>
                  <w:spacing w:before="60" w:after="60"/>
                  <w:rPr>
                    <w:rFonts w:ascii="Times New Roman" w:hAnsi="Times New Roman" w:cs="Times New Roman"/>
                    <w:lang w:val="is-IS"/>
                  </w:rPr>
                </w:pPr>
              </w:p>
              <w:permEnd w:id="1170758686" w:displacedByCustomXml="next"/>
            </w:sdtContent>
          </w:sdt>
        </w:tc>
      </w:tr>
      <w:tr w:rsidR="00E34B42" w:rsidRPr="002A54E0" w14:paraId="0FB77925" w14:textId="77777777" w:rsidTr="007414CB">
        <w:tc>
          <w:tcPr>
            <w:tcW w:w="9288" w:type="dxa"/>
            <w:shd w:val="clear" w:color="auto" w:fill="92CDDC" w:themeFill="accent5" w:themeFillTint="99"/>
          </w:tcPr>
          <w:p w14:paraId="55B4AF57"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4AC423BB" w14:textId="77777777" w:rsidTr="00FD2097">
        <w:tc>
          <w:tcPr>
            <w:tcW w:w="9288" w:type="dxa"/>
          </w:tcPr>
          <w:sdt>
            <w:sdtPr>
              <w:rPr>
                <w:rFonts w:ascii="Times New Roman" w:hAnsi="Times New Roman" w:cs="Times New Roman"/>
                <w:b/>
                <w:lang w:val="is-IS"/>
              </w:rPr>
              <w:id w:val="515513155"/>
            </w:sdtPr>
            <w:sdtEndPr/>
            <w:sdtContent>
              <w:permStart w:id="957829990" w:edGrp="everyone" w:displacedByCustomXml="prev"/>
              <w:p w14:paraId="0CAF406F"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3A479A72" w14:textId="77777777" w:rsidR="00C74F8F" w:rsidRPr="00C74F8F" w:rsidRDefault="002F3FA2" w:rsidP="00C74F8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r w:rsidR="00C74F8F" w:rsidRPr="00C74F8F">
                  <w:rPr>
                    <w:rFonts w:ascii="Times New Roman" w:hAnsi="Times New Roman" w:cs="Times New Roman"/>
                    <w:lang w:val="is-IS"/>
                  </w:rPr>
                  <w:t xml:space="preserve">. </w:t>
                </w:r>
              </w:p>
              <w:p w14:paraId="67FCE320" w14:textId="77777777" w:rsidR="00B55CAE"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p>
              <w:p w14:paraId="6BA2290D" w14:textId="77777777" w:rsidR="009941D2" w:rsidRPr="00E34B42" w:rsidRDefault="00E67F09" w:rsidP="00B55CAE">
                <w:pPr>
                  <w:pStyle w:val="Mlsgreinlista"/>
                  <w:spacing w:before="60" w:after="60"/>
                  <w:ind w:left="714"/>
                  <w:contextualSpacing w:val="0"/>
                  <w:rPr>
                    <w:rFonts w:ascii="Times New Roman" w:hAnsi="Times New Roman" w:cs="Times New Roman"/>
                    <w:b/>
                    <w:lang w:val="is-IS"/>
                  </w:rPr>
                </w:pPr>
                <w:r w:rsidRPr="00E34B42">
                  <w:rPr>
                    <w:rFonts w:ascii="Times New Roman" w:hAnsi="Times New Roman" w:cs="Times New Roman"/>
                    <w:b/>
                    <w:lang w:val="is-IS"/>
                  </w:rPr>
                  <w:t xml:space="preserve"> </w:t>
                </w:r>
                <w:r w:rsidR="00C74F8F">
                  <w:rPr>
                    <w:rFonts w:ascii="Times New Roman" w:hAnsi="Times New Roman" w:cs="Times New Roman"/>
                    <w:lang w:val="is-IS"/>
                  </w:rPr>
                  <w:t>Nei</w:t>
                </w:r>
              </w:p>
              <w:p w14:paraId="470DBD2D" w14:textId="77777777" w:rsidR="00B55CAE"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751F3F16" w14:textId="77777777" w:rsidR="00CA3381" w:rsidRPr="00E34B42" w:rsidRDefault="00C74F8F"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lastRenderedPageBreak/>
                  <w:t>Nei</w:t>
                </w:r>
              </w:p>
              <w:permEnd w:id="957829990" w:displacedByCustomXml="next"/>
            </w:sdtContent>
          </w:sdt>
        </w:tc>
      </w:tr>
      <w:tr w:rsidR="00E34B42" w:rsidRPr="00E34B42" w14:paraId="28F3FB9A" w14:textId="77777777" w:rsidTr="007414CB">
        <w:tc>
          <w:tcPr>
            <w:tcW w:w="9288" w:type="dxa"/>
            <w:shd w:val="clear" w:color="auto" w:fill="92CDDC" w:themeFill="accent5" w:themeFillTint="99"/>
          </w:tcPr>
          <w:p w14:paraId="619B96C5"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6A3D58" w14:paraId="2524F3FF" w14:textId="77777777" w:rsidTr="00FD2097">
        <w:trPr>
          <w:trHeight w:val="826"/>
        </w:trPr>
        <w:tc>
          <w:tcPr>
            <w:tcW w:w="9288" w:type="dxa"/>
          </w:tcPr>
          <w:sdt>
            <w:sdtPr>
              <w:rPr>
                <w:rFonts w:ascii="Times New Roman" w:hAnsi="Times New Roman" w:cs="Times New Roman"/>
                <w:b/>
                <w:lang w:val="is-IS"/>
              </w:rPr>
              <w:id w:val="501779221"/>
            </w:sdtPr>
            <w:sdtEndPr/>
            <w:sdtContent>
              <w:permStart w:id="605300709" w:edGrp="everyone" w:displacedByCustomXml="prev"/>
              <w:p w14:paraId="33081C56"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5933DD77" w14:textId="7C3A7147" w:rsidR="00182689" w:rsidRPr="00182689" w:rsidRDefault="00182689" w:rsidP="00182689">
                <w:pPr>
                  <w:pStyle w:val="Mlsgreinlista"/>
                  <w:spacing w:before="60" w:after="60"/>
                  <w:ind w:left="714"/>
                  <w:contextualSpacing w:val="0"/>
                  <w:rPr>
                    <w:rFonts w:ascii="Times New Roman" w:hAnsi="Times New Roman" w:cs="Times New Roman"/>
                    <w:lang w:val="is-IS"/>
                  </w:rPr>
                </w:pPr>
                <w:r w:rsidRPr="00182689">
                  <w:rPr>
                    <w:rFonts w:ascii="Times New Roman" w:hAnsi="Times New Roman" w:cs="Times New Roman"/>
                    <w:lang w:val="is-IS"/>
                  </w:rPr>
                  <w:t>Opinber</w:t>
                </w:r>
                <w:r w:rsidR="002F3FA2">
                  <w:rPr>
                    <w:rFonts w:ascii="Times New Roman" w:hAnsi="Times New Roman" w:cs="Times New Roman"/>
                    <w:lang w:val="is-IS"/>
                  </w:rPr>
                  <w:t xml:space="preserve">ar </w:t>
                </w:r>
                <w:r w:rsidRPr="00182689">
                  <w:rPr>
                    <w:rFonts w:ascii="Times New Roman" w:hAnsi="Times New Roman" w:cs="Times New Roman"/>
                    <w:lang w:val="is-IS"/>
                  </w:rPr>
                  <w:t>stofnanir</w:t>
                </w:r>
                <w:r w:rsidR="00382248">
                  <w:rPr>
                    <w:rFonts w:ascii="Times New Roman" w:hAnsi="Times New Roman" w:cs="Times New Roman"/>
                    <w:lang w:val="is-IS"/>
                  </w:rPr>
                  <w:t xml:space="preserve"> og </w:t>
                </w:r>
                <w:r w:rsidR="00A669F3">
                  <w:rPr>
                    <w:rFonts w:ascii="Times New Roman" w:hAnsi="Times New Roman" w:cs="Times New Roman"/>
                    <w:lang w:val="is-IS"/>
                  </w:rPr>
                  <w:t>aðrir opinberir aðilar</w:t>
                </w:r>
                <w:r w:rsidR="009A5C17">
                  <w:rPr>
                    <w:rFonts w:ascii="Times New Roman" w:hAnsi="Times New Roman" w:cs="Times New Roman"/>
                    <w:lang w:val="is-IS"/>
                  </w:rPr>
                  <w:t xml:space="preserve"> ásamt </w:t>
                </w:r>
                <w:r w:rsidRPr="00182689">
                  <w:rPr>
                    <w:rFonts w:ascii="Times New Roman" w:hAnsi="Times New Roman" w:cs="Times New Roman"/>
                    <w:lang w:val="is-IS"/>
                  </w:rPr>
                  <w:t>hag</w:t>
                </w:r>
                <w:r>
                  <w:rPr>
                    <w:rFonts w:ascii="Times New Roman" w:hAnsi="Times New Roman" w:cs="Times New Roman"/>
                    <w:lang w:val="is-IS"/>
                  </w:rPr>
                  <w:t>smunasamtök</w:t>
                </w:r>
                <w:r w:rsidR="009A5C17">
                  <w:rPr>
                    <w:rFonts w:ascii="Times New Roman" w:hAnsi="Times New Roman" w:cs="Times New Roman"/>
                    <w:lang w:val="is-IS"/>
                  </w:rPr>
                  <w:t>um</w:t>
                </w:r>
                <w:r w:rsidRPr="00182689">
                  <w:rPr>
                    <w:rFonts w:ascii="Times New Roman" w:hAnsi="Times New Roman" w:cs="Times New Roman"/>
                    <w:lang w:val="is-IS"/>
                  </w:rPr>
                  <w:t xml:space="preserve">. </w:t>
                </w:r>
              </w:p>
              <w:p w14:paraId="35C41059" w14:textId="77777777" w:rsidR="00B55CAE"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3DB3F24F" w14:textId="77777777" w:rsidR="009941D2" w:rsidRPr="00E34B42" w:rsidRDefault="00C74F8F"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p>
              <w:p w14:paraId="3B63A195" w14:textId="77777777" w:rsidR="00B55CAE"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C74F8F">
                  <w:rPr>
                    <w:rFonts w:ascii="Times New Roman" w:hAnsi="Times New Roman" w:cs="Times New Roman"/>
                    <w:b/>
                    <w:lang w:val="is-IS"/>
                  </w:rPr>
                  <w:t xml:space="preserve">. </w:t>
                </w:r>
              </w:p>
              <w:p w14:paraId="783AA5A5" w14:textId="77777777" w:rsidR="009941D2" w:rsidRPr="006B314F" w:rsidRDefault="002F3FA2"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Samráð átti sér í tengslum við fyrra frumvarp vegna breytinga á lögum um opinber innkaup</w:t>
                </w:r>
                <w:r w:rsidR="00182689" w:rsidRPr="006B314F">
                  <w:rPr>
                    <w:rFonts w:ascii="Times New Roman" w:hAnsi="Times New Roman" w:cs="Times New Roman"/>
                    <w:lang w:val="is-IS"/>
                  </w:rPr>
                  <w:t>.</w:t>
                </w:r>
              </w:p>
              <w:p w14:paraId="7CF1A6F2" w14:textId="77777777" w:rsidR="00B55CAE"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182689">
                  <w:rPr>
                    <w:rFonts w:ascii="Times New Roman" w:hAnsi="Times New Roman" w:cs="Times New Roman"/>
                    <w:b/>
                    <w:lang w:val="is-IS"/>
                  </w:rPr>
                  <w:t xml:space="preserve">. </w:t>
                </w:r>
              </w:p>
              <w:p w14:paraId="5D9E836E" w14:textId="405FD97D" w:rsidR="00CA3381" w:rsidRPr="00E34B42" w:rsidRDefault="00182689"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Stefnt er</w:t>
                </w:r>
                <w:r w:rsidR="000D6879">
                  <w:rPr>
                    <w:rFonts w:ascii="Times New Roman" w:hAnsi="Times New Roman" w:cs="Times New Roman"/>
                    <w:lang w:val="is-IS"/>
                  </w:rPr>
                  <w:t xml:space="preserve"> að </w:t>
                </w:r>
                <w:r w:rsidR="00333C46">
                  <w:rPr>
                    <w:rFonts w:ascii="Times New Roman" w:hAnsi="Times New Roman" w:cs="Times New Roman"/>
                    <w:lang w:val="is-IS"/>
                  </w:rPr>
                  <w:t xml:space="preserve">formlegra </w:t>
                </w:r>
                <w:r>
                  <w:rPr>
                    <w:rFonts w:ascii="Times New Roman" w:hAnsi="Times New Roman" w:cs="Times New Roman"/>
                    <w:lang w:val="is-IS"/>
                  </w:rPr>
                  <w:t>samráð</w:t>
                </w:r>
                <w:r w:rsidR="000D6879">
                  <w:rPr>
                    <w:rFonts w:ascii="Times New Roman" w:hAnsi="Times New Roman" w:cs="Times New Roman"/>
                    <w:lang w:val="is-IS"/>
                  </w:rPr>
                  <w:t>i</w:t>
                </w:r>
                <w:r>
                  <w:rPr>
                    <w:rFonts w:ascii="Times New Roman" w:hAnsi="Times New Roman" w:cs="Times New Roman"/>
                    <w:lang w:val="is-IS"/>
                  </w:rPr>
                  <w:t xml:space="preserve"> við helstu hagsmunaaðila. </w:t>
                </w:r>
              </w:p>
              <w:permEnd w:id="605300709" w:displacedByCustomXml="next"/>
            </w:sdtContent>
          </w:sdt>
        </w:tc>
      </w:tr>
      <w:tr w:rsidR="00E34B42" w:rsidRPr="006A3D58" w14:paraId="4B008856" w14:textId="77777777" w:rsidTr="007414CB">
        <w:tc>
          <w:tcPr>
            <w:tcW w:w="9288" w:type="dxa"/>
            <w:shd w:val="clear" w:color="auto" w:fill="92CDDC" w:themeFill="accent5" w:themeFillTint="99"/>
          </w:tcPr>
          <w:p w14:paraId="15B139BB"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6A3D58" w14:paraId="0520D1E3" w14:textId="77777777" w:rsidTr="007414CB">
        <w:trPr>
          <w:trHeight w:val="283"/>
        </w:trPr>
        <w:tc>
          <w:tcPr>
            <w:tcW w:w="9288" w:type="dxa"/>
          </w:tcPr>
          <w:permStart w:id="69641279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E7B1711" w14:textId="77777777" w:rsidR="003F6684"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0330E07D" w14:textId="77777777" w:rsidR="00F93B5C" w:rsidRPr="00D63ED7" w:rsidRDefault="003F6684" w:rsidP="003F6684">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Sjá fylgiskjal um frum</w:t>
                </w:r>
                <w:r w:rsidR="00E431AD">
                  <w:rPr>
                    <w:rFonts w:ascii="Times New Roman" w:hAnsi="Times New Roman" w:cs="Times New Roman"/>
                    <w:lang w:val="is-IS"/>
                  </w:rPr>
                  <w:t>mat á áhrifum.</w:t>
                </w:r>
              </w:p>
            </w:sdtContent>
          </w:sdt>
        </w:tc>
      </w:tr>
      <w:permEnd w:id="696412794"/>
      <w:tr w:rsidR="00E34B42" w:rsidRPr="00E34B42" w14:paraId="1AB236BA" w14:textId="77777777" w:rsidTr="007414CB">
        <w:tc>
          <w:tcPr>
            <w:tcW w:w="9288" w:type="dxa"/>
            <w:shd w:val="clear" w:color="auto" w:fill="92CDDC" w:themeFill="accent5" w:themeFillTint="99"/>
          </w:tcPr>
          <w:p w14:paraId="5720A6F7"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6A3D58" w14:paraId="6D9ED1FF" w14:textId="77777777" w:rsidTr="00FD2097">
        <w:trPr>
          <w:trHeight w:val="826"/>
        </w:trPr>
        <w:tc>
          <w:tcPr>
            <w:tcW w:w="9288" w:type="dxa"/>
          </w:tcPr>
          <w:permStart w:id="133890881" w:edGrp="everyone" w:colFirst="0" w:colLast="0" w:displacedByCustomXml="next"/>
          <w:sdt>
            <w:sdtPr>
              <w:rPr>
                <w:rFonts w:ascii="Times New Roman" w:hAnsi="Times New Roman" w:cs="Times New Roman"/>
                <w:b/>
                <w:lang w:val="is-IS"/>
              </w:rPr>
              <w:id w:val="-954320449"/>
            </w:sdtPr>
            <w:sdtEndPr/>
            <w:sdtContent>
              <w:p w14:paraId="41EA426E" w14:textId="77777777" w:rsidR="00B55CAE"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53034D07" w14:textId="77777777" w:rsidR="009941D2" w:rsidRPr="00E34B42" w:rsidRDefault="00182689"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p>
              <w:p w14:paraId="40AEE1EE" w14:textId="77777777" w:rsidR="00B55CAE"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182689">
                  <w:rPr>
                    <w:rFonts w:ascii="Times New Roman" w:hAnsi="Times New Roman" w:cs="Times New Roman"/>
                    <w:b/>
                    <w:lang w:val="is-IS"/>
                  </w:rPr>
                  <w:t xml:space="preserve"> </w:t>
                </w:r>
              </w:p>
              <w:p w14:paraId="101E3FE1" w14:textId="77777777" w:rsidR="009941D2" w:rsidRPr="00E34B42" w:rsidRDefault="00182689" w:rsidP="00B55CAE">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Ekki er talið að þörf verði á löngum aðlögunartíma vegna </w:t>
                </w:r>
                <w:r w:rsidR="00B55CAE">
                  <w:rPr>
                    <w:rFonts w:ascii="Times New Roman" w:hAnsi="Times New Roman" w:cs="Times New Roman"/>
                    <w:lang w:val="is-IS"/>
                  </w:rPr>
                  <w:t>fyrirhugaðra</w:t>
                </w:r>
                <w:r>
                  <w:rPr>
                    <w:rFonts w:ascii="Times New Roman" w:hAnsi="Times New Roman" w:cs="Times New Roman"/>
                    <w:lang w:val="is-IS"/>
                  </w:rPr>
                  <w:t xml:space="preserve"> breytinga. </w:t>
                </w:r>
              </w:p>
              <w:p w14:paraId="73855B19" w14:textId="77777777" w:rsidR="009941D2" w:rsidRPr="00E34B4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5E04CF68" w14:textId="77777777" w:rsidR="00645781" w:rsidRPr="00E34B42"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7995B666" w14:textId="77777777" w:rsidR="00F04737"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7F835D4A" w14:textId="77777777" w:rsidR="009941D2" w:rsidRPr="00E34B42" w:rsidRDefault="00703CED" w:rsidP="00F04737">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Stefnt er að því að afla frekari</w:t>
                </w:r>
                <w:r w:rsidR="006F3A07">
                  <w:rPr>
                    <w:rFonts w:ascii="Times New Roman" w:hAnsi="Times New Roman" w:cs="Times New Roman"/>
                    <w:lang w:val="is-IS"/>
                  </w:rPr>
                  <w:t xml:space="preserve"> gagna</w:t>
                </w:r>
                <w:r w:rsidR="00F04737">
                  <w:rPr>
                    <w:rFonts w:ascii="Times New Roman" w:hAnsi="Times New Roman" w:cs="Times New Roman"/>
                    <w:lang w:val="is-IS"/>
                  </w:rPr>
                  <w:t xml:space="preserve"> </w:t>
                </w:r>
                <w:r>
                  <w:rPr>
                    <w:rFonts w:ascii="Times New Roman" w:hAnsi="Times New Roman" w:cs="Times New Roman"/>
                    <w:lang w:val="is-IS"/>
                  </w:rPr>
                  <w:t xml:space="preserve">á síðari stigum vinnunnar. </w:t>
                </w:r>
                <w:r w:rsidR="00E67F09" w:rsidRPr="00E34B42">
                  <w:rPr>
                    <w:rFonts w:ascii="Times New Roman" w:hAnsi="Times New Roman" w:cs="Times New Roman"/>
                    <w:b/>
                    <w:lang w:val="is-IS"/>
                  </w:rPr>
                  <w:t xml:space="preserve"> </w:t>
                </w:r>
              </w:p>
            </w:sdtContent>
          </w:sdt>
        </w:tc>
      </w:tr>
      <w:permEnd w:id="133890881"/>
      <w:tr w:rsidR="00E34B42" w:rsidRPr="00E34B42" w14:paraId="55B9D8A6" w14:textId="77777777" w:rsidTr="00DA441A">
        <w:trPr>
          <w:trHeight w:val="312"/>
        </w:trPr>
        <w:tc>
          <w:tcPr>
            <w:tcW w:w="9288" w:type="dxa"/>
            <w:shd w:val="clear" w:color="auto" w:fill="92CDDC" w:themeFill="accent5" w:themeFillTint="99"/>
          </w:tcPr>
          <w:p w14:paraId="00EB160E" w14:textId="77777777" w:rsidR="00E34B42" w:rsidRPr="00E34B42" w:rsidRDefault="00E34B42" w:rsidP="00DA441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576607761" w:edGrp="everyone" w:colFirst="0" w:colLast="0"/>
      <w:tr w:rsidR="00E34B42" w:rsidRPr="00E34B42" w14:paraId="3C66B6D8" w14:textId="77777777" w:rsidTr="00DA441A">
        <w:trPr>
          <w:trHeight w:val="300"/>
        </w:trPr>
        <w:tc>
          <w:tcPr>
            <w:tcW w:w="9288" w:type="dxa"/>
          </w:tcPr>
          <w:p w14:paraId="55B92FAC" w14:textId="77777777" w:rsidR="00E34B42" w:rsidRPr="00E34B42" w:rsidRDefault="0062674E" w:rsidP="00DA441A">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576607761"/>
      <w:tr w:rsidR="00E34B42" w:rsidRPr="00E34B42" w14:paraId="3DB610E7" w14:textId="77777777" w:rsidTr="007414CB">
        <w:trPr>
          <w:trHeight w:val="312"/>
        </w:trPr>
        <w:tc>
          <w:tcPr>
            <w:tcW w:w="9288" w:type="dxa"/>
            <w:shd w:val="clear" w:color="auto" w:fill="92CDDC" w:themeFill="accent5" w:themeFillTint="99"/>
          </w:tcPr>
          <w:p w14:paraId="4B8162BF"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74513572" w14:textId="77777777" w:rsidTr="007414CB">
        <w:trPr>
          <w:trHeight w:val="300"/>
        </w:trPr>
        <w:tc>
          <w:tcPr>
            <w:tcW w:w="9288" w:type="dxa"/>
          </w:tcPr>
          <w:permStart w:id="1038754445" w:edGrp="everyone" w:colFirst="0" w:colLast="0" w:displacedByCustomXml="next"/>
          <w:sdt>
            <w:sdtPr>
              <w:rPr>
                <w:lang w:val="is-IS"/>
              </w:rPr>
              <w:id w:val="1543943641"/>
            </w:sdtPr>
            <w:sdtEndPr/>
            <w:sdtContent>
              <w:p w14:paraId="0CB34DC1"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55BAA4CD"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038754445"/>
    </w:tbl>
    <w:p w14:paraId="6A7C429C"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95172" w14:textId="77777777" w:rsidR="00DF6523" w:rsidRDefault="00DF6523" w:rsidP="007478E0">
      <w:pPr>
        <w:spacing w:after="0" w:line="240" w:lineRule="auto"/>
      </w:pPr>
      <w:r>
        <w:separator/>
      </w:r>
    </w:p>
  </w:endnote>
  <w:endnote w:type="continuationSeparator" w:id="0">
    <w:p w14:paraId="58BEAD93" w14:textId="77777777" w:rsidR="00DF6523" w:rsidRDefault="00DF6523"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7C11621" w14:textId="087E3DF6" w:rsidR="004E2FFA" w:rsidRDefault="004E2FFA" w:rsidP="002A4788">
        <w:pPr>
          <w:pStyle w:val="Suftur"/>
          <w:jc w:val="center"/>
        </w:pPr>
        <w:r>
          <w:fldChar w:fldCharType="begin"/>
        </w:r>
        <w:r>
          <w:instrText>PAGE   \* MERGEFORMAT</w:instrText>
        </w:r>
        <w:r>
          <w:fldChar w:fldCharType="separate"/>
        </w:r>
        <w:r w:rsidR="0062674E" w:rsidRPr="0062674E">
          <w:rPr>
            <w:noProof/>
            <w:lang w:val="is-IS"/>
          </w:rPr>
          <w:t>4</w:t>
        </w:r>
        <w:r>
          <w:rPr>
            <w:noProof/>
          </w:rPr>
          <w:fldChar w:fldCharType="end"/>
        </w:r>
      </w:p>
    </w:sdtContent>
  </w:sdt>
  <w:p w14:paraId="557ABC1D" w14:textId="77777777" w:rsidR="004E2FFA" w:rsidRPr="00063E97" w:rsidRDefault="004E2FFA"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CABE" w14:textId="77777777" w:rsidR="00DF6523" w:rsidRDefault="00DF6523" w:rsidP="007478E0">
      <w:pPr>
        <w:spacing w:after="0" w:line="240" w:lineRule="auto"/>
      </w:pPr>
      <w:r>
        <w:separator/>
      </w:r>
    </w:p>
  </w:footnote>
  <w:footnote w:type="continuationSeparator" w:id="0">
    <w:p w14:paraId="647ABA8D" w14:textId="77777777" w:rsidR="00DF6523" w:rsidRDefault="00DF6523"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15DE7"/>
    <w:multiLevelType w:val="hybridMultilevel"/>
    <w:tmpl w:val="83B424FA"/>
    <w:lvl w:ilvl="0" w:tplc="59380F8A">
      <w:start w:val="20"/>
      <w:numFmt w:val="bullet"/>
      <w:lvlText w:val="-"/>
      <w:lvlJc w:val="left"/>
      <w:pPr>
        <w:ind w:left="1800" w:hanging="360"/>
      </w:pPr>
      <w:rPr>
        <w:rFonts w:ascii="Times New Roman" w:eastAsiaTheme="minorHAnsi" w:hAnsi="Times New Roman" w:cs="Times New Roman"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18" w15:restartNumberingAfterBreak="0">
    <w:nsid w:val="5831285F"/>
    <w:multiLevelType w:val="hybridMultilevel"/>
    <w:tmpl w:val="896EB826"/>
    <w:lvl w:ilvl="0" w:tplc="59380F8A">
      <w:start w:val="20"/>
      <w:numFmt w:val="bullet"/>
      <w:lvlText w:val="-"/>
      <w:lvlJc w:val="left"/>
      <w:pPr>
        <w:ind w:left="1080" w:hanging="360"/>
      </w:pPr>
      <w:rPr>
        <w:rFonts w:ascii="Times New Roman" w:eastAsiaTheme="minorHAnsi" w:hAnsi="Times New Roman" w:cs="Times New Roman"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357640"/>
    <w:multiLevelType w:val="hybridMultilevel"/>
    <w:tmpl w:val="62ACE2F0"/>
    <w:lvl w:ilvl="0" w:tplc="11AC4E8A">
      <w:start w:val="4"/>
      <w:numFmt w:val="bullet"/>
      <w:lvlText w:val="-"/>
      <w:lvlJc w:val="left"/>
      <w:pPr>
        <w:ind w:left="1080" w:hanging="360"/>
      </w:pPr>
      <w:rPr>
        <w:rFonts w:ascii="Times New Roman" w:eastAsiaTheme="minorHAnsi"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22"/>
  </w:num>
  <w:num w:numId="5">
    <w:abstractNumId w:val="15"/>
  </w:num>
  <w:num w:numId="6">
    <w:abstractNumId w:val="9"/>
  </w:num>
  <w:num w:numId="7">
    <w:abstractNumId w:val="7"/>
  </w:num>
  <w:num w:numId="8">
    <w:abstractNumId w:val="5"/>
  </w:num>
  <w:num w:numId="9">
    <w:abstractNumId w:val="10"/>
  </w:num>
  <w:num w:numId="10">
    <w:abstractNumId w:val="12"/>
  </w:num>
  <w:num w:numId="11">
    <w:abstractNumId w:val="19"/>
  </w:num>
  <w:num w:numId="12">
    <w:abstractNumId w:val="21"/>
  </w:num>
  <w:num w:numId="13">
    <w:abstractNumId w:val="2"/>
  </w:num>
  <w:num w:numId="14">
    <w:abstractNumId w:val="3"/>
  </w:num>
  <w:num w:numId="15">
    <w:abstractNumId w:val="23"/>
  </w:num>
  <w:num w:numId="16">
    <w:abstractNumId w:val="0"/>
  </w:num>
  <w:num w:numId="17">
    <w:abstractNumId w:val="6"/>
  </w:num>
  <w:num w:numId="18">
    <w:abstractNumId w:val="14"/>
  </w:num>
  <w:num w:numId="19">
    <w:abstractNumId w:val="11"/>
  </w:num>
  <w:num w:numId="20">
    <w:abstractNumId w:val="4"/>
  </w:num>
  <w:num w:numId="21">
    <w:abstractNumId w:val="8"/>
  </w:num>
  <w:num w:numId="22">
    <w:abstractNumId w:val="18"/>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72"/>
    <w:rsid w:val="00000C39"/>
    <w:rsid w:val="00005502"/>
    <w:rsid w:val="00011006"/>
    <w:rsid w:val="00024395"/>
    <w:rsid w:val="00027CDE"/>
    <w:rsid w:val="00043E61"/>
    <w:rsid w:val="000459F2"/>
    <w:rsid w:val="00050DAE"/>
    <w:rsid w:val="00051C13"/>
    <w:rsid w:val="00051DC6"/>
    <w:rsid w:val="000521C2"/>
    <w:rsid w:val="00063E97"/>
    <w:rsid w:val="00071BA0"/>
    <w:rsid w:val="00077FC1"/>
    <w:rsid w:val="00081ED8"/>
    <w:rsid w:val="000829E4"/>
    <w:rsid w:val="0008494B"/>
    <w:rsid w:val="000906C5"/>
    <w:rsid w:val="00096B1D"/>
    <w:rsid w:val="00096BFE"/>
    <w:rsid w:val="000A4D71"/>
    <w:rsid w:val="000A7176"/>
    <w:rsid w:val="000C58BD"/>
    <w:rsid w:val="000C6A5E"/>
    <w:rsid w:val="000D6879"/>
    <w:rsid w:val="000D6E33"/>
    <w:rsid w:val="000E1312"/>
    <w:rsid w:val="000E14FA"/>
    <w:rsid w:val="000E34DF"/>
    <w:rsid w:val="000E6575"/>
    <w:rsid w:val="00100138"/>
    <w:rsid w:val="00123FF7"/>
    <w:rsid w:val="0012646E"/>
    <w:rsid w:val="00126525"/>
    <w:rsid w:val="00133146"/>
    <w:rsid w:val="00135B40"/>
    <w:rsid w:val="0013710B"/>
    <w:rsid w:val="00141A4A"/>
    <w:rsid w:val="00143B7A"/>
    <w:rsid w:val="00156382"/>
    <w:rsid w:val="00157876"/>
    <w:rsid w:val="001617F7"/>
    <w:rsid w:val="0017413F"/>
    <w:rsid w:val="00176943"/>
    <w:rsid w:val="00182689"/>
    <w:rsid w:val="00187E36"/>
    <w:rsid w:val="001928E6"/>
    <w:rsid w:val="001972B9"/>
    <w:rsid w:val="001A6675"/>
    <w:rsid w:val="001C5E5A"/>
    <w:rsid w:val="001D117E"/>
    <w:rsid w:val="001D5BCE"/>
    <w:rsid w:val="001E2499"/>
    <w:rsid w:val="001E7950"/>
    <w:rsid w:val="001F03EF"/>
    <w:rsid w:val="001F1687"/>
    <w:rsid w:val="001F2301"/>
    <w:rsid w:val="001F7268"/>
    <w:rsid w:val="0020206A"/>
    <w:rsid w:val="002115E6"/>
    <w:rsid w:val="0021293B"/>
    <w:rsid w:val="0021487D"/>
    <w:rsid w:val="00221A13"/>
    <w:rsid w:val="002371A2"/>
    <w:rsid w:val="0024032E"/>
    <w:rsid w:val="00242342"/>
    <w:rsid w:val="002448E9"/>
    <w:rsid w:val="00244F3D"/>
    <w:rsid w:val="00251D26"/>
    <w:rsid w:val="002578AD"/>
    <w:rsid w:val="00263F72"/>
    <w:rsid w:val="0026420F"/>
    <w:rsid w:val="002666DE"/>
    <w:rsid w:val="002704D7"/>
    <w:rsid w:val="00281D86"/>
    <w:rsid w:val="0028322C"/>
    <w:rsid w:val="0028418A"/>
    <w:rsid w:val="00287CCB"/>
    <w:rsid w:val="0029381D"/>
    <w:rsid w:val="002A4788"/>
    <w:rsid w:val="002A54E0"/>
    <w:rsid w:val="002B70B7"/>
    <w:rsid w:val="002C1776"/>
    <w:rsid w:val="002C573F"/>
    <w:rsid w:val="002C76B6"/>
    <w:rsid w:val="002D4FA8"/>
    <w:rsid w:val="002E4C8F"/>
    <w:rsid w:val="002F1675"/>
    <w:rsid w:val="002F3FA2"/>
    <w:rsid w:val="003025EB"/>
    <w:rsid w:val="00311838"/>
    <w:rsid w:val="00314679"/>
    <w:rsid w:val="003278ED"/>
    <w:rsid w:val="00333C46"/>
    <w:rsid w:val="00335A2A"/>
    <w:rsid w:val="00350615"/>
    <w:rsid w:val="00350CD3"/>
    <w:rsid w:val="0035270D"/>
    <w:rsid w:val="003577FE"/>
    <w:rsid w:val="00364D97"/>
    <w:rsid w:val="003821A7"/>
    <w:rsid w:val="00382248"/>
    <w:rsid w:val="003932A4"/>
    <w:rsid w:val="003A1821"/>
    <w:rsid w:val="003B784E"/>
    <w:rsid w:val="003C37DD"/>
    <w:rsid w:val="003C644D"/>
    <w:rsid w:val="003D01BF"/>
    <w:rsid w:val="003D1515"/>
    <w:rsid w:val="003E270A"/>
    <w:rsid w:val="003E611E"/>
    <w:rsid w:val="003F1951"/>
    <w:rsid w:val="003F212A"/>
    <w:rsid w:val="003F6684"/>
    <w:rsid w:val="00403139"/>
    <w:rsid w:val="00410F9B"/>
    <w:rsid w:val="00413531"/>
    <w:rsid w:val="00415C55"/>
    <w:rsid w:val="0043227F"/>
    <w:rsid w:val="0043611D"/>
    <w:rsid w:val="00441AD0"/>
    <w:rsid w:val="00446E72"/>
    <w:rsid w:val="00450029"/>
    <w:rsid w:val="00474D85"/>
    <w:rsid w:val="0047580A"/>
    <w:rsid w:val="00480BB0"/>
    <w:rsid w:val="00481A80"/>
    <w:rsid w:val="00491B2C"/>
    <w:rsid w:val="004978E5"/>
    <w:rsid w:val="004A07B6"/>
    <w:rsid w:val="004A515F"/>
    <w:rsid w:val="004C3558"/>
    <w:rsid w:val="004C5234"/>
    <w:rsid w:val="004D16F6"/>
    <w:rsid w:val="004D3409"/>
    <w:rsid w:val="004E0322"/>
    <w:rsid w:val="004E0883"/>
    <w:rsid w:val="004E2FFA"/>
    <w:rsid w:val="004E4E12"/>
    <w:rsid w:val="004E4F53"/>
    <w:rsid w:val="004F0024"/>
    <w:rsid w:val="004F142F"/>
    <w:rsid w:val="004F1C38"/>
    <w:rsid w:val="004F5331"/>
    <w:rsid w:val="004F53EA"/>
    <w:rsid w:val="00532D45"/>
    <w:rsid w:val="00535EC4"/>
    <w:rsid w:val="005405C8"/>
    <w:rsid w:val="00540DFA"/>
    <w:rsid w:val="0054622D"/>
    <w:rsid w:val="00553F89"/>
    <w:rsid w:val="005543C6"/>
    <w:rsid w:val="005641B1"/>
    <w:rsid w:val="00564856"/>
    <w:rsid w:val="005720FD"/>
    <w:rsid w:val="00572D7D"/>
    <w:rsid w:val="0057758F"/>
    <w:rsid w:val="00592E19"/>
    <w:rsid w:val="005B46C8"/>
    <w:rsid w:val="005B6593"/>
    <w:rsid w:val="005B7F7F"/>
    <w:rsid w:val="005C123A"/>
    <w:rsid w:val="005C1678"/>
    <w:rsid w:val="005C5B43"/>
    <w:rsid w:val="005C5DEB"/>
    <w:rsid w:val="005E51EA"/>
    <w:rsid w:val="005E6791"/>
    <w:rsid w:val="00600FE5"/>
    <w:rsid w:val="00614066"/>
    <w:rsid w:val="00614FAD"/>
    <w:rsid w:val="0062674E"/>
    <w:rsid w:val="006307AC"/>
    <w:rsid w:val="00631C8F"/>
    <w:rsid w:val="0063444C"/>
    <w:rsid w:val="00645781"/>
    <w:rsid w:val="00652B84"/>
    <w:rsid w:val="00664C53"/>
    <w:rsid w:val="00670F01"/>
    <w:rsid w:val="00670F44"/>
    <w:rsid w:val="00676A80"/>
    <w:rsid w:val="0068302C"/>
    <w:rsid w:val="00683957"/>
    <w:rsid w:val="00685BCD"/>
    <w:rsid w:val="0069018B"/>
    <w:rsid w:val="00694183"/>
    <w:rsid w:val="006960C1"/>
    <w:rsid w:val="00697B19"/>
    <w:rsid w:val="006A3D58"/>
    <w:rsid w:val="006B314F"/>
    <w:rsid w:val="006C5CA8"/>
    <w:rsid w:val="006C6EA3"/>
    <w:rsid w:val="006D5876"/>
    <w:rsid w:val="006D6581"/>
    <w:rsid w:val="006D76C1"/>
    <w:rsid w:val="006E499E"/>
    <w:rsid w:val="006F0215"/>
    <w:rsid w:val="006F2947"/>
    <w:rsid w:val="006F2F00"/>
    <w:rsid w:val="006F3A07"/>
    <w:rsid w:val="00700AB1"/>
    <w:rsid w:val="00703CED"/>
    <w:rsid w:val="00704B91"/>
    <w:rsid w:val="0070586C"/>
    <w:rsid w:val="00730E2D"/>
    <w:rsid w:val="00730F7B"/>
    <w:rsid w:val="00731AD2"/>
    <w:rsid w:val="007365C0"/>
    <w:rsid w:val="007414CB"/>
    <w:rsid w:val="007478E0"/>
    <w:rsid w:val="007822E4"/>
    <w:rsid w:val="0078460B"/>
    <w:rsid w:val="00792EE7"/>
    <w:rsid w:val="00793D15"/>
    <w:rsid w:val="00795B16"/>
    <w:rsid w:val="00796FBB"/>
    <w:rsid w:val="007A02FD"/>
    <w:rsid w:val="007B48A1"/>
    <w:rsid w:val="007B71B2"/>
    <w:rsid w:val="007C5948"/>
    <w:rsid w:val="007C6AC3"/>
    <w:rsid w:val="007C7454"/>
    <w:rsid w:val="007D7D49"/>
    <w:rsid w:val="007E0D8F"/>
    <w:rsid w:val="007F59A7"/>
    <w:rsid w:val="007F64AB"/>
    <w:rsid w:val="0080437F"/>
    <w:rsid w:val="00804A89"/>
    <w:rsid w:val="00807C7A"/>
    <w:rsid w:val="00811C11"/>
    <w:rsid w:val="00820DCE"/>
    <w:rsid w:val="008210FC"/>
    <w:rsid w:val="008218F2"/>
    <w:rsid w:val="00823C70"/>
    <w:rsid w:val="008254C2"/>
    <w:rsid w:val="00826B1C"/>
    <w:rsid w:val="0085116D"/>
    <w:rsid w:val="00851A99"/>
    <w:rsid w:val="0085776D"/>
    <w:rsid w:val="00862A43"/>
    <w:rsid w:val="00863BC9"/>
    <w:rsid w:val="00872634"/>
    <w:rsid w:val="00881DCB"/>
    <w:rsid w:val="00883508"/>
    <w:rsid w:val="00886AC9"/>
    <w:rsid w:val="00892071"/>
    <w:rsid w:val="008922F4"/>
    <w:rsid w:val="00893A74"/>
    <w:rsid w:val="008A2C75"/>
    <w:rsid w:val="008D09FC"/>
    <w:rsid w:val="008D1A49"/>
    <w:rsid w:val="008D6D57"/>
    <w:rsid w:val="008E0E51"/>
    <w:rsid w:val="008E14CF"/>
    <w:rsid w:val="008E578B"/>
    <w:rsid w:val="008F6005"/>
    <w:rsid w:val="00910E02"/>
    <w:rsid w:val="0091519C"/>
    <w:rsid w:val="00923512"/>
    <w:rsid w:val="00923554"/>
    <w:rsid w:val="00925E56"/>
    <w:rsid w:val="00932BC6"/>
    <w:rsid w:val="00933946"/>
    <w:rsid w:val="00936DCD"/>
    <w:rsid w:val="009406A8"/>
    <w:rsid w:val="00941142"/>
    <w:rsid w:val="0094135A"/>
    <w:rsid w:val="009439F8"/>
    <w:rsid w:val="00944199"/>
    <w:rsid w:val="009449CA"/>
    <w:rsid w:val="00951F81"/>
    <w:rsid w:val="0095503B"/>
    <w:rsid w:val="00956B33"/>
    <w:rsid w:val="00960D10"/>
    <w:rsid w:val="00961FA2"/>
    <w:rsid w:val="00981130"/>
    <w:rsid w:val="0098364F"/>
    <w:rsid w:val="00990148"/>
    <w:rsid w:val="00993115"/>
    <w:rsid w:val="00994012"/>
    <w:rsid w:val="009941D2"/>
    <w:rsid w:val="009A5C17"/>
    <w:rsid w:val="009B7A52"/>
    <w:rsid w:val="009C1771"/>
    <w:rsid w:val="009C2DA3"/>
    <w:rsid w:val="009C3565"/>
    <w:rsid w:val="009D3BC3"/>
    <w:rsid w:val="009E5021"/>
    <w:rsid w:val="009F64EA"/>
    <w:rsid w:val="00A216C9"/>
    <w:rsid w:val="00A30C51"/>
    <w:rsid w:val="00A41528"/>
    <w:rsid w:val="00A446E9"/>
    <w:rsid w:val="00A51298"/>
    <w:rsid w:val="00A669F3"/>
    <w:rsid w:val="00A6722A"/>
    <w:rsid w:val="00A73468"/>
    <w:rsid w:val="00A77160"/>
    <w:rsid w:val="00A845F7"/>
    <w:rsid w:val="00A867DF"/>
    <w:rsid w:val="00A92F9D"/>
    <w:rsid w:val="00A96603"/>
    <w:rsid w:val="00AA2EFD"/>
    <w:rsid w:val="00AA7522"/>
    <w:rsid w:val="00AB2B76"/>
    <w:rsid w:val="00AB6474"/>
    <w:rsid w:val="00AB7771"/>
    <w:rsid w:val="00AB7B39"/>
    <w:rsid w:val="00AB7DCB"/>
    <w:rsid w:val="00AC1AE9"/>
    <w:rsid w:val="00AC47A3"/>
    <w:rsid w:val="00AD4818"/>
    <w:rsid w:val="00AE040B"/>
    <w:rsid w:val="00AE2716"/>
    <w:rsid w:val="00AE50E5"/>
    <w:rsid w:val="00B01FF3"/>
    <w:rsid w:val="00B1432A"/>
    <w:rsid w:val="00B26AC0"/>
    <w:rsid w:val="00B30558"/>
    <w:rsid w:val="00B339AF"/>
    <w:rsid w:val="00B3771A"/>
    <w:rsid w:val="00B50990"/>
    <w:rsid w:val="00B55CAE"/>
    <w:rsid w:val="00B65214"/>
    <w:rsid w:val="00B863E2"/>
    <w:rsid w:val="00BA1F90"/>
    <w:rsid w:val="00BA4BB1"/>
    <w:rsid w:val="00BA5089"/>
    <w:rsid w:val="00BB2B30"/>
    <w:rsid w:val="00BD2F3D"/>
    <w:rsid w:val="00BD5279"/>
    <w:rsid w:val="00BD65A5"/>
    <w:rsid w:val="00BE1D1C"/>
    <w:rsid w:val="00BF1F69"/>
    <w:rsid w:val="00BF3B4A"/>
    <w:rsid w:val="00BF5ACD"/>
    <w:rsid w:val="00C10C94"/>
    <w:rsid w:val="00C171B2"/>
    <w:rsid w:val="00C209C4"/>
    <w:rsid w:val="00C22E8B"/>
    <w:rsid w:val="00C24145"/>
    <w:rsid w:val="00C30A4D"/>
    <w:rsid w:val="00C412C9"/>
    <w:rsid w:val="00C454D6"/>
    <w:rsid w:val="00C5037E"/>
    <w:rsid w:val="00C61306"/>
    <w:rsid w:val="00C67F5E"/>
    <w:rsid w:val="00C7397C"/>
    <w:rsid w:val="00C74F8F"/>
    <w:rsid w:val="00CA1083"/>
    <w:rsid w:val="00CA3381"/>
    <w:rsid w:val="00CB4DAD"/>
    <w:rsid w:val="00CC3992"/>
    <w:rsid w:val="00CC774F"/>
    <w:rsid w:val="00CD42FE"/>
    <w:rsid w:val="00CD60E4"/>
    <w:rsid w:val="00CE190D"/>
    <w:rsid w:val="00CF1456"/>
    <w:rsid w:val="00CF477F"/>
    <w:rsid w:val="00D03E7A"/>
    <w:rsid w:val="00D0424B"/>
    <w:rsid w:val="00D075FE"/>
    <w:rsid w:val="00D07A50"/>
    <w:rsid w:val="00D121DE"/>
    <w:rsid w:val="00D14798"/>
    <w:rsid w:val="00D148DB"/>
    <w:rsid w:val="00D23EAD"/>
    <w:rsid w:val="00D30286"/>
    <w:rsid w:val="00D3291B"/>
    <w:rsid w:val="00D3740D"/>
    <w:rsid w:val="00D46483"/>
    <w:rsid w:val="00D503AC"/>
    <w:rsid w:val="00D62AAC"/>
    <w:rsid w:val="00D62CC3"/>
    <w:rsid w:val="00D63ED7"/>
    <w:rsid w:val="00D81230"/>
    <w:rsid w:val="00D87B33"/>
    <w:rsid w:val="00D90E26"/>
    <w:rsid w:val="00D913A8"/>
    <w:rsid w:val="00DA441A"/>
    <w:rsid w:val="00DA4633"/>
    <w:rsid w:val="00DB645F"/>
    <w:rsid w:val="00DB65BC"/>
    <w:rsid w:val="00DC2493"/>
    <w:rsid w:val="00DC4A56"/>
    <w:rsid w:val="00DD2794"/>
    <w:rsid w:val="00DD49E9"/>
    <w:rsid w:val="00DD7EA1"/>
    <w:rsid w:val="00DE1EF4"/>
    <w:rsid w:val="00DE3F22"/>
    <w:rsid w:val="00DE6956"/>
    <w:rsid w:val="00DF2AA7"/>
    <w:rsid w:val="00DF6523"/>
    <w:rsid w:val="00E02D04"/>
    <w:rsid w:val="00E12396"/>
    <w:rsid w:val="00E14B54"/>
    <w:rsid w:val="00E17DA4"/>
    <w:rsid w:val="00E231B6"/>
    <w:rsid w:val="00E31C26"/>
    <w:rsid w:val="00E34B42"/>
    <w:rsid w:val="00E431AD"/>
    <w:rsid w:val="00E57920"/>
    <w:rsid w:val="00E664C8"/>
    <w:rsid w:val="00E67F09"/>
    <w:rsid w:val="00E71099"/>
    <w:rsid w:val="00E832C9"/>
    <w:rsid w:val="00E8379D"/>
    <w:rsid w:val="00E8402C"/>
    <w:rsid w:val="00E92784"/>
    <w:rsid w:val="00EA460C"/>
    <w:rsid w:val="00EC0D15"/>
    <w:rsid w:val="00F04737"/>
    <w:rsid w:val="00F07AE0"/>
    <w:rsid w:val="00F1145E"/>
    <w:rsid w:val="00F116C5"/>
    <w:rsid w:val="00F13F45"/>
    <w:rsid w:val="00F163BF"/>
    <w:rsid w:val="00F22D71"/>
    <w:rsid w:val="00F51F2D"/>
    <w:rsid w:val="00F60EE8"/>
    <w:rsid w:val="00F620B6"/>
    <w:rsid w:val="00F656C4"/>
    <w:rsid w:val="00F741F7"/>
    <w:rsid w:val="00F7438A"/>
    <w:rsid w:val="00F774BD"/>
    <w:rsid w:val="00F841D8"/>
    <w:rsid w:val="00F93B5C"/>
    <w:rsid w:val="00F9608F"/>
    <w:rsid w:val="00FA7009"/>
    <w:rsid w:val="00FA7664"/>
    <w:rsid w:val="00FC12CE"/>
    <w:rsid w:val="00FC3400"/>
    <w:rsid w:val="00FD2097"/>
    <w:rsid w:val="00FD424F"/>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D6C54"/>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2811">
      <w:bodyDiv w:val="1"/>
      <w:marLeft w:val="0"/>
      <w:marRight w:val="0"/>
      <w:marTop w:val="0"/>
      <w:marBottom w:val="0"/>
      <w:divBdr>
        <w:top w:val="none" w:sz="0" w:space="0" w:color="auto"/>
        <w:left w:val="none" w:sz="0" w:space="0" w:color="auto"/>
        <w:bottom w:val="none" w:sz="0" w:space="0" w:color="auto"/>
        <w:right w:val="none" w:sz="0" w:space="0" w:color="auto"/>
      </w:divBdr>
    </w:div>
    <w:div w:id="110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52E0B"/>
    <w:rsid w:val="001A3FD6"/>
    <w:rsid w:val="001C5BB7"/>
    <w:rsid w:val="00227D39"/>
    <w:rsid w:val="002518F0"/>
    <w:rsid w:val="00261A33"/>
    <w:rsid w:val="00286EC5"/>
    <w:rsid w:val="002A3015"/>
    <w:rsid w:val="002C7EC4"/>
    <w:rsid w:val="002F7912"/>
    <w:rsid w:val="003044D5"/>
    <w:rsid w:val="003742E6"/>
    <w:rsid w:val="00473097"/>
    <w:rsid w:val="00505366"/>
    <w:rsid w:val="0057537A"/>
    <w:rsid w:val="0062144B"/>
    <w:rsid w:val="00640000"/>
    <w:rsid w:val="00651AC2"/>
    <w:rsid w:val="006B17C6"/>
    <w:rsid w:val="006F1B63"/>
    <w:rsid w:val="0070759F"/>
    <w:rsid w:val="00757EF8"/>
    <w:rsid w:val="00805AC3"/>
    <w:rsid w:val="008712E8"/>
    <w:rsid w:val="008E61E5"/>
    <w:rsid w:val="00940263"/>
    <w:rsid w:val="009F53A8"/>
    <w:rsid w:val="00AF12E0"/>
    <w:rsid w:val="00BD0176"/>
    <w:rsid w:val="00D84D19"/>
    <w:rsid w:val="00DE4646"/>
    <w:rsid w:val="00DE681D"/>
    <w:rsid w:val="00E424E4"/>
    <w:rsid w:val="00E641C6"/>
    <w:rsid w:val="00EC0EE2"/>
    <w:rsid w:val="00F10F47"/>
    <w:rsid w:val="00F263FA"/>
    <w:rsid w:val="00F542A3"/>
    <w:rsid w:val="00F900B3"/>
    <w:rsid w:val="00FD443E"/>
    <w:rsid w:val="00FF69E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4" ma:contentTypeDescription="Create a new document." ma:contentTypeScope="" ma:versionID="6bbcb50db0561c97cf2e93ac8ebf9ea3">
  <xsd:schema xmlns:xsd="http://www.w3.org/2001/XMLSchema" xmlns:xs="http://www.w3.org/2001/XMLSchema" xmlns:p="http://schemas.microsoft.com/office/2006/metadata/properties" xmlns:ns2="437a0ff6-3c6e-46c6-8f17-b2e57deafc19" targetNamespace="http://schemas.microsoft.com/office/2006/metadata/properties" ma:root="true" ma:fieldsID="410278df947f7bea474f70ef6ee58f27" ns2:_="">
    <xsd:import namespace="437a0ff6-3c6e-46c6-8f17-b2e57deafc1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60DA-EFE4-4C99-8661-1E168C6549F9}">
  <ds:schemaRefs>
    <ds:schemaRef ds:uri="http://schemas.microsoft.com/sharepoint/v3/contenttype/forms"/>
  </ds:schemaRefs>
</ds:datastoreItem>
</file>

<file path=customXml/itemProps2.xml><?xml version="1.0" encoding="utf-8"?>
<ds:datastoreItem xmlns:ds="http://schemas.openxmlformats.org/officeDocument/2006/customXml" ds:itemID="{D632CF0C-98C3-4E8A-8C51-DB8BE69FE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6817D-3980-4158-8FA8-DABBA3A54D3C}">
  <ds:schemaRefs>
    <ds:schemaRef ds:uri="http://schemas.microsoft.com/office/infopath/2007/PartnerControls"/>
    <ds:schemaRef ds:uri="http://purl.org/dc/elements/1.1/"/>
    <ds:schemaRef ds:uri="http://schemas.microsoft.com/office/2006/metadata/properties"/>
    <ds:schemaRef ds:uri="437a0ff6-3c6e-46c6-8f17-b2e57deafc1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516B7DB-2305-4B34-B862-4DA54CCA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11609</Characters>
  <Application>Microsoft Office Word</Application>
  <DocSecurity>4</DocSecurity>
  <Lines>96</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2</cp:revision>
  <cp:lastPrinted>2017-01-12T13:13:00Z</cp:lastPrinted>
  <dcterms:created xsi:type="dcterms:W3CDTF">2019-10-31T15:21:00Z</dcterms:created>
  <dcterms:modified xsi:type="dcterms:W3CDTF">2019-10-31T15:21:00Z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