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BDF1" w14:textId="77777777" w:rsidR="00825788" w:rsidRPr="002675EE" w:rsidRDefault="00825788" w:rsidP="00825788">
      <w:pPr>
        <w:pStyle w:val="Fyrirsgn-skjalategund"/>
      </w:pPr>
      <w:r>
        <w:t>REGLUGERÐ</w:t>
      </w:r>
    </w:p>
    <w:p w14:paraId="2C11875E" w14:textId="1D85781C" w:rsidR="00825788" w:rsidRPr="002675EE" w:rsidRDefault="00825788" w:rsidP="00825788">
      <w:pPr>
        <w:pStyle w:val="Fyrirsgn-undirfyrirsgn"/>
      </w:pPr>
      <w:r w:rsidRPr="002675EE">
        <w:t xml:space="preserve">um </w:t>
      </w:r>
      <w:r w:rsidR="000920BE">
        <w:t xml:space="preserve">breytingu á reglugerð </w:t>
      </w:r>
      <w:r w:rsidR="003A4C76">
        <w:t xml:space="preserve">nr. </w:t>
      </w:r>
      <w:r w:rsidR="00F339A6">
        <w:t>47</w:t>
      </w:r>
      <w:r w:rsidR="008146FE">
        <w:t>2</w:t>
      </w:r>
      <w:r w:rsidR="003A4C76">
        <w:t>/20</w:t>
      </w:r>
      <w:r w:rsidR="00F339A6">
        <w:t>14</w:t>
      </w:r>
      <w:r w:rsidR="003A4C76">
        <w:t xml:space="preserve"> </w:t>
      </w:r>
      <w:r w:rsidR="000920BE">
        <w:t xml:space="preserve">um </w:t>
      </w:r>
      <w:r w:rsidR="008146FE">
        <w:t>samruna sjóða, skipan höfuðsjóða og fylgisjóða og tilkynningaraðferð</w:t>
      </w:r>
      <w:r>
        <w:t>.</w:t>
      </w:r>
    </w:p>
    <w:p w14:paraId="3782D932" w14:textId="77777777" w:rsidR="00825788" w:rsidRPr="005D5AEE" w:rsidRDefault="00825788" w:rsidP="00825788"/>
    <w:p w14:paraId="31D327E9" w14:textId="77777777" w:rsidR="00825788" w:rsidRDefault="00825788" w:rsidP="00825788"/>
    <w:p w14:paraId="0CAED9D5" w14:textId="09E7D548" w:rsidR="00825788" w:rsidRDefault="00F339A6" w:rsidP="00F339A6">
      <w:pPr>
        <w:pStyle w:val="Greinarnmer"/>
        <w:ind w:left="360"/>
      </w:pPr>
      <w:r>
        <w:t xml:space="preserve">1. </w:t>
      </w:r>
      <w:r w:rsidR="00825788">
        <w:t>gr.</w:t>
      </w:r>
    </w:p>
    <w:p w14:paraId="0D70C158" w14:textId="5A234648" w:rsidR="008146FE" w:rsidRDefault="008146FE" w:rsidP="008146FE">
      <w:pPr>
        <w:rPr>
          <w:rFonts w:eastAsia="Times New Roman"/>
          <w:color w:val="272727"/>
          <w:szCs w:val="21"/>
        </w:rPr>
      </w:pPr>
      <w:r>
        <w:t xml:space="preserve">Við 1. mgr. 1. gr. bætist nýr </w:t>
      </w:r>
      <w:proofErr w:type="spellStart"/>
      <w:r>
        <w:t>málsl</w:t>
      </w:r>
      <w:proofErr w:type="spellEnd"/>
      <w:r>
        <w:t>., svohljóðandi: III. kafli gildir um sérhæfða sjóða fyrir almenna fjárfesta sem reknir eru á formi höfuðsjóða eða fylgisjóða</w:t>
      </w:r>
      <w:r w:rsidR="008A2B87">
        <w:t xml:space="preserve"> og rekstraraðila þeirra</w:t>
      </w:r>
      <w:r>
        <w:t>, sbr. undirkafla C í X. kafla laga nr. 45/2020 um rekstraraðila sérhæfðra sjóða.</w:t>
      </w:r>
    </w:p>
    <w:p w14:paraId="7F393F8E" w14:textId="4B4EE9C6" w:rsidR="00F339A6" w:rsidRDefault="00F339A6" w:rsidP="000920BE">
      <w:pPr>
        <w:ind w:firstLine="0"/>
      </w:pPr>
    </w:p>
    <w:p w14:paraId="065CB653" w14:textId="77777777" w:rsidR="00FF2B87" w:rsidRDefault="00FF2B87" w:rsidP="00FF2B87">
      <w:pPr>
        <w:pStyle w:val="Greinarnmer"/>
        <w:ind w:left="360"/>
      </w:pPr>
      <w:r>
        <w:t>2. gr.</w:t>
      </w:r>
    </w:p>
    <w:p w14:paraId="502C4106" w14:textId="0DF3040F" w:rsidR="002F3C37" w:rsidRDefault="002F3C37" w:rsidP="00FF2B87">
      <w:pPr>
        <w:rPr>
          <w:rFonts w:eastAsia="Times New Roman"/>
          <w:color w:val="272727"/>
          <w:szCs w:val="21"/>
        </w:rPr>
      </w:pPr>
      <w:r>
        <w:rPr>
          <w:rFonts w:eastAsia="Times New Roman"/>
          <w:color w:val="272727"/>
          <w:szCs w:val="21"/>
        </w:rPr>
        <w:t xml:space="preserve">Eftirfarandi breytingar verða á </w:t>
      </w:r>
      <w:r w:rsidR="00E44521">
        <w:rPr>
          <w:rFonts w:eastAsia="Times New Roman"/>
          <w:color w:val="272727"/>
          <w:szCs w:val="21"/>
        </w:rPr>
        <w:t xml:space="preserve">inngangstexta </w:t>
      </w:r>
      <w:r>
        <w:rPr>
          <w:rFonts w:eastAsia="Times New Roman"/>
          <w:color w:val="272727"/>
          <w:szCs w:val="21"/>
        </w:rPr>
        <w:t>19. gr.:</w:t>
      </w:r>
    </w:p>
    <w:p w14:paraId="4E30E7A3" w14:textId="56214D2C" w:rsidR="00FF2B87" w:rsidRDefault="00FF2B87" w:rsidP="002F3C37">
      <w:pPr>
        <w:pStyle w:val="ListParagraph"/>
        <w:numPr>
          <w:ilvl w:val="0"/>
          <w:numId w:val="16"/>
        </w:numPr>
        <w:rPr>
          <w:rFonts w:eastAsia="Times New Roman"/>
          <w:color w:val="272727"/>
          <w:szCs w:val="21"/>
        </w:rPr>
      </w:pPr>
      <w:r w:rsidRPr="002F3C37">
        <w:rPr>
          <w:rFonts w:eastAsia="Times New Roman"/>
          <w:color w:val="272727"/>
          <w:szCs w:val="21"/>
        </w:rPr>
        <w:t xml:space="preserve">Á eftir tilvísuninni „66. gr. laga nr. 116/2021“ </w:t>
      </w:r>
      <w:r w:rsidR="005E74A0">
        <w:rPr>
          <w:rFonts w:eastAsia="Times New Roman"/>
          <w:color w:val="272727"/>
          <w:szCs w:val="21"/>
        </w:rPr>
        <w:t>kemur</w:t>
      </w:r>
      <w:r w:rsidRPr="002F3C37">
        <w:rPr>
          <w:rFonts w:eastAsia="Times New Roman"/>
          <w:color w:val="272727"/>
          <w:szCs w:val="21"/>
        </w:rPr>
        <w:t>: og 9</w:t>
      </w:r>
      <w:r w:rsidR="002F3C37" w:rsidRPr="002F3C37">
        <w:rPr>
          <w:rFonts w:eastAsia="Times New Roman"/>
          <w:color w:val="272727"/>
          <w:szCs w:val="21"/>
        </w:rPr>
        <w:t>2</w:t>
      </w:r>
      <w:r w:rsidRPr="002F3C37">
        <w:rPr>
          <w:rFonts w:eastAsia="Times New Roman"/>
          <w:color w:val="272727"/>
          <w:szCs w:val="21"/>
        </w:rPr>
        <w:t>. gr. laga nr. 45/2020.</w:t>
      </w:r>
    </w:p>
    <w:p w14:paraId="46D53ACF" w14:textId="26F67661" w:rsidR="002F3C37" w:rsidRPr="002F3C37" w:rsidRDefault="002F3C37" w:rsidP="002F3C37">
      <w:pPr>
        <w:pStyle w:val="ListParagraph"/>
        <w:numPr>
          <w:ilvl w:val="0"/>
          <w:numId w:val="16"/>
        </w:numPr>
        <w:rPr>
          <w:rFonts w:eastAsia="Times New Roman"/>
          <w:color w:val="272727"/>
          <w:szCs w:val="21"/>
        </w:rPr>
      </w:pPr>
      <w:r w:rsidRPr="002F3C37">
        <w:rPr>
          <w:rFonts w:eastAsia="Times New Roman"/>
          <w:color w:val="272727"/>
          <w:szCs w:val="21"/>
        </w:rPr>
        <w:t>Á eftir tilvísuninni „</w:t>
      </w:r>
      <w:r>
        <w:rPr>
          <w:rFonts w:eastAsia="Times New Roman"/>
          <w:color w:val="272727"/>
          <w:szCs w:val="21"/>
        </w:rPr>
        <w:t>2. mgr. 89</w:t>
      </w:r>
      <w:r w:rsidRPr="002F3C37">
        <w:rPr>
          <w:rFonts w:eastAsia="Times New Roman"/>
          <w:color w:val="272727"/>
          <w:szCs w:val="21"/>
        </w:rPr>
        <w:t xml:space="preserve">. gr. laga nr. 116/2021“ </w:t>
      </w:r>
      <w:r w:rsidR="005E74A0">
        <w:rPr>
          <w:rFonts w:eastAsia="Times New Roman"/>
          <w:color w:val="272727"/>
          <w:szCs w:val="21"/>
        </w:rPr>
        <w:t>kemur</w:t>
      </w:r>
      <w:r w:rsidRPr="002F3C37">
        <w:rPr>
          <w:rFonts w:eastAsia="Times New Roman"/>
          <w:color w:val="272727"/>
          <w:szCs w:val="21"/>
        </w:rPr>
        <w:t xml:space="preserve">: og </w:t>
      </w:r>
      <w:r w:rsidR="00A20EA7">
        <w:rPr>
          <w:rFonts w:eastAsia="Times New Roman"/>
          <w:color w:val="272727"/>
          <w:szCs w:val="21"/>
        </w:rPr>
        <w:t>3</w:t>
      </w:r>
      <w:r>
        <w:rPr>
          <w:rFonts w:eastAsia="Times New Roman"/>
          <w:color w:val="272727"/>
          <w:szCs w:val="21"/>
        </w:rPr>
        <w:t xml:space="preserve">. mgr. </w:t>
      </w:r>
      <w:r w:rsidRPr="002F3C37">
        <w:rPr>
          <w:rFonts w:eastAsia="Times New Roman"/>
          <w:color w:val="272727"/>
          <w:szCs w:val="21"/>
        </w:rPr>
        <w:t>9</w:t>
      </w:r>
      <w:r>
        <w:rPr>
          <w:rFonts w:eastAsia="Times New Roman"/>
          <w:color w:val="272727"/>
          <w:szCs w:val="21"/>
        </w:rPr>
        <w:t>6</w:t>
      </w:r>
      <w:r w:rsidRPr="002F3C37">
        <w:rPr>
          <w:rFonts w:eastAsia="Times New Roman"/>
          <w:color w:val="272727"/>
          <w:szCs w:val="21"/>
        </w:rPr>
        <w:t xml:space="preserve">. gr. </w:t>
      </w:r>
      <w:r>
        <w:rPr>
          <w:rFonts w:eastAsia="Times New Roman"/>
          <w:color w:val="272727"/>
          <w:szCs w:val="21"/>
        </w:rPr>
        <w:t>a</w:t>
      </w:r>
      <w:r w:rsidR="00D8266D">
        <w:rPr>
          <w:rFonts w:eastAsia="Times New Roman"/>
          <w:color w:val="272727"/>
          <w:szCs w:val="21"/>
        </w:rPr>
        <w:t>.</w:t>
      </w:r>
      <w:r>
        <w:rPr>
          <w:rFonts w:eastAsia="Times New Roman"/>
          <w:color w:val="272727"/>
          <w:szCs w:val="21"/>
        </w:rPr>
        <w:t xml:space="preserve"> </w:t>
      </w:r>
      <w:r w:rsidRPr="002F3C37">
        <w:rPr>
          <w:rFonts w:eastAsia="Times New Roman"/>
          <w:color w:val="272727"/>
          <w:szCs w:val="21"/>
        </w:rPr>
        <w:t>laga nr. 45/2020.</w:t>
      </w:r>
    </w:p>
    <w:p w14:paraId="5A69F9DB" w14:textId="77777777" w:rsidR="00FF2B87" w:rsidRDefault="00FF2B87" w:rsidP="00FF2B87">
      <w:pPr>
        <w:rPr>
          <w:rFonts w:eastAsia="Times New Roman"/>
          <w:color w:val="272727"/>
          <w:szCs w:val="21"/>
        </w:rPr>
      </w:pPr>
    </w:p>
    <w:p w14:paraId="3245EF30" w14:textId="10A23231" w:rsidR="00FF2B87" w:rsidRDefault="00FF2B87" w:rsidP="00FF2B87">
      <w:pPr>
        <w:pStyle w:val="Greinarnmer"/>
        <w:ind w:left="360"/>
      </w:pPr>
      <w:r>
        <w:t>3. gr.</w:t>
      </w:r>
    </w:p>
    <w:p w14:paraId="51E7EB3D" w14:textId="1F0ACBB2" w:rsidR="00FF2B87" w:rsidRDefault="00FF2B87" w:rsidP="00FF2B87">
      <w:pPr>
        <w:rPr>
          <w:rFonts w:eastAsia="Times New Roman"/>
          <w:color w:val="272727"/>
          <w:szCs w:val="21"/>
        </w:rPr>
      </w:pPr>
      <w:r>
        <w:rPr>
          <w:rFonts w:eastAsia="Times New Roman"/>
          <w:color w:val="272727"/>
          <w:szCs w:val="21"/>
        </w:rPr>
        <w:t>Á eftir tilvísuninni „</w:t>
      </w:r>
      <w:r w:rsidRPr="007E67CF">
        <w:rPr>
          <w:rFonts w:eastAsia="Times New Roman"/>
          <w:color w:val="272727"/>
          <w:szCs w:val="21"/>
        </w:rPr>
        <w:t xml:space="preserve">1. </w:t>
      </w:r>
      <w:r w:rsidRPr="00AE52D5">
        <w:rPr>
          <w:rFonts w:eastAsia="Times New Roman"/>
          <w:color w:val="272727"/>
          <w:szCs w:val="21"/>
        </w:rPr>
        <w:t>mgr. 91</w:t>
      </w:r>
      <w:r w:rsidRPr="004E5D14">
        <w:rPr>
          <w:rFonts w:eastAsia="Times New Roman"/>
          <w:color w:val="272727"/>
          <w:szCs w:val="21"/>
        </w:rPr>
        <w:t>. gr</w:t>
      </w:r>
      <w:r>
        <w:rPr>
          <w:rFonts w:eastAsia="Times New Roman"/>
          <w:color w:val="272727"/>
          <w:szCs w:val="21"/>
        </w:rPr>
        <w:t>. laga nr. 116/2021“ í inngangstext</w:t>
      </w:r>
      <w:r w:rsidR="007E67CF">
        <w:rPr>
          <w:rFonts w:eastAsia="Times New Roman"/>
          <w:color w:val="272727"/>
          <w:szCs w:val="21"/>
        </w:rPr>
        <w:t>um</w:t>
      </w:r>
      <w:r>
        <w:rPr>
          <w:rFonts w:eastAsia="Times New Roman"/>
          <w:color w:val="272727"/>
          <w:szCs w:val="21"/>
        </w:rPr>
        <w:t xml:space="preserve"> 26.</w:t>
      </w:r>
      <w:r w:rsidR="007E67CF">
        <w:rPr>
          <w:rFonts w:eastAsia="Times New Roman"/>
          <w:color w:val="272727"/>
          <w:szCs w:val="21"/>
        </w:rPr>
        <w:t>-30.</w:t>
      </w:r>
      <w:r>
        <w:rPr>
          <w:rFonts w:eastAsia="Times New Roman"/>
          <w:color w:val="272727"/>
          <w:szCs w:val="21"/>
        </w:rPr>
        <w:t xml:space="preserve"> gr. kemur: og 1. mgr. </w:t>
      </w:r>
      <w:r w:rsidRPr="00FF2B87">
        <w:rPr>
          <w:rFonts w:eastAsia="Times New Roman"/>
          <w:color w:val="272727"/>
          <w:szCs w:val="21"/>
        </w:rPr>
        <w:t>96. gr</w:t>
      </w:r>
      <w:r>
        <w:rPr>
          <w:rFonts w:eastAsia="Times New Roman"/>
          <w:color w:val="272727"/>
          <w:szCs w:val="21"/>
        </w:rPr>
        <w:t>. c</w:t>
      </w:r>
      <w:r w:rsidR="00D8266D">
        <w:rPr>
          <w:rFonts w:eastAsia="Times New Roman"/>
          <w:color w:val="272727"/>
          <w:szCs w:val="21"/>
        </w:rPr>
        <w:t>.</w:t>
      </w:r>
      <w:r>
        <w:rPr>
          <w:rFonts w:eastAsia="Times New Roman"/>
          <w:color w:val="272727"/>
          <w:szCs w:val="21"/>
        </w:rPr>
        <w:t xml:space="preserve"> laga nr. 45/2020.</w:t>
      </w:r>
    </w:p>
    <w:p w14:paraId="698A9031" w14:textId="29E3D038" w:rsidR="00FF2B87" w:rsidRDefault="00FF2B87" w:rsidP="000920BE">
      <w:pPr>
        <w:ind w:firstLine="0"/>
      </w:pPr>
    </w:p>
    <w:p w14:paraId="59DB9BDF" w14:textId="46ED04BA" w:rsidR="007E67CF" w:rsidRDefault="007E67CF" w:rsidP="007E67CF">
      <w:pPr>
        <w:pStyle w:val="Greinarnmer"/>
        <w:ind w:left="360"/>
      </w:pPr>
      <w:r>
        <w:t>4. gr.</w:t>
      </w:r>
    </w:p>
    <w:p w14:paraId="58F7998B" w14:textId="3781112E" w:rsidR="007E67CF" w:rsidRDefault="007E67CF" w:rsidP="007E67CF">
      <w:pPr>
        <w:rPr>
          <w:rFonts w:eastAsia="Times New Roman"/>
          <w:color w:val="272727"/>
          <w:szCs w:val="21"/>
        </w:rPr>
      </w:pPr>
      <w:r>
        <w:rPr>
          <w:rFonts w:eastAsia="Times New Roman"/>
          <w:color w:val="272727"/>
          <w:szCs w:val="21"/>
        </w:rPr>
        <w:t xml:space="preserve">Í stað tilvísunarinnar „92. gr.“ í </w:t>
      </w:r>
      <w:proofErr w:type="spellStart"/>
      <w:r>
        <w:rPr>
          <w:rFonts w:eastAsia="Times New Roman"/>
          <w:color w:val="272727"/>
          <w:szCs w:val="21"/>
        </w:rPr>
        <w:t>f-lið</w:t>
      </w:r>
      <w:proofErr w:type="spellEnd"/>
      <w:r>
        <w:rPr>
          <w:rFonts w:eastAsia="Times New Roman"/>
          <w:color w:val="272727"/>
          <w:szCs w:val="21"/>
        </w:rPr>
        <w:t xml:space="preserve"> 28. gr. og </w:t>
      </w:r>
      <w:proofErr w:type="spellStart"/>
      <w:r>
        <w:rPr>
          <w:rFonts w:eastAsia="Times New Roman"/>
          <w:color w:val="272727"/>
          <w:szCs w:val="21"/>
        </w:rPr>
        <w:t>f-lið</w:t>
      </w:r>
      <w:proofErr w:type="spellEnd"/>
      <w:r>
        <w:rPr>
          <w:rFonts w:eastAsia="Times New Roman"/>
          <w:color w:val="272727"/>
          <w:szCs w:val="21"/>
        </w:rPr>
        <w:t xml:space="preserve"> 35. gr. kemur: 96. gr. d</w:t>
      </w:r>
      <w:r w:rsidR="00D8266D">
        <w:rPr>
          <w:rFonts w:eastAsia="Times New Roman"/>
          <w:color w:val="272727"/>
          <w:szCs w:val="21"/>
        </w:rPr>
        <w:t>.</w:t>
      </w:r>
      <w:r>
        <w:rPr>
          <w:rFonts w:eastAsia="Times New Roman"/>
          <w:color w:val="272727"/>
          <w:szCs w:val="21"/>
        </w:rPr>
        <w:t xml:space="preserve"> laga nr. 45/2020.</w:t>
      </w:r>
    </w:p>
    <w:p w14:paraId="23B7B65C" w14:textId="77777777" w:rsidR="007E67CF" w:rsidRDefault="007E67CF" w:rsidP="000920BE">
      <w:pPr>
        <w:ind w:firstLine="0"/>
      </w:pPr>
    </w:p>
    <w:p w14:paraId="694A40D2" w14:textId="2B24F1FC" w:rsidR="00FF2B87" w:rsidRDefault="007E67CF" w:rsidP="00FF2B87">
      <w:pPr>
        <w:pStyle w:val="Greinarnmer"/>
        <w:ind w:left="360"/>
      </w:pPr>
      <w:r>
        <w:t>5</w:t>
      </w:r>
      <w:r w:rsidR="00FF2B87">
        <w:t>. gr.</w:t>
      </w:r>
    </w:p>
    <w:p w14:paraId="372B5CE4" w14:textId="4851A904" w:rsidR="007E67CF" w:rsidRDefault="00C646D5" w:rsidP="007E67CF">
      <w:pPr>
        <w:rPr>
          <w:rFonts w:eastAsia="Times New Roman"/>
          <w:color w:val="272727"/>
          <w:szCs w:val="21"/>
        </w:rPr>
      </w:pPr>
      <w:r w:rsidRPr="007E67CF">
        <w:rPr>
          <w:rFonts w:eastAsia="Times New Roman"/>
          <w:color w:val="272727"/>
          <w:szCs w:val="21"/>
        </w:rPr>
        <w:t xml:space="preserve">Á eftir tilvísuninni „2. mgr. 91. gr. laga nr. 116/2021“ í </w:t>
      </w:r>
      <w:proofErr w:type="spellStart"/>
      <w:r w:rsidRPr="007E67CF">
        <w:rPr>
          <w:rFonts w:eastAsia="Times New Roman"/>
          <w:color w:val="272727"/>
          <w:szCs w:val="21"/>
        </w:rPr>
        <w:t>d-lið</w:t>
      </w:r>
      <w:proofErr w:type="spellEnd"/>
      <w:r w:rsidR="007E67CF">
        <w:rPr>
          <w:rFonts w:eastAsia="Times New Roman"/>
          <w:color w:val="272727"/>
          <w:szCs w:val="21"/>
        </w:rPr>
        <w:t xml:space="preserve"> 28. gr.</w:t>
      </w:r>
      <w:r w:rsidRPr="007E67CF">
        <w:rPr>
          <w:rFonts w:eastAsia="Times New Roman"/>
          <w:color w:val="272727"/>
          <w:szCs w:val="21"/>
        </w:rPr>
        <w:t xml:space="preserve"> kemur: og 2. mgr. 96. gr. c</w:t>
      </w:r>
      <w:r w:rsidR="00D8266D">
        <w:rPr>
          <w:rFonts w:eastAsia="Times New Roman"/>
          <w:color w:val="272727"/>
          <w:szCs w:val="21"/>
        </w:rPr>
        <w:t>.</w:t>
      </w:r>
      <w:r w:rsidRPr="007E67CF">
        <w:rPr>
          <w:rFonts w:eastAsia="Times New Roman"/>
          <w:color w:val="272727"/>
          <w:szCs w:val="21"/>
        </w:rPr>
        <w:t xml:space="preserve"> laga nr. 45/2020.</w:t>
      </w:r>
    </w:p>
    <w:p w14:paraId="364663F0" w14:textId="77777777" w:rsidR="007E67CF" w:rsidRDefault="007E67CF" w:rsidP="007E67CF">
      <w:pPr>
        <w:rPr>
          <w:rFonts w:eastAsia="Times New Roman"/>
          <w:color w:val="272727"/>
          <w:szCs w:val="21"/>
        </w:rPr>
      </w:pPr>
    </w:p>
    <w:p w14:paraId="5BDC8610" w14:textId="735F1948" w:rsidR="00D27FDC" w:rsidRDefault="007E67CF" w:rsidP="00D27FDC">
      <w:pPr>
        <w:pStyle w:val="Greinarnmer"/>
        <w:ind w:left="360"/>
      </w:pPr>
      <w:r>
        <w:t>6</w:t>
      </w:r>
      <w:r w:rsidR="00D27FDC">
        <w:t>. gr.</w:t>
      </w:r>
    </w:p>
    <w:p w14:paraId="34E0F9ED" w14:textId="4730A402" w:rsidR="00D27FDC" w:rsidRDefault="00D27FDC" w:rsidP="00D27FDC">
      <w:pPr>
        <w:rPr>
          <w:rFonts w:eastAsia="Times New Roman"/>
          <w:color w:val="272727"/>
          <w:szCs w:val="21"/>
        </w:rPr>
      </w:pPr>
      <w:r>
        <w:rPr>
          <w:rFonts w:eastAsia="Times New Roman"/>
          <w:color w:val="272727"/>
          <w:szCs w:val="21"/>
        </w:rPr>
        <w:t xml:space="preserve">Í stað tilvísunarinnar „1. mgr. 25. gr.“ í inngangstexta 31. gr. kemur: </w:t>
      </w:r>
      <w:r w:rsidR="00FF2B87">
        <w:rPr>
          <w:rFonts w:eastAsia="Times New Roman"/>
          <w:color w:val="272727"/>
          <w:szCs w:val="21"/>
        </w:rPr>
        <w:t>1. mgr. 91. gr.  laga nr. 116/2021</w:t>
      </w:r>
      <w:r w:rsidR="00733FC2">
        <w:rPr>
          <w:rFonts w:eastAsia="Times New Roman"/>
          <w:color w:val="272727"/>
          <w:szCs w:val="21"/>
        </w:rPr>
        <w:t xml:space="preserve"> og 1. mgr. 96. gr. c</w:t>
      </w:r>
      <w:r w:rsidR="003A1869">
        <w:rPr>
          <w:rFonts w:eastAsia="Times New Roman"/>
          <w:color w:val="272727"/>
          <w:szCs w:val="21"/>
        </w:rPr>
        <w:t>.</w:t>
      </w:r>
      <w:r w:rsidR="00733FC2">
        <w:rPr>
          <w:rFonts w:eastAsia="Times New Roman"/>
          <w:color w:val="272727"/>
          <w:szCs w:val="21"/>
        </w:rPr>
        <w:t xml:space="preserve"> laga nr. 45/2020</w:t>
      </w:r>
      <w:r w:rsidR="00FF2B87">
        <w:rPr>
          <w:rFonts w:eastAsia="Times New Roman"/>
          <w:color w:val="272727"/>
          <w:szCs w:val="21"/>
        </w:rPr>
        <w:t>.</w:t>
      </w:r>
    </w:p>
    <w:p w14:paraId="6D93D843" w14:textId="54B8847B" w:rsidR="00D27FDC" w:rsidRDefault="00D27FDC" w:rsidP="000920BE">
      <w:pPr>
        <w:ind w:firstLine="0"/>
      </w:pPr>
    </w:p>
    <w:p w14:paraId="542E561A" w14:textId="6CC67EFF" w:rsidR="00733FC2" w:rsidRDefault="007E67CF" w:rsidP="00733FC2">
      <w:pPr>
        <w:pStyle w:val="Greinarnmer"/>
        <w:ind w:left="360"/>
      </w:pPr>
      <w:r>
        <w:t>7</w:t>
      </w:r>
      <w:r w:rsidR="00733FC2">
        <w:t>. gr.</w:t>
      </w:r>
    </w:p>
    <w:p w14:paraId="10AA0142" w14:textId="4BE312B7" w:rsidR="00733FC2" w:rsidRDefault="00733FC2" w:rsidP="00733FC2">
      <w:pPr>
        <w:rPr>
          <w:rFonts w:eastAsia="Times New Roman"/>
          <w:color w:val="272727"/>
          <w:szCs w:val="21"/>
        </w:rPr>
      </w:pPr>
      <w:r>
        <w:rPr>
          <w:rFonts w:eastAsia="Times New Roman"/>
          <w:color w:val="272727"/>
          <w:szCs w:val="21"/>
        </w:rPr>
        <w:t>Á eftir tilvísuninni „</w:t>
      </w:r>
      <w:r w:rsidRPr="00AE52D5">
        <w:rPr>
          <w:rFonts w:eastAsia="Times New Roman"/>
          <w:color w:val="272727"/>
          <w:szCs w:val="21"/>
        </w:rPr>
        <w:t>91. gr.</w:t>
      </w:r>
      <w:r>
        <w:rPr>
          <w:rFonts w:eastAsia="Times New Roman"/>
          <w:color w:val="272727"/>
          <w:szCs w:val="21"/>
        </w:rPr>
        <w:t xml:space="preserve"> laga nr. 116/2021“ tvisvar í 32. gr.</w:t>
      </w:r>
      <w:r w:rsidR="00AE52D5">
        <w:rPr>
          <w:rFonts w:eastAsia="Times New Roman"/>
          <w:color w:val="272727"/>
          <w:szCs w:val="21"/>
        </w:rPr>
        <w:t xml:space="preserve">, í </w:t>
      </w:r>
      <w:proofErr w:type="spellStart"/>
      <w:r w:rsidR="00AE52D5">
        <w:rPr>
          <w:rFonts w:eastAsia="Times New Roman"/>
          <w:color w:val="272727"/>
          <w:szCs w:val="21"/>
        </w:rPr>
        <w:t>i-lið</w:t>
      </w:r>
      <w:proofErr w:type="spellEnd"/>
      <w:r w:rsidR="00AE52D5">
        <w:rPr>
          <w:rFonts w:eastAsia="Times New Roman"/>
          <w:color w:val="272727"/>
          <w:szCs w:val="21"/>
        </w:rPr>
        <w:t xml:space="preserve"> </w:t>
      </w:r>
      <w:proofErr w:type="spellStart"/>
      <w:r w:rsidR="00AE52D5">
        <w:rPr>
          <w:rFonts w:eastAsia="Times New Roman"/>
          <w:color w:val="272727"/>
          <w:szCs w:val="21"/>
        </w:rPr>
        <w:t>c-liðar</w:t>
      </w:r>
      <w:proofErr w:type="spellEnd"/>
      <w:r w:rsidR="00AE52D5">
        <w:rPr>
          <w:rFonts w:eastAsia="Times New Roman"/>
          <w:color w:val="272727"/>
          <w:szCs w:val="21"/>
        </w:rPr>
        <w:t xml:space="preserve"> 43. gr., tvisvar í 1. mgr. 44. gr. og tvisvar í 1. mgr. 47. gr.</w:t>
      </w:r>
      <w:r>
        <w:rPr>
          <w:rFonts w:eastAsia="Times New Roman"/>
          <w:color w:val="272727"/>
          <w:szCs w:val="21"/>
        </w:rPr>
        <w:t xml:space="preserve"> kemur: og </w:t>
      </w:r>
      <w:r w:rsidRPr="00FF2B87">
        <w:rPr>
          <w:rFonts w:eastAsia="Times New Roman"/>
          <w:color w:val="272727"/>
          <w:szCs w:val="21"/>
        </w:rPr>
        <w:t>96. gr</w:t>
      </w:r>
      <w:r>
        <w:rPr>
          <w:rFonts w:eastAsia="Times New Roman"/>
          <w:color w:val="272727"/>
          <w:szCs w:val="21"/>
        </w:rPr>
        <w:t>. c</w:t>
      </w:r>
      <w:r w:rsidR="003A1869">
        <w:rPr>
          <w:rFonts w:eastAsia="Times New Roman"/>
          <w:color w:val="272727"/>
          <w:szCs w:val="21"/>
        </w:rPr>
        <w:t>.</w:t>
      </w:r>
      <w:r>
        <w:rPr>
          <w:rFonts w:eastAsia="Times New Roman"/>
          <w:color w:val="272727"/>
          <w:szCs w:val="21"/>
        </w:rPr>
        <w:t xml:space="preserve"> laga nr. 45/2020.</w:t>
      </w:r>
    </w:p>
    <w:p w14:paraId="64FF0456" w14:textId="77777777" w:rsidR="00733FC2" w:rsidRDefault="00733FC2" w:rsidP="00733FC2">
      <w:pPr>
        <w:ind w:firstLine="0"/>
      </w:pPr>
    </w:p>
    <w:p w14:paraId="687BD049" w14:textId="5110D83A" w:rsidR="00733FC2" w:rsidRDefault="007E67CF" w:rsidP="00733FC2">
      <w:pPr>
        <w:pStyle w:val="Greinarnmer"/>
        <w:ind w:left="360"/>
      </w:pPr>
      <w:r>
        <w:t>8</w:t>
      </w:r>
      <w:r w:rsidR="00733FC2">
        <w:t>. gr.</w:t>
      </w:r>
    </w:p>
    <w:p w14:paraId="70F27DF2" w14:textId="64F76CC7" w:rsidR="00733FC2" w:rsidRDefault="00733FC2" w:rsidP="00733FC2">
      <w:pPr>
        <w:rPr>
          <w:rFonts w:eastAsia="Times New Roman"/>
          <w:color w:val="272727"/>
          <w:szCs w:val="21"/>
        </w:rPr>
      </w:pPr>
      <w:r>
        <w:rPr>
          <w:rFonts w:eastAsia="Times New Roman"/>
          <w:color w:val="272727"/>
          <w:szCs w:val="21"/>
        </w:rPr>
        <w:t>Á eftir tilvísuninni „</w:t>
      </w:r>
      <w:r w:rsidRPr="008D6586">
        <w:rPr>
          <w:rFonts w:eastAsia="Times New Roman"/>
          <w:color w:val="272727"/>
          <w:szCs w:val="21"/>
        </w:rPr>
        <w:t>3. mgr. 91. gr</w:t>
      </w:r>
      <w:r>
        <w:rPr>
          <w:rFonts w:eastAsia="Times New Roman"/>
          <w:color w:val="272727"/>
          <w:szCs w:val="21"/>
        </w:rPr>
        <w:t>. laga nr. 116/2021“ í 33. gr.</w:t>
      </w:r>
      <w:r w:rsidR="008D6586">
        <w:rPr>
          <w:rFonts w:eastAsia="Times New Roman"/>
          <w:color w:val="272727"/>
          <w:szCs w:val="21"/>
        </w:rPr>
        <w:t>, inngangstextum 34.-37. gr., 2. mgr. 44. gr. og 2. mgr. 47. gr.</w:t>
      </w:r>
      <w:r>
        <w:rPr>
          <w:rFonts w:eastAsia="Times New Roman"/>
          <w:color w:val="272727"/>
          <w:szCs w:val="21"/>
        </w:rPr>
        <w:t xml:space="preserve"> kemur: og 3. mgr. </w:t>
      </w:r>
      <w:r w:rsidRPr="00FF2B87">
        <w:rPr>
          <w:rFonts w:eastAsia="Times New Roman"/>
          <w:color w:val="272727"/>
          <w:szCs w:val="21"/>
        </w:rPr>
        <w:t>96. gr</w:t>
      </w:r>
      <w:r>
        <w:rPr>
          <w:rFonts w:eastAsia="Times New Roman"/>
          <w:color w:val="272727"/>
          <w:szCs w:val="21"/>
        </w:rPr>
        <w:t>. c</w:t>
      </w:r>
      <w:r w:rsidR="003A1869">
        <w:rPr>
          <w:rFonts w:eastAsia="Times New Roman"/>
          <w:color w:val="272727"/>
          <w:szCs w:val="21"/>
        </w:rPr>
        <w:t>.</w:t>
      </w:r>
      <w:r>
        <w:rPr>
          <w:rFonts w:eastAsia="Times New Roman"/>
          <w:color w:val="272727"/>
          <w:szCs w:val="21"/>
        </w:rPr>
        <w:t xml:space="preserve"> laga nr. 45/2020.</w:t>
      </w:r>
    </w:p>
    <w:p w14:paraId="21D6AFAB" w14:textId="77777777" w:rsidR="00733FC2" w:rsidRDefault="00733FC2" w:rsidP="00733FC2">
      <w:pPr>
        <w:ind w:firstLine="0"/>
      </w:pPr>
    </w:p>
    <w:p w14:paraId="7F2BA252" w14:textId="2E139D94" w:rsidR="00733FC2" w:rsidRDefault="008D6586" w:rsidP="00733FC2">
      <w:pPr>
        <w:pStyle w:val="Greinarnmer"/>
        <w:ind w:left="360"/>
      </w:pPr>
      <w:r>
        <w:t>9</w:t>
      </w:r>
      <w:r w:rsidR="00733FC2">
        <w:t>. gr.</w:t>
      </w:r>
    </w:p>
    <w:p w14:paraId="09968733" w14:textId="6C34FE25" w:rsidR="008D6586" w:rsidRDefault="00733FC2" w:rsidP="008D6586">
      <w:pPr>
        <w:rPr>
          <w:rFonts w:eastAsia="Times New Roman"/>
          <w:color w:val="272727"/>
          <w:szCs w:val="21"/>
        </w:rPr>
      </w:pPr>
      <w:r w:rsidRPr="008D6586">
        <w:rPr>
          <w:rFonts w:eastAsia="Times New Roman"/>
          <w:color w:val="272727"/>
          <w:szCs w:val="21"/>
        </w:rPr>
        <w:t xml:space="preserve">Á eftir tilvísuninni „4. mgr. 91. gr. laga nr. 116/2021“ í </w:t>
      </w:r>
      <w:proofErr w:type="spellStart"/>
      <w:r w:rsidRPr="008D6586">
        <w:rPr>
          <w:rFonts w:eastAsia="Times New Roman"/>
          <w:color w:val="272727"/>
          <w:szCs w:val="21"/>
        </w:rPr>
        <w:t>d-lið</w:t>
      </w:r>
      <w:proofErr w:type="spellEnd"/>
      <w:r w:rsidRPr="008D6586">
        <w:rPr>
          <w:rFonts w:eastAsia="Times New Roman"/>
          <w:color w:val="272727"/>
          <w:szCs w:val="21"/>
        </w:rPr>
        <w:t xml:space="preserve"> </w:t>
      </w:r>
      <w:r w:rsidR="008D6586" w:rsidRPr="008D6586">
        <w:rPr>
          <w:rFonts w:eastAsia="Times New Roman"/>
          <w:color w:val="272727"/>
          <w:szCs w:val="21"/>
        </w:rPr>
        <w:t xml:space="preserve">35. gr. </w:t>
      </w:r>
      <w:r w:rsidRPr="008D6586">
        <w:rPr>
          <w:rFonts w:eastAsia="Times New Roman"/>
          <w:color w:val="272727"/>
          <w:szCs w:val="21"/>
        </w:rPr>
        <w:t>kemur: og 4. mgr. 96. gr. c</w:t>
      </w:r>
      <w:r w:rsidR="003A1869">
        <w:rPr>
          <w:rFonts w:eastAsia="Times New Roman"/>
          <w:color w:val="272727"/>
          <w:szCs w:val="21"/>
        </w:rPr>
        <w:t>.</w:t>
      </w:r>
      <w:r w:rsidRPr="008D6586">
        <w:rPr>
          <w:rFonts w:eastAsia="Times New Roman"/>
          <w:color w:val="272727"/>
          <w:szCs w:val="21"/>
        </w:rPr>
        <w:t xml:space="preserve"> laga nr. 45/2020.</w:t>
      </w:r>
    </w:p>
    <w:p w14:paraId="05111E83" w14:textId="407A6668" w:rsidR="00733FC2" w:rsidRDefault="00733FC2" w:rsidP="008D6586">
      <w:pPr>
        <w:ind w:left="284" w:firstLine="0"/>
        <w:rPr>
          <w:rFonts w:eastAsia="Times New Roman"/>
          <w:color w:val="272727"/>
          <w:szCs w:val="21"/>
        </w:rPr>
      </w:pPr>
    </w:p>
    <w:p w14:paraId="42C5C0AB" w14:textId="77777777" w:rsidR="00DD0E9D" w:rsidRDefault="00DD0E9D" w:rsidP="00DD0E9D">
      <w:pPr>
        <w:pStyle w:val="Greinarnmer"/>
        <w:ind w:left="360"/>
      </w:pPr>
      <w:r>
        <w:t>10. gr.</w:t>
      </w:r>
    </w:p>
    <w:p w14:paraId="28527448" w14:textId="2F071867" w:rsidR="00DD0E9D" w:rsidRDefault="00DD0E9D" w:rsidP="00DD0E9D">
      <w:pPr>
        <w:rPr>
          <w:rFonts w:eastAsia="Times New Roman"/>
          <w:color w:val="272727"/>
          <w:szCs w:val="21"/>
        </w:rPr>
      </w:pPr>
      <w:r w:rsidRPr="00DD0E9D">
        <w:rPr>
          <w:rFonts w:eastAsia="Times New Roman"/>
          <w:color w:val="272727"/>
          <w:szCs w:val="21"/>
        </w:rPr>
        <w:t xml:space="preserve">Á eftir tilvísuninni „90. gr. laga nr. 116/2021“ í </w:t>
      </w:r>
      <w:proofErr w:type="spellStart"/>
      <w:r w:rsidRPr="00DD0E9D">
        <w:rPr>
          <w:rFonts w:eastAsia="Times New Roman"/>
          <w:color w:val="272727"/>
          <w:szCs w:val="21"/>
        </w:rPr>
        <w:t>iv-lið</w:t>
      </w:r>
      <w:proofErr w:type="spellEnd"/>
      <w:r w:rsidRPr="00DD0E9D">
        <w:rPr>
          <w:rFonts w:eastAsia="Times New Roman"/>
          <w:color w:val="272727"/>
          <w:szCs w:val="21"/>
        </w:rPr>
        <w:t xml:space="preserve"> a-liðar 1. mgr. 39. gr. </w:t>
      </w:r>
      <w:r>
        <w:rPr>
          <w:rFonts w:eastAsia="Times New Roman"/>
          <w:color w:val="272727"/>
          <w:szCs w:val="21"/>
        </w:rPr>
        <w:t xml:space="preserve">og </w:t>
      </w:r>
      <w:proofErr w:type="spellStart"/>
      <w:r>
        <w:rPr>
          <w:rFonts w:eastAsia="Times New Roman"/>
          <w:color w:val="272727"/>
          <w:szCs w:val="21"/>
        </w:rPr>
        <w:t>iv-lið</w:t>
      </w:r>
      <w:proofErr w:type="spellEnd"/>
      <w:r>
        <w:rPr>
          <w:rFonts w:eastAsia="Times New Roman"/>
          <w:color w:val="272727"/>
          <w:szCs w:val="21"/>
        </w:rPr>
        <w:t xml:space="preserve"> </w:t>
      </w:r>
      <w:proofErr w:type="spellStart"/>
      <w:r>
        <w:rPr>
          <w:rFonts w:eastAsia="Times New Roman"/>
          <w:color w:val="272727"/>
          <w:szCs w:val="21"/>
        </w:rPr>
        <w:t>b-liðar</w:t>
      </w:r>
      <w:proofErr w:type="spellEnd"/>
      <w:r>
        <w:rPr>
          <w:rFonts w:eastAsia="Times New Roman"/>
          <w:color w:val="272727"/>
          <w:szCs w:val="21"/>
        </w:rPr>
        <w:t xml:space="preserve"> 1. mgr.</w:t>
      </w:r>
      <w:r w:rsidRPr="006C12D0">
        <w:rPr>
          <w:rFonts w:eastAsia="Times New Roman"/>
          <w:color w:val="272727"/>
          <w:szCs w:val="21"/>
        </w:rPr>
        <w:t xml:space="preserve"> </w:t>
      </w:r>
      <w:r>
        <w:rPr>
          <w:rFonts w:eastAsia="Times New Roman"/>
          <w:color w:val="272727"/>
          <w:szCs w:val="21"/>
        </w:rPr>
        <w:t xml:space="preserve">41. gr. </w:t>
      </w:r>
      <w:r w:rsidRPr="00DD0E9D">
        <w:rPr>
          <w:rFonts w:eastAsia="Times New Roman"/>
          <w:color w:val="272727"/>
          <w:szCs w:val="21"/>
        </w:rPr>
        <w:t>kemur: og 96. gr. b</w:t>
      </w:r>
      <w:r w:rsidR="003A1869">
        <w:rPr>
          <w:rFonts w:eastAsia="Times New Roman"/>
          <w:color w:val="272727"/>
          <w:szCs w:val="21"/>
        </w:rPr>
        <w:t>.</w:t>
      </w:r>
      <w:r w:rsidRPr="00DD0E9D">
        <w:rPr>
          <w:rFonts w:eastAsia="Times New Roman"/>
          <w:color w:val="272727"/>
          <w:szCs w:val="21"/>
        </w:rPr>
        <w:t xml:space="preserve"> laga nr. 45/2020.</w:t>
      </w:r>
    </w:p>
    <w:p w14:paraId="3EDD37C6" w14:textId="1507990A" w:rsidR="00DD0E9D" w:rsidRDefault="00DD0E9D" w:rsidP="008D6586">
      <w:pPr>
        <w:ind w:left="284" w:firstLine="0"/>
        <w:rPr>
          <w:rFonts w:eastAsia="Times New Roman"/>
          <w:color w:val="272727"/>
          <w:szCs w:val="21"/>
        </w:rPr>
      </w:pPr>
    </w:p>
    <w:p w14:paraId="4F675AF9" w14:textId="01DE8364" w:rsidR="00DD0E9D" w:rsidRDefault="00DD0E9D" w:rsidP="00DD0E9D">
      <w:pPr>
        <w:pStyle w:val="Greinarnmer"/>
        <w:ind w:left="360"/>
      </w:pPr>
      <w:r>
        <w:t>11. gr.</w:t>
      </w:r>
    </w:p>
    <w:p w14:paraId="4B19F1A6" w14:textId="20698F5E" w:rsidR="00DD0E9D" w:rsidRDefault="00DD0E9D" w:rsidP="00DD0E9D">
      <w:pPr>
        <w:rPr>
          <w:rFonts w:eastAsia="Times New Roman"/>
          <w:color w:val="272727"/>
          <w:szCs w:val="21"/>
        </w:rPr>
      </w:pPr>
      <w:r w:rsidRPr="00634E6B">
        <w:rPr>
          <w:rFonts w:eastAsia="Times New Roman"/>
          <w:color w:val="272727"/>
          <w:szCs w:val="21"/>
        </w:rPr>
        <w:t>Á eftir tilvísuninni „</w:t>
      </w:r>
      <w:proofErr w:type="spellStart"/>
      <w:r w:rsidRPr="00DD0E9D">
        <w:rPr>
          <w:rFonts w:eastAsia="Times New Roman"/>
          <w:color w:val="272727"/>
          <w:szCs w:val="21"/>
        </w:rPr>
        <w:t>b-lið</w:t>
      </w:r>
      <w:proofErr w:type="spellEnd"/>
      <w:r w:rsidRPr="00DD0E9D">
        <w:rPr>
          <w:rFonts w:eastAsia="Times New Roman"/>
          <w:color w:val="272727"/>
          <w:szCs w:val="21"/>
        </w:rPr>
        <w:t xml:space="preserve"> 1. mgr. 92.</w:t>
      </w:r>
      <w:r w:rsidRPr="00634E6B">
        <w:rPr>
          <w:rFonts w:eastAsia="Times New Roman"/>
          <w:color w:val="272727"/>
          <w:szCs w:val="21"/>
        </w:rPr>
        <w:t xml:space="preserve"> gr. laga nr. 116/2021“ í </w:t>
      </w:r>
      <w:r>
        <w:rPr>
          <w:rFonts w:eastAsia="Times New Roman"/>
          <w:color w:val="272727"/>
          <w:szCs w:val="21"/>
        </w:rPr>
        <w:t xml:space="preserve">inngangstexta </w:t>
      </w:r>
      <w:proofErr w:type="spellStart"/>
      <w:r>
        <w:rPr>
          <w:rFonts w:eastAsia="Times New Roman"/>
          <w:color w:val="272727"/>
          <w:szCs w:val="21"/>
        </w:rPr>
        <w:t>b-liðar</w:t>
      </w:r>
      <w:proofErr w:type="spellEnd"/>
      <w:r>
        <w:rPr>
          <w:rFonts w:eastAsia="Times New Roman"/>
          <w:color w:val="272727"/>
          <w:szCs w:val="21"/>
        </w:rPr>
        <w:t xml:space="preserve"> 1. mgr. </w:t>
      </w:r>
      <w:r w:rsidRPr="00634E6B">
        <w:rPr>
          <w:rFonts w:eastAsia="Times New Roman"/>
          <w:color w:val="272727"/>
          <w:szCs w:val="21"/>
        </w:rPr>
        <w:t>3</w:t>
      </w:r>
      <w:r>
        <w:rPr>
          <w:rFonts w:eastAsia="Times New Roman"/>
          <w:color w:val="272727"/>
          <w:szCs w:val="21"/>
        </w:rPr>
        <w:t>9</w:t>
      </w:r>
      <w:r w:rsidRPr="00634E6B">
        <w:rPr>
          <w:rFonts w:eastAsia="Times New Roman"/>
          <w:color w:val="272727"/>
          <w:szCs w:val="21"/>
        </w:rPr>
        <w:t xml:space="preserve">. gr. </w:t>
      </w:r>
      <w:r>
        <w:rPr>
          <w:rFonts w:eastAsia="Times New Roman"/>
          <w:color w:val="272727"/>
          <w:szCs w:val="21"/>
        </w:rPr>
        <w:t xml:space="preserve">og </w:t>
      </w:r>
      <w:r w:rsidRPr="006C12D0">
        <w:rPr>
          <w:rFonts w:eastAsia="Times New Roman"/>
          <w:color w:val="272727"/>
          <w:szCs w:val="21"/>
        </w:rPr>
        <w:t xml:space="preserve">inngangstexta </w:t>
      </w:r>
      <w:proofErr w:type="spellStart"/>
      <w:r>
        <w:rPr>
          <w:rFonts w:eastAsia="Times New Roman"/>
          <w:color w:val="272727"/>
          <w:szCs w:val="21"/>
        </w:rPr>
        <w:t>c-liðar</w:t>
      </w:r>
      <w:proofErr w:type="spellEnd"/>
      <w:r>
        <w:rPr>
          <w:rFonts w:eastAsia="Times New Roman"/>
          <w:color w:val="272727"/>
          <w:szCs w:val="21"/>
        </w:rPr>
        <w:t xml:space="preserve"> 1. mgr. 41. gr. </w:t>
      </w:r>
      <w:r w:rsidRPr="00634E6B">
        <w:rPr>
          <w:rFonts w:eastAsia="Times New Roman"/>
          <w:color w:val="272727"/>
          <w:szCs w:val="21"/>
        </w:rPr>
        <w:t xml:space="preserve">kemur: og </w:t>
      </w:r>
      <w:proofErr w:type="spellStart"/>
      <w:r w:rsidRPr="00315C70">
        <w:rPr>
          <w:rFonts w:eastAsia="Times New Roman"/>
          <w:color w:val="272727"/>
          <w:szCs w:val="21"/>
        </w:rPr>
        <w:t>b-lið</w:t>
      </w:r>
      <w:proofErr w:type="spellEnd"/>
      <w:r w:rsidRPr="00315C70">
        <w:rPr>
          <w:rFonts w:eastAsia="Times New Roman"/>
          <w:color w:val="272727"/>
          <w:szCs w:val="21"/>
        </w:rPr>
        <w:t xml:space="preserve"> 1. mgr. 96. gr</w:t>
      </w:r>
      <w:r w:rsidRPr="00634E6B">
        <w:rPr>
          <w:rFonts w:eastAsia="Times New Roman"/>
          <w:color w:val="272727"/>
          <w:szCs w:val="21"/>
        </w:rPr>
        <w:t xml:space="preserve">. </w:t>
      </w:r>
      <w:r>
        <w:rPr>
          <w:rFonts w:eastAsia="Times New Roman"/>
          <w:color w:val="272727"/>
          <w:szCs w:val="21"/>
        </w:rPr>
        <w:t>d</w:t>
      </w:r>
      <w:r w:rsidR="003A1869">
        <w:rPr>
          <w:rFonts w:eastAsia="Times New Roman"/>
          <w:color w:val="272727"/>
          <w:szCs w:val="21"/>
        </w:rPr>
        <w:t>.</w:t>
      </w:r>
      <w:r>
        <w:rPr>
          <w:rFonts w:eastAsia="Times New Roman"/>
          <w:color w:val="272727"/>
          <w:szCs w:val="21"/>
        </w:rPr>
        <w:t xml:space="preserve"> </w:t>
      </w:r>
      <w:r w:rsidRPr="00634E6B">
        <w:rPr>
          <w:rFonts w:eastAsia="Times New Roman"/>
          <w:color w:val="272727"/>
          <w:szCs w:val="21"/>
        </w:rPr>
        <w:t>laga nr. 45/2020</w:t>
      </w:r>
      <w:r w:rsidRPr="00DD0E9D">
        <w:rPr>
          <w:rFonts w:eastAsia="Times New Roman"/>
          <w:color w:val="272727"/>
          <w:szCs w:val="21"/>
        </w:rPr>
        <w:t>.</w:t>
      </w:r>
    </w:p>
    <w:p w14:paraId="5F86BF57" w14:textId="77777777" w:rsidR="00DD0E9D" w:rsidRPr="00634E6B" w:rsidRDefault="00DD0E9D" w:rsidP="008D6586">
      <w:pPr>
        <w:ind w:left="284" w:firstLine="0"/>
        <w:rPr>
          <w:rFonts w:eastAsia="Times New Roman"/>
          <w:color w:val="272727"/>
          <w:szCs w:val="21"/>
        </w:rPr>
      </w:pPr>
    </w:p>
    <w:p w14:paraId="35FDD8E7" w14:textId="4619C0F4" w:rsidR="00634E6B" w:rsidRDefault="008D6586" w:rsidP="00634E6B">
      <w:pPr>
        <w:pStyle w:val="Greinarnmer"/>
        <w:ind w:left="360"/>
      </w:pPr>
      <w:r>
        <w:t>1</w:t>
      </w:r>
      <w:r w:rsidR="00DD0E9D">
        <w:t>2</w:t>
      </w:r>
      <w:r w:rsidR="00634E6B">
        <w:t>. gr.</w:t>
      </w:r>
    </w:p>
    <w:p w14:paraId="394B3F7E" w14:textId="1B660CE4" w:rsidR="00634E6B" w:rsidRDefault="00634E6B" w:rsidP="00634E6B">
      <w:pPr>
        <w:rPr>
          <w:rFonts w:eastAsia="Times New Roman"/>
          <w:color w:val="272727"/>
          <w:szCs w:val="21"/>
        </w:rPr>
      </w:pPr>
      <w:r>
        <w:rPr>
          <w:rFonts w:eastAsia="Times New Roman"/>
          <w:color w:val="272727"/>
          <w:szCs w:val="21"/>
        </w:rPr>
        <w:t xml:space="preserve">Eftirfarandi breytingar verða á 39. gr.: </w:t>
      </w:r>
    </w:p>
    <w:p w14:paraId="6676F899" w14:textId="5EB7DA9D" w:rsidR="00634E6B" w:rsidRDefault="00634E6B" w:rsidP="00634E6B">
      <w:pPr>
        <w:pStyle w:val="ListParagraph"/>
        <w:numPr>
          <w:ilvl w:val="0"/>
          <w:numId w:val="9"/>
        </w:numPr>
        <w:rPr>
          <w:rFonts w:eastAsia="Times New Roman"/>
          <w:color w:val="272727"/>
          <w:szCs w:val="21"/>
        </w:rPr>
      </w:pPr>
      <w:r w:rsidRPr="00634E6B">
        <w:rPr>
          <w:rFonts w:eastAsia="Times New Roman"/>
          <w:color w:val="272727"/>
          <w:szCs w:val="21"/>
        </w:rPr>
        <w:t>Á eftir tilvísuninni „</w:t>
      </w:r>
      <w:r>
        <w:rPr>
          <w:rFonts w:eastAsia="Times New Roman"/>
          <w:color w:val="272727"/>
          <w:szCs w:val="21"/>
        </w:rPr>
        <w:t>a-lið 1</w:t>
      </w:r>
      <w:r w:rsidRPr="00634E6B">
        <w:rPr>
          <w:rFonts w:eastAsia="Times New Roman"/>
          <w:color w:val="272727"/>
          <w:szCs w:val="21"/>
        </w:rPr>
        <w:t>. mgr. 9</w:t>
      </w:r>
      <w:r>
        <w:rPr>
          <w:rFonts w:eastAsia="Times New Roman"/>
          <w:color w:val="272727"/>
          <w:szCs w:val="21"/>
        </w:rPr>
        <w:t>2</w:t>
      </w:r>
      <w:r w:rsidRPr="00634E6B">
        <w:rPr>
          <w:rFonts w:eastAsia="Times New Roman"/>
          <w:color w:val="272727"/>
          <w:szCs w:val="21"/>
        </w:rPr>
        <w:t xml:space="preserve">. gr. laga nr. 116/2021“ í </w:t>
      </w:r>
      <w:r>
        <w:rPr>
          <w:rFonts w:eastAsia="Times New Roman"/>
          <w:color w:val="272727"/>
          <w:szCs w:val="21"/>
        </w:rPr>
        <w:t xml:space="preserve">inngangstexta a-liðar 1. mgr. </w:t>
      </w:r>
      <w:r w:rsidRPr="00634E6B">
        <w:rPr>
          <w:rFonts w:eastAsia="Times New Roman"/>
          <w:color w:val="272727"/>
          <w:szCs w:val="21"/>
        </w:rPr>
        <w:t xml:space="preserve">kemur: og </w:t>
      </w:r>
      <w:r>
        <w:rPr>
          <w:rFonts w:eastAsia="Times New Roman"/>
          <w:color w:val="272727"/>
          <w:szCs w:val="21"/>
        </w:rPr>
        <w:t>a-lið 1</w:t>
      </w:r>
      <w:r w:rsidRPr="00634E6B">
        <w:rPr>
          <w:rFonts w:eastAsia="Times New Roman"/>
          <w:color w:val="272727"/>
          <w:szCs w:val="21"/>
        </w:rPr>
        <w:t xml:space="preserve">. mgr. 96. gr. </w:t>
      </w:r>
      <w:r>
        <w:rPr>
          <w:rFonts w:eastAsia="Times New Roman"/>
          <w:color w:val="272727"/>
          <w:szCs w:val="21"/>
        </w:rPr>
        <w:t>d</w:t>
      </w:r>
      <w:r w:rsidR="003A1869">
        <w:rPr>
          <w:rFonts w:eastAsia="Times New Roman"/>
          <w:color w:val="272727"/>
          <w:szCs w:val="21"/>
        </w:rPr>
        <w:t>.</w:t>
      </w:r>
      <w:r w:rsidRPr="00634E6B">
        <w:rPr>
          <w:rFonts w:eastAsia="Times New Roman"/>
          <w:color w:val="272727"/>
          <w:szCs w:val="21"/>
        </w:rPr>
        <w:t xml:space="preserve"> laga nr. 45/2020.</w:t>
      </w:r>
    </w:p>
    <w:p w14:paraId="67E63880" w14:textId="60C5A515" w:rsidR="00634E6B" w:rsidRPr="00634E6B" w:rsidRDefault="00634E6B" w:rsidP="00634E6B">
      <w:pPr>
        <w:pStyle w:val="ListParagraph"/>
        <w:numPr>
          <w:ilvl w:val="0"/>
          <w:numId w:val="9"/>
        </w:numPr>
        <w:rPr>
          <w:rFonts w:eastAsia="Times New Roman"/>
          <w:color w:val="272727"/>
          <w:szCs w:val="21"/>
        </w:rPr>
      </w:pPr>
      <w:r w:rsidRPr="00634E6B">
        <w:rPr>
          <w:rFonts w:eastAsia="Times New Roman"/>
          <w:color w:val="272727"/>
          <w:szCs w:val="21"/>
        </w:rPr>
        <w:lastRenderedPageBreak/>
        <w:t>Á eftir tilvísuninni „</w:t>
      </w:r>
      <w:r>
        <w:rPr>
          <w:rFonts w:eastAsia="Times New Roman"/>
          <w:color w:val="272727"/>
          <w:szCs w:val="21"/>
        </w:rPr>
        <w:t>2</w:t>
      </w:r>
      <w:r w:rsidRPr="00634E6B">
        <w:rPr>
          <w:rFonts w:eastAsia="Times New Roman"/>
          <w:color w:val="272727"/>
          <w:szCs w:val="21"/>
        </w:rPr>
        <w:t xml:space="preserve">. mgr. </w:t>
      </w:r>
      <w:r>
        <w:rPr>
          <w:rFonts w:eastAsia="Times New Roman"/>
          <w:color w:val="272727"/>
          <w:szCs w:val="21"/>
        </w:rPr>
        <w:t>56</w:t>
      </w:r>
      <w:r w:rsidRPr="00634E6B">
        <w:rPr>
          <w:rFonts w:eastAsia="Times New Roman"/>
          <w:color w:val="272727"/>
          <w:szCs w:val="21"/>
        </w:rPr>
        <w:t xml:space="preserve">. gr. laga nr. 116/2021“ í </w:t>
      </w:r>
      <w:r>
        <w:rPr>
          <w:rFonts w:eastAsia="Times New Roman"/>
          <w:color w:val="272727"/>
          <w:szCs w:val="21"/>
        </w:rPr>
        <w:t xml:space="preserve">iii-lið a-liðar 1. mgr. </w:t>
      </w:r>
      <w:r w:rsidRPr="00634E6B">
        <w:rPr>
          <w:rFonts w:eastAsia="Times New Roman"/>
          <w:color w:val="272727"/>
          <w:szCs w:val="21"/>
        </w:rPr>
        <w:t xml:space="preserve">kemur: og </w:t>
      </w:r>
      <w:r w:rsidRPr="00C27237">
        <w:rPr>
          <w:rFonts w:eastAsia="Times New Roman"/>
          <w:color w:val="272727"/>
          <w:szCs w:val="21"/>
        </w:rPr>
        <w:t>86. gr</w:t>
      </w:r>
      <w:r w:rsidRPr="00634E6B">
        <w:rPr>
          <w:rFonts w:eastAsia="Times New Roman"/>
          <w:color w:val="272727"/>
          <w:szCs w:val="21"/>
        </w:rPr>
        <w:t>. laga nr. 45/2020.</w:t>
      </w:r>
    </w:p>
    <w:p w14:paraId="60158E38" w14:textId="7624E372" w:rsidR="00634E6B" w:rsidRDefault="00634E6B" w:rsidP="000920BE">
      <w:pPr>
        <w:ind w:firstLine="0"/>
      </w:pPr>
    </w:p>
    <w:p w14:paraId="43E087A2" w14:textId="1D95D011" w:rsidR="006C12D0" w:rsidRDefault="006C12D0" w:rsidP="006C12D0">
      <w:pPr>
        <w:pStyle w:val="Greinarnmer"/>
        <w:ind w:left="360"/>
      </w:pPr>
      <w:r>
        <w:t>1</w:t>
      </w:r>
      <w:r w:rsidR="00DD0E9D">
        <w:t>3</w:t>
      </w:r>
      <w:r>
        <w:t>. gr.</w:t>
      </w:r>
    </w:p>
    <w:p w14:paraId="17C0306A" w14:textId="347FFE92" w:rsidR="006C12D0" w:rsidRDefault="006C12D0" w:rsidP="006C12D0">
      <w:pPr>
        <w:rPr>
          <w:rFonts w:eastAsia="Times New Roman"/>
          <w:color w:val="272727"/>
          <w:szCs w:val="21"/>
        </w:rPr>
      </w:pPr>
      <w:r>
        <w:rPr>
          <w:rFonts w:eastAsia="Times New Roman"/>
          <w:color w:val="272727"/>
          <w:szCs w:val="21"/>
        </w:rPr>
        <w:t>Á eftir tilvísuninni „</w:t>
      </w:r>
      <w:r w:rsidRPr="00623A34">
        <w:rPr>
          <w:rFonts w:eastAsia="Times New Roman"/>
          <w:color w:val="272727"/>
          <w:szCs w:val="21"/>
        </w:rPr>
        <w:t>96. gr</w:t>
      </w:r>
      <w:r>
        <w:rPr>
          <w:rFonts w:eastAsia="Times New Roman"/>
          <w:color w:val="272727"/>
          <w:szCs w:val="21"/>
        </w:rPr>
        <w:t>. laga nr. 116/2021“ í 3. mgr. 40. gr.</w:t>
      </w:r>
      <w:r w:rsidR="00623A34">
        <w:rPr>
          <w:rFonts w:eastAsia="Times New Roman"/>
          <w:color w:val="272727"/>
          <w:szCs w:val="21"/>
        </w:rPr>
        <w:t>, 2. mgr. 42. gr. og 47. gr. a</w:t>
      </w:r>
      <w:r w:rsidR="003A1869">
        <w:rPr>
          <w:rFonts w:eastAsia="Times New Roman"/>
          <w:color w:val="272727"/>
          <w:szCs w:val="21"/>
        </w:rPr>
        <w:t>.</w:t>
      </w:r>
      <w:r>
        <w:rPr>
          <w:rFonts w:eastAsia="Times New Roman"/>
          <w:color w:val="272727"/>
          <w:szCs w:val="21"/>
        </w:rPr>
        <w:t xml:space="preserve"> kemur: og </w:t>
      </w:r>
      <w:r w:rsidRPr="00FF2B87">
        <w:rPr>
          <w:rFonts w:eastAsia="Times New Roman"/>
          <w:color w:val="272727"/>
          <w:szCs w:val="21"/>
        </w:rPr>
        <w:t>96. gr</w:t>
      </w:r>
      <w:r>
        <w:rPr>
          <w:rFonts w:eastAsia="Times New Roman"/>
          <w:color w:val="272727"/>
          <w:szCs w:val="21"/>
        </w:rPr>
        <w:t>. h</w:t>
      </w:r>
      <w:r w:rsidR="003A1869">
        <w:rPr>
          <w:rFonts w:eastAsia="Times New Roman"/>
          <w:color w:val="272727"/>
          <w:szCs w:val="21"/>
        </w:rPr>
        <w:t>.</w:t>
      </w:r>
      <w:r>
        <w:rPr>
          <w:rFonts w:eastAsia="Times New Roman"/>
          <w:color w:val="272727"/>
          <w:szCs w:val="21"/>
        </w:rPr>
        <w:t xml:space="preserve"> laga nr. 45/2020.</w:t>
      </w:r>
    </w:p>
    <w:p w14:paraId="003672D8" w14:textId="3CDB3877" w:rsidR="006C12D0" w:rsidRDefault="006C12D0" w:rsidP="000920BE">
      <w:pPr>
        <w:ind w:firstLine="0"/>
      </w:pPr>
    </w:p>
    <w:p w14:paraId="6AD71885" w14:textId="14FA9D50" w:rsidR="006C12D0" w:rsidRDefault="006C12D0" w:rsidP="006C12D0">
      <w:pPr>
        <w:pStyle w:val="Greinarnmer"/>
        <w:ind w:left="360"/>
      </w:pPr>
      <w:r>
        <w:t>1</w:t>
      </w:r>
      <w:r w:rsidR="00DD0E9D">
        <w:t>4</w:t>
      </w:r>
      <w:r>
        <w:t>. gr.</w:t>
      </w:r>
    </w:p>
    <w:p w14:paraId="16249E17" w14:textId="7F0CEBB2" w:rsidR="006C12D0" w:rsidRDefault="006C12D0" w:rsidP="006C12D0">
      <w:pPr>
        <w:rPr>
          <w:rFonts w:eastAsia="Times New Roman"/>
          <w:color w:val="272727"/>
          <w:szCs w:val="21"/>
        </w:rPr>
      </w:pPr>
      <w:r>
        <w:rPr>
          <w:rFonts w:eastAsia="Times New Roman"/>
          <w:color w:val="272727"/>
          <w:szCs w:val="21"/>
        </w:rPr>
        <w:t xml:space="preserve">Eftirfarandi breytingar verða á 41. gr.: </w:t>
      </w:r>
    </w:p>
    <w:p w14:paraId="58D49BE1" w14:textId="4E5238B4" w:rsidR="006C12D0" w:rsidRDefault="006C12D0" w:rsidP="006C12D0">
      <w:pPr>
        <w:pStyle w:val="ListParagraph"/>
        <w:numPr>
          <w:ilvl w:val="0"/>
          <w:numId w:val="10"/>
        </w:numPr>
        <w:rPr>
          <w:rFonts w:eastAsia="Times New Roman"/>
          <w:color w:val="272727"/>
          <w:szCs w:val="21"/>
        </w:rPr>
      </w:pPr>
      <w:r w:rsidRPr="006C12D0">
        <w:rPr>
          <w:rFonts w:eastAsia="Times New Roman"/>
          <w:color w:val="272727"/>
          <w:szCs w:val="21"/>
        </w:rPr>
        <w:t>Á eftir tilvísuninni „</w:t>
      </w:r>
      <w:r>
        <w:rPr>
          <w:rFonts w:eastAsia="Times New Roman"/>
          <w:color w:val="272727"/>
          <w:szCs w:val="21"/>
        </w:rPr>
        <w:t>4</w:t>
      </w:r>
      <w:r w:rsidRPr="006C12D0">
        <w:rPr>
          <w:rFonts w:eastAsia="Times New Roman"/>
          <w:color w:val="272727"/>
          <w:szCs w:val="21"/>
        </w:rPr>
        <w:t>. mgr. 9</w:t>
      </w:r>
      <w:r>
        <w:rPr>
          <w:rFonts w:eastAsia="Times New Roman"/>
          <w:color w:val="272727"/>
          <w:szCs w:val="21"/>
        </w:rPr>
        <w:t>2</w:t>
      </w:r>
      <w:r w:rsidRPr="006C12D0">
        <w:rPr>
          <w:rFonts w:eastAsia="Times New Roman"/>
          <w:color w:val="272727"/>
          <w:szCs w:val="21"/>
        </w:rPr>
        <w:t xml:space="preserve">. gr. laga nr. 116/2021“ í inngangstexta </w:t>
      </w:r>
      <w:r>
        <w:rPr>
          <w:rFonts w:eastAsia="Times New Roman"/>
          <w:color w:val="272727"/>
          <w:szCs w:val="21"/>
        </w:rPr>
        <w:t>1. mgr.</w:t>
      </w:r>
      <w:r w:rsidRPr="006C12D0">
        <w:rPr>
          <w:rFonts w:eastAsia="Times New Roman"/>
          <w:color w:val="272727"/>
          <w:szCs w:val="21"/>
        </w:rPr>
        <w:t xml:space="preserve"> kemur: og </w:t>
      </w:r>
      <w:r>
        <w:rPr>
          <w:rFonts w:eastAsia="Times New Roman"/>
          <w:color w:val="272727"/>
          <w:szCs w:val="21"/>
        </w:rPr>
        <w:t>4</w:t>
      </w:r>
      <w:r w:rsidRPr="006C12D0">
        <w:rPr>
          <w:rFonts w:eastAsia="Times New Roman"/>
          <w:color w:val="272727"/>
          <w:szCs w:val="21"/>
        </w:rPr>
        <w:t xml:space="preserve">. mgr. 96. gr. </w:t>
      </w:r>
      <w:r>
        <w:rPr>
          <w:rFonts w:eastAsia="Times New Roman"/>
          <w:color w:val="272727"/>
          <w:szCs w:val="21"/>
        </w:rPr>
        <w:t>d</w:t>
      </w:r>
      <w:r w:rsidR="003A1869">
        <w:rPr>
          <w:rFonts w:eastAsia="Times New Roman"/>
          <w:color w:val="272727"/>
          <w:szCs w:val="21"/>
        </w:rPr>
        <w:t>.</w:t>
      </w:r>
      <w:r w:rsidRPr="006C12D0">
        <w:rPr>
          <w:rFonts w:eastAsia="Times New Roman"/>
          <w:color w:val="272727"/>
          <w:szCs w:val="21"/>
        </w:rPr>
        <w:t xml:space="preserve"> laga nr. 45/2020.</w:t>
      </w:r>
    </w:p>
    <w:p w14:paraId="17992DAB" w14:textId="247FAC92" w:rsidR="006C12D0" w:rsidRPr="00880D16" w:rsidRDefault="00484ED2" w:rsidP="00484ED2">
      <w:pPr>
        <w:pStyle w:val="ListParagraph"/>
        <w:numPr>
          <w:ilvl w:val="0"/>
          <w:numId w:val="10"/>
        </w:numPr>
        <w:rPr>
          <w:rFonts w:eastAsia="Times New Roman"/>
          <w:color w:val="272727"/>
          <w:szCs w:val="21"/>
        </w:rPr>
      </w:pPr>
      <w:r w:rsidRPr="00484ED2">
        <w:rPr>
          <w:rFonts w:eastAsia="Times New Roman"/>
          <w:color w:val="272727"/>
          <w:szCs w:val="21"/>
        </w:rPr>
        <w:t>Á eftir tilvísun</w:t>
      </w:r>
      <w:r w:rsidRPr="00880D16">
        <w:rPr>
          <w:rFonts w:eastAsia="Times New Roman"/>
          <w:color w:val="272727"/>
          <w:szCs w:val="21"/>
        </w:rPr>
        <w:t>inni</w:t>
      </w:r>
      <w:r w:rsidRPr="00795D54">
        <w:rPr>
          <w:rFonts w:eastAsia="Times New Roman"/>
          <w:color w:val="272727"/>
          <w:szCs w:val="21"/>
        </w:rPr>
        <w:t xml:space="preserve"> </w:t>
      </w:r>
      <w:r w:rsidRPr="009E7FE7">
        <w:rPr>
          <w:rFonts w:eastAsia="Times New Roman"/>
          <w:color w:val="272727"/>
          <w:szCs w:val="21"/>
        </w:rPr>
        <w:t>„83. gr.</w:t>
      </w:r>
      <w:r w:rsidRPr="00160A6F">
        <w:rPr>
          <w:rFonts w:eastAsia="Times New Roman"/>
          <w:color w:val="272727"/>
          <w:szCs w:val="21"/>
        </w:rPr>
        <w:t xml:space="preserve"> laga nr. 116/2021</w:t>
      </w:r>
      <w:r w:rsidRPr="00BA2645">
        <w:rPr>
          <w:rFonts w:eastAsia="Times New Roman"/>
          <w:color w:val="272727"/>
          <w:szCs w:val="21"/>
        </w:rPr>
        <w:t>“</w:t>
      </w:r>
      <w:r w:rsidRPr="007701FA">
        <w:rPr>
          <w:rFonts w:eastAsia="Times New Roman"/>
          <w:color w:val="272727"/>
          <w:szCs w:val="21"/>
        </w:rPr>
        <w:t xml:space="preserve"> í </w:t>
      </w:r>
      <w:r>
        <w:rPr>
          <w:rFonts w:eastAsia="Times New Roman"/>
          <w:color w:val="272727"/>
          <w:szCs w:val="21"/>
        </w:rPr>
        <w:t>4</w:t>
      </w:r>
      <w:r w:rsidRPr="00484ED2">
        <w:rPr>
          <w:rFonts w:eastAsia="Times New Roman"/>
          <w:color w:val="272727"/>
          <w:szCs w:val="21"/>
        </w:rPr>
        <w:t>. mgr. kemur:</w:t>
      </w:r>
      <w:r w:rsidR="001F4FE1">
        <w:rPr>
          <w:rFonts w:eastAsia="Times New Roman"/>
          <w:color w:val="272727"/>
          <w:szCs w:val="21"/>
        </w:rPr>
        <w:t xml:space="preserve"> og</w:t>
      </w:r>
      <w:r w:rsidRPr="00880D16">
        <w:rPr>
          <w:rFonts w:eastAsia="Times New Roman"/>
          <w:color w:val="272727"/>
          <w:szCs w:val="21"/>
        </w:rPr>
        <w:t xml:space="preserve"> </w:t>
      </w:r>
      <w:r w:rsidR="001F4FE1">
        <w:rPr>
          <w:rFonts w:eastAsia="Times New Roman"/>
          <w:color w:val="272727"/>
          <w:szCs w:val="21"/>
        </w:rPr>
        <w:t xml:space="preserve">3. </w:t>
      </w:r>
      <w:proofErr w:type="spellStart"/>
      <w:r w:rsidR="001F4FE1">
        <w:rPr>
          <w:rFonts w:eastAsia="Times New Roman"/>
          <w:color w:val="272727"/>
          <w:szCs w:val="21"/>
        </w:rPr>
        <w:t>málsl</w:t>
      </w:r>
      <w:proofErr w:type="spellEnd"/>
      <w:r w:rsidR="001F4FE1">
        <w:rPr>
          <w:rFonts w:eastAsia="Times New Roman"/>
          <w:color w:val="272727"/>
          <w:szCs w:val="21"/>
        </w:rPr>
        <w:t xml:space="preserve">. 1. mgr. </w:t>
      </w:r>
      <w:r w:rsidRPr="001B553C">
        <w:rPr>
          <w:rFonts w:eastAsia="Times New Roman"/>
          <w:color w:val="272727"/>
          <w:szCs w:val="21"/>
        </w:rPr>
        <w:t>84. gr.</w:t>
      </w:r>
      <w:r w:rsidRPr="00484ED2">
        <w:rPr>
          <w:rFonts w:eastAsia="Times New Roman"/>
          <w:color w:val="272727"/>
          <w:szCs w:val="21"/>
        </w:rPr>
        <w:t xml:space="preserve">  laga nr. 45/2020</w:t>
      </w:r>
      <w:r w:rsidRPr="00880D16">
        <w:rPr>
          <w:rFonts w:eastAsia="Times New Roman"/>
          <w:color w:val="272727"/>
          <w:szCs w:val="21"/>
        </w:rPr>
        <w:t>.</w:t>
      </w:r>
    </w:p>
    <w:p w14:paraId="411201AD" w14:textId="2DBB15E9" w:rsidR="006C12D0" w:rsidRDefault="006C12D0" w:rsidP="000920BE">
      <w:pPr>
        <w:ind w:firstLine="0"/>
      </w:pPr>
    </w:p>
    <w:p w14:paraId="700E46BF" w14:textId="3E9A184C" w:rsidR="00484ED2" w:rsidRDefault="00484ED2" w:rsidP="00484ED2">
      <w:pPr>
        <w:pStyle w:val="Greinarnmer"/>
        <w:ind w:left="360"/>
      </w:pPr>
      <w:r>
        <w:t>1</w:t>
      </w:r>
      <w:r w:rsidR="00DD0E9D">
        <w:t>5</w:t>
      </w:r>
      <w:r>
        <w:t>. gr.</w:t>
      </w:r>
    </w:p>
    <w:p w14:paraId="15EF9D2B" w14:textId="762D142F" w:rsidR="00623A34" w:rsidRDefault="00880D16" w:rsidP="00623A34">
      <w:pPr>
        <w:rPr>
          <w:rFonts w:eastAsia="Times New Roman"/>
          <w:color w:val="272727"/>
          <w:szCs w:val="21"/>
        </w:rPr>
      </w:pPr>
      <w:r w:rsidRPr="00623A34">
        <w:rPr>
          <w:rFonts w:eastAsia="Times New Roman"/>
          <w:color w:val="272727"/>
          <w:szCs w:val="21"/>
        </w:rPr>
        <w:t xml:space="preserve">Á eftir tilvísuninni „3.-5. mgr. 92. gr. laga nr. 116/2021“ í </w:t>
      </w:r>
      <w:r w:rsidR="004F51FF">
        <w:rPr>
          <w:rFonts w:eastAsia="Times New Roman"/>
          <w:color w:val="272727"/>
          <w:szCs w:val="21"/>
        </w:rPr>
        <w:t>3</w:t>
      </w:r>
      <w:r w:rsidRPr="00623A34">
        <w:rPr>
          <w:rFonts w:eastAsia="Times New Roman"/>
          <w:color w:val="272727"/>
          <w:szCs w:val="21"/>
        </w:rPr>
        <w:t>. mgr.</w:t>
      </w:r>
      <w:r w:rsidR="00623A34" w:rsidRPr="00623A34">
        <w:rPr>
          <w:rFonts w:eastAsia="Times New Roman"/>
          <w:color w:val="272727"/>
          <w:szCs w:val="21"/>
        </w:rPr>
        <w:t xml:space="preserve"> 42. gr.</w:t>
      </w:r>
      <w:r w:rsidRPr="00623A34">
        <w:rPr>
          <w:rFonts w:eastAsia="Times New Roman"/>
          <w:color w:val="272727"/>
          <w:szCs w:val="21"/>
        </w:rPr>
        <w:t xml:space="preserve"> kemur: og 3.-5. mgr. 96. gr. d</w:t>
      </w:r>
      <w:r w:rsidR="003A1869">
        <w:rPr>
          <w:rFonts w:eastAsia="Times New Roman"/>
          <w:color w:val="272727"/>
          <w:szCs w:val="21"/>
        </w:rPr>
        <w:t>.</w:t>
      </w:r>
      <w:r w:rsidRPr="00623A34">
        <w:rPr>
          <w:rFonts w:eastAsia="Times New Roman"/>
          <w:color w:val="272727"/>
          <w:szCs w:val="21"/>
        </w:rPr>
        <w:t xml:space="preserve"> laga nr. 45/2020.</w:t>
      </w:r>
    </w:p>
    <w:p w14:paraId="344C4C00" w14:textId="246D4660" w:rsidR="006C12D0" w:rsidRDefault="006C12D0" w:rsidP="00623A34">
      <w:pPr>
        <w:ind w:left="360" w:firstLine="0"/>
      </w:pPr>
    </w:p>
    <w:p w14:paraId="13E01E81" w14:textId="563393A9" w:rsidR="00880D16" w:rsidRDefault="00880D16" w:rsidP="00880D16">
      <w:pPr>
        <w:pStyle w:val="Greinarnmer"/>
        <w:ind w:left="360"/>
      </w:pPr>
      <w:r>
        <w:t>1</w:t>
      </w:r>
      <w:r w:rsidR="00623A34">
        <w:t>6</w:t>
      </w:r>
      <w:r>
        <w:t>. gr.</w:t>
      </w:r>
    </w:p>
    <w:p w14:paraId="2699DF68" w14:textId="5394D97E" w:rsidR="00AE52D5" w:rsidRDefault="00880D16" w:rsidP="00AE52D5">
      <w:pPr>
        <w:rPr>
          <w:rFonts w:eastAsia="Times New Roman"/>
          <w:color w:val="272727"/>
          <w:szCs w:val="21"/>
        </w:rPr>
      </w:pPr>
      <w:r w:rsidRPr="00AE52D5">
        <w:rPr>
          <w:rFonts w:eastAsia="Times New Roman"/>
          <w:color w:val="272727"/>
          <w:szCs w:val="21"/>
        </w:rPr>
        <w:t xml:space="preserve">Á eftir tilvísuninni „93. gr. laga nr. 116/2021“ í inngangstexta </w:t>
      </w:r>
      <w:r w:rsidR="00AE52D5" w:rsidRPr="00AE52D5">
        <w:rPr>
          <w:rFonts w:eastAsia="Times New Roman"/>
          <w:color w:val="272727"/>
          <w:szCs w:val="21"/>
        </w:rPr>
        <w:t xml:space="preserve">43. gr. </w:t>
      </w:r>
      <w:r w:rsidRPr="00AE52D5">
        <w:rPr>
          <w:rFonts w:eastAsia="Times New Roman"/>
          <w:color w:val="272727"/>
          <w:szCs w:val="21"/>
        </w:rPr>
        <w:t>kemur: og 96. gr. e</w:t>
      </w:r>
      <w:r w:rsidR="003A1869">
        <w:rPr>
          <w:rFonts w:eastAsia="Times New Roman"/>
          <w:color w:val="272727"/>
          <w:szCs w:val="21"/>
        </w:rPr>
        <w:t>.</w:t>
      </w:r>
      <w:r w:rsidRPr="00AE52D5">
        <w:rPr>
          <w:rFonts w:eastAsia="Times New Roman"/>
          <w:color w:val="272727"/>
          <w:szCs w:val="21"/>
        </w:rPr>
        <w:t xml:space="preserve"> laga nr. 45/2020.</w:t>
      </w:r>
    </w:p>
    <w:p w14:paraId="6B48D65C" w14:textId="781C62BB" w:rsidR="006C12D0" w:rsidRDefault="006C12D0" w:rsidP="00AE52D5">
      <w:pPr>
        <w:ind w:left="360" w:firstLine="0"/>
      </w:pPr>
    </w:p>
    <w:p w14:paraId="76644DFC" w14:textId="15310ABC" w:rsidR="00795D54" w:rsidRDefault="007E67CF" w:rsidP="00795D54">
      <w:pPr>
        <w:pStyle w:val="Greinarnmer"/>
        <w:ind w:left="360"/>
      </w:pPr>
      <w:r>
        <w:t>1</w:t>
      </w:r>
      <w:r w:rsidR="00623A34">
        <w:t>7</w:t>
      </w:r>
      <w:r w:rsidR="00795D54">
        <w:t>. gr.</w:t>
      </w:r>
    </w:p>
    <w:p w14:paraId="0110B3C3" w14:textId="5B62908F" w:rsidR="00795D54" w:rsidRDefault="00795D54" w:rsidP="00795D54">
      <w:pPr>
        <w:rPr>
          <w:rFonts w:eastAsia="Times New Roman"/>
          <w:color w:val="272727"/>
          <w:szCs w:val="21"/>
        </w:rPr>
      </w:pPr>
      <w:r>
        <w:rPr>
          <w:rFonts w:eastAsia="Times New Roman"/>
          <w:color w:val="272727"/>
          <w:szCs w:val="21"/>
        </w:rPr>
        <w:t xml:space="preserve">Á eftir tilvísuninni „4. mgr. 93. gr. laga nr. 116/2021“ í inngangstexta 45. gr. kemur: og 4. mgr. </w:t>
      </w:r>
      <w:r w:rsidRPr="00FF2B87">
        <w:rPr>
          <w:rFonts w:eastAsia="Times New Roman"/>
          <w:color w:val="272727"/>
          <w:szCs w:val="21"/>
        </w:rPr>
        <w:t>96. gr</w:t>
      </w:r>
      <w:r>
        <w:rPr>
          <w:rFonts w:eastAsia="Times New Roman"/>
          <w:color w:val="272727"/>
          <w:szCs w:val="21"/>
        </w:rPr>
        <w:t>. e</w:t>
      </w:r>
      <w:r w:rsidR="003A1869">
        <w:rPr>
          <w:rFonts w:eastAsia="Times New Roman"/>
          <w:color w:val="272727"/>
          <w:szCs w:val="21"/>
        </w:rPr>
        <w:t>.</w:t>
      </w:r>
      <w:r>
        <w:rPr>
          <w:rFonts w:eastAsia="Times New Roman"/>
          <w:color w:val="272727"/>
          <w:szCs w:val="21"/>
        </w:rPr>
        <w:t xml:space="preserve"> laga nr. 45/2020.</w:t>
      </w:r>
    </w:p>
    <w:p w14:paraId="378597AC" w14:textId="27E166B0" w:rsidR="006C12D0" w:rsidRDefault="006C12D0" w:rsidP="000920BE">
      <w:pPr>
        <w:ind w:firstLine="0"/>
      </w:pPr>
    </w:p>
    <w:p w14:paraId="1AC8EA41" w14:textId="58DDB0A4" w:rsidR="00795D54" w:rsidRDefault="008D6586" w:rsidP="00795D54">
      <w:pPr>
        <w:pStyle w:val="Greinarnmer"/>
        <w:ind w:left="360"/>
      </w:pPr>
      <w:r>
        <w:t>1</w:t>
      </w:r>
      <w:r w:rsidR="00623A34">
        <w:t>8</w:t>
      </w:r>
      <w:r w:rsidR="00795D54">
        <w:t>. gr.</w:t>
      </w:r>
    </w:p>
    <w:p w14:paraId="28CF8C31" w14:textId="0808D451" w:rsidR="00795D54" w:rsidRDefault="00795D54" w:rsidP="00795D54">
      <w:pPr>
        <w:rPr>
          <w:rFonts w:eastAsia="Times New Roman"/>
          <w:color w:val="272727"/>
          <w:szCs w:val="21"/>
        </w:rPr>
      </w:pPr>
      <w:r>
        <w:rPr>
          <w:rFonts w:eastAsia="Times New Roman"/>
          <w:color w:val="272727"/>
          <w:szCs w:val="21"/>
        </w:rPr>
        <w:t xml:space="preserve">Eftirfarandi breytingar verða á 46. gr.: </w:t>
      </w:r>
    </w:p>
    <w:p w14:paraId="7A796B46" w14:textId="59093C6E" w:rsidR="00D06FB8" w:rsidRPr="00D06FB8" w:rsidRDefault="00D06FB8" w:rsidP="00795D54">
      <w:pPr>
        <w:pStyle w:val="ListParagraph"/>
        <w:numPr>
          <w:ilvl w:val="0"/>
          <w:numId w:val="14"/>
        </w:numPr>
      </w:pPr>
      <w:r w:rsidRPr="00D06FB8">
        <w:rPr>
          <w:rFonts w:eastAsia="Times New Roman"/>
          <w:color w:val="272727"/>
          <w:szCs w:val="21"/>
        </w:rPr>
        <w:t xml:space="preserve">Á eftir tilvísuninni „94. </w:t>
      </w:r>
      <w:r w:rsidR="00DC6AC0">
        <w:rPr>
          <w:rFonts w:eastAsia="Times New Roman"/>
          <w:color w:val="272727"/>
          <w:szCs w:val="21"/>
        </w:rPr>
        <w:t xml:space="preserve">gr. </w:t>
      </w:r>
      <w:r w:rsidRPr="00D06FB8">
        <w:rPr>
          <w:rFonts w:eastAsia="Times New Roman"/>
          <w:color w:val="272727"/>
          <w:szCs w:val="21"/>
        </w:rPr>
        <w:t>og 55. gr. laga nr. 116/2021“ kemur: og 96. gr. f</w:t>
      </w:r>
      <w:r w:rsidR="003A1869">
        <w:rPr>
          <w:rFonts w:eastAsia="Times New Roman"/>
          <w:color w:val="272727"/>
          <w:szCs w:val="21"/>
        </w:rPr>
        <w:t>.</w:t>
      </w:r>
      <w:r w:rsidR="00B273EE">
        <w:rPr>
          <w:rFonts w:eastAsia="Times New Roman"/>
          <w:color w:val="272727"/>
          <w:szCs w:val="21"/>
        </w:rPr>
        <w:t xml:space="preserve"> </w:t>
      </w:r>
      <w:r w:rsidRPr="00D06FB8">
        <w:rPr>
          <w:rFonts w:eastAsia="Times New Roman"/>
          <w:color w:val="272727"/>
          <w:szCs w:val="21"/>
        </w:rPr>
        <w:t xml:space="preserve">og </w:t>
      </w:r>
      <w:r w:rsidRPr="00275AAC">
        <w:rPr>
          <w:rFonts w:eastAsia="Times New Roman"/>
          <w:color w:val="272727"/>
          <w:szCs w:val="21"/>
        </w:rPr>
        <w:t>45. gr. a</w:t>
      </w:r>
      <w:r w:rsidR="003A1869">
        <w:rPr>
          <w:rFonts w:eastAsia="Times New Roman"/>
          <w:color w:val="272727"/>
          <w:szCs w:val="21"/>
        </w:rPr>
        <w:t>.</w:t>
      </w:r>
      <w:r>
        <w:rPr>
          <w:rFonts w:eastAsia="Times New Roman"/>
          <w:color w:val="272727"/>
          <w:szCs w:val="21"/>
        </w:rPr>
        <w:t xml:space="preserve"> laga nr. 45/2020.</w:t>
      </w:r>
    </w:p>
    <w:p w14:paraId="17794996" w14:textId="27A4F1E5" w:rsidR="009E7FE7" w:rsidRPr="009E7FE7" w:rsidRDefault="009E7FE7" w:rsidP="00795D54">
      <w:pPr>
        <w:pStyle w:val="ListParagraph"/>
        <w:numPr>
          <w:ilvl w:val="0"/>
          <w:numId w:val="14"/>
        </w:numPr>
      </w:pPr>
      <w:r w:rsidRPr="00484ED2">
        <w:rPr>
          <w:rFonts w:eastAsia="Times New Roman"/>
          <w:color w:val="272727"/>
          <w:szCs w:val="21"/>
        </w:rPr>
        <w:t>Á eftir tilvísuninni „</w:t>
      </w:r>
      <w:r>
        <w:rPr>
          <w:rFonts w:eastAsia="Times New Roman"/>
          <w:color w:val="272727"/>
          <w:szCs w:val="21"/>
        </w:rPr>
        <w:t xml:space="preserve">2. mgr. </w:t>
      </w:r>
      <w:r w:rsidRPr="00484ED2">
        <w:rPr>
          <w:rFonts w:eastAsia="Times New Roman"/>
          <w:color w:val="272727"/>
          <w:szCs w:val="21"/>
        </w:rPr>
        <w:t>9</w:t>
      </w:r>
      <w:r>
        <w:rPr>
          <w:rFonts w:eastAsia="Times New Roman"/>
          <w:color w:val="272727"/>
          <w:szCs w:val="21"/>
        </w:rPr>
        <w:t>4</w:t>
      </w:r>
      <w:r w:rsidRPr="00484ED2">
        <w:rPr>
          <w:rFonts w:eastAsia="Times New Roman"/>
          <w:color w:val="272727"/>
          <w:szCs w:val="21"/>
        </w:rPr>
        <w:t>. gr. laga nr.</w:t>
      </w:r>
      <w:r w:rsidRPr="00880D16">
        <w:rPr>
          <w:rFonts w:eastAsia="Times New Roman"/>
          <w:color w:val="272727"/>
          <w:szCs w:val="21"/>
        </w:rPr>
        <w:t xml:space="preserve"> </w:t>
      </w:r>
      <w:r>
        <w:rPr>
          <w:rFonts w:eastAsia="Times New Roman"/>
          <w:color w:val="272727"/>
          <w:szCs w:val="21"/>
        </w:rPr>
        <w:t xml:space="preserve">116/2021“ í </w:t>
      </w:r>
      <w:proofErr w:type="spellStart"/>
      <w:r>
        <w:rPr>
          <w:rFonts w:eastAsia="Times New Roman"/>
          <w:color w:val="272727"/>
          <w:szCs w:val="21"/>
        </w:rPr>
        <w:t>e-lið</w:t>
      </w:r>
      <w:proofErr w:type="spellEnd"/>
      <w:r>
        <w:rPr>
          <w:rFonts w:eastAsia="Times New Roman"/>
          <w:color w:val="272727"/>
          <w:szCs w:val="21"/>
        </w:rPr>
        <w:t xml:space="preserve"> 1. mgr. og 3. mgr. kemur: og 2. mgr. </w:t>
      </w:r>
      <w:r w:rsidRPr="00FF2B87">
        <w:rPr>
          <w:rFonts w:eastAsia="Times New Roman"/>
          <w:color w:val="272727"/>
          <w:szCs w:val="21"/>
        </w:rPr>
        <w:t>96. gr</w:t>
      </w:r>
      <w:r>
        <w:rPr>
          <w:rFonts w:eastAsia="Times New Roman"/>
          <w:color w:val="272727"/>
          <w:szCs w:val="21"/>
        </w:rPr>
        <w:t>. f</w:t>
      </w:r>
      <w:r w:rsidR="003A1869">
        <w:rPr>
          <w:rFonts w:eastAsia="Times New Roman"/>
          <w:color w:val="272727"/>
          <w:szCs w:val="21"/>
        </w:rPr>
        <w:t>.</w:t>
      </w:r>
      <w:r>
        <w:rPr>
          <w:rFonts w:eastAsia="Times New Roman"/>
          <w:color w:val="272727"/>
          <w:szCs w:val="21"/>
        </w:rPr>
        <w:t xml:space="preserve"> laga nr. 45/2020.</w:t>
      </w:r>
    </w:p>
    <w:p w14:paraId="0D2D37F8" w14:textId="77777777" w:rsidR="00795D54" w:rsidRDefault="00795D54" w:rsidP="000920BE">
      <w:pPr>
        <w:ind w:firstLine="0"/>
      </w:pPr>
    </w:p>
    <w:p w14:paraId="7FAAE7DD" w14:textId="0C0FC416" w:rsidR="00F339A6" w:rsidRDefault="008D6586" w:rsidP="00F339A6">
      <w:pPr>
        <w:pStyle w:val="Greinarnmer"/>
        <w:ind w:left="360"/>
      </w:pPr>
      <w:r>
        <w:t>1</w:t>
      </w:r>
      <w:r w:rsidR="00623A34">
        <w:t>9</w:t>
      </w:r>
      <w:r w:rsidR="00F339A6">
        <w:t>. gr.</w:t>
      </w:r>
    </w:p>
    <w:p w14:paraId="60154D3D" w14:textId="445B2F0D" w:rsidR="0034063D" w:rsidRDefault="008146FE" w:rsidP="0034063D">
      <w:pPr>
        <w:rPr>
          <w:rFonts w:eastAsia="Times New Roman"/>
          <w:color w:val="272727"/>
          <w:szCs w:val="21"/>
        </w:rPr>
      </w:pPr>
      <w:r>
        <w:t xml:space="preserve">48. gr. fellur brott. </w:t>
      </w:r>
    </w:p>
    <w:p w14:paraId="547C3EB7" w14:textId="2C40F727" w:rsidR="009F5EF2" w:rsidRDefault="009F5EF2" w:rsidP="0034063D">
      <w:pPr>
        <w:ind w:firstLine="0"/>
      </w:pPr>
    </w:p>
    <w:p w14:paraId="157E2B00" w14:textId="53E234AA" w:rsidR="00C32C64" w:rsidRDefault="00623A34" w:rsidP="00C32C64">
      <w:pPr>
        <w:pStyle w:val="Greinarnmer"/>
        <w:ind w:left="360"/>
      </w:pPr>
      <w:r>
        <w:t>20</w:t>
      </w:r>
      <w:r w:rsidR="00C32C64">
        <w:t>. gr.</w:t>
      </w:r>
    </w:p>
    <w:p w14:paraId="6751FB37" w14:textId="2F91D3E9" w:rsidR="00E70E82" w:rsidRPr="00E70E82" w:rsidRDefault="00E64EC0" w:rsidP="00E70E82">
      <w:r>
        <w:t>Við 1. mgr. 52. gr. bætist: og 96. gr. a</w:t>
      </w:r>
      <w:r w:rsidR="003A1869">
        <w:t>.</w:t>
      </w:r>
      <w:r>
        <w:t xml:space="preserve"> og 117. gr. laga nr. 45/2020.</w:t>
      </w:r>
      <w:r w:rsidR="00E70E82">
        <w:rPr>
          <w:sz w:val="24"/>
          <w:szCs w:val="24"/>
        </w:rPr>
        <w:t xml:space="preserve"> </w:t>
      </w:r>
    </w:p>
    <w:p w14:paraId="617F6DA4" w14:textId="7FC140CA" w:rsidR="00E70E82" w:rsidRDefault="00E70E82" w:rsidP="00E70E82">
      <w:pPr>
        <w:pStyle w:val="Greinarnmer"/>
        <w:jc w:val="both"/>
      </w:pPr>
    </w:p>
    <w:p w14:paraId="2F6062DB" w14:textId="280B5233" w:rsidR="00E70E82" w:rsidRDefault="00BA2645" w:rsidP="00E70E82">
      <w:pPr>
        <w:pStyle w:val="Greinarnmer"/>
        <w:ind w:left="360"/>
      </w:pPr>
      <w:r>
        <w:t>2</w:t>
      </w:r>
      <w:r w:rsidR="00623A34">
        <w:t>1</w:t>
      </w:r>
      <w:r w:rsidR="00E70E82">
        <w:t>. gr.</w:t>
      </w:r>
    </w:p>
    <w:p w14:paraId="0185E718" w14:textId="172E64EB" w:rsidR="0034063D" w:rsidRDefault="000920BE" w:rsidP="0034063D">
      <w:pPr>
        <w:rPr>
          <w:rFonts w:eastAsia="Times New Roman"/>
          <w:color w:val="272727"/>
          <w:szCs w:val="21"/>
        </w:rPr>
      </w:pPr>
      <w:r>
        <w:t>Reglugerð þessi</w:t>
      </w:r>
      <w:r w:rsidR="00F82D2B">
        <w:t>, sem sett</w:t>
      </w:r>
      <w:r>
        <w:t xml:space="preserve"> er með stoð í </w:t>
      </w:r>
      <w:r w:rsidR="00E64EC0">
        <w:t>96. gr. a</w:t>
      </w:r>
      <w:r w:rsidR="00D8266D">
        <w:t>.</w:t>
      </w:r>
      <w:r w:rsidR="00E64EC0">
        <w:t xml:space="preserve"> og 117. gr. laga </w:t>
      </w:r>
      <w:r w:rsidR="00F82D2B">
        <w:t xml:space="preserve">um </w:t>
      </w:r>
      <w:r w:rsidR="00E64EC0">
        <w:t>rekstraraðila sérhæfðra sjóða</w:t>
      </w:r>
      <w:r w:rsidR="00F82D2B">
        <w:t xml:space="preserve">, </w:t>
      </w:r>
      <w:r w:rsidR="00E64EC0">
        <w:t>nr. 45/2020</w:t>
      </w:r>
      <w:r w:rsidR="007A799D">
        <w:t>, og 1. mgr. 134. gr. laga um verðbréfasjóði, nr. 116/2021</w:t>
      </w:r>
      <w:r w:rsidR="00F82D2B">
        <w:t>, öðlast þegar gildi.</w:t>
      </w:r>
    </w:p>
    <w:p w14:paraId="36E7D2BB" w14:textId="08FF2225" w:rsidR="0034063D" w:rsidRDefault="0034063D" w:rsidP="004A7B78">
      <w:pPr>
        <w:ind w:firstLine="0"/>
      </w:pPr>
    </w:p>
    <w:p w14:paraId="325EBDEC" w14:textId="5BE74997" w:rsidR="00825788" w:rsidRPr="00681E50" w:rsidRDefault="00825788" w:rsidP="00825788">
      <w:pPr>
        <w:pStyle w:val="NormalWeb"/>
        <w:jc w:val="center"/>
        <w:rPr>
          <w:sz w:val="21"/>
          <w:szCs w:val="21"/>
        </w:rPr>
      </w:pPr>
      <w:r w:rsidRPr="00681E50">
        <w:rPr>
          <w:rStyle w:val="Emphasis"/>
          <w:sz w:val="21"/>
          <w:szCs w:val="21"/>
        </w:rPr>
        <w:t xml:space="preserve">Fjármála- og efnahagsráðuneytinu, </w:t>
      </w:r>
      <w:r w:rsidR="00D6722E" w:rsidRPr="00BD6A83">
        <w:rPr>
          <w:rStyle w:val="Emphasis"/>
          <w:sz w:val="21"/>
          <w:szCs w:val="21"/>
        </w:rPr>
        <w:t>[ ]</w:t>
      </w:r>
      <w:r w:rsidRPr="00BD6A83">
        <w:rPr>
          <w:rStyle w:val="Emphasis"/>
          <w:sz w:val="21"/>
          <w:szCs w:val="21"/>
        </w:rPr>
        <w:t xml:space="preserve"> 202</w:t>
      </w:r>
      <w:r w:rsidR="0009662C" w:rsidRPr="00BD6A83">
        <w:rPr>
          <w:rStyle w:val="Emphasis"/>
          <w:sz w:val="21"/>
          <w:szCs w:val="21"/>
        </w:rPr>
        <w:t>3</w:t>
      </w:r>
      <w:r w:rsidRPr="00D6722E">
        <w:rPr>
          <w:rStyle w:val="Emphasis"/>
          <w:sz w:val="21"/>
          <w:szCs w:val="21"/>
        </w:rPr>
        <w:t>.</w:t>
      </w:r>
    </w:p>
    <w:p w14:paraId="77A8D794" w14:textId="77777777" w:rsidR="00825788" w:rsidRPr="008107B9" w:rsidRDefault="00825788" w:rsidP="00825788">
      <w:pPr>
        <w:pStyle w:val="NormalWeb"/>
        <w:jc w:val="center"/>
        <w:rPr>
          <w:rStyle w:val="Strong"/>
          <w:b w:val="0"/>
          <w:bCs w:val="0"/>
          <w:sz w:val="21"/>
          <w:szCs w:val="21"/>
        </w:rPr>
      </w:pPr>
      <w:proofErr w:type="spellStart"/>
      <w:r w:rsidRPr="008107B9">
        <w:rPr>
          <w:rStyle w:val="Strong"/>
          <w:b w:val="0"/>
          <w:bCs w:val="0"/>
          <w:sz w:val="21"/>
          <w:szCs w:val="21"/>
        </w:rPr>
        <w:t>F.h.r</w:t>
      </w:r>
      <w:proofErr w:type="spellEnd"/>
      <w:r w:rsidRPr="008107B9">
        <w:rPr>
          <w:rStyle w:val="Strong"/>
          <w:b w:val="0"/>
          <w:bCs w:val="0"/>
          <w:sz w:val="21"/>
          <w:szCs w:val="21"/>
        </w:rPr>
        <w:t xml:space="preserve">. </w:t>
      </w:r>
    </w:p>
    <w:p w14:paraId="7AC3DC4D" w14:textId="1A02C2C6" w:rsidR="008107B9" w:rsidRPr="008107B9" w:rsidRDefault="008107B9" w:rsidP="008107B9">
      <w:pPr>
        <w:pStyle w:val="NormalWeb"/>
        <w:jc w:val="right"/>
        <w:rPr>
          <w:b/>
          <w:bCs/>
          <w:i/>
          <w:iCs/>
          <w:sz w:val="21"/>
          <w:szCs w:val="21"/>
        </w:rPr>
      </w:pPr>
    </w:p>
    <w:p w14:paraId="32E4C490" w14:textId="77777777" w:rsidR="00F375D6" w:rsidRPr="00825788" w:rsidRDefault="00F375D6" w:rsidP="00825788"/>
    <w:sectPr w:rsidR="00F375D6" w:rsidRPr="00825788" w:rsidSect="00376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1FC3" w14:textId="77777777" w:rsidR="00DA52A2" w:rsidRDefault="00DA52A2" w:rsidP="00DA52A2">
      <w:r>
        <w:separator/>
      </w:r>
    </w:p>
  </w:endnote>
  <w:endnote w:type="continuationSeparator" w:id="0">
    <w:p w14:paraId="67936698" w14:textId="77777777" w:rsidR="00DA52A2" w:rsidRDefault="00DA52A2" w:rsidP="00DA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FCDD" w14:textId="77777777" w:rsidR="00DA52A2" w:rsidRDefault="00DA5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1E6B" w14:textId="77777777" w:rsidR="00DA52A2" w:rsidRDefault="00DA5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9749" w14:textId="77777777" w:rsidR="00DA52A2" w:rsidRDefault="00DA5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9D1A" w14:textId="77777777" w:rsidR="00DA52A2" w:rsidRDefault="00DA52A2" w:rsidP="00DA52A2">
      <w:r>
        <w:separator/>
      </w:r>
    </w:p>
  </w:footnote>
  <w:footnote w:type="continuationSeparator" w:id="0">
    <w:p w14:paraId="17243E52" w14:textId="77777777" w:rsidR="00DA52A2" w:rsidRDefault="00DA52A2" w:rsidP="00DA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E05C" w14:textId="5699024D" w:rsidR="00DA52A2" w:rsidRDefault="00BD6A83">
    <w:pPr>
      <w:pStyle w:val="Header"/>
    </w:pPr>
    <w:r>
      <w:rPr>
        <w:noProof/>
      </w:rPr>
      <w:pict w14:anchorId="1DDD8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870641" o:spid="_x0000_s2050" type="#_x0000_t136" style="position:absolute;left:0;text-align:left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8926" w14:textId="553F463C" w:rsidR="00DA52A2" w:rsidRDefault="00BD6A83">
    <w:pPr>
      <w:pStyle w:val="Header"/>
    </w:pPr>
    <w:r>
      <w:rPr>
        <w:noProof/>
      </w:rPr>
      <w:pict w14:anchorId="00ABA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870642" o:spid="_x0000_s2051" type="#_x0000_t136" style="position:absolute;left:0;text-align:left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AA01" w14:textId="79404ECE" w:rsidR="00DA52A2" w:rsidRDefault="00BD6A83">
    <w:pPr>
      <w:pStyle w:val="Header"/>
    </w:pPr>
    <w:r>
      <w:rPr>
        <w:noProof/>
      </w:rPr>
      <w:pict w14:anchorId="530B72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870640" o:spid="_x0000_s2049" type="#_x0000_t136" style="position:absolute;left:0;text-align:left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98F"/>
    <w:multiLevelType w:val="hybridMultilevel"/>
    <w:tmpl w:val="C13CB5E4"/>
    <w:lvl w:ilvl="0" w:tplc="E3C0EB4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272727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BB0"/>
    <w:multiLevelType w:val="hybridMultilevel"/>
    <w:tmpl w:val="55B0ACC8"/>
    <w:lvl w:ilvl="0" w:tplc="9C307BD0">
      <w:numFmt w:val="bullet"/>
      <w:lvlText w:val="-"/>
      <w:lvlJc w:val="left"/>
      <w:pPr>
        <w:ind w:left="694" w:hanging="360"/>
      </w:pPr>
      <w:rPr>
        <w:rFonts w:ascii="Times New Roman" w:eastAsia="Calibr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" w15:restartNumberingAfterBreak="0">
    <w:nsid w:val="0B91667D"/>
    <w:multiLevelType w:val="hybridMultilevel"/>
    <w:tmpl w:val="9D2E9096"/>
    <w:lvl w:ilvl="0" w:tplc="6452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A2998"/>
    <w:multiLevelType w:val="hybridMultilevel"/>
    <w:tmpl w:val="C13CB5E4"/>
    <w:lvl w:ilvl="0" w:tplc="E3C0EB4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272727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44D9"/>
    <w:multiLevelType w:val="hybridMultilevel"/>
    <w:tmpl w:val="F5345594"/>
    <w:lvl w:ilvl="0" w:tplc="4B568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0902"/>
    <w:multiLevelType w:val="hybridMultilevel"/>
    <w:tmpl w:val="11CC2582"/>
    <w:lvl w:ilvl="0" w:tplc="B2A043E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A24979"/>
    <w:multiLevelType w:val="hybridMultilevel"/>
    <w:tmpl w:val="55669980"/>
    <w:lvl w:ilvl="0" w:tplc="ED4408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FB74F5"/>
    <w:multiLevelType w:val="hybridMultilevel"/>
    <w:tmpl w:val="C13CB5E4"/>
    <w:lvl w:ilvl="0" w:tplc="E3C0EB4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272727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E07DA"/>
    <w:multiLevelType w:val="hybridMultilevel"/>
    <w:tmpl w:val="D38427A6"/>
    <w:lvl w:ilvl="0" w:tplc="BDB8C65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5046CA"/>
    <w:multiLevelType w:val="hybridMultilevel"/>
    <w:tmpl w:val="C13CB5E4"/>
    <w:lvl w:ilvl="0" w:tplc="E3C0EB4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272727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4004"/>
    <w:multiLevelType w:val="hybridMultilevel"/>
    <w:tmpl w:val="9D40371C"/>
    <w:lvl w:ilvl="0" w:tplc="C43E0C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033DC7"/>
    <w:multiLevelType w:val="hybridMultilevel"/>
    <w:tmpl w:val="4438A08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25AD"/>
    <w:multiLevelType w:val="hybridMultilevel"/>
    <w:tmpl w:val="8D8495E6"/>
    <w:lvl w:ilvl="0" w:tplc="2C3A1096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A86117"/>
    <w:multiLevelType w:val="hybridMultilevel"/>
    <w:tmpl w:val="C13CB5E4"/>
    <w:lvl w:ilvl="0" w:tplc="E3C0EB4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272727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96FD6"/>
    <w:multiLevelType w:val="hybridMultilevel"/>
    <w:tmpl w:val="0462A3A6"/>
    <w:lvl w:ilvl="0" w:tplc="8EE8DA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C85652"/>
    <w:multiLevelType w:val="hybridMultilevel"/>
    <w:tmpl w:val="07FE1F6A"/>
    <w:lvl w:ilvl="0" w:tplc="9EF809B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5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88"/>
    <w:rsid w:val="000245B4"/>
    <w:rsid w:val="00027528"/>
    <w:rsid w:val="0003609A"/>
    <w:rsid w:val="000920BE"/>
    <w:rsid w:val="0009662C"/>
    <w:rsid w:val="000C074D"/>
    <w:rsid w:val="000F7213"/>
    <w:rsid w:val="00160A6F"/>
    <w:rsid w:val="0017422A"/>
    <w:rsid w:val="001B553C"/>
    <w:rsid w:val="001C7B38"/>
    <w:rsid w:val="001F4FE1"/>
    <w:rsid w:val="00275AAC"/>
    <w:rsid w:val="00287D41"/>
    <w:rsid w:val="00295565"/>
    <w:rsid w:val="002C419F"/>
    <w:rsid w:val="002D15B3"/>
    <w:rsid w:val="002F3C37"/>
    <w:rsid w:val="003032DE"/>
    <w:rsid w:val="0030698E"/>
    <w:rsid w:val="00315C70"/>
    <w:rsid w:val="003160AC"/>
    <w:rsid w:val="0034063D"/>
    <w:rsid w:val="00371780"/>
    <w:rsid w:val="00376BBB"/>
    <w:rsid w:val="003A1869"/>
    <w:rsid w:val="003A4C76"/>
    <w:rsid w:val="003B7859"/>
    <w:rsid w:val="00484ED2"/>
    <w:rsid w:val="00497A11"/>
    <w:rsid w:val="004A2238"/>
    <w:rsid w:val="004A7B78"/>
    <w:rsid w:val="004E5D14"/>
    <w:rsid w:val="004F51FF"/>
    <w:rsid w:val="00560E54"/>
    <w:rsid w:val="005E55F4"/>
    <w:rsid w:val="005E74A0"/>
    <w:rsid w:val="00604EA0"/>
    <w:rsid w:val="006079A3"/>
    <w:rsid w:val="00623A34"/>
    <w:rsid w:val="00634E6B"/>
    <w:rsid w:val="00667C46"/>
    <w:rsid w:val="006C12D0"/>
    <w:rsid w:val="00733FC2"/>
    <w:rsid w:val="007534B8"/>
    <w:rsid w:val="007701FA"/>
    <w:rsid w:val="007810C1"/>
    <w:rsid w:val="00795D54"/>
    <w:rsid w:val="007A799D"/>
    <w:rsid w:val="007B208F"/>
    <w:rsid w:val="007C6921"/>
    <w:rsid w:val="007E67CF"/>
    <w:rsid w:val="007F3EA3"/>
    <w:rsid w:val="008107B9"/>
    <w:rsid w:val="008146FE"/>
    <w:rsid w:val="00825788"/>
    <w:rsid w:val="00880D16"/>
    <w:rsid w:val="0089531D"/>
    <w:rsid w:val="008A2B87"/>
    <w:rsid w:val="008B133C"/>
    <w:rsid w:val="008B3655"/>
    <w:rsid w:val="008D557D"/>
    <w:rsid w:val="008D6586"/>
    <w:rsid w:val="009203FA"/>
    <w:rsid w:val="0094226E"/>
    <w:rsid w:val="0097499A"/>
    <w:rsid w:val="009C79E0"/>
    <w:rsid w:val="009E7FE7"/>
    <w:rsid w:val="009F2C6E"/>
    <w:rsid w:val="009F5EF2"/>
    <w:rsid w:val="00A20EA7"/>
    <w:rsid w:val="00AE52D5"/>
    <w:rsid w:val="00B273EE"/>
    <w:rsid w:val="00B35C71"/>
    <w:rsid w:val="00B70E69"/>
    <w:rsid w:val="00B95FD5"/>
    <w:rsid w:val="00BA2645"/>
    <w:rsid w:val="00BA30C7"/>
    <w:rsid w:val="00BD6A83"/>
    <w:rsid w:val="00BE70FE"/>
    <w:rsid w:val="00C251F9"/>
    <w:rsid w:val="00C27237"/>
    <w:rsid w:val="00C32C64"/>
    <w:rsid w:val="00C60E97"/>
    <w:rsid w:val="00C646D5"/>
    <w:rsid w:val="00C8669E"/>
    <w:rsid w:val="00D06FB8"/>
    <w:rsid w:val="00D27FDC"/>
    <w:rsid w:val="00D60728"/>
    <w:rsid w:val="00D6722E"/>
    <w:rsid w:val="00D67D5F"/>
    <w:rsid w:val="00D8266D"/>
    <w:rsid w:val="00DA52A2"/>
    <w:rsid w:val="00DC6AC0"/>
    <w:rsid w:val="00DD0E9D"/>
    <w:rsid w:val="00DF03DE"/>
    <w:rsid w:val="00E24809"/>
    <w:rsid w:val="00E44521"/>
    <w:rsid w:val="00E64EC0"/>
    <w:rsid w:val="00E70E82"/>
    <w:rsid w:val="00E7593A"/>
    <w:rsid w:val="00E93C9E"/>
    <w:rsid w:val="00EE2D3D"/>
    <w:rsid w:val="00F339A6"/>
    <w:rsid w:val="00F375D6"/>
    <w:rsid w:val="00F4231F"/>
    <w:rsid w:val="00F82D2B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0B0C19"/>
  <w15:chartTrackingRefBased/>
  <w15:docId w15:val="{7691961D-8E5A-4226-96E2-C6A679F1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88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yrirsgn-skjalategund">
    <w:name w:val="Fyrirsögn - skjalategund"/>
    <w:basedOn w:val="Normal"/>
    <w:next w:val="Normal"/>
    <w:rsid w:val="00825788"/>
    <w:pPr>
      <w:spacing w:before="480" w:after="240"/>
      <w:jc w:val="center"/>
      <w:outlineLvl w:val="0"/>
    </w:pPr>
    <w:rPr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825788"/>
    <w:pPr>
      <w:jc w:val="center"/>
    </w:pPr>
    <w:rPr>
      <w:b/>
    </w:rPr>
  </w:style>
  <w:style w:type="paragraph" w:customStyle="1" w:styleId="Greinarnmer">
    <w:name w:val="Greinarnúmer"/>
    <w:basedOn w:val="Normal"/>
    <w:next w:val="Normal"/>
    <w:qFormat/>
    <w:rsid w:val="00825788"/>
    <w:pPr>
      <w:ind w:firstLine="0"/>
      <w:jc w:val="center"/>
    </w:pPr>
  </w:style>
  <w:style w:type="paragraph" w:styleId="ListParagraph">
    <w:name w:val="List Paragraph"/>
    <w:basedOn w:val="Normal"/>
    <w:uiPriority w:val="34"/>
    <w:unhideWhenUsed/>
    <w:rsid w:val="008257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578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5788"/>
    <w:rPr>
      <w:i/>
      <w:iCs/>
    </w:rPr>
  </w:style>
  <w:style w:type="character" w:styleId="Strong">
    <w:name w:val="Strong"/>
    <w:basedOn w:val="DefaultParagraphFont"/>
    <w:uiPriority w:val="22"/>
    <w:qFormat/>
    <w:rsid w:val="008257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5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F2"/>
    <w:rPr>
      <w:rFonts w:ascii="Times New Roman" w:eastAsia="Calibri" w:hAnsi="Times New Roman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F2"/>
    <w:rPr>
      <w:rFonts w:ascii="Times New Roman" w:eastAsia="Calibri" w:hAnsi="Times New Roman" w:cs="Times New Roman"/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F2"/>
    <w:rPr>
      <w:rFonts w:ascii="Segoe UI" w:eastAsia="Calibri" w:hAnsi="Segoe UI" w:cs="Segoe UI"/>
      <w:sz w:val="18"/>
      <w:szCs w:val="18"/>
      <w:lang w:val="is-IS"/>
    </w:rPr>
  </w:style>
  <w:style w:type="character" w:styleId="Hyperlink">
    <w:name w:val="Hyperlink"/>
    <w:basedOn w:val="DefaultParagraphFont"/>
    <w:uiPriority w:val="99"/>
    <w:unhideWhenUsed/>
    <w:rsid w:val="008B3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6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9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2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A2"/>
    <w:rPr>
      <w:rFonts w:ascii="Times New Roman" w:eastAsia="Calibri" w:hAnsi="Times New Roman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DA5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A2"/>
    <w:rPr>
      <w:rFonts w:ascii="Times New Roman" w:eastAsia="Calibri" w:hAnsi="Times New Roman" w:cs="Times New Roman"/>
      <w:sz w:val="21"/>
    </w:rPr>
  </w:style>
  <w:style w:type="paragraph" w:styleId="Revision">
    <w:name w:val="Revision"/>
    <w:hidden/>
    <w:uiPriority w:val="99"/>
    <w:semiHidden/>
    <w:rsid w:val="00371780"/>
    <w:pPr>
      <w:spacing w:after="0" w:line="240" w:lineRule="auto"/>
    </w:pPr>
    <w:rPr>
      <w:rFonts w:ascii="Times New Roman" w:eastAsia="Calibri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75A4-7A9A-43E9-A775-296B8D5E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Sif Kjartansdóttir</dc:creator>
  <cp:keywords/>
  <dc:description/>
  <cp:lastModifiedBy>Elísabet Júlíusdóttir</cp:lastModifiedBy>
  <cp:revision>4</cp:revision>
  <cp:lastPrinted>2023-03-30T15:42:00Z</cp:lastPrinted>
  <dcterms:created xsi:type="dcterms:W3CDTF">2023-06-06T16:57:00Z</dcterms:created>
  <dcterms:modified xsi:type="dcterms:W3CDTF">2023-06-09T08:57:00Z</dcterms:modified>
</cp:coreProperties>
</file>