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C20C5A0" w:rsidR="00E71F27" w:rsidRDefault="00E71F27" w:rsidP="00E71F27">
      <w:pPr>
        <w:pStyle w:val="Nmeringsskjalsmls"/>
      </w:pPr>
      <w:bookmarkStart w:id="0" w:name="_Toc303616026"/>
      <w:bookmarkStart w:id="1" w:name="_Toc303616027"/>
      <w:r>
        <w:t>1</w:t>
      </w:r>
      <w:r w:rsidR="00301215">
        <w:t>5</w:t>
      </w:r>
      <w:r w:rsidR="003D26E9">
        <w:t>4</w:t>
      </w:r>
      <w:r>
        <w:t>. löggjafarþing 20</w:t>
      </w:r>
      <w:bookmarkEnd w:id="0"/>
      <w:r w:rsidR="004B088E">
        <w:t>2</w:t>
      </w:r>
      <w:r w:rsidR="003D26E9">
        <w:t>3</w:t>
      </w:r>
      <w:r>
        <w:t>–20</w:t>
      </w:r>
      <w:r w:rsidR="00301215">
        <w:t>2</w:t>
      </w:r>
      <w:r w:rsidR="003D26E9">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1D29ADEA" w:rsidR="00E71F27" w:rsidRPr="00752C8F" w:rsidRDefault="00E71F27" w:rsidP="002675EE">
      <w:pPr>
        <w:pStyle w:val="Fyrirsgn-skjalategund"/>
        <w:rPr>
          <w:rFonts w:cs="Times New Roman"/>
        </w:rPr>
      </w:pPr>
      <w:r w:rsidRPr="00752C8F">
        <w:rPr>
          <w:rFonts w:cs="Times New Roman"/>
        </w:rPr>
        <w:t>Frumvarp til laga</w:t>
      </w:r>
      <w:r w:rsidR="00F95AAE">
        <w:rPr>
          <w:rFonts w:cs="Times New Roman"/>
        </w:rPr>
        <w:t xml:space="preserve"> (DRÖG)</w:t>
      </w:r>
    </w:p>
    <w:p w14:paraId="5683D276" w14:textId="2D3CD11C" w:rsidR="00E71F27" w:rsidRPr="00752C8F" w:rsidRDefault="00E71F27" w:rsidP="002675EE">
      <w:pPr>
        <w:pStyle w:val="Fyrirsgn-undirfyrirsgn"/>
        <w:rPr>
          <w:rFonts w:cs="Times New Roman"/>
        </w:rPr>
      </w:pPr>
      <w:r w:rsidRPr="00752C8F">
        <w:rPr>
          <w:rFonts w:cs="Times New Roman"/>
        </w:rPr>
        <w:t xml:space="preserve">um </w:t>
      </w:r>
      <w:r w:rsidR="006607A1" w:rsidRPr="00752C8F">
        <w:rPr>
          <w:rFonts w:cs="Times New Roman"/>
        </w:rPr>
        <w:t>breytingu á lögum um sviðslistir</w:t>
      </w:r>
      <w:r w:rsidR="00D41B8C" w:rsidRPr="00752C8F">
        <w:rPr>
          <w:rFonts w:cs="Times New Roman"/>
        </w:rPr>
        <w:t xml:space="preserve">, nr. </w:t>
      </w:r>
      <w:r w:rsidR="00994EEA" w:rsidRPr="00752C8F">
        <w:rPr>
          <w:rFonts w:cs="Times New Roman"/>
        </w:rPr>
        <w:t>165/2019</w:t>
      </w:r>
      <w:r w:rsidR="00D94E34" w:rsidRPr="00752C8F">
        <w:rPr>
          <w:rFonts w:cs="Times New Roman"/>
        </w:rPr>
        <w:t xml:space="preserve"> (</w:t>
      </w:r>
      <w:r w:rsidR="009F7C11" w:rsidRPr="00101746">
        <w:rPr>
          <w:rFonts w:cs="Times New Roman"/>
        </w:rPr>
        <w:t>Þ</w:t>
      </w:r>
      <w:r w:rsidR="00D94E34" w:rsidRPr="00CE24EE">
        <w:rPr>
          <w:rFonts w:cs="Times New Roman"/>
        </w:rPr>
        <w:t>jóðarópera</w:t>
      </w:r>
      <w:r w:rsidR="00D94E34" w:rsidRPr="00752C8F">
        <w:rPr>
          <w:rFonts w:cs="Times New Roman"/>
        </w:rPr>
        <w:t>)</w:t>
      </w:r>
      <w:r w:rsidRPr="00752C8F">
        <w:rPr>
          <w:rFonts w:cs="Times New Roman"/>
        </w:rPr>
        <w:t>.</w:t>
      </w:r>
    </w:p>
    <w:p w14:paraId="1A2DC9F1" w14:textId="77777777" w:rsidR="005D5AEE" w:rsidRPr="005D5AEE" w:rsidRDefault="005D5AEE" w:rsidP="005D5AEE"/>
    <w:p w14:paraId="69A8EA8E" w14:textId="49907603" w:rsidR="00E71F27" w:rsidRPr="00752C8F" w:rsidRDefault="00E71F27" w:rsidP="00E71F27">
      <w:pPr>
        <w:pStyle w:val="Frrherra"/>
        <w:rPr>
          <w:rFonts w:cs="Times New Roman"/>
        </w:rPr>
      </w:pPr>
      <w:r w:rsidRPr="00752C8F">
        <w:rPr>
          <w:rFonts w:cs="Times New Roman"/>
        </w:rPr>
        <w:t xml:space="preserve">Frá </w:t>
      </w:r>
      <w:r w:rsidR="006607A1" w:rsidRPr="00752C8F">
        <w:rPr>
          <w:rFonts w:cs="Times New Roman"/>
        </w:rPr>
        <w:t>menningar- og viðskipta</w:t>
      </w:r>
      <w:r w:rsidRPr="00752C8F">
        <w:rPr>
          <w:rFonts w:cs="Times New Roman"/>
        </w:rPr>
        <w:t>ráðherra.</w:t>
      </w:r>
    </w:p>
    <w:p w14:paraId="103B38C8" w14:textId="77777777" w:rsidR="00E71F27" w:rsidRPr="005B08E3" w:rsidRDefault="00E71F27" w:rsidP="00E71F27"/>
    <w:p w14:paraId="4AFE1969" w14:textId="3DF8BA0C" w:rsidR="00E71F27" w:rsidRDefault="00F95AAE" w:rsidP="00F95AAE">
      <w:pPr>
        <w:tabs>
          <w:tab w:val="left" w:pos="5594"/>
        </w:tabs>
      </w:pPr>
      <w:r>
        <w:tab/>
      </w:r>
    </w:p>
    <w:p w14:paraId="690CD9D9" w14:textId="69104A01" w:rsidR="00C35574" w:rsidRDefault="00B75401" w:rsidP="00B75401">
      <w:pPr>
        <w:pStyle w:val="Greinarnmer"/>
      </w:pPr>
      <w:r>
        <w:t xml:space="preserve">1. </w:t>
      </w:r>
      <w:r w:rsidR="00C35574">
        <w:t>gr.</w:t>
      </w:r>
    </w:p>
    <w:p w14:paraId="5ACF8562" w14:textId="54FC7B38" w:rsidR="00FA5BF2" w:rsidRDefault="00FA5BF2" w:rsidP="00B75401">
      <w:r>
        <w:t>Eftirfarandi breytingar verða á 5. gr. laganna:</w:t>
      </w:r>
    </w:p>
    <w:p w14:paraId="028E2459" w14:textId="32041C96" w:rsidR="00B75401" w:rsidRDefault="005114A9" w:rsidP="00FA5BF2">
      <w:pPr>
        <w:pStyle w:val="ListParagraph"/>
        <w:numPr>
          <w:ilvl w:val="0"/>
          <w:numId w:val="19"/>
        </w:numPr>
      </w:pPr>
      <w:r>
        <w:t xml:space="preserve">Í stað </w:t>
      </w:r>
      <w:r w:rsidR="00C95445">
        <w:t xml:space="preserve">1.–2. </w:t>
      </w:r>
      <w:proofErr w:type="spellStart"/>
      <w:r w:rsidR="00C95445">
        <w:t>málsl</w:t>
      </w:r>
      <w:proofErr w:type="spellEnd"/>
      <w:r w:rsidR="00C95445">
        <w:t xml:space="preserve">. 1. mgr. </w:t>
      </w:r>
      <w:r>
        <w:t>koma þrír nýir málsliðir, svohljóðandi:</w:t>
      </w:r>
    </w:p>
    <w:p w14:paraId="3020C32D" w14:textId="57C02A60" w:rsidR="00C95445" w:rsidRDefault="00C95445" w:rsidP="00B75401">
      <w:r>
        <w:t xml:space="preserve">Ráðherra skipar sjö fulltrúa í þjóðleikhúsráð til fimm ára í senn. Fagfélög innan Sviðslistasambands Íslands tilnefna þrjá fulltrúa og </w:t>
      </w:r>
      <w:proofErr w:type="spellStart"/>
      <w:r>
        <w:t>Klassís</w:t>
      </w:r>
      <w:proofErr w:type="spellEnd"/>
      <w:r>
        <w:t>, fagfélag klassískra söngvara á Íslandi, einn fulltrúa. Ráðherra skipar þrjá fulltrúa án tilnefningar</w:t>
      </w:r>
      <w:r w:rsidR="007644AF">
        <w:t xml:space="preserve"> og skal einn þeirra vera</w:t>
      </w:r>
      <w:r>
        <w:t xml:space="preserve"> forma</w:t>
      </w:r>
      <w:r w:rsidR="007644AF">
        <w:t>ður</w:t>
      </w:r>
      <w:r>
        <w:t xml:space="preserve"> ráðsins og </w:t>
      </w:r>
      <w:r w:rsidR="007644AF">
        <w:t>annar</w:t>
      </w:r>
      <w:r>
        <w:t xml:space="preserve"> hafa staðgóða þekkingu</w:t>
      </w:r>
      <w:r w:rsidR="00852155">
        <w:t xml:space="preserve"> af vettvangi óperulista.</w:t>
      </w:r>
    </w:p>
    <w:p w14:paraId="2D592DA1" w14:textId="3FA74518" w:rsidR="00FA5BF2" w:rsidRDefault="00411EAF" w:rsidP="00FA5BF2">
      <w:pPr>
        <w:pStyle w:val="ListParagraph"/>
        <w:numPr>
          <w:ilvl w:val="0"/>
          <w:numId w:val="19"/>
        </w:numPr>
      </w:pPr>
      <w:r>
        <w:t xml:space="preserve">1. </w:t>
      </w:r>
      <w:proofErr w:type="spellStart"/>
      <w:r>
        <w:t>málsl</w:t>
      </w:r>
      <w:proofErr w:type="spellEnd"/>
      <w:r>
        <w:t xml:space="preserve">. </w:t>
      </w:r>
      <w:r w:rsidR="00186FE2">
        <w:t>2. mgr.</w:t>
      </w:r>
      <w:r w:rsidR="00807DB7">
        <w:t xml:space="preserve"> orðast svo:</w:t>
      </w:r>
    </w:p>
    <w:p w14:paraId="424042EF" w14:textId="342F334F" w:rsidR="00807DB7" w:rsidRDefault="00FF42E5" w:rsidP="00AC3E5C">
      <w:r>
        <w:rPr>
          <w:color w:val="242424"/>
          <w:shd w:val="clear" w:color="auto" w:fill="FFFFFF"/>
        </w:rPr>
        <w:t xml:space="preserve">Þjóðleikhúsráð er stjórnarnefnd Þjóðleikhússins og skulu allar meiri háttar ákvarðanir um </w:t>
      </w:r>
      <w:r w:rsidR="00AC3E5C">
        <w:rPr>
          <w:color w:val="242424"/>
          <w:shd w:val="clear" w:color="auto" w:fill="FFFFFF"/>
        </w:rPr>
        <w:t>rekstur Þjóðleikhússins og Þjóðaróperu</w:t>
      </w:r>
      <w:r>
        <w:rPr>
          <w:color w:val="242424"/>
          <w:shd w:val="clear" w:color="auto" w:fill="FFFFFF"/>
        </w:rPr>
        <w:t xml:space="preserve"> kynntar fyrir ráðinu.</w:t>
      </w:r>
    </w:p>
    <w:p w14:paraId="2EBC4CD5" w14:textId="77777777" w:rsidR="00B75401" w:rsidRDefault="00B75401" w:rsidP="00B75401"/>
    <w:p w14:paraId="676000EC" w14:textId="1C8C3180" w:rsidR="00B75401" w:rsidRPr="00B75401" w:rsidRDefault="00B75401" w:rsidP="00B75401">
      <w:pPr>
        <w:pStyle w:val="Greinarnmer"/>
      </w:pPr>
      <w:r>
        <w:t>2. gr.</w:t>
      </w:r>
    </w:p>
    <w:p w14:paraId="181CF9EA" w14:textId="60227FB1" w:rsidR="00C35574" w:rsidRDefault="006607A1" w:rsidP="00943B67">
      <w:r>
        <w:t>Á eftir 8. gr. laganna kemur nýr kafli</w:t>
      </w:r>
      <w:r w:rsidRPr="006607A1">
        <w:t>, II. kafli A,</w:t>
      </w:r>
      <w:r>
        <w:t xml:space="preserve"> </w:t>
      </w:r>
      <w:r>
        <w:rPr>
          <w:b/>
          <w:bCs/>
        </w:rPr>
        <w:t>Þjóðarópera</w:t>
      </w:r>
      <w:r>
        <w:t>, með</w:t>
      </w:r>
      <w:r w:rsidR="00630E91">
        <w:t xml:space="preserve"> </w:t>
      </w:r>
      <w:r w:rsidR="005866CC">
        <w:t>fjórum</w:t>
      </w:r>
      <w:r>
        <w:t xml:space="preserve"> nýjum greinum, 8. gr. a</w:t>
      </w:r>
      <w:r w:rsidR="00152BAD">
        <w:t xml:space="preserve"> </w:t>
      </w:r>
      <w:r>
        <w:t>–</w:t>
      </w:r>
      <w:r w:rsidR="00152BAD">
        <w:t xml:space="preserve"> </w:t>
      </w:r>
      <w:r>
        <w:t>8. gr.</w:t>
      </w:r>
      <w:r w:rsidR="00630E91">
        <w:t xml:space="preserve"> </w:t>
      </w:r>
      <w:r w:rsidR="005866CC">
        <w:t>d</w:t>
      </w:r>
      <w:r>
        <w:t xml:space="preserve">, </w:t>
      </w:r>
      <w:r w:rsidR="00152BAD">
        <w:t xml:space="preserve">ásamt fyrirsögnum, </w:t>
      </w:r>
      <w:r>
        <w:t>svohljóðandi:</w:t>
      </w:r>
    </w:p>
    <w:p w14:paraId="5963450B" w14:textId="77777777" w:rsidR="006607A1" w:rsidRPr="006607A1" w:rsidRDefault="006607A1" w:rsidP="00943B67"/>
    <w:p w14:paraId="36C4FC5F" w14:textId="76A4FFF8" w:rsidR="00D92F51" w:rsidRDefault="00152BAD" w:rsidP="00152BAD">
      <w:pPr>
        <w:pStyle w:val="ListParagraph"/>
        <w:numPr>
          <w:ilvl w:val="0"/>
          <w:numId w:val="16"/>
        </w:numPr>
      </w:pPr>
      <w:r>
        <w:t>(8. gr. a.)</w:t>
      </w:r>
    </w:p>
    <w:p w14:paraId="32FCD65D" w14:textId="1528EB23" w:rsidR="007F2318" w:rsidRDefault="007F2318" w:rsidP="007F2318">
      <w:pPr>
        <w:pStyle w:val="Greinarfyrirsgn"/>
      </w:pPr>
      <w:r>
        <w:t>Hlutverk</w:t>
      </w:r>
      <w:r w:rsidR="00FD5B27">
        <w:t xml:space="preserve"> og helstu verkefni</w:t>
      </w:r>
      <w:r>
        <w:t>.</w:t>
      </w:r>
    </w:p>
    <w:p w14:paraId="0E6894F3" w14:textId="42F17129" w:rsidR="007F2318" w:rsidRDefault="00E446C1" w:rsidP="007F2318">
      <w:r>
        <w:t>Hlutverk Þjóðaróperu er</w:t>
      </w:r>
      <w:r w:rsidR="00E2614D">
        <w:t xml:space="preserve"> að sviðsetja óperuverk af háum listrænum gæðum, sinna sögulegri arfleifð </w:t>
      </w:r>
      <w:r w:rsidR="001574AE">
        <w:t>óperulistarinnar, vera vettvangur framþróunar og nýsköpunar óperulista</w:t>
      </w:r>
      <w:r w:rsidR="00764A17">
        <w:t xml:space="preserve"> </w:t>
      </w:r>
      <w:r w:rsidR="001574AE">
        <w:t>á Íslandi og glæða áhuga landsmanna á óperulist</w:t>
      </w:r>
      <w:r w:rsidR="00176DA9">
        <w:t>um</w:t>
      </w:r>
      <w:r w:rsidR="001574AE">
        <w:t>.</w:t>
      </w:r>
    </w:p>
    <w:p w14:paraId="16BBBC3B" w14:textId="5A11E027" w:rsidR="007F2318" w:rsidRDefault="005866CC" w:rsidP="007F2318">
      <w:r>
        <w:t>Verkefnaval skal vera fjölbreytt og viðburðir aðgengilegir. Miða skal við</w:t>
      </w:r>
      <w:r w:rsidDel="007754E3">
        <w:t xml:space="preserve"> að</w:t>
      </w:r>
      <w:r>
        <w:t xml:space="preserve"> árlega sé á dagskrá flutningur á íslensku óperuverki eftir því sem aðstæður leyfa. Þjóðarópera annast einnig fræðslu- og kynningarstarf og stendur fyrir samstarfsverkefnum í öllum landshlutum. Þjóðaróperu er heimilt að taka þátt í alþjóðlegu samstarfi</w:t>
      </w:r>
      <w:r w:rsidR="00D47C44">
        <w:t>.</w:t>
      </w:r>
    </w:p>
    <w:p w14:paraId="4BD29188" w14:textId="77777777" w:rsidR="005866CC" w:rsidRPr="007F2318" w:rsidRDefault="005866CC" w:rsidP="007F2318"/>
    <w:p w14:paraId="36631632" w14:textId="15865E34" w:rsidR="00152BAD" w:rsidRDefault="00152BAD" w:rsidP="00152BAD">
      <w:pPr>
        <w:pStyle w:val="ListParagraph"/>
        <w:numPr>
          <w:ilvl w:val="0"/>
          <w:numId w:val="16"/>
        </w:numPr>
      </w:pPr>
      <w:r>
        <w:t>(8. gr. b.)</w:t>
      </w:r>
    </w:p>
    <w:p w14:paraId="4AC2AD0F" w14:textId="114A6E96" w:rsidR="001574AE" w:rsidRDefault="005E377B" w:rsidP="005E377B">
      <w:pPr>
        <w:pStyle w:val="Greinarfyrirsgn"/>
      </w:pPr>
      <w:r>
        <w:t>Óperustjóri.</w:t>
      </w:r>
    </w:p>
    <w:p w14:paraId="3EAD3073" w14:textId="77777777" w:rsidR="005E377B" w:rsidRDefault="005E377B" w:rsidP="005E377B">
      <w:r>
        <w:t>Ráðherra skipar óperustjóra til fimm ára í senn samkvæmt tillögu hæfnisnefndar, sbr. 3. mgr. Óperustjóri skal hafa háskólamenntun í listum eða sambærilega menntun og staðgóða reynslu og þekkingu af vettvangi óperulista. Skipa má óperustjóra að nýju til fimm ára en eigi oftar.</w:t>
      </w:r>
    </w:p>
    <w:p w14:paraId="1528743C" w14:textId="0A63471B" w:rsidR="005E377B" w:rsidRDefault="005E377B" w:rsidP="005E377B">
      <w:r>
        <w:t xml:space="preserve">Óperustjóri stýrir Þjóðaróperu, er í fyrirsvari fyrir hana, markar listræna stefnu hennar og ákveður listrænt teymi fyrir hverja uppfærslu. Óperustjóri heyrir undir </w:t>
      </w:r>
      <w:r w:rsidR="007E4533">
        <w:t>þ</w:t>
      </w:r>
      <w:r>
        <w:t>jóðleikhússtjóra í skipuriti og skal eiga samráð við hann um gerð fjárhagsáætlana og meiri háttar ákvarðanir er varða rekstur Þjóðaróperu.</w:t>
      </w:r>
      <w:r w:rsidR="002A11AB">
        <w:t xml:space="preserve"> Óperustjóri kynnir </w:t>
      </w:r>
      <w:r w:rsidR="00604B6D">
        <w:t>áætlanir</w:t>
      </w:r>
      <w:r w:rsidR="0035713B">
        <w:t xml:space="preserve"> og önnur málefni</w:t>
      </w:r>
      <w:r w:rsidR="00604B6D">
        <w:t xml:space="preserve"> </w:t>
      </w:r>
      <w:r w:rsidR="009273DB">
        <w:t>Þjóðaróperu fyrir þjóðleikhúsráði, sbr. 2. mgr. 5. gr.</w:t>
      </w:r>
      <w:r w:rsidR="00C04EBF">
        <w:t xml:space="preserve">, </w:t>
      </w:r>
      <w:r w:rsidR="00D42F43">
        <w:t>þegar</w:t>
      </w:r>
      <w:r w:rsidR="00C04EBF">
        <w:t xml:space="preserve"> eftir því er óskað.</w:t>
      </w:r>
    </w:p>
    <w:p w14:paraId="4BFFEE13" w14:textId="77777777" w:rsidR="005E377B" w:rsidRDefault="005E377B" w:rsidP="005E377B">
      <w:r>
        <w:t xml:space="preserve">Hæfnisnefnd skv. 1. mgr. er fimm manna nefnd sem skal sérstaklega skipuð fyrir hverja skipun óperustjóra. Hana skipa þjóðleikhússtjóri, formaður þjóðleikhúsráðs, sá fulltrúi þjóðleikhúsráðs sem tilnefndur er af </w:t>
      </w:r>
      <w:proofErr w:type="spellStart"/>
      <w:r>
        <w:t>Klassís</w:t>
      </w:r>
      <w:proofErr w:type="spellEnd"/>
      <w:r>
        <w:t>, fagfélagi klassískra söngvara á Íslandi, sá fulltrúi þjóðleikhúsráðs sem ráðherra skipar án tilnefningar og hefur staðgóða þekkingu af vettvangi óperulista auk eins fulltrúa sem ráðherra skipar sérstaklega til setu í nefndinni og skal sá jafnframt hafa staðgóða þekkingu af vettvangi óperulista. Ráðherra</w:t>
      </w:r>
      <w:r w:rsidDel="004E5A91">
        <w:t xml:space="preserve"> </w:t>
      </w:r>
      <w:r>
        <w:t>tilnefnir formann nefndarinnar.</w:t>
      </w:r>
    </w:p>
    <w:p w14:paraId="47C3B8F9" w14:textId="77777777" w:rsidR="005E377B" w:rsidRPr="005E377B" w:rsidRDefault="005E377B" w:rsidP="005E377B"/>
    <w:p w14:paraId="2C7BC8B6" w14:textId="42D661A8" w:rsidR="00152BAD" w:rsidRDefault="00152BAD" w:rsidP="00152BAD">
      <w:pPr>
        <w:pStyle w:val="ListParagraph"/>
        <w:numPr>
          <w:ilvl w:val="0"/>
          <w:numId w:val="16"/>
        </w:numPr>
      </w:pPr>
      <w:r>
        <w:t>(8. gr. c.)</w:t>
      </w:r>
    </w:p>
    <w:p w14:paraId="356D400D" w14:textId="79BA99F8" w:rsidR="00B75401" w:rsidRDefault="00744804" w:rsidP="00B75401">
      <w:pPr>
        <w:pStyle w:val="Greinarfyrirsgn"/>
      </w:pPr>
      <w:r>
        <w:t>Samstarf og rekstur</w:t>
      </w:r>
      <w:r w:rsidR="00B75401">
        <w:t>.</w:t>
      </w:r>
    </w:p>
    <w:p w14:paraId="6EA25CBA" w14:textId="77777777" w:rsidR="00D47C44" w:rsidRDefault="00D47C44" w:rsidP="00D47C44">
      <w:r>
        <w:t>Þjóðarópera er hluti af Þjóðleikhúsinu og nýtur samstarfs við það og stuðnings af starfsemi þess. Þjóðleikhúsráð hefur eftirlit með starfsemi Þjóðaróperu og skal rekstur hennar sérstaklega kynntur ráðinu. Ráðherra skal setja nánari ákvæði um samrekstur Þjóðleikhússins og Þjóðaróperu í reglugerð, sbr. 20. gr.</w:t>
      </w:r>
    </w:p>
    <w:p w14:paraId="65CC2DF3" w14:textId="41C593AE" w:rsidR="00D47C44" w:rsidRDefault="00D47C44" w:rsidP="00D47C44">
      <w:r>
        <w:t>Þjóðarópera skal kosta kapps um samstarf við stofnanir, félög og aðra sem starfa að sömu markmiðum. Í því skyni skal m.a. gera hópum á sviði óperulista kleift að taka þátt í starfi Þjóðaróperu. Þjóðarópera stuðlar jafnframt að fræðslu- og kynningarstarfi í samvinnu við skóla og menntastofnanir og gerir nemendum og almenningi kleift að kynnast starfsemi hennar. Þjóðarópera tekur þátt í alþjóðlegu samstarfi eftir því sem við verður komið, sbr. 8. gr. a.</w:t>
      </w:r>
    </w:p>
    <w:p w14:paraId="60B29C39" w14:textId="77777777" w:rsidR="00B74A6A" w:rsidRPr="00B75401" w:rsidRDefault="00B74A6A" w:rsidP="00B75401"/>
    <w:p w14:paraId="5EF0FF42" w14:textId="0F0DB845" w:rsidR="00174990" w:rsidRDefault="00152BAD" w:rsidP="00DE6554">
      <w:pPr>
        <w:pStyle w:val="ListParagraph"/>
        <w:numPr>
          <w:ilvl w:val="0"/>
          <w:numId w:val="16"/>
        </w:numPr>
      </w:pPr>
      <w:r>
        <w:t>(8. gr. d.)</w:t>
      </w:r>
    </w:p>
    <w:p w14:paraId="256CA7D7" w14:textId="19D2DF4C" w:rsidR="00610BDC" w:rsidRDefault="003805D6" w:rsidP="003805D6">
      <w:pPr>
        <w:pStyle w:val="Greinarfyrirsgn"/>
      </w:pPr>
      <w:r>
        <w:t>Fjárhagur og gjaldtaka.</w:t>
      </w:r>
    </w:p>
    <w:p w14:paraId="702AF1AD" w14:textId="77777777" w:rsidR="00045EBC" w:rsidRDefault="00045EBC" w:rsidP="00045EBC">
      <w:r>
        <w:t>Kostnaður af rekstri Þjóðaróperu greiðist úr ríkissjóði og skal framlag til Þjóðaróperu aðgreint á sérstöku fjárlagaviðfangi í fjárlögum. Þjóðaróperu er heimilt að hafa tekjur af eigin starfsemi og taka aðgangseyri.</w:t>
      </w:r>
    </w:p>
    <w:p w14:paraId="6F425C1E" w14:textId="77777777" w:rsidR="00045EBC" w:rsidRDefault="00045EBC" w:rsidP="00943B67"/>
    <w:p w14:paraId="33FA6293" w14:textId="57C91DD8" w:rsidR="008C64C9" w:rsidRDefault="008C64C9" w:rsidP="008C64C9">
      <w:pPr>
        <w:pStyle w:val="Greinarnmer"/>
      </w:pPr>
      <w:r>
        <w:t>3. gr.</w:t>
      </w:r>
    </w:p>
    <w:p w14:paraId="598AC7AD" w14:textId="2913212D" w:rsidR="008C64C9" w:rsidRDefault="007B45B3" w:rsidP="008C64C9">
      <w:r>
        <w:t>19. gr. laganna fellur brott.</w:t>
      </w:r>
    </w:p>
    <w:p w14:paraId="5DEC76EA" w14:textId="539AD85B" w:rsidR="007B45B3" w:rsidRDefault="007B45B3" w:rsidP="008C64C9"/>
    <w:p w14:paraId="766B03BB" w14:textId="20E88EC1" w:rsidR="007B45B3" w:rsidRDefault="007B45B3" w:rsidP="007B45B3">
      <w:pPr>
        <w:pStyle w:val="Greinarnmer"/>
      </w:pPr>
      <w:r>
        <w:t>4. gr.</w:t>
      </w:r>
    </w:p>
    <w:p w14:paraId="14B938D0" w14:textId="595D0F39" w:rsidR="007B45B3" w:rsidRDefault="005E70B3" w:rsidP="007B45B3">
      <w:r>
        <w:t>20. gr. laganna</w:t>
      </w:r>
      <w:r w:rsidR="008512E0">
        <w:t xml:space="preserve"> orðast svo</w:t>
      </w:r>
      <w:r>
        <w:t>:</w:t>
      </w:r>
    </w:p>
    <w:p w14:paraId="621DDA2B" w14:textId="0D91D0C3" w:rsidR="008512E0" w:rsidRDefault="008512E0" w:rsidP="007B45B3">
      <w:r>
        <w:t xml:space="preserve">Ráðherra er heimilt að setja </w:t>
      </w:r>
      <w:r w:rsidR="00251AF7">
        <w:t xml:space="preserve">nánari </w:t>
      </w:r>
      <w:r w:rsidR="006B2CB1">
        <w:t xml:space="preserve">ákvæði um framkvæmd þessara laga í </w:t>
      </w:r>
      <w:r>
        <w:t>reglugerð</w:t>
      </w:r>
      <w:r w:rsidR="006B2CB1">
        <w:t>, þ.m.t. um:</w:t>
      </w:r>
      <w:r>
        <w:t xml:space="preserve"> </w:t>
      </w:r>
    </w:p>
    <w:p w14:paraId="5303FAD0" w14:textId="6B96D8AE" w:rsidR="006738AD" w:rsidRDefault="00155B94" w:rsidP="001C4163">
      <w:pPr>
        <w:pStyle w:val="ListParagraph"/>
        <w:numPr>
          <w:ilvl w:val="0"/>
          <w:numId w:val="18"/>
        </w:numPr>
      </w:pPr>
      <w:r>
        <w:t>Starfsemi Þjóðleikhússins</w:t>
      </w:r>
      <w:r w:rsidR="00FF0393">
        <w:t>, sbr. II. kafla,</w:t>
      </w:r>
      <w:r w:rsidR="00F93E06">
        <w:t xml:space="preserve"> og nýtingu húsnæðis þess, sbr. 7. gr.</w:t>
      </w:r>
    </w:p>
    <w:p w14:paraId="486EC51D" w14:textId="5A315F77" w:rsidR="006738AD" w:rsidRDefault="006738AD" w:rsidP="001C4163">
      <w:pPr>
        <w:pStyle w:val="ListParagraph"/>
        <w:numPr>
          <w:ilvl w:val="0"/>
          <w:numId w:val="18"/>
        </w:numPr>
      </w:pPr>
      <w:r>
        <w:t xml:space="preserve">Starfsemi </w:t>
      </w:r>
      <w:r w:rsidR="00F0499B">
        <w:t>Þ</w:t>
      </w:r>
      <w:r w:rsidR="00155B94">
        <w:t>jóðaróperu</w:t>
      </w:r>
      <w:r w:rsidR="00FF0393">
        <w:t>, sbr. II. kafla A</w:t>
      </w:r>
      <w:r w:rsidR="00A8056A">
        <w:t xml:space="preserve">, </w:t>
      </w:r>
      <w:r w:rsidR="00495164">
        <w:t>m.a.</w:t>
      </w:r>
      <w:r w:rsidR="00A8056A">
        <w:t xml:space="preserve"> um hlutverk hennar í </w:t>
      </w:r>
      <w:r w:rsidR="00F8424D">
        <w:t>þr</w:t>
      </w:r>
      <w:r w:rsidR="00C52E68">
        <w:t>óun og frumflutningi nýrra íslenskra verka</w:t>
      </w:r>
      <w:r>
        <w:t>.</w:t>
      </w:r>
    </w:p>
    <w:p w14:paraId="59843B10" w14:textId="085B02EE" w:rsidR="006738AD" w:rsidRDefault="006738AD" w:rsidP="001C4163">
      <w:pPr>
        <w:pStyle w:val="ListParagraph"/>
        <w:numPr>
          <w:ilvl w:val="0"/>
          <w:numId w:val="18"/>
        </w:numPr>
      </w:pPr>
      <w:r>
        <w:t xml:space="preserve">Starfsemi </w:t>
      </w:r>
      <w:r w:rsidR="00410F7C">
        <w:t>Íslenska dansflokksins</w:t>
      </w:r>
      <w:r w:rsidR="00FF0393">
        <w:t>, sbr. III. kafla</w:t>
      </w:r>
      <w:r>
        <w:t>.</w:t>
      </w:r>
    </w:p>
    <w:p w14:paraId="4A1DD65C" w14:textId="4C8FB078" w:rsidR="001C4163" w:rsidRDefault="006738AD" w:rsidP="001C4163">
      <w:pPr>
        <w:pStyle w:val="ListParagraph"/>
        <w:numPr>
          <w:ilvl w:val="0"/>
          <w:numId w:val="18"/>
        </w:numPr>
      </w:pPr>
      <w:r>
        <w:t xml:space="preserve">Starfsemi </w:t>
      </w:r>
      <w:r w:rsidR="00410F7C">
        <w:t>kynningarmiðstöðvar</w:t>
      </w:r>
      <w:r w:rsidR="001C4163">
        <w:t xml:space="preserve"> sviðslista</w:t>
      </w:r>
      <w:r w:rsidR="003E44B6">
        <w:t>, sbr. 18. gr</w:t>
      </w:r>
      <w:r w:rsidR="001C4163">
        <w:t>.</w:t>
      </w:r>
    </w:p>
    <w:p w14:paraId="47D9F18D" w14:textId="28C92BCC" w:rsidR="001C4163" w:rsidRDefault="00F22664" w:rsidP="001C4163">
      <w:pPr>
        <w:pStyle w:val="ListParagraph"/>
        <w:numPr>
          <w:ilvl w:val="0"/>
          <w:numId w:val="18"/>
        </w:numPr>
      </w:pPr>
      <w:r>
        <w:t xml:space="preserve">Rekstur Þjóðleikhússins og </w:t>
      </w:r>
      <w:r w:rsidR="00F0499B">
        <w:t>Þ</w:t>
      </w:r>
      <w:r>
        <w:t>jóðaróperu</w:t>
      </w:r>
      <w:r w:rsidR="003157CA">
        <w:t xml:space="preserve">, sbr. </w:t>
      </w:r>
      <w:r w:rsidR="007700AB">
        <w:t xml:space="preserve">1. mgr. 8. gr. </w:t>
      </w:r>
      <w:r w:rsidR="00AF667C">
        <w:t>c</w:t>
      </w:r>
      <w:r w:rsidR="003D0F32">
        <w:t xml:space="preserve">, </w:t>
      </w:r>
      <w:r w:rsidR="0002773F">
        <w:t xml:space="preserve">þar með talið um </w:t>
      </w:r>
      <w:r w:rsidR="00B01F13">
        <w:t>sam</w:t>
      </w:r>
      <w:r w:rsidR="00514EEE">
        <w:t>starf</w:t>
      </w:r>
      <w:r w:rsidR="00B01F13">
        <w:t xml:space="preserve"> og </w:t>
      </w:r>
      <w:r w:rsidR="001773B6">
        <w:t xml:space="preserve">hlutverkaskiptingu þjóðleikhússtjóra og óperustjóra, </w:t>
      </w:r>
      <w:r w:rsidR="00325C38">
        <w:t xml:space="preserve">gerð </w:t>
      </w:r>
      <w:r w:rsidR="002E7599">
        <w:t xml:space="preserve">og samþykkt </w:t>
      </w:r>
      <w:r w:rsidR="00325C38">
        <w:t>fjárhagsáætlana</w:t>
      </w:r>
      <w:r w:rsidR="00711EAE">
        <w:t xml:space="preserve"> og eftirlit með þeim, </w:t>
      </w:r>
      <w:r w:rsidR="00325C38">
        <w:t xml:space="preserve">fyrirkomulag </w:t>
      </w:r>
      <w:r w:rsidR="00B060C8">
        <w:t>ráðninga</w:t>
      </w:r>
      <w:r w:rsidR="00836032">
        <w:t xml:space="preserve"> hjá</w:t>
      </w:r>
      <w:r w:rsidR="00B060C8">
        <w:t xml:space="preserve"> </w:t>
      </w:r>
      <w:r w:rsidR="00F0499B">
        <w:t>Þ</w:t>
      </w:r>
      <w:r w:rsidR="00B060C8">
        <w:t>jóðaróperu</w:t>
      </w:r>
      <w:r w:rsidR="00836032">
        <w:t xml:space="preserve"> og um sam</w:t>
      </w:r>
      <w:r w:rsidR="00B01F13">
        <w:t xml:space="preserve">rekstur </w:t>
      </w:r>
      <w:r w:rsidR="00553AF5">
        <w:t xml:space="preserve">Þjóðleikhúss og </w:t>
      </w:r>
      <w:r w:rsidR="00F0499B">
        <w:t>Þ</w:t>
      </w:r>
      <w:r w:rsidR="00553AF5">
        <w:t>jóðaróperu að öðru leyti.</w:t>
      </w:r>
    </w:p>
    <w:p w14:paraId="537CFCD7" w14:textId="5E798EB7" w:rsidR="007B45B3" w:rsidRDefault="007B45B3" w:rsidP="007B45B3"/>
    <w:p w14:paraId="7864E7A1" w14:textId="1CDBF3B8" w:rsidR="00842EA6" w:rsidRDefault="00C85733" w:rsidP="00842EA6">
      <w:pPr>
        <w:pStyle w:val="Greinarnmer"/>
      </w:pPr>
      <w:r>
        <w:t>5. gr.</w:t>
      </w:r>
    </w:p>
    <w:p w14:paraId="3D219F74" w14:textId="5C6A579A" w:rsidR="002275C0" w:rsidRDefault="00780621" w:rsidP="002275C0">
      <w:r>
        <w:t>Ákvæði til bráðabirgða I í lögunum fellur brott.</w:t>
      </w:r>
    </w:p>
    <w:p w14:paraId="76AF8E40" w14:textId="47F12F40" w:rsidR="00780621" w:rsidRDefault="00780621" w:rsidP="002275C0"/>
    <w:p w14:paraId="0AAE89CA" w14:textId="4343DC4A" w:rsidR="00780621" w:rsidRDefault="00780621" w:rsidP="00780621">
      <w:pPr>
        <w:pStyle w:val="Greinarnmer"/>
      </w:pPr>
      <w:r>
        <w:t>6. gr.</w:t>
      </w:r>
    </w:p>
    <w:p w14:paraId="1D66E232" w14:textId="4C61079C" w:rsidR="00780621" w:rsidRDefault="00780621" w:rsidP="00780621">
      <w:r>
        <w:t xml:space="preserve">Ákvæði til bráðabirgða III í lögunum </w:t>
      </w:r>
      <w:r w:rsidR="00B70A0B">
        <w:t>orðast svo:</w:t>
      </w:r>
    </w:p>
    <w:p w14:paraId="0FBDF139" w14:textId="50719DE1" w:rsidR="00E11AD3" w:rsidRPr="00780621" w:rsidRDefault="00E11AD3" w:rsidP="00574C35">
      <w:r>
        <w:t>Ráðherra skal skipa samstarfsnefnd sem meta skal fýsileika frekari samþættingar Þjóðleikhússins, Þjóðaróperu og Íslenska dansflokksins.</w:t>
      </w:r>
      <w:r w:rsidR="00424A19">
        <w:t xml:space="preserve"> </w:t>
      </w:r>
      <w:r>
        <w:t>Nefndin skal m</w:t>
      </w:r>
      <w:r w:rsidR="00935079">
        <w:t>.a.</w:t>
      </w:r>
      <w:r>
        <w:t xml:space="preserve"> kanna möguleika</w:t>
      </w:r>
      <w:r w:rsidR="00016DAF">
        <w:t xml:space="preserve"> </w:t>
      </w:r>
      <w:r w:rsidR="00016DAF" w:rsidRPr="00016DAF">
        <w:t>á,</w:t>
      </w:r>
      <w:r w:rsidRPr="00016DAF">
        <w:t xml:space="preserve"> og</w:t>
      </w:r>
      <w:r w:rsidR="00016DAF" w:rsidRPr="00016DAF">
        <w:t xml:space="preserve"> meta</w:t>
      </w:r>
      <w:r w:rsidRPr="00016DAF">
        <w:t xml:space="preserve"> ávinning af</w:t>
      </w:r>
      <w:r w:rsidR="00016DAF" w:rsidRPr="00016DAF">
        <w:t>,</w:t>
      </w:r>
      <w:r w:rsidRPr="00016DAF">
        <w:t xml:space="preserve"> auknum samrekstri fag- og stoðdeilda</w:t>
      </w:r>
      <w:r>
        <w:t>. Nefndin skili ráðherra skýrslu með niðurstöðum sínum fyrir lok árs 2027.</w:t>
      </w:r>
    </w:p>
    <w:p w14:paraId="27F07737" w14:textId="77777777" w:rsidR="002275C0" w:rsidRDefault="002275C0" w:rsidP="002275C0"/>
    <w:p w14:paraId="4FE043F0" w14:textId="7AA6EEE2" w:rsidR="002275C0" w:rsidRDefault="00B70A0B" w:rsidP="002275C0">
      <w:pPr>
        <w:pStyle w:val="Greinarnmer"/>
      </w:pPr>
      <w:r>
        <w:t>7</w:t>
      </w:r>
      <w:r w:rsidR="002275C0">
        <w:t>. gr.</w:t>
      </w:r>
    </w:p>
    <w:p w14:paraId="4C4CE4BB" w14:textId="33CFCD44" w:rsidR="007B45B3" w:rsidRDefault="00C85733" w:rsidP="002B2DE4">
      <w:r>
        <w:t>Lög þessi öðlast þegar gildi.</w:t>
      </w:r>
    </w:p>
    <w:p w14:paraId="460270BC" w14:textId="12B84DCC" w:rsidR="00F04740" w:rsidRPr="007B45B3" w:rsidRDefault="00693995" w:rsidP="000F579F">
      <w:r>
        <w:t xml:space="preserve">Innan </w:t>
      </w:r>
      <w:r w:rsidR="00523832">
        <w:t>sex vikna</w:t>
      </w:r>
      <w:r w:rsidR="00C62AAD">
        <w:t xml:space="preserve"> frá gildistöku laganna skal ráðherra </w:t>
      </w:r>
      <w:r w:rsidR="00F625CB">
        <w:t>fullskipa þjóðleikhúsráð, sbr. 1. gr</w:t>
      </w:r>
      <w:r w:rsidR="000F579F">
        <w:t xml:space="preserve">., auglýsa </w:t>
      </w:r>
      <w:r w:rsidR="00AB2882">
        <w:t>embætti</w:t>
      </w:r>
      <w:r w:rsidR="00523832">
        <w:t xml:space="preserve"> óperustjóra</w:t>
      </w:r>
      <w:r w:rsidR="00AC4654">
        <w:t xml:space="preserve"> </w:t>
      </w:r>
      <w:r w:rsidR="003214B4">
        <w:t>og</w:t>
      </w:r>
      <w:r w:rsidR="00F7448E">
        <w:t xml:space="preserve"> skipa</w:t>
      </w:r>
      <w:r w:rsidR="003507D3">
        <w:t xml:space="preserve"> </w:t>
      </w:r>
      <w:r w:rsidR="00C62AAD">
        <w:t xml:space="preserve">hæfnisnefnd, sbr. </w:t>
      </w:r>
      <w:proofErr w:type="spellStart"/>
      <w:r w:rsidR="00DF4A95">
        <w:t>b</w:t>
      </w:r>
      <w:r w:rsidR="00C62AAD">
        <w:t>-lið</w:t>
      </w:r>
      <w:proofErr w:type="spellEnd"/>
      <w:r w:rsidR="00C62AAD">
        <w:t xml:space="preserve"> 2. gr.</w:t>
      </w:r>
      <w:r w:rsidR="00AC4654">
        <w:t xml:space="preserve"> Stefnt skal að því að </w:t>
      </w:r>
      <w:r w:rsidR="00917540">
        <w:t xml:space="preserve">starfsemi </w:t>
      </w:r>
      <w:r w:rsidR="00F0499B">
        <w:t>Þ</w:t>
      </w:r>
      <w:r w:rsidR="00917540">
        <w:t>jóðaróperu hefjist 1. janúar 2025.</w:t>
      </w:r>
    </w:p>
    <w:p w14:paraId="6A6F5E55" w14:textId="77777777" w:rsidR="008C64C9" w:rsidRDefault="008C64C9" w:rsidP="00943B67"/>
    <w:p w14:paraId="2C70D85C" w14:textId="77777777" w:rsidR="00E71F27" w:rsidRPr="00752C8F" w:rsidRDefault="00E71F27" w:rsidP="00E71F27">
      <w:pPr>
        <w:pStyle w:val="Fyrirsgn-greinarger"/>
        <w:rPr>
          <w:rFonts w:cs="Times New Roman"/>
        </w:rPr>
      </w:pPr>
      <w:r w:rsidRPr="00752C8F">
        <w:rPr>
          <w:rFonts w:cs="Times New Roman"/>
        </w:rPr>
        <w:t>Greinargerð.</w:t>
      </w:r>
    </w:p>
    <w:p w14:paraId="7508D08A" w14:textId="32017804" w:rsidR="00D0740D" w:rsidRDefault="00E71F27" w:rsidP="00D0740D">
      <w:pPr>
        <w:pStyle w:val="Millifyrirsgn1"/>
      </w:pPr>
      <w:r>
        <w:t>1</w:t>
      </w:r>
      <w:r w:rsidR="00D0740D">
        <w:t>. Inngangur.</w:t>
      </w:r>
    </w:p>
    <w:p w14:paraId="7F0E9AC6" w14:textId="0497DCCE" w:rsidR="00226A05" w:rsidRDefault="00560972" w:rsidP="006A570D">
      <w:r>
        <w:t>Frumvarp þetta er skrifað í menningar- og viðskiptaráðuneytinu</w:t>
      </w:r>
      <w:r w:rsidR="006A570D">
        <w:t xml:space="preserve"> og á sér nokkur</w:t>
      </w:r>
      <w:r w:rsidR="00ED1133">
        <w:t>ra ára</w:t>
      </w:r>
      <w:r w:rsidR="006A570D">
        <w:t xml:space="preserve"> aðdraganda.</w:t>
      </w:r>
      <w:r w:rsidR="00EA2430">
        <w:t xml:space="preserve"> Við setningu gildandi laga um sviðslistir, nr. </w:t>
      </w:r>
      <w:r w:rsidR="000100E9">
        <w:t xml:space="preserve">165/2019, var lögfest bráðabirgðaákvæði þess efnis að </w:t>
      </w:r>
      <w:r w:rsidR="003E7152">
        <w:t xml:space="preserve">ráðherra skyldi skipa nefnd sem falið yrði að gera tillögur um stofnun </w:t>
      </w:r>
      <w:r w:rsidR="00F0499B">
        <w:t>Þ</w:t>
      </w:r>
      <w:r w:rsidR="003E7152">
        <w:t>jóðaróperu.</w:t>
      </w:r>
      <w:r w:rsidR="006A570D">
        <w:t xml:space="preserve"> </w:t>
      </w:r>
      <w:r w:rsidR="00EF1942">
        <w:t>Sú nefnd var skipuð í</w:t>
      </w:r>
      <w:r w:rsidR="00226A05">
        <w:t xml:space="preserve"> nóvember </w:t>
      </w:r>
      <w:r w:rsidR="00226A05" w:rsidRPr="00AC1AA4">
        <w:t xml:space="preserve">2020 </w:t>
      </w:r>
      <w:r w:rsidR="006D1458">
        <w:t>og</w:t>
      </w:r>
      <w:r w:rsidR="00226A05" w:rsidRPr="00AC1AA4">
        <w:t xml:space="preserve"> </w:t>
      </w:r>
      <w:r w:rsidR="00226A05">
        <w:t xml:space="preserve">skilaði </w:t>
      </w:r>
      <w:r w:rsidR="006D1458">
        <w:t>ýtarlegri skýrslu</w:t>
      </w:r>
      <w:r w:rsidR="00226A05">
        <w:t xml:space="preserve"> í apríl 2021</w:t>
      </w:r>
      <w:r w:rsidR="00123FC5">
        <w:t>.</w:t>
      </w:r>
      <w:r w:rsidR="00226A05">
        <w:t xml:space="preserve"> </w:t>
      </w:r>
      <w:r w:rsidR="00001525">
        <w:t>Meirihlut</w:t>
      </w:r>
      <w:r w:rsidR="00E840D3">
        <w:t>i</w:t>
      </w:r>
      <w:r w:rsidR="00226A05" w:rsidRPr="00AC1AA4">
        <w:t xml:space="preserve"> </w:t>
      </w:r>
      <w:r w:rsidR="005A6E6D">
        <w:t xml:space="preserve">þessarar fyrstu </w:t>
      </w:r>
      <w:r w:rsidR="00415B26">
        <w:t>nefndar lagði til að ráðherra</w:t>
      </w:r>
      <w:r w:rsidR="00226A05" w:rsidRPr="00AC1AA4">
        <w:t xml:space="preserve"> </w:t>
      </w:r>
      <w:r w:rsidR="00415B26">
        <w:t>legði</w:t>
      </w:r>
      <w:r w:rsidR="00226A05" w:rsidRPr="00AC1AA4">
        <w:t xml:space="preserve"> fram </w:t>
      </w:r>
      <w:r w:rsidR="00226A05" w:rsidRPr="00A13F5C">
        <w:t xml:space="preserve">frumvarp til </w:t>
      </w:r>
      <w:r w:rsidR="00226A05">
        <w:t xml:space="preserve">laga um </w:t>
      </w:r>
      <w:r w:rsidR="00226A05" w:rsidRPr="00A13F5C">
        <w:t>breyting</w:t>
      </w:r>
      <w:r w:rsidR="00226A05">
        <w:t>u</w:t>
      </w:r>
      <w:r w:rsidR="00226A05" w:rsidRPr="00A13F5C">
        <w:t xml:space="preserve"> á lögum um</w:t>
      </w:r>
      <w:r w:rsidR="00226A05">
        <w:t xml:space="preserve"> </w:t>
      </w:r>
      <w:r w:rsidR="00226A05" w:rsidRPr="00A13F5C">
        <w:t>sviðslistir</w:t>
      </w:r>
      <w:r w:rsidR="00A926E6">
        <w:t>,</w:t>
      </w:r>
      <w:r w:rsidR="006A349F">
        <w:t xml:space="preserve"> þar sem kveðið yrði á</w:t>
      </w:r>
      <w:r w:rsidR="00226A05" w:rsidRPr="00A13F5C">
        <w:t xml:space="preserve"> </w:t>
      </w:r>
      <w:r w:rsidR="00C80400">
        <w:t>um</w:t>
      </w:r>
      <w:r w:rsidR="00226A05" w:rsidRPr="00A13F5C">
        <w:t xml:space="preserve"> stofnun </w:t>
      </w:r>
      <w:r w:rsidR="00F0499B">
        <w:t>Þ</w:t>
      </w:r>
      <w:r w:rsidR="00226A05" w:rsidRPr="00A13F5C">
        <w:t xml:space="preserve">jóðaróperu. </w:t>
      </w:r>
      <w:r w:rsidR="005904E3">
        <w:t>Annar</w:t>
      </w:r>
      <w:r w:rsidR="00226A05" w:rsidRPr="00A13F5C">
        <w:t xml:space="preserve"> starfshópur var skipaður 15</w:t>
      </w:r>
      <w:r w:rsidR="00226A05">
        <w:t>.</w:t>
      </w:r>
      <w:r w:rsidR="00226A05" w:rsidRPr="00A13F5C">
        <w:t xml:space="preserve"> nóvember 2021</w:t>
      </w:r>
      <w:r w:rsidR="00226A05">
        <w:t xml:space="preserve"> </w:t>
      </w:r>
      <w:r w:rsidR="002C4292">
        <w:t>og</w:t>
      </w:r>
      <w:r w:rsidR="00226A05">
        <w:t xml:space="preserve"> lagði</w:t>
      </w:r>
      <w:r w:rsidR="00226A05" w:rsidRPr="00A13F5C">
        <w:t xml:space="preserve"> </w:t>
      </w:r>
      <w:r w:rsidR="002C4292">
        <w:t xml:space="preserve">hann </w:t>
      </w:r>
      <w:r w:rsidR="00226A05" w:rsidRPr="00A13F5C">
        <w:t>til að</w:t>
      </w:r>
      <w:r w:rsidR="00226A05">
        <w:t xml:space="preserve"> við stofnun </w:t>
      </w:r>
      <w:r w:rsidR="00F0499B">
        <w:t>Þ</w:t>
      </w:r>
      <w:r w:rsidR="00226A05">
        <w:t>jóðaróperu yrði</w:t>
      </w:r>
      <w:r w:rsidR="00226A05" w:rsidRPr="00A13F5C">
        <w:t xml:space="preserve"> leita</w:t>
      </w:r>
      <w:r w:rsidR="00226A05">
        <w:t>ð</w:t>
      </w:r>
      <w:r w:rsidR="00226A05" w:rsidRPr="00A13F5C">
        <w:t xml:space="preserve"> leiða til að </w:t>
      </w:r>
      <w:r w:rsidR="002C4292">
        <w:t>tryggja</w:t>
      </w:r>
      <w:r w:rsidR="00226A05" w:rsidRPr="00A13F5C">
        <w:t xml:space="preserve"> samlegð við aðrar stofnanir á borð við Þjóðleikhúsið</w:t>
      </w:r>
      <w:r w:rsidR="00226A05">
        <w:t xml:space="preserve">, </w:t>
      </w:r>
      <w:r w:rsidR="00226A05" w:rsidRPr="00A13F5C">
        <w:t xml:space="preserve">Íslenska </w:t>
      </w:r>
      <w:r w:rsidR="00226A05">
        <w:t>d</w:t>
      </w:r>
      <w:r w:rsidR="00226A05" w:rsidRPr="00A13F5C">
        <w:t>ansflokkinn</w:t>
      </w:r>
      <w:r w:rsidR="00226A05">
        <w:t xml:space="preserve">, </w:t>
      </w:r>
      <w:r w:rsidR="00226A05" w:rsidRPr="00A13F5C">
        <w:t xml:space="preserve">Sinfóníuhljómsveit Íslands, Listaháskóla Íslands </w:t>
      </w:r>
      <w:r w:rsidR="00226A05">
        <w:t>og</w:t>
      </w:r>
      <w:r w:rsidR="00226A05" w:rsidRPr="00A13F5C">
        <w:t xml:space="preserve"> Hörp</w:t>
      </w:r>
      <w:r w:rsidR="00226A05">
        <w:t>u</w:t>
      </w:r>
      <w:r w:rsidR="0075363B">
        <w:t xml:space="preserve"> tónlistar- og ráðstefnuhús</w:t>
      </w:r>
      <w:r w:rsidR="00226A05" w:rsidRPr="00A13F5C">
        <w:t>.</w:t>
      </w:r>
      <w:r w:rsidR="00226A05">
        <w:t xml:space="preserve"> Sumarið 2023 skipaði ráðherra </w:t>
      </w:r>
      <w:r w:rsidR="0005740F">
        <w:t xml:space="preserve">síðan </w:t>
      </w:r>
      <w:r w:rsidR="00226A05">
        <w:t xml:space="preserve">undirbúningsnefnd til stofnunar </w:t>
      </w:r>
      <w:r w:rsidR="00F0499B">
        <w:t>Þ</w:t>
      </w:r>
      <w:r w:rsidR="00226A05">
        <w:t>jóðaróperu og kom nefndin að ráðningu verkefnastjóra</w:t>
      </w:r>
      <w:r w:rsidR="00386F25">
        <w:t xml:space="preserve"> </w:t>
      </w:r>
      <w:r w:rsidR="00226A05">
        <w:t xml:space="preserve">sem </w:t>
      </w:r>
      <w:r w:rsidR="00FC78BE">
        <w:t xml:space="preserve">leiddi </w:t>
      </w:r>
      <w:r w:rsidR="0077719C">
        <w:t>frumvarpsvinnuna</w:t>
      </w:r>
      <w:r w:rsidR="00043D24">
        <w:t>.</w:t>
      </w:r>
    </w:p>
    <w:p w14:paraId="2F0C767F" w14:textId="77777777" w:rsidR="00956676" w:rsidRDefault="00956676" w:rsidP="00710D5F">
      <w:pPr>
        <w:ind w:firstLine="0"/>
      </w:pPr>
    </w:p>
    <w:p w14:paraId="1D19EC54" w14:textId="0AB62F8F" w:rsidR="00FB6100" w:rsidRPr="007370D9" w:rsidRDefault="00E71F27" w:rsidP="0020433C">
      <w:pPr>
        <w:pStyle w:val="Millifyrirsgn1"/>
      </w:pPr>
      <w:r>
        <w:t>2</w:t>
      </w:r>
      <w:r w:rsidR="00D0740D">
        <w:t xml:space="preserve">. Tilefni og nauðsyn lagasetningar. </w:t>
      </w:r>
    </w:p>
    <w:p w14:paraId="2B02C0F0" w14:textId="762E665E" w:rsidR="003E6482" w:rsidRDefault="0040188E" w:rsidP="00A36A9A">
      <w:pPr>
        <w:pStyle w:val="Millifyrirsgn2"/>
      </w:pPr>
      <w:r>
        <w:t>2.1</w:t>
      </w:r>
      <w:r w:rsidR="00116AAA">
        <w:t>.</w:t>
      </w:r>
      <w:r>
        <w:t xml:space="preserve"> </w:t>
      </w:r>
      <w:r w:rsidR="009E4EC7">
        <w:t>Aðdragandi og markmið.</w:t>
      </w:r>
    </w:p>
    <w:p w14:paraId="54A69E7C" w14:textId="7CD471B3" w:rsidR="00C765D0" w:rsidRDefault="0077719C" w:rsidP="0077719C">
      <w:r w:rsidRPr="00C95000">
        <w:t xml:space="preserve">Fyrir tilkomu </w:t>
      </w:r>
      <w:r>
        <w:t>laga um sviðslistir</w:t>
      </w:r>
      <w:r w:rsidRPr="00C95000">
        <w:t xml:space="preserve"> voru í gildi leiklistarlög</w:t>
      </w:r>
      <w:r>
        <w:t>,</w:t>
      </w:r>
      <w:r w:rsidRPr="00C95000">
        <w:t xml:space="preserve"> nr. 138/1998</w:t>
      </w:r>
      <w:r>
        <w:t>,</w:t>
      </w:r>
      <w:r w:rsidRPr="00C95000">
        <w:t xml:space="preserve"> og þar áður lög um Þjóðleikhús</w:t>
      </w:r>
      <w:r>
        <w:t>,</w:t>
      </w:r>
      <w:r w:rsidRPr="00C95000">
        <w:t xml:space="preserve"> nr. 58/1978</w:t>
      </w:r>
      <w:r w:rsidR="0023695A">
        <w:t>. Í þessum lögum</w:t>
      </w:r>
      <w:r w:rsidRPr="00C95000">
        <w:t xml:space="preserve"> </w:t>
      </w:r>
      <w:r w:rsidR="0023695A">
        <w:t>var kveðið</w:t>
      </w:r>
      <w:r w:rsidRPr="00C95000">
        <w:t xml:space="preserve"> á um að það skyldi vera hluti af verkefnum Þjóðleikhússins að flytja óperu og söngleiki.</w:t>
      </w:r>
      <w:r>
        <w:t xml:space="preserve"> Í gildandi lögum um sviðslistir er einungis </w:t>
      </w:r>
      <w:r w:rsidR="000A58EC">
        <w:t>að finna almennt ákvæði</w:t>
      </w:r>
      <w:r>
        <w:t xml:space="preserve"> um óperustarfsemi</w:t>
      </w:r>
      <w:r w:rsidR="001E0E47">
        <w:t xml:space="preserve">, í </w:t>
      </w:r>
      <w:r w:rsidR="000A58EC">
        <w:t>19. gr.</w:t>
      </w:r>
      <w:r w:rsidRPr="00C95000">
        <w:t xml:space="preserve"> Í bráðabirgðaákvæði </w:t>
      </w:r>
      <w:r>
        <w:t>við lögin er sem fyrr segir</w:t>
      </w:r>
      <w:r w:rsidRPr="00C95000">
        <w:t xml:space="preserve"> kveðið á um skipun</w:t>
      </w:r>
      <w:r w:rsidR="003C4E03">
        <w:t xml:space="preserve"> fyrstu</w:t>
      </w:r>
      <w:r w:rsidRPr="00C95000">
        <w:t xml:space="preserve"> nefnda</w:t>
      </w:r>
      <w:r w:rsidR="000C0366">
        <w:t>rinnar</w:t>
      </w:r>
      <w:r w:rsidRPr="00C95000">
        <w:t xml:space="preserve"> sem falið </w:t>
      </w:r>
      <w:r>
        <w:t>yrði</w:t>
      </w:r>
      <w:r w:rsidRPr="00C95000">
        <w:t xml:space="preserve"> að gera tillögur um stofnun </w:t>
      </w:r>
      <w:r w:rsidR="00F0499B">
        <w:t>Þ</w:t>
      </w:r>
      <w:r w:rsidRPr="00C95000">
        <w:t xml:space="preserve">jóðaróperu. </w:t>
      </w:r>
      <w:r>
        <w:t xml:space="preserve">Sú nefnd og starfshópurinn er kom í kjölfarið lögðu til að stofnuð yrði </w:t>
      </w:r>
      <w:r w:rsidR="00F0499B">
        <w:t>Þ</w:t>
      </w:r>
      <w:r>
        <w:t>jóðarópera</w:t>
      </w:r>
      <w:r w:rsidR="00C765D0">
        <w:t xml:space="preserve"> og </w:t>
      </w:r>
      <w:r w:rsidR="00F56DB9">
        <w:t xml:space="preserve">að lögum um sviðslistir yrði breytt til samræmis. Nauðsynlegt er að kveðið verði á um fyrirkomulag </w:t>
      </w:r>
      <w:r w:rsidR="00F0499B">
        <w:t>Þ</w:t>
      </w:r>
      <w:r w:rsidR="00F56DB9">
        <w:t>jóðaróperu í lögum</w:t>
      </w:r>
      <w:r w:rsidR="00576BBE">
        <w:t>.</w:t>
      </w:r>
    </w:p>
    <w:p w14:paraId="52D370EA" w14:textId="25F88968" w:rsidR="00154A39" w:rsidRDefault="00263E0F" w:rsidP="00576BBE">
      <w:r w:rsidRPr="00752C8F">
        <w:rPr>
          <w:shd w:val="clear" w:color="auto" w:fill="FFFFFF"/>
        </w:rPr>
        <w:t xml:space="preserve">Stofnun Þjóðaróperu hefur um nokkurt skeið verið hluti af opinberri stefnu stjórnvalda. Í stjórnarsáttmála ríkisstjórnarinnar kemur m.a. fram að áfram skuli unnið að þarfagreiningu vegna óperustarfsemi í landinu með það að markmiði að setja á laggirnar </w:t>
      </w:r>
      <w:r w:rsidR="00F0499B">
        <w:rPr>
          <w:shd w:val="clear" w:color="auto" w:fill="FFFFFF"/>
        </w:rPr>
        <w:t>Þ</w:t>
      </w:r>
      <w:r w:rsidRPr="00752C8F">
        <w:rPr>
          <w:shd w:val="clear" w:color="auto" w:fill="FFFFFF"/>
        </w:rPr>
        <w:t>jóðaróperu.</w:t>
      </w:r>
      <w:r w:rsidR="00576BBE">
        <w:rPr>
          <w:shd w:val="clear" w:color="auto" w:fill="FFFFFF"/>
        </w:rPr>
        <w:t xml:space="preserve"> </w:t>
      </w:r>
      <w:r w:rsidR="00E63F8D">
        <w:t xml:space="preserve">Markmiðið með lagasetningunni er að búa til </w:t>
      </w:r>
      <w:r w:rsidR="004E5A91">
        <w:t xml:space="preserve">traustan </w:t>
      </w:r>
      <w:r w:rsidR="00E63F8D">
        <w:t>grundvöll fyrir íslenska óperulist, en sem mikilvægur hluti sviðslista er hún</w:t>
      </w:r>
      <w:r w:rsidR="00E63F8D" w:rsidRPr="005B52BF">
        <w:t xml:space="preserve"> ein af grunnstoðum menningar á Ísland</w:t>
      </w:r>
      <w:r w:rsidR="00E63F8D">
        <w:t>i.</w:t>
      </w:r>
      <w:r w:rsidR="00415310">
        <w:t xml:space="preserve"> </w:t>
      </w:r>
      <w:r w:rsidR="006803DF" w:rsidRPr="006803DF">
        <w:t>Með lögbundnu hlutverki öðlast Þjóðarópera bolmagn til að fylgja eftir stefnu hins opinbera hvað varðar ja</w:t>
      </w:r>
      <w:r w:rsidR="001D36E7">
        <w:t>f</w:t>
      </w:r>
      <w:r w:rsidR="006803DF" w:rsidRPr="006803DF">
        <w:t>nrétti, inngildingu og</w:t>
      </w:r>
      <w:r w:rsidR="00AF5D1C">
        <w:t xml:space="preserve"> aðgengi</w:t>
      </w:r>
      <w:r w:rsidR="006803DF" w:rsidRPr="006803DF">
        <w:t xml:space="preserve"> auk þess að opna dyr fyrir nýjum Íslendingum.</w:t>
      </w:r>
    </w:p>
    <w:p w14:paraId="264482B4" w14:textId="72061CD1" w:rsidR="00B32FAE" w:rsidRDefault="00B32FAE" w:rsidP="00BD4BD6"/>
    <w:p w14:paraId="6F8C79B4" w14:textId="42168D10" w:rsidR="00BD4BD6" w:rsidRDefault="00C71434" w:rsidP="00BD4BD6">
      <w:pPr>
        <w:pStyle w:val="Millifyrirsgn2"/>
      </w:pPr>
      <w:r>
        <w:t>2.2</w:t>
      </w:r>
      <w:r w:rsidR="00116AAA">
        <w:t>.</w:t>
      </w:r>
      <w:r>
        <w:t xml:space="preserve"> Sögulegt samhengi.</w:t>
      </w:r>
    </w:p>
    <w:p w14:paraId="664198BD" w14:textId="16F63DAF" w:rsidR="00E407E5" w:rsidRDefault="00B40501" w:rsidP="00E407E5">
      <w:r>
        <w:t>Ópera hefur verið sýnd á Íslandi allt frá fjórða áratug 20.</w:t>
      </w:r>
      <w:r w:rsidR="00733C5E">
        <w:t xml:space="preserve"> </w:t>
      </w:r>
      <w:r>
        <w:t xml:space="preserve">aldar, en ópera var </w:t>
      </w:r>
      <w:r w:rsidR="009559F4">
        <w:t xml:space="preserve">fyrst </w:t>
      </w:r>
      <w:r>
        <w:t xml:space="preserve">flutt í Þjóðleikhúsinu árið 1950. </w:t>
      </w:r>
      <w:r w:rsidR="005E59F6">
        <w:t>F</w:t>
      </w:r>
      <w:r>
        <w:t>rá upphafi</w:t>
      </w:r>
      <w:r w:rsidR="005E59F6">
        <w:t xml:space="preserve"> var</w:t>
      </w:r>
      <w:r>
        <w:t xml:space="preserve"> hluti af lagalegri skyldu leikhússins að „flytja </w:t>
      </w:r>
      <w:proofErr w:type="spellStart"/>
      <w:r>
        <w:t>íslenzka</w:t>
      </w:r>
      <w:proofErr w:type="spellEnd"/>
      <w:r>
        <w:t xml:space="preserve"> og erlenda sjónleiki og enn fremur söngleiki og leikdansa“</w:t>
      </w:r>
      <w:r w:rsidR="005E59F6">
        <w:t>.</w:t>
      </w:r>
      <w:r>
        <w:t xml:space="preserve"> </w:t>
      </w:r>
      <w:r w:rsidR="001441F4">
        <w:t xml:space="preserve">Fólst í ákvæðinu viðurkenning </w:t>
      </w:r>
      <w:r w:rsidR="005E59F6">
        <w:t>A</w:t>
      </w:r>
      <w:r w:rsidR="001441F4">
        <w:t>lþingis á því að þrjár höfuðgreinar sviðslista</w:t>
      </w:r>
      <w:r>
        <w:t xml:space="preserve"> skyldu </w:t>
      </w:r>
      <w:r w:rsidR="001441F4">
        <w:t>jafnréttháar</w:t>
      </w:r>
      <w:r w:rsidR="005E59F6">
        <w:t>;</w:t>
      </w:r>
      <w:r w:rsidR="001441F4">
        <w:t xml:space="preserve"> </w:t>
      </w:r>
      <w:r w:rsidR="005E59F6">
        <w:t>d</w:t>
      </w:r>
      <w:r w:rsidR="001441F4">
        <w:t xml:space="preserve">anslist, sönglist og leiklist. Lagasetning </w:t>
      </w:r>
      <w:r w:rsidR="001232C2">
        <w:t>A</w:t>
      </w:r>
      <w:r w:rsidR="001441F4">
        <w:t>lþingis hefur æ síðan viðurkennt óperustarfsemi sem hluta</w:t>
      </w:r>
      <w:r>
        <w:t xml:space="preserve"> af </w:t>
      </w:r>
      <w:r w:rsidR="001441F4">
        <w:t>almannaþjónustu</w:t>
      </w:r>
      <w:r w:rsidR="001232C2">
        <w:t xml:space="preserve"> </w:t>
      </w:r>
      <w:r w:rsidR="000C2419">
        <w:t>á sviði menningar</w:t>
      </w:r>
      <w:r>
        <w:t>.</w:t>
      </w:r>
    </w:p>
    <w:p w14:paraId="412E64E6" w14:textId="4AFD1051" w:rsidR="00B40501" w:rsidRDefault="00B40501" w:rsidP="00A868CF">
      <w:r>
        <w:t xml:space="preserve">Óperur voru reglulega á dagskrá </w:t>
      </w:r>
      <w:r w:rsidR="00011D6B">
        <w:t>Þjóð</w:t>
      </w:r>
      <w:r>
        <w:t xml:space="preserve">leikhússins fyrstu áratugina eftir vígslu þess en tók að fækka verulega eftir að Íslenska óperan var stofnuð árið 1980. Fyrir tilstilli mjög rausnarlegrar dánargjafar keypti Íslenska óperan Gamla bíó sem var heimili hennar þar til hún flutti í Hörpu </w:t>
      </w:r>
      <w:r w:rsidR="00324856">
        <w:t>tónlistar- og ráðstefnuhús</w:t>
      </w:r>
      <w:r>
        <w:t xml:space="preserve"> 201</w:t>
      </w:r>
      <w:r w:rsidR="00946DBA">
        <w:t>1</w:t>
      </w:r>
      <w:r>
        <w:t xml:space="preserve">, og stóð hún fyrir reglulegri óperustarfsemi í meira en fjóra áratugi. Árangurinn af þessari 90 ára sögu óperuflutnings á Íslandi er að listformið hefur öðlast fastan sess í </w:t>
      </w:r>
      <w:r w:rsidR="00D3287A">
        <w:t xml:space="preserve">íslensku </w:t>
      </w:r>
      <w:r>
        <w:t>menningarlífi</w:t>
      </w:r>
      <w:r w:rsidRPr="00752C8F">
        <w:t>.</w:t>
      </w:r>
      <w:r>
        <w:t xml:space="preserve"> Fjöldi Íslendinga hefur á þessum tíma </w:t>
      </w:r>
      <w:r w:rsidR="00532A61">
        <w:t xml:space="preserve">menntað </w:t>
      </w:r>
      <w:r>
        <w:t xml:space="preserve">sig í óperusöng og borið hróður lands og þjóðar víða. </w:t>
      </w:r>
    </w:p>
    <w:p w14:paraId="24DC986D" w14:textId="45812B52" w:rsidR="00B40501" w:rsidRDefault="00B40501" w:rsidP="00972EBB">
      <w:r>
        <w:t>Allt frá upphafi naut Íslenska óperan fjárstuðnings frá ríkinu, fyrst með árlegum styrktarframlögum en frá árinu 1992 með samningum. Meginmarkmið</w:t>
      </w:r>
      <w:r w:rsidDel="004966AD">
        <w:t xml:space="preserve"> </w:t>
      </w:r>
      <w:r w:rsidR="004966AD">
        <w:t xml:space="preserve">þeirra samninga </w:t>
      </w:r>
      <w:r>
        <w:t xml:space="preserve">var að gera Íslensku óperunni kleift að gefa landsmönnum kost á að njóta óperusýninga af ýmsu tagi, upplifa helstu óperur tónlistarsögunnar og vera vettvangur fyrir íslenska óperusöngvara og sviðslistamenn svo þeir gætu notað menntun sína og hæfileika á innlendum vettvangi. </w:t>
      </w:r>
      <w:r w:rsidR="00694744" w:rsidRPr="00972EBB">
        <w:t>Framlög ríkisins til Í</w:t>
      </w:r>
      <w:r w:rsidR="00972EBB">
        <w:t>slensku óperunnar</w:t>
      </w:r>
      <w:r w:rsidR="00694744" w:rsidRPr="00972EBB">
        <w:t xml:space="preserve"> hafa aldrei verið nægileg til þess að standa undir þeirri starfsemi sem væntingar hafa staðið til</w:t>
      </w:r>
      <w:r w:rsidR="00514061">
        <w:t>.</w:t>
      </w:r>
    </w:p>
    <w:p w14:paraId="37592D36" w14:textId="77777777" w:rsidR="00D9402C" w:rsidRDefault="00D9402C" w:rsidP="00A868CF"/>
    <w:p w14:paraId="68702232" w14:textId="30FBAC87" w:rsidR="00D9402C" w:rsidRDefault="00D9402C" w:rsidP="00D9402C">
      <w:pPr>
        <w:pStyle w:val="Millifyrirsgn2"/>
      </w:pPr>
      <w:r>
        <w:t>2.3</w:t>
      </w:r>
      <w:r w:rsidR="00116AAA">
        <w:t>.</w:t>
      </w:r>
      <w:r>
        <w:t xml:space="preserve"> </w:t>
      </w:r>
      <w:r w:rsidR="00F10068">
        <w:t>Nauðsyn lagasetningar.</w:t>
      </w:r>
    </w:p>
    <w:p w14:paraId="7311BEF9" w14:textId="670A3BD0" w:rsidR="00DB3B7F" w:rsidRDefault="00B40501" w:rsidP="005247E5">
      <w:r w:rsidRPr="0005073F">
        <w:t xml:space="preserve">Þrátt fyrir þessa löngu sögu, </w:t>
      </w:r>
      <w:r>
        <w:t xml:space="preserve">þann </w:t>
      </w:r>
      <w:r w:rsidRPr="0005073F">
        <w:t xml:space="preserve">mikla áhuga og umtalsverðu vinsældir sem ópera hefur notið á Íslandi er það fyrst nú, með stofnun </w:t>
      </w:r>
      <w:r w:rsidR="00F0499B">
        <w:t>Þ</w:t>
      </w:r>
      <w:r w:rsidRPr="0005073F">
        <w:t>jóðaróperu,</w:t>
      </w:r>
      <w:r w:rsidR="00BF52DA">
        <w:t xml:space="preserve"> verði frumvarp þetta að lögum,</w:t>
      </w:r>
      <w:r w:rsidRPr="0005073F">
        <w:t xml:space="preserve"> sem </w:t>
      </w:r>
      <w:r w:rsidR="00AD2D04">
        <w:t>hlutverk hennar</w:t>
      </w:r>
      <w:r w:rsidRPr="0005073F">
        <w:t xml:space="preserve"> sem ein</w:t>
      </w:r>
      <w:r w:rsidR="00AD2D04">
        <w:t>nar</w:t>
      </w:r>
      <w:r w:rsidRPr="0005073F">
        <w:t xml:space="preserve"> af grunnstoðum sviðslistanna</w:t>
      </w:r>
      <w:r w:rsidR="00AD2D04">
        <w:t xml:space="preserve"> er</w:t>
      </w:r>
      <w:r w:rsidR="00C842D6">
        <w:t xml:space="preserve"> staðfest</w:t>
      </w:r>
      <w:r w:rsidRPr="0005073F">
        <w:t xml:space="preserve">. Hún verður </w:t>
      </w:r>
      <w:r w:rsidR="009D1F17">
        <w:t>þannig jafnsett</w:t>
      </w:r>
      <w:r w:rsidRPr="0005073F">
        <w:t xml:space="preserve"> leiklistin</w:t>
      </w:r>
      <w:r w:rsidR="0009163C">
        <w:t>ni</w:t>
      </w:r>
      <w:r w:rsidRPr="0005073F">
        <w:t xml:space="preserve"> og dansin</w:t>
      </w:r>
      <w:r w:rsidR="0009163C">
        <w:t>um</w:t>
      </w:r>
      <w:r w:rsidRPr="0005073F">
        <w:t xml:space="preserve"> </w:t>
      </w:r>
      <w:r>
        <w:t xml:space="preserve">sem </w:t>
      </w:r>
      <w:r w:rsidRPr="0005073F">
        <w:t>hafa um árabil notið lögbundins stuðnings í gegnum</w:t>
      </w:r>
      <w:r w:rsidR="00DB3B7F">
        <w:t xml:space="preserve"> </w:t>
      </w:r>
      <w:r w:rsidRPr="0005073F">
        <w:t>Þjóðleikhúsið og Íslenska dansflokkinn.</w:t>
      </w:r>
      <w:r w:rsidR="00C313A6">
        <w:t xml:space="preserve"> </w:t>
      </w:r>
    </w:p>
    <w:p w14:paraId="32A3B7F4" w14:textId="33A46ACC" w:rsidR="001F0238" w:rsidRPr="001F0238" w:rsidRDefault="0036675C" w:rsidP="005247E5">
      <w:r w:rsidRPr="005247E5">
        <w:rPr>
          <w:rFonts w:hint="eastAsia"/>
        </w:rPr>
        <w:t>Þ</w:t>
      </w:r>
      <w:r w:rsidRPr="005247E5">
        <w:t>j</w:t>
      </w:r>
      <w:r w:rsidRPr="005247E5">
        <w:rPr>
          <w:rFonts w:hint="eastAsia"/>
        </w:rPr>
        <w:t>óð</w:t>
      </w:r>
      <w:r w:rsidRPr="005247E5">
        <w:t>ar</w:t>
      </w:r>
      <w:r w:rsidRPr="005247E5">
        <w:rPr>
          <w:rFonts w:hint="eastAsia"/>
        </w:rPr>
        <w:t>ó</w:t>
      </w:r>
      <w:r w:rsidRPr="005247E5">
        <w:t xml:space="preserve">peru er </w:t>
      </w:r>
      <w:r w:rsidRPr="005247E5">
        <w:rPr>
          <w:rFonts w:hint="eastAsia"/>
        </w:rPr>
        <w:t>æ</w:t>
      </w:r>
      <w:r w:rsidRPr="005247E5">
        <w:t>tla</w:t>
      </w:r>
      <w:r w:rsidRPr="005247E5">
        <w:rPr>
          <w:rFonts w:hint="eastAsia"/>
        </w:rPr>
        <w:t>ð</w:t>
      </w:r>
      <w:r w:rsidRPr="005247E5">
        <w:t xml:space="preserve"> a</w:t>
      </w:r>
      <w:r w:rsidRPr="005247E5">
        <w:rPr>
          <w:rFonts w:hint="eastAsia"/>
        </w:rPr>
        <w:t>ð</w:t>
      </w:r>
      <w:r w:rsidRPr="005247E5">
        <w:t xml:space="preserve"> flytja st</w:t>
      </w:r>
      <w:r w:rsidRPr="005247E5">
        <w:rPr>
          <w:rFonts w:hint="eastAsia"/>
        </w:rPr>
        <w:t>ó</w:t>
      </w:r>
      <w:r w:rsidRPr="005247E5">
        <w:t xml:space="preserve">rvirki </w:t>
      </w:r>
      <w:r w:rsidRPr="005247E5">
        <w:rPr>
          <w:rFonts w:hint="eastAsia"/>
        </w:rPr>
        <w:t>ó</w:t>
      </w:r>
      <w:r w:rsidRPr="005247E5">
        <w:t>perub</w:t>
      </w:r>
      <w:r w:rsidRPr="005247E5">
        <w:rPr>
          <w:rFonts w:hint="eastAsia"/>
        </w:rPr>
        <w:t>ó</w:t>
      </w:r>
      <w:r w:rsidRPr="005247E5">
        <w:t>kmennta</w:t>
      </w:r>
      <w:r w:rsidR="005247E5">
        <w:t>n</w:t>
      </w:r>
      <w:r w:rsidRPr="005247E5">
        <w:t xml:space="preserve">na </w:t>
      </w:r>
      <w:r w:rsidRPr="005247E5">
        <w:rPr>
          <w:rFonts w:hint="eastAsia"/>
        </w:rPr>
        <w:t>á</w:t>
      </w:r>
      <w:r w:rsidRPr="005247E5">
        <w:t xml:space="preserve">samt </w:t>
      </w:r>
      <w:r w:rsidRPr="005247E5">
        <w:rPr>
          <w:rFonts w:hint="eastAsia"/>
        </w:rPr>
        <w:t>þ</w:t>
      </w:r>
      <w:r w:rsidRPr="005247E5">
        <w:t>v</w:t>
      </w:r>
      <w:r w:rsidRPr="005247E5">
        <w:rPr>
          <w:rFonts w:hint="eastAsia"/>
        </w:rPr>
        <w:t>í</w:t>
      </w:r>
      <w:r w:rsidRPr="005247E5">
        <w:t xml:space="preserve"> a</w:t>
      </w:r>
      <w:r w:rsidRPr="005247E5">
        <w:rPr>
          <w:rFonts w:hint="eastAsia"/>
        </w:rPr>
        <w:t>ð</w:t>
      </w:r>
      <w:r w:rsidRPr="005247E5">
        <w:t xml:space="preserve"> sinna frumsk</w:t>
      </w:r>
      <w:r w:rsidRPr="005247E5">
        <w:rPr>
          <w:rFonts w:hint="eastAsia"/>
        </w:rPr>
        <w:t>ö</w:t>
      </w:r>
      <w:r w:rsidRPr="005247E5">
        <w:t>pun og stu</w:t>
      </w:r>
      <w:r w:rsidRPr="005247E5">
        <w:rPr>
          <w:rFonts w:hint="eastAsia"/>
        </w:rPr>
        <w:t>ð</w:t>
      </w:r>
      <w:r w:rsidRPr="005247E5">
        <w:t xml:space="preserve">la </w:t>
      </w:r>
      <w:r w:rsidRPr="005247E5">
        <w:rPr>
          <w:rFonts w:hint="eastAsia"/>
        </w:rPr>
        <w:t>þ</w:t>
      </w:r>
      <w:r w:rsidRPr="005247E5">
        <w:t>annig a</w:t>
      </w:r>
      <w:r w:rsidRPr="005247E5">
        <w:rPr>
          <w:rFonts w:hint="eastAsia"/>
        </w:rPr>
        <w:t>ð</w:t>
      </w:r>
      <w:r w:rsidRPr="005247E5">
        <w:t xml:space="preserve"> endurn</w:t>
      </w:r>
      <w:r w:rsidRPr="005247E5">
        <w:rPr>
          <w:rFonts w:hint="eastAsia"/>
        </w:rPr>
        <w:t>ý</w:t>
      </w:r>
      <w:r w:rsidRPr="005247E5">
        <w:t>jun listformsins.</w:t>
      </w:r>
      <w:r w:rsidR="00B40501" w:rsidRPr="005247E5">
        <w:t>.</w:t>
      </w:r>
      <w:r w:rsidR="00B40501">
        <w:t xml:space="preserve"> </w:t>
      </w:r>
      <w:r w:rsidR="001728C1" w:rsidRPr="0089705D">
        <w:t xml:space="preserve">Mikill áhugi á óperustarfi lýsir </w:t>
      </w:r>
      <w:r w:rsidR="001728C1" w:rsidRPr="009B666A">
        <w:t>sér</w:t>
      </w:r>
      <w:r w:rsidR="001728C1" w:rsidRPr="0089705D">
        <w:t xml:space="preserve"> í góðri aðsókn í gegnum árin að öflugu óperustarfi bæði Íslensku óperunnar, Þjóðleikhússins, á meðan óperusýningar voru þar</w:t>
      </w:r>
      <w:r w:rsidR="001728C1">
        <w:t>,</w:t>
      </w:r>
      <w:r w:rsidR="001728C1" w:rsidRPr="0089705D">
        <w:t xml:space="preserve"> og hjá grasrót. </w:t>
      </w:r>
      <w:r w:rsidR="00003DC3" w:rsidRPr="0089705D">
        <w:t xml:space="preserve">Stofnun </w:t>
      </w:r>
      <w:r w:rsidR="00F0499B">
        <w:t>Þ</w:t>
      </w:r>
      <w:r w:rsidR="00003DC3" w:rsidRPr="0089705D">
        <w:t>jóðaróperu innan Þjóðleikhúss getur</w:t>
      </w:r>
      <w:r w:rsidR="00B80FE9">
        <w:t xml:space="preserve"> því</w:t>
      </w:r>
      <w:r w:rsidR="00003DC3" w:rsidRPr="0089705D">
        <w:t xml:space="preserve"> orðið mikil lyftistöng fyrir óperulist í landinu. Með samstarfi og samlegð við Þjóðleikhús opnast</w:t>
      </w:r>
      <w:r w:rsidR="00003DC3">
        <w:t xml:space="preserve"> nýjar</w:t>
      </w:r>
      <w:r w:rsidR="00003DC3" w:rsidRPr="0089705D">
        <w:t xml:space="preserve"> leiðir til að stækka áhorfendahópinn</w:t>
      </w:r>
      <w:r w:rsidR="00003DC3">
        <w:t xml:space="preserve"> og þróa listformið</w:t>
      </w:r>
      <w:r w:rsidR="00003DC3" w:rsidRPr="0089705D">
        <w:t xml:space="preserve">, </w:t>
      </w:r>
      <w:r w:rsidR="00003DC3">
        <w:t xml:space="preserve">styrkja sameiginlega innviði og </w:t>
      </w:r>
      <w:r w:rsidR="00003DC3" w:rsidRPr="0089705D">
        <w:t>lengja leikárið</w:t>
      </w:r>
      <w:r w:rsidR="00003DC3">
        <w:t>, og til að ná bæði til allra landsmanna sem og</w:t>
      </w:r>
      <w:r w:rsidR="00003DC3" w:rsidRPr="0089705D">
        <w:t xml:space="preserve"> sívaxandi fjölda erlendra ferðamanna sem k</w:t>
      </w:r>
      <w:r w:rsidR="00003DC3">
        <w:t xml:space="preserve">oma </w:t>
      </w:r>
      <w:r w:rsidR="00003DC3" w:rsidRPr="0089705D">
        <w:t xml:space="preserve">til Íslands </w:t>
      </w:r>
      <w:r w:rsidR="00F72472">
        <w:t>og vilja</w:t>
      </w:r>
      <w:r w:rsidR="00003DC3" w:rsidRPr="0089705D">
        <w:t xml:space="preserve"> njóta</w:t>
      </w:r>
      <w:r w:rsidR="00716946">
        <w:t xml:space="preserve"> </w:t>
      </w:r>
      <w:r w:rsidR="00003DC3" w:rsidRPr="0089705D">
        <w:t>íslenskrar menningar</w:t>
      </w:r>
      <w:r w:rsidR="00716946">
        <w:t>.</w:t>
      </w:r>
    </w:p>
    <w:p w14:paraId="0FD764B0" w14:textId="77777777" w:rsidR="00D0740D" w:rsidRDefault="00D0740D" w:rsidP="00691345"/>
    <w:p w14:paraId="553E7221" w14:textId="77777777" w:rsidR="00D0740D" w:rsidRDefault="00E71F27" w:rsidP="00D0740D">
      <w:pPr>
        <w:pStyle w:val="Millifyrirsgn1"/>
      </w:pPr>
      <w:r>
        <w:t>3</w:t>
      </w:r>
      <w:r w:rsidR="00D0740D">
        <w:t xml:space="preserve">. Meginefni frumvarpsins. </w:t>
      </w:r>
    </w:p>
    <w:p w14:paraId="6C3B9D8C" w14:textId="5DA22894" w:rsidR="00B12E69" w:rsidRDefault="00B12E69" w:rsidP="00B12E69">
      <w:pPr>
        <w:pStyle w:val="Millifyrirsgn2"/>
      </w:pPr>
      <w:r>
        <w:t>3.1</w:t>
      </w:r>
      <w:r w:rsidR="00116AAA">
        <w:t>.</w:t>
      </w:r>
      <w:r w:rsidR="00835AB1">
        <w:t xml:space="preserve"> </w:t>
      </w:r>
      <w:r w:rsidR="002B4C1E">
        <w:t>Inngangur.</w:t>
      </w:r>
    </w:p>
    <w:p w14:paraId="208A6A64" w14:textId="75A8E856" w:rsidR="002B4C1E" w:rsidRDefault="002B4C1E" w:rsidP="002B4C1E">
      <w:r>
        <w:t xml:space="preserve">Með frumvarpinu er lagt til að við lög um sviðslistir bætist nýr kafli um </w:t>
      </w:r>
      <w:r w:rsidR="006D4736">
        <w:t>Þjóðaróperu</w:t>
      </w:r>
      <w:r>
        <w:t xml:space="preserve">. </w:t>
      </w:r>
      <w:r w:rsidR="00FF5A4E">
        <w:t xml:space="preserve">Meginefni frumvarpsins varðar stofnun </w:t>
      </w:r>
      <w:r w:rsidR="006D4736">
        <w:t xml:space="preserve">Þjóðaróperu </w:t>
      </w:r>
      <w:r w:rsidR="00FF5A4E">
        <w:t xml:space="preserve">og rekstrarform hennar, </w:t>
      </w:r>
      <w:r w:rsidR="00D2151D">
        <w:t xml:space="preserve">hlutverk </w:t>
      </w:r>
      <w:r w:rsidR="006D4736">
        <w:t xml:space="preserve">Þjóðaróperu </w:t>
      </w:r>
      <w:r w:rsidR="00D2151D">
        <w:t xml:space="preserve">og helstu verkefni, </w:t>
      </w:r>
      <w:r w:rsidR="00AE10D5">
        <w:t xml:space="preserve">skipun og ábyrgð óperustjóra, samstarf </w:t>
      </w:r>
      <w:r w:rsidR="006D4736">
        <w:t xml:space="preserve">Þjóðaróperu </w:t>
      </w:r>
      <w:r w:rsidR="00AE10D5">
        <w:t xml:space="preserve">við aðra aðila </w:t>
      </w:r>
      <w:r w:rsidR="00B356D2">
        <w:t xml:space="preserve">og fjárhag </w:t>
      </w:r>
      <w:r w:rsidR="006D4736">
        <w:t>Þjóðaróperu</w:t>
      </w:r>
      <w:r w:rsidR="00B356D2">
        <w:t>.</w:t>
      </w:r>
      <w:r w:rsidR="004F3D2B">
        <w:t xml:space="preserve"> Þá eru lagðar til breytingar á reglugerðarheimild </w:t>
      </w:r>
      <w:r w:rsidR="004F59C8">
        <w:t>laganna í því skyni að skýr</w:t>
      </w:r>
      <w:r w:rsidR="001813D6">
        <w:t xml:space="preserve">t </w:t>
      </w:r>
      <w:r w:rsidR="00D40CBC">
        <w:t>sé hvaða þætti gert er ráð fyrir að ráðherra ákvarði með reglugerð.</w:t>
      </w:r>
    </w:p>
    <w:p w14:paraId="7B34355F" w14:textId="1CF0794C" w:rsidR="00B356D2" w:rsidRDefault="00B356D2" w:rsidP="002B4C1E"/>
    <w:p w14:paraId="51BE62DF" w14:textId="73E97108" w:rsidR="007A6738" w:rsidRDefault="00B356D2" w:rsidP="007A6738">
      <w:pPr>
        <w:pStyle w:val="Millifyrirsgn2"/>
      </w:pPr>
      <w:r>
        <w:t>3.2</w:t>
      </w:r>
      <w:r w:rsidR="00116AAA">
        <w:t>.</w:t>
      </w:r>
      <w:r>
        <w:t xml:space="preserve"> Rekstrarform.</w:t>
      </w:r>
    </w:p>
    <w:p w14:paraId="2A81C326" w14:textId="77777777" w:rsidR="00553B7D" w:rsidRDefault="00930AE5" w:rsidP="006A39F3">
      <w:r>
        <w:t>Verði frumvarpið að lögum verður ó</w:t>
      </w:r>
      <w:r w:rsidR="000D289C">
        <w:t>pera lögbundið sviðslistaform með sama hætti og leiklist og danslist</w:t>
      </w:r>
      <w:r w:rsidR="00E306AB">
        <w:t>. Þjóðarópera verð</w:t>
      </w:r>
      <w:r>
        <w:t>ur</w:t>
      </w:r>
      <w:r w:rsidR="00E306AB">
        <w:t xml:space="preserve"> vettvangur </w:t>
      </w:r>
      <w:r w:rsidR="00105557">
        <w:t>óperu</w:t>
      </w:r>
      <w:r w:rsidR="0070510B">
        <w:t>l</w:t>
      </w:r>
      <w:r w:rsidR="00EC3E7A">
        <w:t>ista</w:t>
      </w:r>
      <w:r w:rsidR="00E94910">
        <w:t>r</w:t>
      </w:r>
      <w:r w:rsidR="00105557">
        <w:t xml:space="preserve"> með sama hætti og Þjóðleikhúsið er vettvangur leiklistar og Íslenski dansflokkurinn vettvangur danslistar</w:t>
      </w:r>
      <w:r w:rsidR="000D289C">
        <w:t xml:space="preserve">. </w:t>
      </w:r>
      <w:r w:rsidR="00DF652D" w:rsidRPr="0005073F">
        <w:t xml:space="preserve">Þó er sá grundvallarmunur á að </w:t>
      </w:r>
      <w:r w:rsidR="006D4736">
        <w:t xml:space="preserve">Þjóðarópera </w:t>
      </w:r>
      <w:r w:rsidR="00DF652D">
        <w:t>verður ekki</w:t>
      </w:r>
      <w:r w:rsidR="00DF652D" w:rsidRPr="0005073F">
        <w:t xml:space="preserve"> ný ríkisstofnun heldur</w:t>
      </w:r>
      <w:r w:rsidR="00B20FD1">
        <w:t xml:space="preserve"> </w:t>
      </w:r>
      <w:r w:rsidR="00A774DB">
        <w:t xml:space="preserve">hluti </w:t>
      </w:r>
      <w:r w:rsidR="00453F09">
        <w:t xml:space="preserve">Þjóðleikhússins. </w:t>
      </w:r>
      <w:r w:rsidR="00016C80">
        <w:t>Fyrirkomulagið byggist á samstarfi og jafnræði. Hætt er við að s</w:t>
      </w:r>
      <w:r w:rsidR="00016C80" w:rsidRPr="0089705D">
        <w:t>jálfstæð stofnun yrði veikburða</w:t>
      </w:r>
      <w:r w:rsidR="00016C80">
        <w:t xml:space="preserve"> og</w:t>
      </w:r>
      <w:r w:rsidR="00016C80" w:rsidRPr="0089705D">
        <w:t xml:space="preserve"> ekki í samræmi við stefnu ríkisstjórnarinnar </w:t>
      </w:r>
      <w:r w:rsidR="00016C80">
        <w:t>um</w:t>
      </w:r>
      <w:r w:rsidR="00016C80" w:rsidRPr="0089705D">
        <w:t xml:space="preserve"> að sameina stofnanir.</w:t>
      </w:r>
      <w:r w:rsidR="00016C80">
        <w:t xml:space="preserve"> </w:t>
      </w:r>
      <w:r w:rsidR="00453F09">
        <w:t>Þannig</w:t>
      </w:r>
      <w:r w:rsidR="00DF652D" w:rsidRPr="0005073F">
        <w:t xml:space="preserve"> verður frá upphafi leitast eftir að ná sem mestri samlegð með þeim sviðslistastofnunum ríkisins sem fyrir eru.</w:t>
      </w:r>
    </w:p>
    <w:p w14:paraId="240218F7" w14:textId="4D360C72" w:rsidR="005E6F1D" w:rsidRDefault="00DF652D" w:rsidP="006A39F3">
      <w:r w:rsidRPr="0005073F">
        <w:t xml:space="preserve">Stofnun </w:t>
      </w:r>
      <w:r w:rsidR="006D4736" w:rsidRPr="00752C8F">
        <w:t>Þjóðaróperu</w:t>
      </w:r>
      <w:r w:rsidR="006D4736" w:rsidRPr="0005073F">
        <w:t xml:space="preserve"> </w:t>
      </w:r>
      <w:r w:rsidRPr="0005073F">
        <w:t xml:space="preserve">innan Þjóðleikhússins tryggir í öllum meginþáttum að </w:t>
      </w:r>
      <w:r w:rsidR="006D4736" w:rsidRPr="009426A2">
        <w:t>Þjóðarópera</w:t>
      </w:r>
      <w:r w:rsidR="006D4736" w:rsidRPr="0005073F">
        <w:t xml:space="preserve"> </w:t>
      </w:r>
      <w:r w:rsidRPr="0005073F">
        <w:t>verður sterkari en</w:t>
      </w:r>
      <w:r>
        <w:t xml:space="preserve"> ef hún</w:t>
      </w:r>
      <w:r w:rsidRPr="0005073F">
        <w:t xml:space="preserve"> væri sjálfstæð ríkisstofnun</w:t>
      </w:r>
      <w:r w:rsidR="009D6B6C">
        <w:t xml:space="preserve">. </w:t>
      </w:r>
      <w:r w:rsidR="005A596D">
        <w:t xml:space="preserve">Það </w:t>
      </w:r>
      <w:r w:rsidR="00D84268">
        <w:t>næst í gegnum</w:t>
      </w:r>
      <w:r w:rsidRPr="0005073F">
        <w:rPr>
          <w:rStyle w:val="normaltextrun"/>
        </w:rPr>
        <w:t xml:space="preserve"> fagleg</w:t>
      </w:r>
      <w:r w:rsidR="00D84268">
        <w:rPr>
          <w:rStyle w:val="normaltextrun"/>
        </w:rPr>
        <w:t>a</w:t>
      </w:r>
      <w:r w:rsidRPr="0005073F">
        <w:rPr>
          <w:rStyle w:val="normaltextrun"/>
        </w:rPr>
        <w:t xml:space="preserve"> samþætting</w:t>
      </w:r>
      <w:r w:rsidR="00D84268">
        <w:rPr>
          <w:rStyle w:val="normaltextrun"/>
        </w:rPr>
        <w:t>u</w:t>
      </w:r>
      <w:r w:rsidRPr="0005073F">
        <w:rPr>
          <w:rStyle w:val="normaltextrun"/>
        </w:rPr>
        <w:t xml:space="preserve"> tæknilegra þátta og verkstæða</w:t>
      </w:r>
      <w:r w:rsidR="0095241C">
        <w:rPr>
          <w:rStyle w:val="normaltextrun"/>
        </w:rPr>
        <w:t xml:space="preserve"> </w:t>
      </w:r>
      <w:r w:rsidR="00AD1DCF">
        <w:rPr>
          <w:rStyle w:val="normaltextrun"/>
        </w:rPr>
        <w:t xml:space="preserve">og </w:t>
      </w:r>
      <w:r w:rsidR="0095241C">
        <w:rPr>
          <w:rStyle w:val="normaltextrun"/>
        </w:rPr>
        <w:t>í gegnum stuðning og samstarf við Þjóðleikhúsið</w:t>
      </w:r>
      <w:r w:rsidR="00D84268" w:rsidRPr="006A39F3">
        <w:rPr>
          <w:rStyle w:val="normaltextrun"/>
        </w:rPr>
        <w:t xml:space="preserve">. </w:t>
      </w:r>
      <w:r w:rsidR="00411690">
        <w:rPr>
          <w:rStyle w:val="normaltextrun"/>
        </w:rPr>
        <w:t>F</w:t>
      </w:r>
      <w:r w:rsidR="001B3838" w:rsidRPr="006A39F3">
        <w:t xml:space="preserve">agdeildir Þjóðleikhússins </w:t>
      </w:r>
      <w:r w:rsidR="00411690">
        <w:t xml:space="preserve">verða </w:t>
      </w:r>
      <w:r w:rsidR="001B3838" w:rsidRPr="006A39F3">
        <w:t>efldar</w:t>
      </w:r>
      <w:r w:rsidR="001F1C8F" w:rsidRPr="006A39F3">
        <w:t>,</w:t>
      </w:r>
      <w:r w:rsidR="001B3838" w:rsidRPr="006A39F3">
        <w:t xml:space="preserve"> enda munu þær sinna bæði leikhúsi og óperu</w:t>
      </w:r>
      <w:r w:rsidR="006A39F3" w:rsidRPr="006A39F3">
        <w:t>.</w:t>
      </w:r>
      <w:r w:rsidR="001B3838" w:rsidRPr="006A39F3">
        <w:t xml:space="preserve"> Markmiðið er minni yfirbygging og a</w:t>
      </w:r>
      <w:r w:rsidR="00411690">
        <w:t>ukin</w:t>
      </w:r>
      <w:r w:rsidR="001B3838" w:rsidRPr="006A39F3">
        <w:t xml:space="preserve"> samlegð með stærri og öflugri einingum. Þetta skapar svigrúm fyrir fleiri stöðugildi söngvara og aukna listræna starfsemi. Sú þekking og reynsla sem er nú þegar til staðar í framleiðslu- og stoðdeildum Þjóðleikhússins leiðir til betri nýtingar á fjármunum til listrænnar starfsemi og styrkir á sama tíma stoðir og starfsvettvang opinberra sviðslista</w:t>
      </w:r>
      <w:r w:rsidR="006A39F3">
        <w:t>.</w:t>
      </w:r>
      <w:r w:rsidR="001B3838" w:rsidRPr="001F1C8F" w:rsidDel="00B30CC4">
        <w:t xml:space="preserve"> </w:t>
      </w:r>
      <w:r w:rsidR="005E6F1D" w:rsidRPr="0089705D">
        <w:t xml:space="preserve">Hér er stigið fyrsta skrefið í átt að nýju landslagi sviðslista á Íslandi á 21. öld með </w:t>
      </w:r>
      <w:r w:rsidR="005E6F1D">
        <w:t xml:space="preserve">jafnræði </w:t>
      </w:r>
      <w:r w:rsidR="00A9381B">
        <w:t xml:space="preserve">Þjóðleikhússins, </w:t>
      </w:r>
      <w:r w:rsidR="005E6F1D">
        <w:t>Þjóðar</w:t>
      </w:r>
      <w:r w:rsidR="005E6F1D" w:rsidRPr="0089705D">
        <w:t>óperu</w:t>
      </w:r>
      <w:r w:rsidR="00A9381B">
        <w:t xml:space="preserve"> og</w:t>
      </w:r>
      <w:r w:rsidR="005E6F1D" w:rsidRPr="0089705D">
        <w:t xml:space="preserve"> </w:t>
      </w:r>
      <w:r w:rsidR="005E6F1D">
        <w:t xml:space="preserve">Íslenska </w:t>
      </w:r>
      <w:r w:rsidR="005E6F1D" w:rsidRPr="0089705D">
        <w:t>dans</w:t>
      </w:r>
      <w:r w:rsidR="005E6F1D">
        <w:t>flokksins</w:t>
      </w:r>
      <w:r w:rsidR="00A9381B">
        <w:t>,</w:t>
      </w:r>
      <w:r w:rsidR="005E6F1D">
        <w:t xml:space="preserve"> auk samstarfssamnings við Sinfóníuhljómsveit Íslands</w:t>
      </w:r>
      <w:r w:rsidR="0028141D">
        <w:t>, sem er áformaður</w:t>
      </w:r>
      <w:r w:rsidR="005E6F1D" w:rsidRPr="0089705D">
        <w:t>.</w:t>
      </w:r>
    </w:p>
    <w:p w14:paraId="33F2CD1B" w14:textId="07493D51" w:rsidR="009E30DA" w:rsidRPr="00453F09" w:rsidRDefault="006B4A24" w:rsidP="00453F09">
      <w:r>
        <w:t>Þrátt fyrir að</w:t>
      </w:r>
      <w:r w:rsidR="002417D5">
        <w:t xml:space="preserve"> Þjóðarópera sé hluti af Þjóðleikhúsinu </w:t>
      </w:r>
      <w:r>
        <w:t>er gert ráð fyrir að</w:t>
      </w:r>
      <w:r w:rsidR="002417D5">
        <w:t xml:space="preserve"> hún</w:t>
      </w:r>
      <w:r w:rsidR="009C12F1">
        <w:t xml:space="preserve"> </w:t>
      </w:r>
      <w:r>
        <w:t xml:space="preserve">njóti </w:t>
      </w:r>
      <w:r w:rsidR="001E3F18">
        <w:t>faglegs og fjárhagslegs sjálf</w:t>
      </w:r>
      <w:r w:rsidR="005F543F">
        <w:t>stæðis</w:t>
      </w:r>
      <w:r w:rsidR="00C90527">
        <w:t xml:space="preserve">. </w:t>
      </w:r>
      <w:r w:rsidR="009115A4">
        <w:t>Faglegt sjálfstæði hennar</w:t>
      </w:r>
      <w:r w:rsidR="00C90527">
        <w:t xml:space="preserve"> endurspeglast í því að </w:t>
      </w:r>
      <w:r w:rsidR="0031426D">
        <w:t xml:space="preserve">óperustjóri </w:t>
      </w:r>
      <w:r w:rsidR="001F186A">
        <w:t xml:space="preserve">verður sérstaklega skipaður af ráðherra á grundvelli </w:t>
      </w:r>
      <w:r w:rsidR="00B35AAC">
        <w:t>tilnefningar hæfnisnefndar</w:t>
      </w:r>
      <w:r w:rsidR="00E15DC3">
        <w:t xml:space="preserve">. </w:t>
      </w:r>
      <w:r w:rsidR="00C00ECF">
        <w:t xml:space="preserve">Fjárhagslegt sjálfstæði </w:t>
      </w:r>
      <w:r w:rsidR="006D4736">
        <w:t xml:space="preserve">Þjóðaróperu </w:t>
      </w:r>
      <w:r w:rsidR="00867E4F">
        <w:t xml:space="preserve">endurspeglast í því að </w:t>
      </w:r>
      <w:r w:rsidR="0059356C">
        <w:t xml:space="preserve">fjárframlög </w:t>
      </w:r>
      <w:r w:rsidR="003A2153">
        <w:t xml:space="preserve">til hennar verði aðgreind </w:t>
      </w:r>
      <w:r w:rsidR="00626282">
        <w:t>frá framlögum til Þjóðleikhússins</w:t>
      </w:r>
      <w:r w:rsidR="003A2153">
        <w:t xml:space="preserve"> </w:t>
      </w:r>
      <w:r w:rsidR="005A462D">
        <w:t>á sérstöku fjárlagaviðfangi í fjárlögum.</w:t>
      </w:r>
    </w:p>
    <w:p w14:paraId="7B904585" w14:textId="5C240667" w:rsidR="005A462D" w:rsidRPr="00453F09" w:rsidRDefault="005A462D" w:rsidP="00453F09">
      <w:r>
        <w:t xml:space="preserve">Þrátt fyrir </w:t>
      </w:r>
      <w:r w:rsidR="005C5B04">
        <w:t xml:space="preserve">það sjálfstæði sem </w:t>
      </w:r>
      <w:r w:rsidR="006D4736">
        <w:t xml:space="preserve">Þjóðaróperu </w:t>
      </w:r>
      <w:r w:rsidR="005C5B04">
        <w:t xml:space="preserve">er ætlað að njóta er </w:t>
      </w:r>
      <w:r w:rsidR="00836FD5">
        <w:t>ætlunin að ná fram</w:t>
      </w:r>
      <w:r w:rsidR="005C5B04">
        <w:t xml:space="preserve"> umtalsverð</w:t>
      </w:r>
      <w:r w:rsidR="0001228D">
        <w:t>um</w:t>
      </w:r>
      <w:r w:rsidR="005C5B04">
        <w:t xml:space="preserve"> samlegð</w:t>
      </w:r>
      <w:r w:rsidR="0001228D">
        <w:t>aráhrifum</w:t>
      </w:r>
      <w:r w:rsidR="005C5B04">
        <w:t xml:space="preserve"> </w:t>
      </w:r>
      <w:r w:rsidR="002A3E92">
        <w:t xml:space="preserve">og </w:t>
      </w:r>
      <w:r w:rsidR="009877D3">
        <w:t>hagræði af sameiginlegum</w:t>
      </w:r>
      <w:r w:rsidR="005C5B04">
        <w:t xml:space="preserve"> rekstri</w:t>
      </w:r>
      <w:r w:rsidR="0001228D">
        <w:t xml:space="preserve"> </w:t>
      </w:r>
      <w:r w:rsidR="009877D3">
        <w:t xml:space="preserve">Þjóðleikhúss og </w:t>
      </w:r>
      <w:r w:rsidR="006D4736">
        <w:t xml:space="preserve">Þjóðaróperu </w:t>
      </w:r>
      <w:r w:rsidR="0079573F">
        <w:t xml:space="preserve">og nýta þar með þau tækifæri sem m.a. var bent á í skýrslu ríkisendurskoðanda </w:t>
      </w:r>
      <w:r w:rsidR="001D6963">
        <w:t xml:space="preserve">til Alþingis </w:t>
      </w:r>
      <w:r w:rsidR="006A3ECD">
        <w:t>frá desember 2021, um stofnanir ríkisins</w:t>
      </w:r>
      <w:r w:rsidR="0009659B">
        <w:t>, fjölda, stærð og stærðarhagkvæmni</w:t>
      </w:r>
      <w:r w:rsidR="00284790">
        <w:t xml:space="preserve">, þar sem sérstaklega var bent á tækifæri í þessu skyni hjá </w:t>
      </w:r>
      <w:r w:rsidR="00B21E9D">
        <w:t>menningarstofnunum á sviði sviðslista.</w:t>
      </w:r>
    </w:p>
    <w:p w14:paraId="6A605597" w14:textId="77777777" w:rsidR="00BA03F9" w:rsidRDefault="00BA03F9" w:rsidP="00D156B2">
      <w:pPr>
        <w:autoSpaceDE w:val="0"/>
        <w:autoSpaceDN w:val="0"/>
        <w:adjustRightInd w:val="0"/>
      </w:pPr>
    </w:p>
    <w:p w14:paraId="279097C7" w14:textId="1FC9EDBB" w:rsidR="00F23342" w:rsidRDefault="00BF0E54" w:rsidP="00BF0E54">
      <w:pPr>
        <w:pStyle w:val="Millifyrirsgn2"/>
      </w:pPr>
      <w:r>
        <w:t xml:space="preserve">3.3. </w:t>
      </w:r>
      <w:r w:rsidR="004E51A6">
        <w:t>Skipun og ábyrgð óperustjóra</w:t>
      </w:r>
      <w:r>
        <w:t>.</w:t>
      </w:r>
    </w:p>
    <w:p w14:paraId="3DD0322E" w14:textId="77777777" w:rsidR="00DF7BC3" w:rsidRDefault="00827C4E" w:rsidP="008F1ECD">
      <w:r>
        <w:t xml:space="preserve">Gert er ráð fyrir að ráðherra skipi </w:t>
      </w:r>
      <w:r w:rsidR="009D6A3C">
        <w:t xml:space="preserve">óperustjóra til fimm ára í senn </w:t>
      </w:r>
      <w:r w:rsidR="005B0CF8">
        <w:t xml:space="preserve">að fenginni tillögu </w:t>
      </w:r>
      <w:r w:rsidR="00960450">
        <w:t>hæfnisnefndar</w:t>
      </w:r>
      <w:r w:rsidR="00791445">
        <w:t xml:space="preserve">. </w:t>
      </w:r>
      <w:r w:rsidR="0097544A">
        <w:t xml:space="preserve">Óperustjóri </w:t>
      </w:r>
      <w:r w:rsidR="00822D6E">
        <w:t>sé</w:t>
      </w:r>
      <w:r w:rsidR="005F4EEF">
        <w:t xml:space="preserve"> listrænn stjórnandi </w:t>
      </w:r>
      <w:r w:rsidR="00D16F03">
        <w:t>Þjóðaróperu og ber</w:t>
      </w:r>
      <w:r w:rsidR="00822D6E">
        <w:t>i</w:t>
      </w:r>
      <w:r w:rsidR="00D16F03">
        <w:t xml:space="preserve"> ábyrgð á </w:t>
      </w:r>
      <w:r w:rsidR="00C00540">
        <w:t xml:space="preserve">rekstri hennar og </w:t>
      </w:r>
      <w:r w:rsidR="00D16F03">
        <w:t>fjárhag</w:t>
      </w:r>
      <w:r w:rsidR="00F427F6">
        <w:t xml:space="preserve">. </w:t>
      </w:r>
      <w:r w:rsidR="00C37355">
        <w:t>Hann ákveð</w:t>
      </w:r>
      <w:r w:rsidR="00822D6E">
        <w:t>i</w:t>
      </w:r>
      <w:r w:rsidR="00C37355">
        <w:t xml:space="preserve"> starfsfólk hennar, þ.m.t. tónlistarstjóra og framleiðslustjóra óperuverkefna, auk söngvara og kórs, og skipulegg</w:t>
      </w:r>
      <w:r w:rsidR="00AE6F36">
        <w:t>i</w:t>
      </w:r>
      <w:r w:rsidR="00C37355">
        <w:t xml:space="preserve"> störf þess.</w:t>
      </w:r>
      <w:r w:rsidR="008F1ECD">
        <w:t xml:space="preserve"> </w:t>
      </w:r>
      <w:r w:rsidR="00AE6F36">
        <w:t>Þá velji hann</w:t>
      </w:r>
      <w:r w:rsidR="008F1ECD">
        <w:t xml:space="preserve"> listrænt teymi fyrir allar uppfærslur óperunnar, </w:t>
      </w:r>
      <w:r w:rsidR="008F1ECD" w:rsidRPr="00752C8F">
        <w:t>stýri</w:t>
      </w:r>
      <w:r w:rsidR="008F1ECD">
        <w:t xml:space="preserve"> listrænni stefnu og verkefnavali</w:t>
      </w:r>
      <w:r w:rsidR="004A4887">
        <w:t>.</w:t>
      </w:r>
      <w:r w:rsidR="008F2BEA">
        <w:t xml:space="preserve"> </w:t>
      </w:r>
      <w:r w:rsidR="00DF7BC3">
        <w:t>Óperustjóra er jafnframt heimilt að hafa listráð sér til ráðgjafar.</w:t>
      </w:r>
    </w:p>
    <w:p w14:paraId="165895FC" w14:textId="2122597F" w:rsidR="008F1ECD" w:rsidRDefault="001D7D25" w:rsidP="008F1ECD">
      <w:r>
        <w:t xml:space="preserve">Ljóst er að náið </w:t>
      </w:r>
      <w:r w:rsidR="00F26D43">
        <w:t xml:space="preserve">samstarf </w:t>
      </w:r>
      <w:r w:rsidR="00813178">
        <w:t>þarf að eiga s</w:t>
      </w:r>
      <w:r w:rsidR="00406C75">
        <w:t xml:space="preserve">ér stað á milli óperustjóra og þjóðleikhússtjóra um ýmsa þætti í starfseminni, </w:t>
      </w:r>
      <w:r w:rsidR="008F7E0D">
        <w:t xml:space="preserve">ekki síst með tilliti til </w:t>
      </w:r>
      <w:r w:rsidR="0059610B">
        <w:t>starfsáætlana</w:t>
      </w:r>
      <w:r w:rsidR="008F1ECD">
        <w:t xml:space="preserve"> og fjárhagsramma. </w:t>
      </w:r>
      <w:r w:rsidR="00F67798">
        <w:t xml:space="preserve">Óperustjóri vinnur fjárhagsáætlanir verkefna </w:t>
      </w:r>
      <w:r w:rsidR="00C37930">
        <w:t>Þ</w:t>
      </w:r>
      <w:r w:rsidR="00F67798">
        <w:t xml:space="preserve">jóðaróperu í samráði við </w:t>
      </w:r>
      <w:r w:rsidR="00E91BED">
        <w:t>Þjóðleikhúsið</w:t>
      </w:r>
      <w:r w:rsidR="00F67798">
        <w:t xml:space="preserve"> og vinnur eftir þeim. Þjóðleikhúsráð hefur eftirlit með áætlunum </w:t>
      </w:r>
      <w:r w:rsidR="008B0012">
        <w:t>Þ</w:t>
      </w:r>
      <w:r w:rsidR="00F67798">
        <w:t>jóðaróperu á sama hátt og það hefur eftirlit með áætlunum Þjóðleikhússins</w:t>
      </w:r>
      <w:r w:rsidR="00E1275C">
        <w:t xml:space="preserve">. </w:t>
      </w:r>
    </w:p>
    <w:p w14:paraId="66CA8673" w14:textId="77777777" w:rsidR="00972718" w:rsidRDefault="00972718" w:rsidP="00D156B2">
      <w:pPr>
        <w:autoSpaceDE w:val="0"/>
        <w:autoSpaceDN w:val="0"/>
        <w:adjustRightInd w:val="0"/>
      </w:pPr>
    </w:p>
    <w:p w14:paraId="2BD8EFCE" w14:textId="779EC30D" w:rsidR="00116AAA" w:rsidRDefault="00116AAA" w:rsidP="00116AAA">
      <w:pPr>
        <w:pStyle w:val="Millifyrirsgn2"/>
      </w:pPr>
      <w:r>
        <w:t xml:space="preserve">3.4. </w:t>
      </w:r>
      <w:r w:rsidR="004E51A6">
        <w:t>Hlutverk Þjóðaróperu og samstarf við aðra aðila</w:t>
      </w:r>
      <w:r>
        <w:t>.</w:t>
      </w:r>
    </w:p>
    <w:p w14:paraId="52A3A973" w14:textId="1AB8B024" w:rsidR="00407498" w:rsidRDefault="004D62AF" w:rsidP="006B500B">
      <w:r>
        <w:t>Megin</w:t>
      </w:r>
      <w:r w:rsidR="00BB124F">
        <w:t>hlutverk Þjóðaróperu eru sýningar óperuverka</w:t>
      </w:r>
      <w:r w:rsidR="00FC762E">
        <w:t xml:space="preserve">. </w:t>
      </w:r>
      <w:r w:rsidR="00B93259">
        <w:t>Verkefnaval ska</w:t>
      </w:r>
      <w:r w:rsidR="00F83CFB">
        <w:t>l vera fjölbreytt</w:t>
      </w:r>
      <w:r w:rsidR="00190355">
        <w:t xml:space="preserve">. Í því felst t.d. að </w:t>
      </w:r>
      <w:r w:rsidR="0095576B">
        <w:t xml:space="preserve">sýnd skuli innlend og erlend verk frá </w:t>
      </w:r>
      <w:r w:rsidR="00C00540">
        <w:t>ýmsum</w:t>
      </w:r>
      <w:r w:rsidR="0095576B">
        <w:t xml:space="preserve"> tímum. Verkefnaval endurspegli þannig það </w:t>
      </w:r>
      <w:r w:rsidR="00F83CFB">
        <w:t xml:space="preserve">hlutverk Þjóðaróperu </w:t>
      </w:r>
      <w:r w:rsidR="00662671">
        <w:t>að gera klassískan</w:t>
      </w:r>
      <w:r w:rsidR="00F83CFB">
        <w:t xml:space="preserve"> </w:t>
      </w:r>
      <w:r w:rsidR="00F86F18">
        <w:t>menningararf</w:t>
      </w:r>
      <w:r w:rsidR="00662671">
        <w:t xml:space="preserve"> </w:t>
      </w:r>
      <w:r w:rsidR="00F86F18">
        <w:t xml:space="preserve">óperulista </w:t>
      </w:r>
      <w:r w:rsidR="00662671">
        <w:t>aðgengilegan almenningi</w:t>
      </w:r>
      <w:r w:rsidR="00FA6AD6">
        <w:t>, en einnig það hlutverk að vera vettvangur</w:t>
      </w:r>
      <w:r w:rsidR="00A35321">
        <w:t xml:space="preserve"> fyrir sýningu nýrra verka og nýsköpun í nálgun og efnismeðferð listformsins.</w:t>
      </w:r>
      <w:r w:rsidR="00440E1E">
        <w:t xml:space="preserve"> </w:t>
      </w:r>
      <w:r w:rsidR="006B500B">
        <w:t>Þjóðarópera er hluti af Þjóðleikhúsinu og nýtur víðtæks samstarfs við deildir þess og stuðnings af starfsemi þess. Stefnt verður að því að Þjóðarópera sýni víða, m.a. í Þjóðleikhúsinu, í Hofi á Akureyri og í Hörpu</w:t>
      </w:r>
      <w:r w:rsidR="00955117">
        <w:t xml:space="preserve"> tónlistar- og ráðstefnuhúsi</w:t>
      </w:r>
      <w:r w:rsidR="006B500B">
        <w:t xml:space="preserve">, þar sem gert er ráð fyrir að óperan hafi aðalaðsetur. </w:t>
      </w:r>
      <w:r w:rsidR="00407498" w:rsidRPr="00F10AB9">
        <w:rPr>
          <w:rFonts w:cstheme="minorBidi"/>
        </w:rPr>
        <w:t>Aukin tíðni uppfærslna og samfellt leikár er</w:t>
      </w:r>
      <w:r w:rsidR="00407498">
        <w:rPr>
          <w:rFonts w:cstheme="minorBidi"/>
        </w:rPr>
        <w:t>u</w:t>
      </w:r>
      <w:r w:rsidR="00407498" w:rsidRPr="00F10AB9">
        <w:rPr>
          <w:rFonts w:cstheme="minorBidi"/>
        </w:rPr>
        <w:t xml:space="preserve"> einnig lykilatriði í starfsemi</w:t>
      </w:r>
      <w:r w:rsidR="00407498">
        <w:rPr>
          <w:rStyle w:val="normaltextrun"/>
        </w:rPr>
        <w:t xml:space="preserve"> Þjóðaróper</w:t>
      </w:r>
      <w:r w:rsidR="00EC6CF7">
        <w:rPr>
          <w:rStyle w:val="normaltextrun"/>
        </w:rPr>
        <w:t>u, en s</w:t>
      </w:r>
      <w:r w:rsidR="00407498" w:rsidRPr="0089705D">
        <w:t>amfella í starfsemi og fjölbreytt atvinnutækifæri fyrir ýmsa hópa listamanna með söngvara í fararbroddi h</w:t>
      </w:r>
      <w:r w:rsidR="00EC6CF7">
        <w:t>afa</w:t>
      </w:r>
      <w:r w:rsidR="00407498" w:rsidRPr="0089705D">
        <w:t xml:space="preserve"> lengi verið keppikefli innan óperugeirans </w:t>
      </w:r>
      <w:r w:rsidR="00751DBE">
        <w:t>hér á landi.</w:t>
      </w:r>
      <w:r w:rsidR="00407498">
        <w:t xml:space="preserve"> </w:t>
      </w:r>
    </w:p>
    <w:p w14:paraId="027751F3" w14:textId="5399FFC4" w:rsidR="00985E06" w:rsidRPr="00D45EEC" w:rsidRDefault="00E93CBB" w:rsidP="00985E06">
      <w:r>
        <w:t xml:space="preserve">Lagt er til að Þjóðarópera gegni lögbundnu fræðsluhlutverki. Til að rækja það </w:t>
      </w:r>
      <w:r w:rsidR="00A960EC">
        <w:t>verður</w:t>
      </w:r>
      <w:r w:rsidR="00B93C0A">
        <w:t xml:space="preserve"> sérstök</w:t>
      </w:r>
      <w:r w:rsidR="00985E06" w:rsidRPr="00A016CA">
        <w:t xml:space="preserve"> áhersla lögð á fræðslustarf og samstarfsverkefni </w:t>
      </w:r>
      <w:r w:rsidR="00985E06">
        <w:t>fyrir</w:t>
      </w:r>
      <w:r w:rsidR="00985E06" w:rsidRPr="00A016CA">
        <w:t xml:space="preserve"> börn og ungt fólk</w:t>
      </w:r>
      <w:r w:rsidR="00A960EC">
        <w:t>.</w:t>
      </w:r>
      <w:r w:rsidR="00985E06" w:rsidRPr="00A016CA">
        <w:t xml:space="preserve"> </w:t>
      </w:r>
      <w:r w:rsidR="00A960EC">
        <w:t>M</w:t>
      </w:r>
      <w:r w:rsidR="00985E06">
        <w:t xml:space="preserve">ikilvægt er að Þjóðarópera sinni samfélagslegri ábyrgð á sviði fræðslumála sem sameinandi afl menntunar og menningar. </w:t>
      </w:r>
      <w:r w:rsidR="00287B27">
        <w:t>Slíkt starf hefur ekki aðeins það markmið</w:t>
      </w:r>
      <w:r w:rsidR="00985E06" w:rsidRPr="00A016CA">
        <w:t xml:space="preserve"> að ala upp nýja kynslóð áhorfenda og listafólks heldur einnig</w:t>
      </w:r>
      <w:r w:rsidR="00287B27">
        <w:t xml:space="preserve"> að</w:t>
      </w:r>
      <w:r w:rsidR="00985E06" w:rsidRPr="00A016CA">
        <w:t xml:space="preserve"> nýta hugmyndir og sköpunarkraft</w:t>
      </w:r>
      <w:r w:rsidR="00287B27">
        <w:t xml:space="preserve"> ungs fólks</w:t>
      </w:r>
      <w:r w:rsidR="00985E06" w:rsidRPr="00A016CA">
        <w:t xml:space="preserve"> til að þróa listformið áfram.</w:t>
      </w:r>
    </w:p>
    <w:p w14:paraId="15D78DE3" w14:textId="3E1C94E6" w:rsidR="004B13C1" w:rsidRPr="00B827E4" w:rsidRDefault="001B5AAB" w:rsidP="00FB572B">
      <w:r>
        <w:t>Þjóðarópera skal gera hópum á sviði óperulista kleift að taka þátt í starfi hennar eftir því sem við verður komið</w:t>
      </w:r>
      <w:r w:rsidR="00295F53">
        <w:t xml:space="preserve">. Á það m.a. við um grasrótarhópa jafnt </w:t>
      </w:r>
      <w:r w:rsidR="002D408F">
        <w:t xml:space="preserve">á </w:t>
      </w:r>
      <w:r w:rsidR="00750BCF">
        <w:t>höfuðborgarsvæðinu sem á landsbyggðinni</w:t>
      </w:r>
      <w:r w:rsidR="00FB572B">
        <w:t xml:space="preserve">, en ríkuleg áhersla verður lögð á </w:t>
      </w:r>
      <w:r w:rsidR="005D1EF6">
        <w:t>samstarf við aðila á landsbyggðin</w:t>
      </w:r>
      <w:r w:rsidR="00AF3A26">
        <w:t>n</w:t>
      </w:r>
      <w:r w:rsidR="005D1EF6">
        <w:t xml:space="preserve">i og </w:t>
      </w:r>
      <w:r w:rsidR="00B710E2">
        <w:t xml:space="preserve">við </w:t>
      </w:r>
      <w:r w:rsidR="005D1EF6">
        <w:t>grasrót.</w:t>
      </w:r>
    </w:p>
    <w:p w14:paraId="15A3DE27" w14:textId="77777777" w:rsidR="00BA4522" w:rsidRDefault="00BA4522" w:rsidP="00EA7393"/>
    <w:p w14:paraId="4BC23E6B" w14:textId="527E7968" w:rsidR="00EA7393" w:rsidRDefault="00EA7393" w:rsidP="00EA7393">
      <w:pPr>
        <w:pStyle w:val="Millifyrirsgn2"/>
      </w:pPr>
      <w:r>
        <w:t>3.</w:t>
      </w:r>
      <w:r w:rsidR="004E51A6">
        <w:t>5</w:t>
      </w:r>
      <w:r>
        <w:t xml:space="preserve">. </w:t>
      </w:r>
      <w:r w:rsidR="0088134E">
        <w:t>Fjárhagur Þjóðaróperu.</w:t>
      </w:r>
    </w:p>
    <w:p w14:paraId="34BB25F1" w14:textId="26DD86F0" w:rsidR="00480D09" w:rsidRDefault="00986A4A" w:rsidP="00C70A42">
      <w:r>
        <w:t>Lagt er til að Þjóðarópera hafi sjálfstæðan fjárhag</w:t>
      </w:r>
      <w:r w:rsidR="00F60549">
        <w:t xml:space="preserve"> og að fjárframlög til hennar á fjárlögum verði </w:t>
      </w:r>
      <w:r w:rsidR="00B10E20">
        <w:t>til</w:t>
      </w:r>
      <w:r w:rsidR="00F60549">
        <w:t xml:space="preserve">greind á sérstöku fjárlagaviðfangi á fjárlagalið Þjóðleikhússins. </w:t>
      </w:r>
      <w:r w:rsidR="00C955D2">
        <w:t xml:space="preserve">Jafnframt verði óperunni heimilt að hafa eigin tekjur </w:t>
      </w:r>
      <w:r w:rsidR="00E00358">
        <w:t>og taka aðgangseyri.</w:t>
      </w:r>
      <w:r w:rsidR="00131AA9">
        <w:t xml:space="preserve"> Gert er ráð fyrir nánu samstarfi </w:t>
      </w:r>
      <w:r w:rsidR="00FE1494">
        <w:t>milli Þjóðaróperu og Þjóðleikhúss við mótun fjárhagsáætlana</w:t>
      </w:r>
      <w:r w:rsidR="00895228">
        <w:t>, þ.m.t. um skiptingu kostnaðar við stoðdeildir</w:t>
      </w:r>
      <w:r w:rsidR="000C05CE">
        <w:t xml:space="preserve"> og annars sameiginlegs kostnaðar,</w:t>
      </w:r>
      <w:r w:rsidR="00A87441">
        <w:t xml:space="preserve"> og að ráðherra kveði nánar á um </w:t>
      </w:r>
      <w:r w:rsidR="00827348">
        <w:t>það í reglugerð.</w:t>
      </w:r>
    </w:p>
    <w:p w14:paraId="20A8BE7D" w14:textId="77777777" w:rsidR="00BA4522" w:rsidRDefault="00BA4522" w:rsidP="0088134E"/>
    <w:p w14:paraId="75F60DA2" w14:textId="16F70C0F" w:rsidR="004F3D2B" w:rsidRPr="0088134E" w:rsidRDefault="004F3D2B" w:rsidP="004F3D2B">
      <w:pPr>
        <w:pStyle w:val="Millifyrirsgn2"/>
      </w:pPr>
      <w:r>
        <w:t>3.</w:t>
      </w:r>
      <w:r w:rsidR="004E51A6">
        <w:t>6</w:t>
      </w:r>
      <w:r>
        <w:t>. Reglugerðarheimild.</w:t>
      </w:r>
    </w:p>
    <w:p w14:paraId="5A56891A" w14:textId="4FA3DFF5" w:rsidR="00116AAA" w:rsidRDefault="005A3B8B" w:rsidP="00D156B2">
      <w:pPr>
        <w:autoSpaceDE w:val="0"/>
        <w:autoSpaceDN w:val="0"/>
        <w:adjustRightInd w:val="0"/>
      </w:pPr>
      <w:r>
        <w:t>Lagðar eru til breytingar á reglugerðarheimild</w:t>
      </w:r>
      <w:r w:rsidR="00935BB6">
        <w:t xml:space="preserve"> í 20. gr.</w:t>
      </w:r>
      <w:r>
        <w:t xml:space="preserve"> laga um sviðslistir </w:t>
      </w:r>
      <w:r w:rsidR="0077487E">
        <w:t>til sa</w:t>
      </w:r>
      <w:r w:rsidR="0093371B">
        <w:t xml:space="preserve">mræmis við </w:t>
      </w:r>
      <w:r w:rsidR="00E1094C">
        <w:t xml:space="preserve">aðrar breytingar sem lagðar eru til </w:t>
      </w:r>
      <w:r w:rsidR="008808A3">
        <w:t xml:space="preserve">með frumvarpinu og til að skýra </w:t>
      </w:r>
      <w:r w:rsidR="00935BB6">
        <w:t>ákvæðið.</w:t>
      </w:r>
    </w:p>
    <w:p w14:paraId="69F35088" w14:textId="146B6558" w:rsidR="005A3B8B" w:rsidRDefault="005A3B8B" w:rsidP="00686822">
      <w:pPr>
        <w:autoSpaceDE w:val="0"/>
        <w:autoSpaceDN w:val="0"/>
        <w:adjustRightInd w:val="0"/>
      </w:pPr>
      <w:r>
        <w:t xml:space="preserve">Gert er ráð fyrir að í reglugerð verði m.a. kveðið á um </w:t>
      </w:r>
      <w:r w:rsidR="00315DFE">
        <w:t>gerð og samþykkt fjárhagsáætlana</w:t>
      </w:r>
      <w:r w:rsidR="00E336B5">
        <w:t xml:space="preserve"> Þjóðaróperu</w:t>
      </w:r>
      <w:r w:rsidR="00481445">
        <w:t xml:space="preserve">, </w:t>
      </w:r>
      <w:r w:rsidR="00A650A2">
        <w:t>þ. á m.</w:t>
      </w:r>
      <w:r w:rsidR="00481445">
        <w:t xml:space="preserve"> um samráð </w:t>
      </w:r>
      <w:r w:rsidR="00423C15">
        <w:t>Þjóðaróperu og</w:t>
      </w:r>
      <w:r w:rsidR="007D1415">
        <w:t xml:space="preserve"> Þjóðleikhússins </w:t>
      </w:r>
      <w:r w:rsidR="00966393">
        <w:t>við gerð þeirra og um eftirlit þjóðleikhúsráðs með framkvæmd þeirra.</w:t>
      </w:r>
      <w:r w:rsidR="00807FA6">
        <w:t xml:space="preserve"> </w:t>
      </w:r>
      <w:r w:rsidR="00B56925">
        <w:t>Að auki verði í reglugerð</w:t>
      </w:r>
      <w:r w:rsidR="00A156D7">
        <w:t xml:space="preserve"> kveðið á um</w:t>
      </w:r>
      <w:r w:rsidR="002B46B8">
        <w:t xml:space="preserve"> fyrirkomulag við ákvörðun um</w:t>
      </w:r>
      <w:r w:rsidR="00A156D7">
        <w:t xml:space="preserve"> </w:t>
      </w:r>
      <w:r w:rsidR="001A68BB">
        <w:t>skiptingu</w:t>
      </w:r>
      <w:r w:rsidR="00EB49C4">
        <w:t xml:space="preserve"> sameiginlegs</w:t>
      </w:r>
      <w:r w:rsidR="001A68BB">
        <w:t xml:space="preserve"> </w:t>
      </w:r>
      <w:r w:rsidR="00986212">
        <w:t>ko</w:t>
      </w:r>
      <w:r w:rsidR="00314398">
        <w:t>stnaðar</w:t>
      </w:r>
      <w:r w:rsidR="00EB49C4">
        <w:t>, svo sem</w:t>
      </w:r>
      <w:r w:rsidR="00314398">
        <w:t xml:space="preserve"> </w:t>
      </w:r>
      <w:r w:rsidR="002B46B8">
        <w:t>við stoðþjónustu</w:t>
      </w:r>
      <w:r w:rsidR="00E4422D">
        <w:t>.</w:t>
      </w:r>
      <w:r w:rsidR="00686822">
        <w:t xml:space="preserve"> </w:t>
      </w:r>
      <w:r w:rsidR="000E063B">
        <w:t xml:space="preserve">Í reglugerð verði jafnframt kveðið á um </w:t>
      </w:r>
      <w:r w:rsidR="00B37B41">
        <w:t xml:space="preserve">samráð </w:t>
      </w:r>
      <w:r w:rsidR="002620B3">
        <w:t>Þjóðaróperu og Þjóðleikhúss</w:t>
      </w:r>
      <w:r w:rsidR="008D1130">
        <w:t>ins</w:t>
      </w:r>
      <w:r w:rsidR="00B37B41">
        <w:t xml:space="preserve"> </w:t>
      </w:r>
      <w:r w:rsidR="00AD35B2">
        <w:t xml:space="preserve">í þeim tilgangi að auka samlegð og samræmi </w:t>
      </w:r>
      <w:r w:rsidR="00F26BE5">
        <w:t xml:space="preserve">í </w:t>
      </w:r>
      <w:r w:rsidR="003E093D">
        <w:t>verkefnavali óperunnar og leikhússins.</w:t>
      </w:r>
    </w:p>
    <w:p w14:paraId="19FAB002" w14:textId="77777777" w:rsidR="00D0740D" w:rsidRDefault="00D0740D" w:rsidP="00D8722F">
      <w:pPr>
        <w:ind w:firstLine="0"/>
      </w:pPr>
    </w:p>
    <w:p w14:paraId="413EE9C2" w14:textId="77777777" w:rsidR="00D0740D" w:rsidRDefault="00E71F27" w:rsidP="00921A4D">
      <w:pPr>
        <w:pStyle w:val="Millifyrirsgn1"/>
        <w:keepNext/>
      </w:pPr>
      <w:r>
        <w:t>4</w:t>
      </w:r>
      <w:r w:rsidR="00D0740D">
        <w:t xml:space="preserve">. Samræmi við stjórnarskrá og alþjóðlegar skuldbindingar. </w:t>
      </w:r>
    </w:p>
    <w:p w14:paraId="5FF8BEFF" w14:textId="69F9A3CC" w:rsidR="009D4DED" w:rsidRDefault="00B648C1" w:rsidP="00D0740D">
      <w:r>
        <w:t xml:space="preserve">Í </w:t>
      </w:r>
      <w:r w:rsidR="00D554D3">
        <w:t>30. gr.</w:t>
      </w:r>
      <w:r>
        <w:t xml:space="preserve"> samning</w:t>
      </w:r>
      <w:r w:rsidR="00D554D3">
        <w:t>s</w:t>
      </w:r>
      <w:r>
        <w:t xml:space="preserve"> Sameinuðu þjóðanna um réttindi fatlaðs fólks, </w:t>
      </w:r>
      <w:r w:rsidR="009D75EE">
        <w:t xml:space="preserve">sem fullgiltur hefur verið </w:t>
      </w:r>
      <w:r w:rsidR="001024AF">
        <w:t xml:space="preserve">af Íslands hálfu, </w:t>
      </w:r>
      <w:r w:rsidR="00D554D3">
        <w:t xml:space="preserve">er fjallað um </w:t>
      </w:r>
      <w:r w:rsidR="00245A45">
        <w:t xml:space="preserve">rétt fatlaðs fólks til að taka þátt í </w:t>
      </w:r>
      <w:r w:rsidR="00013572">
        <w:t>menningarlífi</w:t>
      </w:r>
      <w:r w:rsidR="00261E1E">
        <w:t xml:space="preserve">. </w:t>
      </w:r>
      <w:r w:rsidR="00D31C66">
        <w:t xml:space="preserve">Samkvæmt </w:t>
      </w:r>
      <w:proofErr w:type="spellStart"/>
      <w:r w:rsidR="00D31C66">
        <w:t>b-lið</w:t>
      </w:r>
      <w:proofErr w:type="spellEnd"/>
      <w:r w:rsidR="00D31C66">
        <w:t xml:space="preserve"> </w:t>
      </w:r>
      <w:r w:rsidR="00024441">
        <w:t xml:space="preserve">1. mgr. ákvæðisins </w:t>
      </w:r>
      <w:r w:rsidR="00966430">
        <w:t xml:space="preserve">skulu aðildarríki samningsins </w:t>
      </w:r>
      <w:r w:rsidR="00BC41E3">
        <w:t xml:space="preserve">gera viðeigandi ráðstafanir til þess að tryggja að </w:t>
      </w:r>
      <w:r w:rsidR="00BD10AF">
        <w:t>f</w:t>
      </w:r>
      <w:r w:rsidR="00063677">
        <w:t xml:space="preserve">atlað fólk njóti aðgengis að </w:t>
      </w:r>
      <w:r w:rsidR="00063677" w:rsidRPr="00063677">
        <w:t>leikhúsi og öðrum menningarviðburðum í aðgengilegu formi</w:t>
      </w:r>
      <w:r w:rsidR="00FE7C22">
        <w:t xml:space="preserve">, sbr. einnig 9. gr. samningsins um </w:t>
      </w:r>
      <w:r w:rsidR="003C311E">
        <w:t>aðgengi</w:t>
      </w:r>
      <w:r w:rsidR="00063677">
        <w:t>.</w:t>
      </w:r>
      <w:r w:rsidR="00776CAC">
        <w:t xml:space="preserve"> </w:t>
      </w:r>
      <w:r w:rsidR="003F33F0">
        <w:t xml:space="preserve">Grein frumvarpsins um hlutverk Þjóðaróperu tekur mið af </w:t>
      </w:r>
      <w:r w:rsidR="003C311E">
        <w:t xml:space="preserve">framangreindu </w:t>
      </w:r>
      <w:r w:rsidR="003F33F0">
        <w:t>orðalagi samningsins</w:t>
      </w:r>
      <w:r w:rsidR="00FA4D06">
        <w:t xml:space="preserve"> </w:t>
      </w:r>
      <w:r w:rsidR="00B177D9">
        <w:t xml:space="preserve">og er </w:t>
      </w:r>
      <w:r w:rsidR="00A46C7B">
        <w:t xml:space="preserve">þannig áréttað að </w:t>
      </w:r>
      <w:r w:rsidR="005A1305">
        <w:t>réttindi fatlaðs fólks til</w:t>
      </w:r>
      <w:r w:rsidR="00335B1C">
        <w:t xml:space="preserve"> að njóta menningar og taka þátt í menningarlífi verði höfð</w:t>
      </w:r>
      <w:r w:rsidR="00210E39">
        <w:t xml:space="preserve"> til hliðsjónar </w:t>
      </w:r>
      <w:r w:rsidR="00335B1C">
        <w:t>í starfi Þjóðaróperu.</w:t>
      </w:r>
    </w:p>
    <w:p w14:paraId="259A97B0" w14:textId="287F94F3" w:rsidR="00D0740D" w:rsidRDefault="003F33F0" w:rsidP="00D0740D">
      <w:r>
        <w:t>Að öðru leyti</w:t>
      </w:r>
      <w:r w:rsidR="009D4DED">
        <w:t xml:space="preserve"> </w:t>
      </w:r>
      <w:r w:rsidR="00BA4522">
        <w:t xml:space="preserve">var </w:t>
      </w:r>
      <w:r w:rsidR="00466DA3">
        <w:t>efni frumvarpið ekki talið gefa tilefni til að fram færi sérstakt mat á</w:t>
      </w:r>
      <w:r w:rsidR="00BA4522">
        <w:t xml:space="preserve"> samræmi </w:t>
      </w:r>
      <w:r w:rsidR="00466DA3">
        <w:t>þess</w:t>
      </w:r>
      <w:r w:rsidR="00BA4522">
        <w:t xml:space="preserve"> við stjórnarskrá og alþjóðlegar skuldbindingar.</w:t>
      </w:r>
    </w:p>
    <w:p w14:paraId="36B9F71B" w14:textId="77777777" w:rsidR="00D0740D" w:rsidRDefault="00D0740D" w:rsidP="00D0740D"/>
    <w:p w14:paraId="17499B2E" w14:textId="6BAB7BE4" w:rsidR="00D0740D" w:rsidRDefault="00E71F27" w:rsidP="00D0740D">
      <w:pPr>
        <w:pStyle w:val="Millifyrirsgn1"/>
      </w:pPr>
      <w:r>
        <w:t>5</w:t>
      </w:r>
      <w:r w:rsidR="00D0740D">
        <w:t>. Samráð.</w:t>
      </w:r>
    </w:p>
    <w:p w14:paraId="64FFDCE5" w14:textId="5F5A8652" w:rsidR="002C44C7" w:rsidRDefault="00F7563F" w:rsidP="00B94E1E">
      <w:r>
        <w:t>Líkt og fram kom í inngangi á frumvarp þetta sér töluverðan aðdraganda</w:t>
      </w:r>
      <w:r w:rsidR="00383C0C">
        <w:t>, sem verður a.m.k. rakinn til setningar gildandi laga um sviðslistir, nr. 165/2019</w:t>
      </w:r>
      <w:r w:rsidR="0020732A">
        <w:t xml:space="preserve">, þar sem fram var tekið í bráðabirgðaákvæði </w:t>
      </w:r>
      <w:r w:rsidR="004330CC">
        <w:t xml:space="preserve">að skipa skyldi nefnd um </w:t>
      </w:r>
      <w:r w:rsidR="004C666F">
        <w:t xml:space="preserve">stofnun þjóðaróperu. </w:t>
      </w:r>
      <w:r w:rsidR="00F91DAA">
        <w:t xml:space="preserve">Tillögur </w:t>
      </w:r>
      <w:r w:rsidR="001674FC">
        <w:t>nefndarinnar birtust í skýrslunni Þjóðarópera</w:t>
      </w:r>
      <w:r w:rsidR="00C67163">
        <w:t xml:space="preserve"> – Uppspretta nýsköpunar úr jarðvegi hefðar</w:t>
      </w:r>
      <w:r w:rsidR="00DC50D3">
        <w:t xml:space="preserve">, sem kom út í apríl 2021. </w:t>
      </w:r>
      <w:r w:rsidR="009043EE">
        <w:t xml:space="preserve">Skýrslan byggðist á víðtæku </w:t>
      </w:r>
      <w:r w:rsidR="00235D6E">
        <w:t xml:space="preserve">samráði, jafnt við </w:t>
      </w:r>
      <w:r w:rsidR="00EF2A53">
        <w:t xml:space="preserve">fagfélög sem og einstaklinga </w:t>
      </w:r>
      <w:r w:rsidR="00AD67FE">
        <w:t xml:space="preserve">með </w:t>
      </w:r>
      <w:r w:rsidR="004C112D">
        <w:t>reynslu og þekkingu á sviðinu líkt og gerð</w:t>
      </w:r>
      <w:r w:rsidR="009059D7">
        <w:t xml:space="preserve"> er grein fyrir á bls. </w:t>
      </w:r>
      <w:r w:rsidR="00243CAF">
        <w:t>8–11 í skýrslunni.</w:t>
      </w:r>
    </w:p>
    <w:p w14:paraId="0C59EEEB" w14:textId="5B0C20C6" w:rsidR="00CF47DC" w:rsidRPr="00B94E1E" w:rsidRDefault="0021662D" w:rsidP="00B94E1E">
      <w:r w:rsidRPr="0021662D">
        <w:t xml:space="preserve">Við </w:t>
      </w:r>
      <w:r w:rsidR="00D8542F">
        <w:t>störf undirbúnings</w:t>
      </w:r>
      <w:r w:rsidRPr="0021662D">
        <w:t>nefndar</w:t>
      </w:r>
      <w:r w:rsidR="00D8542F">
        <w:t xml:space="preserve"> um stofnun Þjóðaróperu, sem skipuð var sumarið 2023,</w:t>
      </w:r>
      <w:r w:rsidRPr="0021662D">
        <w:t xml:space="preserve"> og verkefnisstjóra</w:t>
      </w:r>
      <w:r w:rsidR="008C192E">
        <w:t xml:space="preserve"> </w:t>
      </w:r>
      <w:r w:rsidR="003F0796">
        <w:t xml:space="preserve">við frumvarpsvinnuna fór jafnframt fram </w:t>
      </w:r>
      <w:r w:rsidR="00B94E1E">
        <w:t>samráð</w:t>
      </w:r>
      <w:r w:rsidRPr="0021662D">
        <w:t xml:space="preserve"> </w:t>
      </w:r>
      <w:r>
        <w:t xml:space="preserve">við </w:t>
      </w:r>
      <w:r w:rsidR="00B94E1E">
        <w:t>ýmsa</w:t>
      </w:r>
      <w:r>
        <w:t xml:space="preserve"> </w:t>
      </w:r>
      <w:r w:rsidRPr="0021662D">
        <w:t xml:space="preserve">aðila. </w:t>
      </w:r>
      <w:r w:rsidR="00B94E1E">
        <w:t xml:space="preserve">Þar ber helst að nefna </w:t>
      </w:r>
      <w:r w:rsidRPr="0021662D">
        <w:rPr>
          <w:color w:val="000000"/>
          <w:szCs w:val="21"/>
        </w:rPr>
        <w:t>Íslensk</w:t>
      </w:r>
      <w:r w:rsidR="00B94E1E">
        <w:rPr>
          <w:color w:val="000000"/>
          <w:szCs w:val="21"/>
        </w:rPr>
        <w:t>u</w:t>
      </w:r>
      <w:r w:rsidRPr="0021662D">
        <w:rPr>
          <w:color w:val="000000"/>
          <w:szCs w:val="21"/>
        </w:rPr>
        <w:t xml:space="preserve"> óper</w:t>
      </w:r>
      <w:r w:rsidR="00B94E1E">
        <w:rPr>
          <w:color w:val="000000"/>
          <w:szCs w:val="21"/>
        </w:rPr>
        <w:t>una</w:t>
      </w:r>
      <w:r w:rsidRPr="0021662D">
        <w:rPr>
          <w:color w:val="000000"/>
          <w:szCs w:val="21"/>
        </w:rPr>
        <w:t>, Þjóðleikhúsið, B</w:t>
      </w:r>
      <w:r w:rsidR="00B94E1E">
        <w:rPr>
          <w:color w:val="000000"/>
          <w:szCs w:val="21"/>
        </w:rPr>
        <w:t>andalag íslenskra listamanna</w:t>
      </w:r>
      <w:r w:rsidRPr="0021662D">
        <w:rPr>
          <w:color w:val="000000"/>
          <w:szCs w:val="21"/>
        </w:rPr>
        <w:t xml:space="preserve">, </w:t>
      </w:r>
      <w:r w:rsidR="00B94E1E">
        <w:rPr>
          <w:color w:val="000000"/>
          <w:szCs w:val="21"/>
        </w:rPr>
        <w:t>Hörpu</w:t>
      </w:r>
      <w:r w:rsidR="00781691">
        <w:rPr>
          <w:color w:val="000000"/>
          <w:szCs w:val="21"/>
        </w:rPr>
        <w:t xml:space="preserve"> tónlistar- og ráðstefnuhús</w:t>
      </w:r>
      <w:r w:rsidRPr="0021662D">
        <w:rPr>
          <w:color w:val="000000"/>
          <w:szCs w:val="21"/>
        </w:rPr>
        <w:t xml:space="preserve">, Borgarleikhúsið, </w:t>
      </w:r>
      <w:proofErr w:type="spellStart"/>
      <w:r w:rsidRPr="0021662D">
        <w:rPr>
          <w:color w:val="000000"/>
          <w:szCs w:val="21"/>
        </w:rPr>
        <w:t>Klassís</w:t>
      </w:r>
      <w:proofErr w:type="spellEnd"/>
      <w:r w:rsidR="00B94E1E">
        <w:rPr>
          <w:color w:val="000000"/>
          <w:szCs w:val="21"/>
        </w:rPr>
        <w:t xml:space="preserve"> – fagfélag klassískra söngvara</w:t>
      </w:r>
      <w:r w:rsidRPr="0021662D">
        <w:rPr>
          <w:color w:val="000000"/>
          <w:szCs w:val="21"/>
        </w:rPr>
        <w:t>, Íslensk</w:t>
      </w:r>
      <w:r w:rsidR="004B2B4F">
        <w:rPr>
          <w:color w:val="000000"/>
          <w:szCs w:val="21"/>
        </w:rPr>
        <w:t>a</w:t>
      </w:r>
      <w:r w:rsidRPr="0021662D">
        <w:rPr>
          <w:color w:val="000000"/>
          <w:szCs w:val="21"/>
        </w:rPr>
        <w:t xml:space="preserve"> dansflok</w:t>
      </w:r>
      <w:r w:rsidR="004B2B4F">
        <w:rPr>
          <w:color w:val="000000"/>
          <w:szCs w:val="21"/>
        </w:rPr>
        <w:t>k</w:t>
      </w:r>
      <w:r w:rsidRPr="0021662D">
        <w:rPr>
          <w:color w:val="000000"/>
          <w:szCs w:val="21"/>
        </w:rPr>
        <w:t xml:space="preserve">inn, MAK (menningarfélag Akureyrar, LA og </w:t>
      </w:r>
      <w:proofErr w:type="spellStart"/>
      <w:r w:rsidRPr="0021662D">
        <w:rPr>
          <w:color w:val="000000"/>
          <w:szCs w:val="21"/>
        </w:rPr>
        <w:t>Sinfonia</w:t>
      </w:r>
      <w:r w:rsidR="00527A63">
        <w:rPr>
          <w:color w:val="000000"/>
          <w:szCs w:val="21"/>
        </w:rPr>
        <w:t>N</w:t>
      </w:r>
      <w:r w:rsidRPr="0021662D">
        <w:rPr>
          <w:color w:val="000000"/>
          <w:szCs w:val="21"/>
        </w:rPr>
        <w:t>ord</w:t>
      </w:r>
      <w:proofErr w:type="spellEnd"/>
      <w:r w:rsidRPr="0021662D">
        <w:rPr>
          <w:color w:val="000000"/>
          <w:szCs w:val="21"/>
        </w:rPr>
        <w:t>), Listaháskól</w:t>
      </w:r>
      <w:r w:rsidR="008E6C5D">
        <w:rPr>
          <w:color w:val="000000"/>
          <w:szCs w:val="21"/>
        </w:rPr>
        <w:t>a</w:t>
      </w:r>
      <w:r w:rsidRPr="0021662D">
        <w:rPr>
          <w:color w:val="000000"/>
          <w:szCs w:val="21"/>
        </w:rPr>
        <w:t xml:space="preserve"> Íslands</w:t>
      </w:r>
      <w:r w:rsidR="008E6C5D">
        <w:rPr>
          <w:color w:val="000000"/>
          <w:szCs w:val="21"/>
        </w:rPr>
        <w:t>,</w:t>
      </w:r>
      <w:r w:rsidRPr="0021662D">
        <w:rPr>
          <w:color w:val="000000"/>
          <w:szCs w:val="21"/>
        </w:rPr>
        <w:t xml:space="preserve"> Sinfóníuhljómsveit Íslands</w:t>
      </w:r>
      <w:r w:rsidR="007A21E4">
        <w:rPr>
          <w:color w:val="000000"/>
          <w:szCs w:val="21"/>
        </w:rPr>
        <w:t>,</w:t>
      </w:r>
      <w:r w:rsidRPr="0021662D">
        <w:rPr>
          <w:color w:val="000000"/>
          <w:szCs w:val="21"/>
        </w:rPr>
        <w:t xml:space="preserve"> List fyrir alla</w:t>
      </w:r>
      <w:r w:rsidR="007A21E4">
        <w:rPr>
          <w:color w:val="000000"/>
          <w:szCs w:val="21"/>
        </w:rPr>
        <w:t xml:space="preserve"> og</w:t>
      </w:r>
      <w:r w:rsidR="007A21E4" w:rsidRPr="007A21E4">
        <w:rPr>
          <w:color w:val="000000"/>
          <w:szCs w:val="21"/>
        </w:rPr>
        <w:t xml:space="preserve"> </w:t>
      </w:r>
      <w:r w:rsidR="007A21E4">
        <w:rPr>
          <w:color w:val="000000"/>
          <w:szCs w:val="21"/>
        </w:rPr>
        <w:t>Öryrkjabandalag Íslands</w:t>
      </w:r>
      <w:r w:rsidR="00E62C4B">
        <w:rPr>
          <w:color w:val="000000"/>
          <w:szCs w:val="21"/>
        </w:rPr>
        <w:t>.</w:t>
      </w:r>
      <w:r w:rsidRPr="0021662D">
        <w:rPr>
          <w:color w:val="000000"/>
          <w:szCs w:val="21"/>
        </w:rPr>
        <w:t xml:space="preserve"> Þá var rætt við einstaklinga úr fyrri nefndum ráðuneytisins um Þjóðaróperu</w:t>
      </w:r>
      <w:r w:rsidR="00E62C4B">
        <w:rPr>
          <w:color w:val="000000"/>
          <w:szCs w:val="21"/>
        </w:rPr>
        <w:t xml:space="preserve"> og</w:t>
      </w:r>
      <w:r w:rsidRPr="0021662D">
        <w:rPr>
          <w:color w:val="000000"/>
          <w:szCs w:val="21"/>
        </w:rPr>
        <w:t xml:space="preserve"> úr ýmsum tónlistar</w:t>
      </w:r>
      <w:r w:rsidR="00E62C4B">
        <w:rPr>
          <w:color w:val="000000"/>
          <w:szCs w:val="21"/>
        </w:rPr>
        <w:t>-</w:t>
      </w:r>
      <w:r w:rsidRPr="0021662D">
        <w:rPr>
          <w:color w:val="000000"/>
          <w:szCs w:val="21"/>
        </w:rPr>
        <w:t xml:space="preserve"> og óperuhópum á höfuðborgarsvæðinu og á landsbyggð</w:t>
      </w:r>
      <w:r w:rsidR="00E62C4B">
        <w:rPr>
          <w:color w:val="000000"/>
          <w:szCs w:val="21"/>
        </w:rPr>
        <w:t>inni</w:t>
      </w:r>
      <w:r w:rsidRPr="0021662D">
        <w:rPr>
          <w:color w:val="000000"/>
          <w:szCs w:val="21"/>
        </w:rPr>
        <w:t>.</w:t>
      </w:r>
    </w:p>
    <w:p w14:paraId="7B738782" w14:textId="5276A855" w:rsidR="00182735" w:rsidRDefault="008E1DE8" w:rsidP="00D0740D">
      <w:r>
        <w:t>[</w:t>
      </w:r>
      <w:r w:rsidR="00316D89">
        <w:t>Drög að frumvarpinu voru</w:t>
      </w:r>
      <w:r>
        <w:t xml:space="preserve"> birt í </w:t>
      </w:r>
      <w:r w:rsidR="00316D89">
        <w:t>s</w:t>
      </w:r>
      <w:r>
        <w:t>amráðsgátt stjórnvalda …]</w:t>
      </w:r>
    </w:p>
    <w:p w14:paraId="302A8284" w14:textId="77777777" w:rsidR="00D0740D" w:rsidRDefault="00D0740D" w:rsidP="00FF731B">
      <w:pPr>
        <w:ind w:firstLine="0"/>
      </w:pPr>
    </w:p>
    <w:p w14:paraId="69DDCD2E" w14:textId="77777777" w:rsidR="00D0740D" w:rsidRDefault="00E71F27" w:rsidP="00D0740D">
      <w:pPr>
        <w:pStyle w:val="Millifyrirsgn1"/>
      </w:pPr>
      <w:r>
        <w:t>6</w:t>
      </w:r>
      <w:r w:rsidR="00D0740D">
        <w:t xml:space="preserve">. Mat á áhrifum. </w:t>
      </w:r>
    </w:p>
    <w:p w14:paraId="6163CDBB" w14:textId="373E3B11" w:rsidR="00F36CBE" w:rsidRDefault="00F36CBE" w:rsidP="00F36CBE">
      <w:pPr>
        <w:pStyle w:val="Millifyrirsgn2"/>
      </w:pPr>
      <w:r>
        <w:t xml:space="preserve">6.1 </w:t>
      </w:r>
      <w:r w:rsidR="00C6228C">
        <w:t>Almennt um áhrif af samþykkt frumvarpsins</w:t>
      </w:r>
      <w:r w:rsidR="00D0740D">
        <w:t>.</w:t>
      </w:r>
    </w:p>
    <w:p w14:paraId="67E0BCD0" w14:textId="2E0132A0" w:rsidR="007B2518" w:rsidRDefault="00E8227D" w:rsidP="007B2518">
      <w:r>
        <w:t xml:space="preserve">Með </w:t>
      </w:r>
      <w:r w:rsidR="00E95150">
        <w:t xml:space="preserve">tilkomu </w:t>
      </w:r>
      <w:r w:rsidR="006D4736">
        <w:t xml:space="preserve">Þjóðaróperu </w:t>
      </w:r>
      <w:r>
        <w:t xml:space="preserve">opnast nýir möguleikar í samþættingu listgreina, skapandi frumkvöðlastarfi og endurnýjun listformsins. Auk þess mun </w:t>
      </w:r>
      <w:r w:rsidR="006D4736">
        <w:t xml:space="preserve">Þjóðarópera </w:t>
      </w:r>
      <w:r>
        <w:t xml:space="preserve">skapa starfsvettvang fyrir söngvara, hljóðfæraleikara, tónskáld, textahöfunda, hönnuði og leikstjóra, auka fjölbreytni í menningarstarfsemi hér á landi og stuðla að varðveislu og miðlun íslensks menningararfs og íslenskrar tungu í listsköpun. Stofnun </w:t>
      </w:r>
      <w:r w:rsidR="006D4736">
        <w:t xml:space="preserve">Þjóðaróperu </w:t>
      </w:r>
      <w:r>
        <w:t>er þar að auki til þess fallin að hafa jákvæðar afleiddar afleiðingar, svo sem fyrir ferðaþjónustu og aðra atvinnustarfsemi, í þágu þeirra markmiða sem fram koma í stefnu stjórnvalda um málaflokkinn.</w:t>
      </w:r>
    </w:p>
    <w:p w14:paraId="269065FA" w14:textId="4F9B56DF" w:rsidR="00E82C9E" w:rsidRDefault="001A03BD" w:rsidP="007B2518">
      <w:r>
        <w:t xml:space="preserve">Með þeim hætti sem lagt er upp með í frumvarpinu er menningarstarfsemi styrkt með </w:t>
      </w:r>
      <w:r w:rsidR="004E62FB">
        <w:t xml:space="preserve">því að nýta samlegðaráhrif og </w:t>
      </w:r>
      <w:r w:rsidR="002959A6">
        <w:t>rekstrarlega hagræðingu</w:t>
      </w:r>
      <w:r w:rsidR="00F01A8B">
        <w:t xml:space="preserve">, m.a. í samræmi við ábendingar </w:t>
      </w:r>
      <w:r w:rsidR="00536890">
        <w:t>ríkisendurskoðanda í skýrslu um stofnanir ríkisins</w:t>
      </w:r>
      <w:r w:rsidR="003A7277">
        <w:t xml:space="preserve"> frá 2021, með almannahagsmuni að leiðarljósi.</w:t>
      </w:r>
    </w:p>
    <w:p w14:paraId="7D1545A2" w14:textId="501A608A" w:rsidR="00D0740D" w:rsidRDefault="00D0740D" w:rsidP="007B2518"/>
    <w:p w14:paraId="42C3FAD2" w14:textId="77777777" w:rsidR="007B2518" w:rsidRDefault="00F36CBE" w:rsidP="00F36CBE">
      <w:pPr>
        <w:pStyle w:val="Millifyrirsgn2"/>
      </w:pPr>
      <w:r>
        <w:t xml:space="preserve">6.2 </w:t>
      </w:r>
      <w:r w:rsidR="00D0740D">
        <w:t>Áhrif á stjórnsýslu ríkisins</w:t>
      </w:r>
      <w:r w:rsidR="000B7C9F">
        <w:t xml:space="preserve"> og sveitarfélaga</w:t>
      </w:r>
      <w:r w:rsidR="00D0740D">
        <w:t>.</w:t>
      </w:r>
    </w:p>
    <w:p w14:paraId="74267598" w14:textId="15F94453" w:rsidR="007B2518" w:rsidRDefault="0004611A" w:rsidP="007B2518">
      <w:r>
        <w:t xml:space="preserve">Með stofnun </w:t>
      </w:r>
      <w:r w:rsidR="006D4736">
        <w:t xml:space="preserve">Þjóðaróperu </w:t>
      </w:r>
      <w:r>
        <w:t xml:space="preserve">sem </w:t>
      </w:r>
      <w:r w:rsidR="00B40C8C">
        <w:t xml:space="preserve">hluta </w:t>
      </w:r>
      <w:r>
        <w:t>Þjóðleikhúss</w:t>
      </w:r>
      <w:r w:rsidR="008911DF">
        <w:t>ins eru stoðir þess styrktar og grundvöllur þess breikkaður</w:t>
      </w:r>
      <w:r w:rsidR="00173EDC">
        <w:t>.</w:t>
      </w:r>
      <w:r w:rsidR="008911DF">
        <w:t xml:space="preserve"> </w:t>
      </w:r>
      <w:r w:rsidR="00F87AFC">
        <w:t>L</w:t>
      </w:r>
      <w:r w:rsidR="00A57832">
        <w:t xml:space="preserve">agabreytingin </w:t>
      </w:r>
      <w:r w:rsidR="00E47EB3">
        <w:t>felur í sér breytingar á</w:t>
      </w:r>
      <w:r w:rsidR="001E57FF">
        <w:t xml:space="preserve"> stjórnsýslu Þjóðleikhússins,</w:t>
      </w:r>
      <w:r w:rsidR="00E47EB3">
        <w:t xml:space="preserve"> </w:t>
      </w:r>
      <w:r w:rsidR="00960B87">
        <w:t>rekstri</w:t>
      </w:r>
      <w:r w:rsidR="001E57FF">
        <w:t xml:space="preserve"> þess</w:t>
      </w:r>
      <w:r w:rsidR="00960B87">
        <w:t xml:space="preserve"> og starfsemi</w:t>
      </w:r>
      <w:r w:rsidR="001E57FF">
        <w:t>,</w:t>
      </w:r>
      <w:r w:rsidR="00960B87">
        <w:t xml:space="preserve"> </w:t>
      </w:r>
      <w:r w:rsidR="001E57FF">
        <w:t>sem</w:t>
      </w:r>
      <w:r w:rsidR="005430E7">
        <w:t xml:space="preserve"> </w:t>
      </w:r>
      <w:r w:rsidR="00270D88">
        <w:t xml:space="preserve">kallar á </w:t>
      </w:r>
      <w:r w:rsidR="004E3C89">
        <w:t>skipulagsbreytingar og uppfærslu</w:t>
      </w:r>
      <w:r w:rsidR="00EA48B1">
        <w:t xml:space="preserve"> á skipuriti þess.</w:t>
      </w:r>
      <w:r w:rsidR="009B7A61">
        <w:t xml:space="preserve"> Gert er ráð fyrir að ráðherra </w:t>
      </w:r>
      <w:r w:rsidR="005B7DE7">
        <w:t xml:space="preserve">kveði í reglugerð nánar á um </w:t>
      </w:r>
      <w:r w:rsidR="00A521ED">
        <w:t xml:space="preserve">rekstrarlegt fyrirkomulag </w:t>
      </w:r>
      <w:r w:rsidR="009E07FB">
        <w:t xml:space="preserve">Þjóðleikhússins og </w:t>
      </w:r>
      <w:r w:rsidR="006D4736">
        <w:t>Þjóðaróperu</w:t>
      </w:r>
      <w:r w:rsidR="00C07154">
        <w:t>.</w:t>
      </w:r>
    </w:p>
    <w:p w14:paraId="341D5595" w14:textId="5490ECFB" w:rsidR="00D0740D" w:rsidRDefault="00D0740D" w:rsidP="007B2518"/>
    <w:p w14:paraId="39CAA659" w14:textId="5E69BE41" w:rsidR="0023310A" w:rsidRDefault="007B2518" w:rsidP="007B2518">
      <w:pPr>
        <w:pStyle w:val="Millifyrirsgn2"/>
      </w:pPr>
      <w:r>
        <w:t xml:space="preserve">6.3 </w:t>
      </w:r>
      <w:r w:rsidR="0023310A">
        <w:t>Fjárhagsmat.</w:t>
      </w:r>
    </w:p>
    <w:p w14:paraId="341944CB" w14:textId="1B085CA4" w:rsidR="00183D41" w:rsidRDefault="00500770" w:rsidP="00183D41">
      <w:r>
        <w:t xml:space="preserve">Ríkið hefur </w:t>
      </w:r>
      <w:r w:rsidR="00F1459A">
        <w:t xml:space="preserve">á undanförnum árum varið um 200 millj. kr. árlega til óperustarfsemi og </w:t>
      </w:r>
      <w:r w:rsidR="009069EE">
        <w:t xml:space="preserve">hefur sú fjárhæð staðið </w:t>
      </w:r>
      <w:r w:rsidR="00807BB3">
        <w:t>í stað</w:t>
      </w:r>
      <w:r w:rsidR="000A62B1">
        <w:t xml:space="preserve"> um nokkurt skeið. Verði frumvarpið að lögum er gert ráð fyrir að </w:t>
      </w:r>
      <w:r w:rsidR="00FC2ED2">
        <w:t>fjárframlög til málaflokk</w:t>
      </w:r>
      <w:r w:rsidR="00DD5288">
        <w:t xml:space="preserve">sins </w:t>
      </w:r>
      <w:r w:rsidR="005E38A6">
        <w:t xml:space="preserve">renni til rekstrar </w:t>
      </w:r>
      <w:r w:rsidR="006D4736">
        <w:t>Þjóðaróperu</w:t>
      </w:r>
      <w:r w:rsidR="003232A1">
        <w:t xml:space="preserve">, sem verði sérstakt fjárlagaviðfang </w:t>
      </w:r>
      <w:r w:rsidR="004B4F64">
        <w:t xml:space="preserve">undir fjárlagalið Þjóðleikhússins, sbr. </w:t>
      </w:r>
      <w:proofErr w:type="spellStart"/>
      <w:r w:rsidR="005E0C6E">
        <w:t>d</w:t>
      </w:r>
      <w:r w:rsidR="004B4F64">
        <w:t>-lið</w:t>
      </w:r>
      <w:proofErr w:type="spellEnd"/>
      <w:r w:rsidR="004B4F64">
        <w:t xml:space="preserve"> </w:t>
      </w:r>
      <w:r w:rsidR="0026338D">
        <w:t>2. gr. frumvarpsins.</w:t>
      </w:r>
      <w:r w:rsidR="00E22202">
        <w:t xml:space="preserve"> </w:t>
      </w:r>
      <w:r w:rsidR="00740F1F">
        <w:t xml:space="preserve">Auk þess er gert ráð fyrir að árleg fjárframlög til óperu hækki í skrefum uns </w:t>
      </w:r>
      <w:r w:rsidR="00DF73EC">
        <w:t xml:space="preserve">Þjóðarópera </w:t>
      </w:r>
      <w:r w:rsidR="00740F1F">
        <w:t xml:space="preserve">nái </w:t>
      </w:r>
      <w:r w:rsidR="001D7C5F">
        <w:t>fullri starfsemi</w:t>
      </w:r>
      <w:r w:rsidR="003C32C2">
        <w:t xml:space="preserve"> en þá er f</w:t>
      </w:r>
      <w:r w:rsidR="00BE4AEA">
        <w:t xml:space="preserve">yrirhugað er að </w:t>
      </w:r>
      <w:r w:rsidR="00DF73EC">
        <w:t xml:space="preserve">Þjóðarópera </w:t>
      </w:r>
      <w:r w:rsidR="00BE4AEA">
        <w:t xml:space="preserve">muni ráða yfir 12 fullum stöðugildum fyrir einsöngvara og 16 hálfum stöðugildum fyrir kór, auk fasts starfsfólks. Áætlað er að </w:t>
      </w:r>
      <w:r w:rsidR="00DF73EC">
        <w:t xml:space="preserve">Þjóðarópera </w:t>
      </w:r>
      <w:r w:rsidR="00BE4AEA">
        <w:t xml:space="preserve">hefji fyrsta áfanga starfseminnar 1. janúar 2025 en smám saman verði bætt í þar til fullri starfsemi </w:t>
      </w:r>
      <w:r w:rsidR="003C32C2">
        <w:t>verði</w:t>
      </w:r>
      <w:r w:rsidR="00BE4AEA">
        <w:t xml:space="preserve"> náð á leikárinu 2028</w:t>
      </w:r>
      <w:r w:rsidR="00B26C9F">
        <w:t>–20</w:t>
      </w:r>
      <w:r w:rsidR="00BE4AEA">
        <w:t>29.</w:t>
      </w:r>
      <w:r w:rsidR="00183D41">
        <w:t xml:space="preserve"> Þegar Þjóðaróper</w:t>
      </w:r>
      <w:r w:rsidR="00F10AB9">
        <w:t>a</w:t>
      </w:r>
      <w:r w:rsidR="00183D41">
        <w:t xml:space="preserve"> innan Þjóðleikhússins verður komin í fulla starfsemi er gert ráð fyrir að árlega verði varið um 800 millj</w:t>
      </w:r>
      <w:r w:rsidR="00F10AB9">
        <w:t>.</w:t>
      </w:r>
      <w:r w:rsidR="00183D41">
        <w:t xml:space="preserve"> kr</w:t>
      </w:r>
      <w:r w:rsidR="00B57C80">
        <w:t>.</w:t>
      </w:r>
      <w:r w:rsidR="00183D41">
        <w:t xml:space="preserve"> að núvirði til óperustarfsemi. </w:t>
      </w:r>
    </w:p>
    <w:p w14:paraId="28538C2D" w14:textId="77777777" w:rsidR="007B2518" w:rsidRPr="007B2518" w:rsidRDefault="007B2518" w:rsidP="007B2518"/>
    <w:p w14:paraId="710A70EA" w14:textId="19C56F9F" w:rsidR="0023310A" w:rsidRDefault="002C504A" w:rsidP="002C504A">
      <w:pPr>
        <w:pStyle w:val="Millifyrirsgn2"/>
      </w:pPr>
      <w:r>
        <w:t xml:space="preserve">6.4 </w:t>
      </w:r>
      <w:r w:rsidR="0023310A">
        <w:t>Mat á jafnréttisáhrifum.</w:t>
      </w:r>
    </w:p>
    <w:p w14:paraId="4657DFB5" w14:textId="3026168A" w:rsidR="00315AB4" w:rsidRPr="00315AB4" w:rsidRDefault="00315AB4" w:rsidP="00315AB4">
      <w:r>
        <w:t xml:space="preserve">Jafnréttisáætlun Þjóðleikhússins mun gilda um </w:t>
      </w:r>
      <w:r w:rsidR="00DF73EC">
        <w:t>Þjóðaróperu</w:t>
      </w:r>
      <w:r w:rsidR="00DA5CFD">
        <w:t>, en þar er m.a. kveðið á um launajafnrétti,</w:t>
      </w:r>
      <w:r w:rsidR="0076739E">
        <w:t xml:space="preserve"> jafnrétti við ráðningar</w:t>
      </w:r>
      <w:r w:rsidR="00A040BF">
        <w:t>, framgang í starfi</w:t>
      </w:r>
      <w:r w:rsidR="009A6AB1">
        <w:t>, starfsþjálfun, símenntun og endurmenntun,</w:t>
      </w:r>
      <w:r w:rsidR="009D013E">
        <w:t xml:space="preserve"> samræmingu fjölskyldu- og atvinnulífs</w:t>
      </w:r>
      <w:r w:rsidR="00C074B7">
        <w:t xml:space="preserve"> sem og </w:t>
      </w:r>
      <w:r w:rsidR="00A72645">
        <w:t xml:space="preserve">viðbrögð við </w:t>
      </w:r>
      <w:r w:rsidR="00C074B7">
        <w:t>kynbund</w:t>
      </w:r>
      <w:r w:rsidR="00A72645">
        <w:t>nu</w:t>
      </w:r>
      <w:r w:rsidR="00C074B7">
        <w:t xml:space="preserve"> ofbeldi</w:t>
      </w:r>
      <w:r w:rsidR="006B532B">
        <w:t xml:space="preserve"> og</w:t>
      </w:r>
      <w:r w:rsidR="00C074B7">
        <w:t xml:space="preserve"> kynbund</w:t>
      </w:r>
      <w:r w:rsidR="006B532B">
        <w:t>inni</w:t>
      </w:r>
      <w:r w:rsidR="00C074B7">
        <w:t xml:space="preserve"> og kynferðisleg</w:t>
      </w:r>
      <w:r w:rsidR="006B532B">
        <w:t>ri</w:t>
      </w:r>
      <w:r w:rsidR="00C074B7">
        <w:t xml:space="preserve"> áreitni.</w:t>
      </w:r>
    </w:p>
    <w:p w14:paraId="11B7E040" w14:textId="77777777" w:rsidR="00BA0062" w:rsidRPr="00752C8F" w:rsidRDefault="00BA0062" w:rsidP="00943B67"/>
    <w:p w14:paraId="20853CB6" w14:textId="16B78F5D" w:rsidR="00100220" w:rsidRDefault="001E6FE6" w:rsidP="001E6FE6">
      <w:pPr>
        <w:pStyle w:val="Millifyrirsgn2"/>
      </w:pPr>
      <w:r>
        <w:t>6.</w:t>
      </w:r>
      <w:r w:rsidR="00315AB4">
        <w:t>5</w:t>
      </w:r>
      <w:r>
        <w:t xml:space="preserve"> Framtíðarsýn.</w:t>
      </w:r>
    </w:p>
    <w:p w14:paraId="0009089A" w14:textId="663C4C12" w:rsidR="005774E2" w:rsidRDefault="007C1F4A" w:rsidP="002706B4">
      <w:pPr>
        <w:rPr>
          <w:szCs w:val="21"/>
        </w:rPr>
      </w:pPr>
      <w:r>
        <w:t>Verði frumvarpið að lögum breytist aðkoma ríkisins að sviðslistum</w:t>
      </w:r>
      <w:r w:rsidR="00AF0AA9">
        <w:t xml:space="preserve"> umtalsvert.</w:t>
      </w:r>
      <w:r w:rsidR="008B24ED">
        <w:t xml:space="preserve"> </w:t>
      </w:r>
      <w:r w:rsidR="00466D15">
        <w:t xml:space="preserve">Hér verður </w:t>
      </w:r>
      <w:r w:rsidR="00656880">
        <w:t>ekki einungis</w:t>
      </w:r>
      <w:r w:rsidR="00466D15">
        <w:t xml:space="preserve"> </w:t>
      </w:r>
      <w:r w:rsidR="00E73342">
        <w:t>rennt styrkum stoðum undir óperulistir heldur</w:t>
      </w:r>
      <w:r w:rsidR="00466D15">
        <w:t xml:space="preserve"> verður </w:t>
      </w:r>
      <w:r w:rsidR="00D2664E">
        <w:t>komið</w:t>
      </w:r>
      <w:r w:rsidR="00C252C0">
        <w:t xml:space="preserve"> á náinni samvinnu milli</w:t>
      </w:r>
      <w:r w:rsidR="000337E8">
        <w:t xml:space="preserve"> </w:t>
      </w:r>
      <w:r w:rsidR="000E09F1">
        <w:t>tveggja sviðslis</w:t>
      </w:r>
      <w:r w:rsidR="00D2664E">
        <w:t>t</w:t>
      </w:r>
      <w:r w:rsidR="000E09F1">
        <w:t>astofnana</w:t>
      </w:r>
      <w:r w:rsidR="00390E3F">
        <w:t xml:space="preserve"> </w:t>
      </w:r>
      <w:r w:rsidR="00D2664E">
        <w:t xml:space="preserve">á vegum ríkisins, en </w:t>
      </w:r>
      <w:r w:rsidR="00390E3F">
        <w:t>lengi</w:t>
      </w:r>
      <w:r w:rsidR="00D2664E">
        <w:t xml:space="preserve"> hefur verið </w:t>
      </w:r>
      <w:r w:rsidR="00390E3F">
        <w:t xml:space="preserve">á það </w:t>
      </w:r>
      <w:r w:rsidR="00B03C50">
        <w:t xml:space="preserve">bent að </w:t>
      </w:r>
      <w:r w:rsidR="00F775CD">
        <w:t>mörg</w:t>
      </w:r>
      <w:r w:rsidR="00390E3F">
        <w:t xml:space="preserve"> </w:t>
      </w:r>
      <w:r w:rsidR="00A83156">
        <w:t>samlegðar</w:t>
      </w:r>
      <w:r w:rsidR="00390E3F">
        <w:t>tækifæri séu</w:t>
      </w:r>
      <w:r w:rsidR="00F775CD">
        <w:t xml:space="preserve"> ónýt</w:t>
      </w:r>
      <w:r w:rsidR="00390E3F">
        <w:t>t</w:t>
      </w:r>
      <w:r w:rsidR="0039304E">
        <w:t xml:space="preserve"> milli </w:t>
      </w:r>
      <w:r w:rsidR="00A83156">
        <w:t>stofnana á borð við Þjóðleikhúsið, Íslenska dansflokkinn</w:t>
      </w:r>
      <w:r w:rsidR="002340D9">
        <w:t xml:space="preserve"> og Sinfóníuhljómsveit Íslands</w:t>
      </w:r>
      <w:r w:rsidR="00892155">
        <w:t xml:space="preserve">. </w:t>
      </w:r>
      <w:r w:rsidR="005B6733">
        <w:t>Í</w:t>
      </w:r>
      <w:r w:rsidR="00164DD7" w:rsidRPr="00164DD7">
        <w:rPr>
          <w:szCs w:val="21"/>
        </w:rPr>
        <w:t xml:space="preserve"> skýrslu sem kom út árið 202</w:t>
      </w:r>
      <w:r w:rsidR="00711BF6">
        <w:rPr>
          <w:szCs w:val="21"/>
        </w:rPr>
        <w:t>1</w:t>
      </w:r>
      <w:r w:rsidR="005B6733">
        <w:t xml:space="preserve"> bendir </w:t>
      </w:r>
      <w:r w:rsidR="00164DD7" w:rsidRPr="00164DD7">
        <w:rPr>
          <w:szCs w:val="21"/>
        </w:rPr>
        <w:t>Ríkisendurskoðun á að skoða b</w:t>
      </w:r>
      <w:r w:rsidR="00656880">
        <w:rPr>
          <w:szCs w:val="21"/>
        </w:rPr>
        <w:t>e</w:t>
      </w:r>
      <w:r w:rsidR="00164DD7" w:rsidRPr="00164DD7">
        <w:rPr>
          <w:szCs w:val="21"/>
        </w:rPr>
        <w:t xml:space="preserve">ri fýsileika og hagræði af sameiningu eða aukinni samvinnu sviðslista- og tónlistarstofnana ríkisins með hliðsjón af eðlislíku kjarnahlutverki þeirra. </w:t>
      </w:r>
      <w:r w:rsidR="005B6733">
        <w:rPr>
          <w:szCs w:val="21"/>
        </w:rPr>
        <w:t>Þetta sjónarmið er ítrekað í skýrs</w:t>
      </w:r>
      <w:r w:rsidR="00A20AE0">
        <w:rPr>
          <w:szCs w:val="21"/>
        </w:rPr>
        <w:t>l</w:t>
      </w:r>
      <w:r w:rsidR="005B6733">
        <w:rPr>
          <w:szCs w:val="21"/>
        </w:rPr>
        <w:t>u sama embættis um Sinfóníuhljómsveit Íslands frá september 2023</w:t>
      </w:r>
      <w:r w:rsidR="002B56E2">
        <w:rPr>
          <w:szCs w:val="21"/>
        </w:rPr>
        <w:t xml:space="preserve"> o</w:t>
      </w:r>
      <w:r w:rsidR="008B2214">
        <w:rPr>
          <w:szCs w:val="21"/>
        </w:rPr>
        <w:t>g b</w:t>
      </w:r>
      <w:r w:rsidR="00164DD7" w:rsidRPr="00164DD7">
        <w:rPr>
          <w:szCs w:val="21"/>
        </w:rPr>
        <w:t>en</w:t>
      </w:r>
      <w:r w:rsidR="008B2214">
        <w:rPr>
          <w:szCs w:val="21"/>
        </w:rPr>
        <w:t>t</w:t>
      </w:r>
      <w:r w:rsidR="00164DD7" w:rsidRPr="00164DD7">
        <w:rPr>
          <w:szCs w:val="21"/>
        </w:rPr>
        <w:t xml:space="preserve"> </w:t>
      </w:r>
      <w:r w:rsidR="008B2214">
        <w:rPr>
          <w:szCs w:val="21"/>
        </w:rPr>
        <w:t>á</w:t>
      </w:r>
      <w:r w:rsidR="00164DD7" w:rsidRPr="00164DD7">
        <w:rPr>
          <w:szCs w:val="21"/>
        </w:rPr>
        <w:t xml:space="preserve"> að í Danmörku eru sviðslistir á vegum hins opinbera reknar undir einum hatti. </w:t>
      </w:r>
    </w:p>
    <w:p w14:paraId="07F69A16" w14:textId="4B17C36A" w:rsidR="00E228FC" w:rsidRDefault="002706B4" w:rsidP="00E228FC">
      <w:pPr>
        <w:rPr>
          <w:szCs w:val="21"/>
        </w:rPr>
      </w:pPr>
      <w:r>
        <w:rPr>
          <w:szCs w:val="21"/>
        </w:rPr>
        <w:t>Með f</w:t>
      </w:r>
      <w:r w:rsidR="005774E2">
        <w:rPr>
          <w:szCs w:val="21"/>
        </w:rPr>
        <w:t>yrirhug</w:t>
      </w:r>
      <w:r>
        <w:rPr>
          <w:szCs w:val="21"/>
        </w:rPr>
        <w:t>uðum</w:t>
      </w:r>
      <w:r w:rsidR="005774E2">
        <w:rPr>
          <w:szCs w:val="21"/>
        </w:rPr>
        <w:t xml:space="preserve"> sam</w:t>
      </w:r>
      <w:r w:rsidR="00434F8C">
        <w:rPr>
          <w:szCs w:val="21"/>
        </w:rPr>
        <w:t>rekst</w:t>
      </w:r>
      <w:r>
        <w:rPr>
          <w:szCs w:val="21"/>
        </w:rPr>
        <w:t>ri</w:t>
      </w:r>
      <w:r w:rsidR="00434F8C">
        <w:rPr>
          <w:szCs w:val="21"/>
        </w:rPr>
        <w:t xml:space="preserve"> Þjóðleikhúss og </w:t>
      </w:r>
      <w:r w:rsidR="00DF73EC">
        <w:rPr>
          <w:szCs w:val="21"/>
        </w:rPr>
        <w:t xml:space="preserve">Þjóðaróperu </w:t>
      </w:r>
      <w:r w:rsidR="00397079">
        <w:rPr>
          <w:szCs w:val="21"/>
        </w:rPr>
        <w:t>er því</w:t>
      </w:r>
      <w:r>
        <w:rPr>
          <w:szCs w:val="21"/>
        </w:rPr>
        <w:t xml:space="preserve"> nýtt</w:t>
      </w:r>
      <w:r w:rsidR="00434F8C">
        <w:rPr>
          <w:szCs w:val="21"/>
        </w:rPr>
        <w:t xml:space="preserve"> </w:t>
      </w:r>
      <w:r w:rsidR="00ED0CF5">
        <w:rPr>
          <w:szCs w:val="21"/>
        </w:rPr>
        <w:t xml:space="preserve">tækifæri til að </w:t>
      </w:r>
      <w:r w:rsidR="009E2DBB">
        <w:rPr>
          <w:szCs w:val="21"/>
        </w:rPr>
        <w:t>stíga</w:t>
      </w:r>
      <w:r w:rsidR="00ED0CF5">
        <w:rPr>
          <w:szCs w:val="21"/>
        </w:rPr>
        <w:t xml:space="preserve"> fyrsta skrefið í átt að sambærilegu fyrirkomulagi á Íslandi</w:t>
      </w:r>
      <w:r w:rsidR="00FC53D3">
        <w:rPr>
          <w:szCs w:val="21"/>
        </w:rPr>
        <w:t xml:space="preserve">. </w:t>
      </w:r>
      <w:r w:rsidR="00C66084">
        <w:rPr>
          <w:szCs w:val="21"/>
        </w:rPr>
        <w:t xml:space="preserve">Þar eð fyrirséð er að </w:t>
      </w:r>
      <w:r w:rsidR="00C66084">
        <w:t xml:space="preserve">starfsemi Þjóðaróperu </w:t>
      </w:r>
      <w:r w:rsidR="007E76DB">
        <w:t>verði byggð upp fyrstu</w:t>
      </w:r>
      <w:r w:rsidR="00C66084">
        <w:t xml:space="preserve"> </w:t>
      </w:r>
      <w:r w:rsidR="00CD087C">
        <w:t>fjögur árin</w:t>
      </w:r>
      <w:r w:rsidR="00CF1CF2">
        <w:t xml:space="preserve"> </w:t>
      </w:r>
      <w:r w:rsidR="007C0EE3">
        <w:t xml:space="preserve">gefst </w:t>
      </w:r>
      <w:r w:rsidR="008666DF">
        <w:t xml:space="preserve">góður </w:t>
      </w:r>
      <w:r w:rsidR="00763931">
        <w:t>tími</w:t>
      </w:r>
      <w:r w:rsidR="00CF1CF2">
        <w:t xml:space="preserve"> </w:t>
      </w:r>
      <w:r w:rsidR="00763931">
        <w:t xml:space="preserve">til að þróa samstarfið </w:t>
      </w:r>
      <w:r w:rsidR="00A8690F">
        <w:t>vandlega</w:t>
      </w:r>
      <w:r w:rsidR="00E65877">
        <w:t xml:space="preserve"> </w:t>
      </w:r>
      <w:r w:rsidR="00163CE3">
        <w:t xml:space="preserve">á sama tíma </w:t>
      </w:r>
      <w:r w:rsidR="005F5882">
        <w:t xml:space="preserve">og </w:t>
      </w:r>
      <w:r w:rsidR="00CF1CF2">
        <w:t xml:space="preserve">stoðdeildir Þjóðleikhússins </w:t>
      </w:r>
      <w:r w:rsidR="00163CE3">
        <w:t xml:space="preserve">verða stækkaðar og aðlagaðar </w:t>
      </w:r>
      <w:r w:rsidR="00CF1CF2">
        <w:t>að auknu umfangi</w:t>
      </w:r>
      <w:r w:rsidR="00980536">
        <w:t>.</w:t>
      </w:r>
      <w:r w:rsidR="00CF1CF2">
        <w:t xml:space="preserve"> </w:t>
      </w:r>
      <w:r w:rsidR="00160C5B">
        <w:t xml:space="preserve">Á </w:t>
      </w:r>
      <w:r w:rsidR="00AD75A5">
        <w:t>þessu tímabili</w:t>
      </w:r>
      <w:r w:rsidR="00160C5B">
        <w:t xml:space="preserve"> </w:t>
      </w:r>
      <w:r w:rsidR="002C0F38">
        <w:t>væri æskilegt</w:t>
      </w:r>
      <w:r w:rsidR="00F351B4">
        <w:t xml:space="preserve"> að </w:t>
      </w:r>
      <w:r w:rsidR="005A7604">
        <w:t xml:space="preserve">skoða </w:t>
      </w:r>
      <w:r w:rsidR="00BA498F">
        <w:t>og formgera</w:t>
      </w:r>
      <w:r w:rsidR="005A7604">
        <w:t xml:space="preserve"> </w:t>
      </w:r>
      <w:r w:rsidR="00347A85">
        <w:t>aðkomu Íslenska dansflokksins að samstarfinu</w:t>
      </w:r>
      <w:r w:rsidR="000C02AA">
        <w:t>, en</w:t>
      </w:r>
      <w:r w:rsidR="0058734A">
        <w:t xml:space="preserve">da </w:t>
      </w:r>
      <w:r w:rsidR="006724FA">
        <w:t>hefur hann</w:t>
      </w:r>
      <w:r w:rsidR="00A50D9B">
        <w:t xml:space="preserve"> sömu </w:t>
      </w:r>
      <w:r w:rsidR="00AC13C3">
        <w:t xml:space="preserve">þarfir er víkja að </w:t>
      </w:r>
      <w:r w:rsidR="00A86E1C">
        <w:t>framleiðslu</w:t>
      </w:r>
      <w:r w:rsidR="00AC13C3">
        <w:t>, tækni</w:t>
      </w:r>
      <w:r w:rsidR="00A86E1C">
        <w:t xml:space="preserve">- og </w:t>
      </w:r>
      <w:r w:rsidR="00AC13C3">
        <w:t xml:space="preserve">stoðþjónustu. </w:t>
      </w:r>
      <w:r w:rsidR="005071AD">
        <w:t xml:space="preserve">Æskilegt </w:t>
      </w:r>
      <w:r w:rsidR="004C41B8">
        <w:t>er</w:t>
      </w:r>
      <w:r w:rsidR="005071AD">
        <w:t xml:space="preserve"> að</w:t>
      </w:r>
      <w:r w:rsidR="00475F36">
        <w:t xml:space="preserve"> </w:t>
      </w:r>
      <w:r w:rsidR="003457B1">
        <w:t>árið</w:t>
      </w:r>
      <w:r w:rsidR="005071AD">
        <w:t xml:space="preserve"> </w:t>
      </w:r>
      <w:r w:rsidR="00A27872">
        <w:t>2029</w:t>
      </w:r>
      <w:r w:rsidR="00475F36">
        <w:t xml:space="preserve">, þegar </w:t>
      </w:r>
      <w:r w:rsidR="004C41B8">
        <w:t>fyrirhugað er að</w:t>
      </w:r>
      <w:r w:rsidR="00475F36">
        <w:t xml:space="preserve"> </w:t>
      </w:r>
      <w:r w:rsidR="00DF73EC" w:rsidRPr="009426A2">
        <w:t>Þjóðarópera</w:t>
      </w:r>
      <w:r w:rsidR="00DF73EC">
        <w:t xml:space="preserve"> </w:t>
      </w:r>
      <w:r w:rsidR="00475F36">
        <w:t>verð</w:t>
      </w:r>
      <w:r w:rsidR="004C41B8">
        <w:t>i</w:t>
      </w:r>
      <w:r w:rsidR="00475F36">
        <w:t xml:space="preserve"> komin í fulla starfsemi,</w:t>
      </w:r>
      <w:r w:rsidR="005071AD">
        <w:t xml:space="preserve"> </w:t>
      </w:r>
      <w:r w:rsidR="004C41B8">
        <w:t>verði</w:t>
      </w:r>
      <w:r w:rsidR="00AD4C99">
        <w:t xml:space="preserve"> komið á sameiginlegri yfirstjórn</w:t>
      </w:r>
      <w:r w:rsidR="00CF1CF2">
        <w:t xml:space="preserve"> yfir sviðslistastofnununum þremur, Þjóðleikhúsi, </w:t>
      </w:r>
      <w:r w:rsidR="00DF73EC">
        <w:t xml:space="preserve">Þjóðaróperu </w:t>
      </w:r>
      <w:r w:rsidR="00CF1CF2">
        <w:t xml:space="preserve">og </w:t>
      </w:r>
      <w:r w:rsidR="00E228FC">
        <w:t>Íslenska dansflokknum</w:t>
      </w:r>
      <w:r w:rsidR="004C41B8">
        <w:t>, með</w:t>
      </w:r>
      <w:r w:rsidR="00CF1CF2">
        <w:t xml:space="preserve"> jafnræði á milli listgreinanna sem hver mun áfram hafa sinn listræna stjórnanda: leikhússtjóra, </w:t>
      </w:r>
      <w:r w:rsidR="00920AFF">
        <w:t xml:space="preserve">óperustjóra </w:t>
      </w:r>
      <w:r w:rsidR="00CF1CF2">
        <w:t>og listdansstjóra.</w:t>
      </w:r>
    </w:p>
    <w:p w14:paraId="6C5C0E0D" w14:textId="75FA77B9" w:rsidR="00F50E5F" w:rsidRPr="00E228FC" w:rsidRDefault="000031C8" w:rsidP="00E228FC">
      <w:pPr>
        <w:rPr>
          <w:szCs w:val="21"/>
        </w:rPr>
      </w:pPr>
      <w:r>
        <w:t>Sameinaðar geta sviðslistastofnanirnar einnig talað fyrir bættri aðstöðu</w:t>
      </w:r>
      <w:r w:rsidR="00293D55">
        <w:t xml:space="preserve">, en allar </w:t>
      </w:r>
      <w:r w:rsidR="00E54474">
        <w:t>skortir þær bæði sýningar- og æfinga</w:t>
      </w:r>
      <w:r w:rsidR="001436CC">
        <w:t xml:space="preserve">húsnæði. </w:t>
      </w:r>
      <w:r w:rsidR="00F50E5F">
        <w:t xml:space="preserve">Þjóðleikhúsið leggur áherslu á að í tengslum við áform um </w:t>
      </w:r>
      <w:r w:rsidR="00DF73EC">
        <w:t xml:space="preserve">Þjóðaróperu </w:t>
      </w:r>
      <w:r w:rsidR="00F50E5F">
        <w:t xml:space="preserve">verði bætt við húsakost Þjóðleikhússins og </w:t>
      </w:r>
      <w:r w:rsidR="00506860">
        <w:t>áformuðum</w:t>
      </w:r>
      <w:r w:rsidR="00F50E5F">
        <w:t xml:space="preserve"> framkvæmdum við </w:t>
      </w:r>
      <w:r w:rsidR="00506860">
        <w:t>svokallaðan</w:t>
      </w:r>
      <w:r w:rsidR="00F50E5F">
        <w:t xml:space="preserve"> svartan kassa, nýtt svið Þjóðleikhússins</w:t>
      </w:r>
      <w:r w:rsidR="00506860">
        <w:t>, flýtt</w:t>
      </w:r>
      <w:r w:rsidR="00F50E5F">
        <w:t xml:space="preserve">. </w:t>
      </w:r>
      <w:r w:rsidR="007535FC">
        <w:t xml:space="preserve">Lengi hefur legið fyrir </w:t>
      </w:r>
      <w:r w:rsidR="00F10AB9">
        <w:t xml:space="preserve">sú </w:t>
      </w:r>
      <w:r w:rsidR="007535FC">
        <w:t>skoðun að slík framkvæmd sé nauðsynleg til að skapa góða umgjörð um starfsemi Þjóðleikhúss og er það sérstaklega ítrekað nú þegar Þjóðarópera verður hluti af starfsemi leikhússins.</w:t>
      </w:r>
    </w:p>
    <w:p w14:paraId="1694AFB2" w14:textId="77777777" w:rsidR="00100220" w:rsidRDefault="00100220"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3CABCE46" w14:textId="1B45AD13" w:rsidR="00A141B9" w:rsidRDefault="007A6BAF" w:rsidP="00943B67">
      <w:r>
        <w:t xml:space="preserve">Samhliða þeirri breytingu að Þjóðarópera taki til starfa sem hluti af Þjóðleikhúsinu er lagt til að fulltrúum í þjóðleikhúsráði fjölgi úr fimm í sjö. </w:t>
      </w:r>
      <w:r w:rsidR="0050084B">
        <w:t>Þeir</w:t>
      </w:r>
      <w:r>
        <w:t xml:space="preserve"> tveir </w:t>
      </w:r>
      <w:r w:rsidR="0050084B">
        <w:t>sem bætast við ráðið</w:t>
      </w:r>
      <w:r>
        <w:t xml:space="preserve"> koma </w:t>
      </w:r>
      <w:r w:rsidR="00200EA2">
        <w:t>af vettvangi</w:t>
      </w:r>
      <w:r>
        <w:t xml:space="preserve"> óperu</w:t>
      </w:r>
      <w:r w:rsidR="00200EA2">
        <w:t>lista</w:t>
      </w:r>
      <w:r>
        <w:t xml:space="preserve">, annar tilnefndur af </w:t>
      </w:r>
      <w:proofErr w:type="spellStart"/>
      <w:r>
        <w:t>Klassís</w:t>
      </w:r>
      <w:proofErr w:type="spellEnd"/>
      <w:r>
        <w:t xml:space="preserve">, fagfélagi klassískra söngvara á Íslandi, en hinn skipaður án tilnefningar. </w:t>
      </w:r>
      <w:r w:rsidR="006A4240">
        <w:t xml:space="preserve">Þessir tveir aðilar sitja jafnframt </w:t>
      </w:r>
      <w:r w:rsidR="00114FA6">
        <w:t xml:space="preserve">í hæfnisnefnd um skipun óperustjóra, sbr. 3. mgr. </w:t>
      </w:r>
      <w:proofErr w:type="spellStart"/>
      <w:r w:rsidR="005E0C6E">
        <w:t>b</w:t>
      </w:r>
      <w:r w:rsidR="00114FA6">
        <w:t>-liðar</w:t>
      </w:r>
      <w:proofErr w:type="spellEnd"/>
      <w:r w:rsidR="00114FA6">
        <w:t xml:space="preserve"> 2. gr. frumvarpsins.</w:t>
      </w:r>
      <w:r w:rsidR="00A81AF9">
        <w:t xml:space="preserve"> Að auki eru lagðar til </w:t>
      </w:r>
      <w:r w:rsidR="00EE187C">
        <w:t xml:space="preserve">breytingar á </w:t>
      </w:r>
      <w:r w:rsidR="001601F8">
        <w:t xml:space="preserve">2. mgr. 5. gr. laganna, um hlutverk þjóðleikhúsráðs, </w:t>
      </w:r>
      <w:r w:rsidR="00A96281">
        <w:t xml:space="preserve">í samræmi við </w:t>
      </w:r>
      <w:r w:rsidR="00AA5F7B">
        <w:t>stofnun Þjóðaróper</w:t>
      </w:r>
      <w:r w:rsidR="00593F21">
        <w:t>u innan Þjóðleikhúss</w:t>
      </w:r>
      <w:r w:rsidR="00415310">
        <w:t>ins</w:t>
      </w:r>
      <w:r w:rsidR="00593F21">
        <w:t>, sem þar með fellur undir eftirlit</w:t>
      </w:r>
      <w:r w:rsidR="009E4F17">
        <w:t xml:space="preserve"> ráðsins</w:t>
      </w:r>
      <w:r w:rsidR="00415310">
        <w:t>.</w:t>
      </w:r>
    </w:p>
    <w:p w14:paraId="70E305F5" w14:textId="5068825C" w:rsidR="00045DA4" w:rsidRDefault="00045DA4" w:rsidP="00943B67"/>
    <w:p w14:paraId="545DF516" w14:textId="1B748590" w:rsidR="00045DA4" w:rsidRDefault="00045DA4" w:rsidP="00045DA4">
      <w:pPr>
        <w:pStyle w:val="Greinarnmer"/>
      </w:pPr>
      <w:r>
        <w:t>Um 2. gr.</w:t>
      </w:r>
    </w:p>
    <w:p w14:paraId="65F10F39" w14:textId="15A06F2D" w:rsidR="00A41F80" w:rsidRPr="00653B48" w:rsidRDefault="00A41F80" w:rsidP="00653B48">
      <w:pPr>
        <w:pStyle w:val="Millifyrirsgn2"/>
      </w:pPr>
      <w:r w:rsidRPr="00653B48">
        <w:t>A-</w:t>
      </w:r>
      <w:r w:rsidR="00653B48" w:rsidRPr="00653B48">
        <w:t>liður</w:t>
      </w:r>
      <w:r w:rsidR="00653B48">
        <w:t xml:space="preserve"> (Hlutverk og helstu verkefni).</w:t>
      </w:r>
    </w:p>
    <w:p w14:paraId="2B09B3F8" w14:textId="4D59E7F1" w:rsidR="00EC0D95" w:rsidRDefault="0063216F" w:rsidP="00180002">
      <w:r>
        <w:t xml:space="preserve">Í </w:t>
      </w:r>
      <w:r w:rsidR="003C52EC">
        <w:t>greininni</w:t>
      </w:r>
      <w:r>
        <w:t xml:space="preserve"> </w:t>
      </w:r>
      <w:r w:rsidR="007D0514">
        <w:t>er</w:t>
      </w:r>
      <w:r w:rsidR="003C52EC">
        <w:t xml:space="preserve"> fjallað</w:t>
      </w:r>
      <w:r w:rsidR="007D0514">
        <w:t xml:space="preserve"> um hlutverk og helstu verkefni Þjóðaróperu. </w:t>
      </w:r>
      <w:r w:rsidR="00A725AD">
        <w:t>Greinin</w:t>
      </w:r>
      <w:r w:rsidR="007D0514">
        <w:t xml:space="preserve"> bygg</w:t>
      </w:r>
      <w:r w:rsidR="00A725AD">
        <w:t>i</w:t>
      </w:r>
      <w:r w:rsidR="007D0514">
        <w:t>st á fyrirmyndum í köflum um Þjóðleikhúsið og Íslenska dansflokkinn</w:t>
      </w:r>
      <w:r w:rsidR="00907AFF">
        <w:t xml:space="preserve"> í gildandi lögum, sbr. 2., 3., 9. og 10. gr. gildandi laga.</w:t>
      </w:r>
    </w:p>
    <w:p w14:paraId="4FFCC28B" w14:textId="6CF90384" w:rsidR="000874ED" w:rsidRDefault="00180002" w:rsidP="00180002">
      <w:r>
        <w:t xml:space="preserve">Meginhlutverk Þjóðaróperu </w:t>
      </w:r>
      <w:r w:rsidR="00F37C8D">
        <w:t>er sviðsetning óperuverka</w:t>
      </w:r>
      <w:r w:rsidR="007409B4">
        <w:t>;</w:t>
      </w:r>
      <w:r w:rsidR="00F37C8D">
        <w:t xml:space="preserve"> klassískra sem nýrra </w:t>
      </w:r>
      <w:r w:rsidR="007409B4">
        <w:t>og íslenskra sem erlendra.</w:t>
      </w:r>
      <w:r w:rsidR="00B578BC">
        <w:t xml:space="preserve"> Þannig </w:t>
      </w:r>
      <w:r w:rsidR="00D74DB0">
        <w:t>sinnir Þjóðarópera sögulegri arfleifð óperulistarinnar og er í senn vettvangur framþróunar og nýsköpunar á sínu sviði.</w:t>
      </w:r>
      <w:r w:rsidR="000874ED">
        <w:t xml:space="preserve"> </w:t>
      </w:r>
      <w:r w:rsidR="00807B39">
        <w:t>Tekið er fram</w:t>
      </w:r>
      <w:r w:rsidR="000874ED">
        <w:t xml:space="preserve"> að viðburðir Þjóðaróperu skuli vera aðgengilegir.</w:t>
      </w:r>
      <w:r w:rsidR="003278B2">
        <w:t xml:space="preserve"> </w:t>
      </w:r>
      <w:r w:rsidR="0005696A">
        <w:t>Orðalagið tekur m.a. mið af 30. gr. samnings Sameinuðu þjóðanna um réttindi fatlaðs</w:t>
      </w:r>
      <w:r w:rsidR="005118D3">
        <w:t xml:space="preserve"> fólks</w:t>
      </w:r>
      <w:r w:rsidR="00817FDB">
        <w:t xml:space="preserve"> þar sem fjallað er um rétt fatlaðs fólks til að taka þátt </w:t>
      </w:r>
      <w:r w:rsidR="009310F5">
        <w:t>í menningarlífi.</w:t>
      </w:r>
      <w:r w:rsidR="009310F5" w:rsidRPr="009310F5">
        <w:t xml:space="preserve"> </w:t>
      </w:r>
      <w:r w:rsidR="00807B39">
        <w:t xml:space="preserve">Jafnframt </w:t>
      </w:r>
      <w:r w:rsidR="009310F5">
        <w:t>er tiltekið að v</w:t>
      </w:r>
      <w:r w:rsidR="009310F5" w:rsidRPr="003879FB">
        <w:t>erkefnaval sk</w:t>
      </w:r>
      <w:r w:rsidR="00807B39">
        <w:t>u</w:t>
      </w:r>
      <w:r w:rsidR="009310F5" w:rsidRPr="003879FB">
        <w:t>l</w:t>
      </w:r>
      <w:r w:rsidR="00807B39">
        <w:t>i</w:t>
      </w:r>
      <w:r w:rsidR="009310F5" w:rsidRPr="003879FB">
        <w:t xml:space="preserve"> vera fjölbreytt og</w:t>
      </w:r>
      <w:r w:rsidR="00807B39">
        <w:t xml:space="preserve"> að</w:t>
      </w:r>
      <w:r w:rsidR="009310F5" w:rsidRPr="003879FB">
        <w:t xml:space="preserve"> </w:t>
      </w:r>
      <w:r w:rsidR="009310F5" w:rsidRPr="003B4AC2">
        <w:t>stefnt skuli að flutningi íslenskra verka á hverju leikári</w:t>
      </w:r>
      <w:r w:rsidR="009310F5">
        <w:t xml:space="preserve">. </w:t>
      </w:r>
      <w:r w:rsidR="009310F5" w:rsidRPr="00DA4786">
        <w:rPr>
          <w:rStyle w:val="normaltextrun"/>
          <w:szCs w:val="21"/>
        </w:rPr>
        <w:t xml:space="preserve">Þjóðarópera á að leggja áherslu á þróun og frumflutning nýrra verka af mismundandi stærðargráðum og náið samstarf við tónskáld og aðra sviðshöfunda í frumsköpunar ferlum á að vera hluti af kjarnastarfsemi. Þar eð slík vinna getur tekið langan tíma fyrir hvert verk er </w:t>
      </w:r>
      <w:r w:rsidR="009310F5">
        <w:rPr>
          <w:rStyle w:val="normaltextrun"/>
          <w:szCs w:val="21"/>
        </w:rPr>
        <w:t>þó</w:t>
      </w:r>
      <w:r w:rsidR="009310F5" w:rsidRPr="00DA4786">
        <w:rPr>
          <w:rStyle w:val="normaltextrun"/>
          <w:szCs w:val="21"/>
        </w:rPr>
        <w:t xml:space="preserve"> ekki sett fram kvöð um nýtt íslenskt verk árlega, líkt og </w:t>
      </w:r>
      <w:r w:rsidR="00D76541">
        <w:rPr>
          <w:rStyle w:val="normaltextrun"/>
          <w:szCs w:val="21"/>
        </w:rPr>
        <w:t>við á u</w:t>
      </w:r>
      <w:r w:rsidR="009310F5" w:rsidRPr="00DA4786">
        <w:rPr>
          <w:rStyle w:val="normaltextrun"/>
          <w:szCs w:val="21"/>
        </w:rPr>
        <w:t>m Þjóðleikhúsið</w:t>
      </w:r>
      <w:r w:rsidR="00D76541">
        <w:rPr>
          <w:rStyle w:val="normaltextrun"/>
          <w:szCs w:val="21"/>
        </w:rPr>
        <w:t>.</w:t>
      </w:r>
    </w:p>
    <w:p w14:paraId="47B4AAAD" w14:textId="0E758BA2" w:rsidR="00120B2E" w:rsidRDefault="00E45245" w:rsidP="006520E6">
      <w:r>
        <w:t xml:space="preserve">Auk meginhlutverks Þjóðaróperu, sem varðar </w:t>
      </w:r>
      <w:r w:rsidR="00DA11A3">
        <w:t>með beinum hætti sýningar óperuverka, hefur óperan það hlutverk að</w:t>
      </w:r>
      <w:r w:rsidR="00963685">
        <w:t xml:space="preserve"> </w:t>
      </w:r>
      <w:r w:rsidR="00D74DB0">
        <w:t xml:space="preserve">glæða </w:t>
      </w:r>
      <w:r w:rsidR="00120B2E">
        <w:t>áhuga landsmanna á óperulistum</w:t>
      </w:r>
      <w:r w:rsidR="00131E3E">
        <w:t xml:space="preserve">, að annast fræðslu- og kynningarstarf og að standa fyrir samstarfsverkefnum í öllum landshlutum. Þá er Þjóðaróperu heimilt að taka þátt í </w:t>
      </w:r>
      <w:r w:rsidR="006520E6">
        <w:t xml:space="preserve">verkefnum á alþjóðavettvangi eftir föngum. Um hlutverk óperunnar vísast að </w:t>
      </w:r>
      <w:r w:rsidR="00750882">
        <w:t>öðru</w:t>
      </w:r>
      <w:r w:rsidR="006520E6">
        <w:t xml:space="preserve"> leyti til umfjöllunar í kafla 3.5 að framan.</w:t>
      </w:r>
    </w:p>
    <w:p w14:paraId="4DED607E" w14:textId="77777777" w:rsidR="002C47C0" w:rsidRDefault="002C47C0" w:rsidP="003734C8"/>
    <w:p w14:paraId="1BFA942A" w14:textId="6ACC68A9" w:rsidR="003734C8" w:rsidRDefault="00012D49" w:rsidP="003734C8">
      <w:pPr>
        <w:pStyle w:val="Millifyrirsgn2"/>
      </w:pPr>
      <w:proofErr w:type="spellStart"/>
      <w:r>
        <w:t>B</w:t>
      </w:r>
      <w:r w:rsidR="002B0808">
        <w:t>-liður</w:t>
      </w:r>
      <w:proofErr w:type="spellEnd"/>
      <w:r w:rsidR="002B0808">
        <w:t xml:space="preserve"> (Óperustjór</w:t>
      </w:r>
      <w:r w:rsidR="00E81441">
        <w:t>i)</w:t>
      </w:r>
      <w:r w:rsidR="008018F8">
        <w:t>.</w:t>
      </w:r>
    </w:p>
    <w:p w14:paraId="59F9760F" w14:textId="5D8DB9BB" w:rsidR="00191911" w:rsidRDefault="00983F39" w:rsidP="00191911">
      <w:r>
        <w:t>Greinin fjallar um skipun og hlutverk óperustjóra</w:t>
      </w:r>
      <w:r w:rsidR="00F03A3F">
        <w:t>. Lagt er til að ráðherra skipi óperustjóra, líkt og þjóðleikhússtjóra, til fimm ára í senn</w:t>
      </w:r>
      <w:r w:rsidR="00B4666A">
        <w:t>. Sam</w:t>
      </w:r>
      <w:r w:rsidR="00C7016C">
        <w:t>a</w:t>
      </w:r>
      <w:r w:rsidR="000C4588">
        <w:t xml:space="preserve"> einstakling meg</w:t>
      </w:r>
      <w:r w:rsidR="00020906">
        <w:t xml:space="preserve">i </w:t>
      </w:r>
      <w:r w:rsidR="00C7016C">
        <w:t>skipa óperustjóra</w:t>
      </w:r>
      <w:r w:rsidR="004B7813">
        <w:t xml:space="preserve"> tvö </w:t>
      </w:r>
      <w:r w:rsidR="006D5037">
        <w:t>skipunar</w:t>
      </w:r>
      <w:r w:rsidR="004B7813">
        <w:t>tímabil en eigi oftar</w:t>
      </w:r>
      <w:r w:rsidR="006D5037">
        <w:t xml:space="preserve">. </w:t>
      </w:r>
      <w:r w:rsidR="00206A5D">
        <w:t>Óperust</w:t>
      </w:r>
      <w:r w:rsidR="00A01594">
        <w:t>jóri er skipaður</w:t>
      </w:r>
      <w:r w:rsidR="00527D0B">
        <w:t xml:space="preserve"> við Þ</w:t>
      </w:r>
      <w:r w:rsidR="00CE3B3B">
        <w:t xml:space="preserve">jóðleikhúsið en þjóðleikhússtjóri er forstöðumaður stofnunarinnar, sbr. 2. mgr. 5. gr. </w:t>
      </w:r>
      <w:r w:rsidR="001000ED">
        <w:t>starfsmannalaga.</w:t>
      </w:r>
      <w:r w:rsidR="00191911">
        <w:t xml:space="preserve"> </w:t>
      </w:r>
      <w:r w:rsidR="003733D9">
        <w:t>Hæfnisnefnd</w:t>
      </w:r>
      <w:r w:rsidR="001E72B4">
        <w:t xml:space="preserve"> </w:t>
      </w:r>
      <w:r w:rsidR="00DA335D">
        <w:t>skipuð þjóðleikhússtjóra,</w:t>
      </w:r>
      <w:r w:rsidR="0012659A">
        <w:t xml:space="preserve"> formanni þjóðleikhúsráðs,</w:t>
      </w:r>
      <w:r w:rsidR="00DA335D">
        <w:t xml:space="preserve"> þeim </w:t>
      </w:r>
      <w:r w:rsidR="0012659A">
        <w:t xml:space="preserve">tveimur fulltrúum þjóðleikhúsráðs sem bætast við ráðið </w:t>
      </w:r>
      <w:r w:rsidR="005511C0">
        <w:t xml:space="preserve">skv. </w:t>
      </w:r>
      <w:r w:rsidR="004045EE">
        <w:t>1. gr. frumvarpsins og einum að auki sem ráðherra skipar sérstaklega og hefur staðgóða þekkingu af vettvangi óperulista</w:t>
      </w:r>
      <w:r w:rsidR="00CC4BD3">
        <w:t xml:space="preserve"> kemur </w:t>
      </w:r>
      <w:r w:rsidR="008B423C">
        <w:t>saman fyrir hverja skipun óperustjóra</w:t>
      </w:r>
      <w:r w:rsidR="001E72B4">
        <w:t>.</w:t>
      </w:r>
      <w:r w:rsidR="004045EE">
        <w:t xml:space="preserve"> </w:t>
      </w:r>
      <w:r w:rsidR="00411231">
        <w:t xml:space="preserve">Þó er ekki gert ráð fyrir að hæfnisnefnd komi saman ef skipunartími óperustjóra framlengist án auglýsingar í samræmi við </w:t>
      </w:r>
      <w:r w:rsidR="00567F1B">
        <w:t>2. mgr. 23. gr. laga um réttindi og skyldur starfsmanna ríkisins</w:t>
      </w:r>
      <w:r w:rsidR="00D97465">
        <w:t>, nr. 70/1996.</w:t>
      </w:r>
      <w:r w:rsidR="00864A21">
        <w:t xml:space="preserve"> Það getur aðeins gerst einu sinni, enda hámarksskipunartími óperustjóra tvö tímabil eða tíu ár.</w:t>
      </w:r>
    </w:p>
    <w:p w14:paraId="0733F1F7" w14:textId="0EF48EF4" w:rsidR="005B4D56" w:rsidRDefault="00781E30" w:rsidP="003734C8">
      <w:r>
        <w:t>Óperustjóri er listrænn stjórnandi Þjóðaróperu</w:t>
      </w:r>
      <w:r w:rsidR="00A24185">
        <w:t>. Hann ber jafnframt ábyrgð á fjárhagslegum rekstri Þjóðaróperu, en vinnur fjárhagsáætlanir</w:t>
      </w:r>
      <w:r w:rsidR="00E51CEA">
        <w:t xml:space="preserve"> hennar í samráði við þjóðleikhússtjóra og ber undir hann meiri háttar ákvarðanir er varða </w:t>
      </w:r>
      <w:r w:rsidR="006B5315">
        <w:t xml:space="preserve">óperuna. Óperustjóri kynnir þjóðleikhúsráði áætlanir og </w:t>
      </w:r>
      <w:r w:rsidR="009907EA">
        <w:t>önnur málefni sem snerta Þjóðaróperu</w:t>
      </w:r>
      <w:r w:rsidR="006B5315">
        <w:t xml:space="preserve"> </w:t>
      </w:r>
      <w:r w:rsidR="001B1D7C">
        <w:t>þegar þess er óskað.</w:t>
      </w:r>
    </w:p>
    <w:p w14:paraId="07AC50CD" w14:textId="60774B4D" w:rsidR="001B1D7C" w:rsidRDefault="00D1613B" w:rsidP="003734C8">
      <w:r>
        <w:t xml:space="preserve">Gert er ráð fyrir nánu samstarfi óperustjóra og þjóðleikhússtjóra um þau málefni sem varða </w:t>
      </w:r>
      <w:r w:rsidR="00A3401C">
        <w:t xml:space="preserve">sameiginlegan rekstur </w:t>
      </w:r>
      <w:r w:rsidR="00F91CBA">
        <w:t xml:space="preserve">leikhússins og óperunnar. Þá er ráðherra veitt heimild til að fjalla sérstaklega um samrekstur </w:t>
      </w:r>
      <w:r w:rsidR="000D5173">
        <w:t>Þjóðleikhússins og Þjóðaróperunnar í reglugerð</w:t>
      </w:r>
      <w:r w:rsidR="00B8685E">
        <w:t xml:space="preserve">, m.a. um </w:t>
      </w:r>
      <w:r w:rsidR="00A65485">
        <w:t>gerð og samþykkt fjárhagsáætlana og um eftirlit með þeim.</w:t>
      </w:r>
    </w:p>
    <w:p w14:paraId="371AE8BF" w14:textId="77777777" w:rsidR="00BE110A" w:rsidRDefault="00BE110A" w:rsidP="003734C8"/>
    <w:p w14:paraId="5A6EDDDB" w14:textId="00EA2DE3" w:rsidR="00E81441" w:rsidRDefault="00012D49" w:rsidP="00E81441">
      <w:pPr>
        <w:pStyle w:val="Millifyrirsgn2"/>
      </w:pPr>
      <w:proofErr w:type="spellStart"/>
      <w:r>
        <w:t>C</w:t>
      </w:r>
      <w:r w:rsidR="00E81441">
        <w:t>-liður</w:t>
      </w:r>
      <w:proofErr w:type="spellEnd"/>
      <w:r w:rsidR="00E81441">
        <w:t xml:space="preserve"> (Samstarf og rekstur</w:t>
      </w:r>
      <w:r w:rsidR="008018F8">
        <w:t>).</w:t>
      </w:r>
    </w:p>
    <w:p w14:paraId="133A7015" w14:textId="353E7CF6" w:rsidR="004A0141" w:rsidRDefault="00AA1641" w:rsidP="00B93D29">
      <w:r>
        <w:t xml:space="preserve">Í greininni kemur fram að Þjóðarópera sé hluti af Þjóðleikhúsinu, sem er lykilatriði í frumvarpinu. </w:t>
      </w:r>
      <w:r w:rsidR="00F915F8">
        <w:t xml:space="preserve">Sem hluti af leikhúsinu nýtur óperan samstarfs við </w:t>
      </w:r>
      <w:r w:rsidR="00B358EC">
        <w:t xml:space="preserve">leikhúsið og stuðnings af starfsemi þess, </w:t>
      </w:r>
      <w:r w:rsidR="0043161A">
        <w:t>m</w:t>
      </w:r>
      <w:r w:rsidR="00407949">
        <w:t xml:space="preserve">eð það að markmiði að ná sem bestum samlegðaráhrifum af rekstri leikhúss og óperu. </w:t>
      </w:r>
      <w:r w:rsidR="00C426FD">
        <w:t>Nánar er fjallað um þessa þætti</w:t>
      </w:r>
      <w:r w:rsidR="00B93D29">
        <w:t>, sem og um lögbundið samstarfs</w:t>
      </w:r>
      <w:r w:rsidR="00A16217">
        <w:t xml:space="preserve">hlutverk Þjóðaróperu og áherslur </w:t>
      </w:r>
      <w:r w:rsidR="0021380A">
        <w:t>í samstarfi,</w:t>
      </w:r>
      <w:r w:rsidR="00C426FD">
        <w:t xml:space="preserve"> </w:t>
      </w:r>
      <w:r w:rsidR="00833FF9">
        <w:t>í almennri umfjöllun</w:t>
      </w:r>
      <w:r w:rsidR="004A0141">
        <w:t xml:space="preserve"> um meginefni frumvarpsins í 3. kafla.</w:t>
      </w:r>
    </w:p>
    <w:p w14:paraId="2EDBB4DF" w14:textId="77777777" w:rsidR="00A65485" w:rsidRDefault="00A65485" w:rsidP="003734C8"/>
    <w:p w14:paraId="73C869FA" w14:textId="1A9A4602" w:rsidR="008018F8" w:rsidRDefault="00012D49" w:rsidP="00C33C74">
      <w:pPr>
        <w:pStyle w:val="Millifyrirsgn2"/>
      </w:pPr>
      <w:proofErr w:type="spellStart"/>
      <w:r>
        <w:t>D</w:t>
      </w:r>
      <w:r w:rsidR="000F4CB4">
        <w:t>-liður</w:t>
      </w:r>
      <w:proofErr w:type="spellEnd"/>
      <w:r w:rsidR="000F4CB4">
        <w:t xml:space="preserve"> (Fjárhagur og gjaldtaka).</w:t>
      </w:r>
    </w:p>
    <w:p w14:paraId="0A1CC5F3" w14:textId="77777777" w:rsidR="00045EBC" w:rsidRDefault="001D1845" w:rsidP="00045EBC">
      <w:r>
        <w:t xml:space="preserve"> </w:t>
      </w:r>
      <w:r w:rsidR="00045EBC">
        <w:t>Greinin varðar fjárhag Þjóðaróperu og á sér fyrirmyndir í 8. og 14. gr. gildandi laga. Fjárhagslegt sjálfstæði Þjóðaróperu endurspeglast í greininni á þann hátt að framlag til Þjóðaróperu skuli aðgreint á sérstöku fjárlagaviðfangi á fjárlagalið Þjóðleikhússins í fjárlögum. Þá er Þjóðaróperu heimilt að hafa tekjur af eigin starfsemi og taka aðgangseyri líkt og Þjóðleikhúsinu og Íslenska dansflokknum. Um fjárhag Þjóðaróperu, gerð fjárhagsáætlana og samstarf við Þjóðleikhúsið um fjárhagsleg málefni er nánar fjallað í almennri umfjöllun um meginefni frumvarpsins í 3. kafla.</w:t>
      </w:r>
    </w:p>
    <w:p w14:paraId="08BC3308" w14:textId="77777777" w:rsidR="000F4CB4" w:rsidRDefault="000F4CB4" w:rsidP="00045EBC">
      <w:pPr>
        <w:ind w:firstLine="0"/>
      </w:pPr>
    </w:p>
    <w:p w14:paraId="2FE355D2" w14:textId="17077794" w:rsidR="005B4D56" w:rsidRDefault="008F2794" w:rsidP="005B4D56">
      <w:pPr>
        <w:pStyle w:val="Greinarnmer"/>
      </w:pPr>
      <w:r>
        <w:t xml:space="preserve">Um </w:t>
      </w:r>
      <w:r w:rsidR="00A47799">
        <w:t>3. gr.</w:t>
      </w:r>
    </w:p>
    <w:p w14:paraId="14831B45" w14:textId="0931DA1D" w:rsidR="00A47799" w:rsidRDefault="00BA6D74" w:rsidP="00A47799">
      <w:r>
        <w:t>Ákvæði 19. gr. gildandi laga fjallar með almennum hætti um óperustarfsemi</w:t>
      </w:r>
      <w:r w:rsidR="00997832">
        <w:t xml:space="preserve">. Ákvæðið </w:t>
      </w:r>
      <w:r>
        <w:t xml:space="preserve">felur ráðherra að skapa grundvöll um </w:t>
      </w:r>
      <w:r w:rsidR="00997832">
        <w:t>starfsemina</w:t>
      </w:r>
      <w:r>
        <w:t xml:space="preserve"> og glæða áhuga landsmanna </w:t>
      </w:r>
      <w:r w:rsidR="00997832">
        <w:t xml:space="preserve">á óperum með því að styðja við </w:t>
      </w:r>
      <w:r w:rsidR="00284F97">
        <w:t>óperustarfsemi og gera tímabundinn samning við lögaðila um fjárstuðning í því skyni. Með tilkomu Þjóðaróperu verður greinin óþörf</w:t>
      </w:r>
      <w:r w:rsidR="003A3D17">
        <w:t>. Lagt er til að hún falli brott úr lögunum.</w:t>
      </w:r>
    </w:p>
    <w:p w14:paraId="7B538ABA" w14:textId="77777777" w:rsidR="004D7978" w:rsidRDefault="004D7978" w:rsidP="00A47799"/>
    <w:p w14:paraId="6B4E1EF9" w14:textId="5712DAC9" w:rsidR="00A47799" w:rsidRDefault="00A47799" w:rsidP="00A47799">
      <w:pPr>
        <w:pStyle w:val="Greinarnmer"/>
      </w:pPr>
      <w:r>
        <w:t xml:space="preserve">Um </w:t>
      </w:r>
      <w:r w:rsidR="0091022F">
        <w:t>4. gr.</w:t>
      </w:r>
    </w:p>
    <w:p w14:paraId="096022D8" w14:textId="5767C592" w:rsidR="0091022F" w:rsidRDefault="00512BBC" w:rsidP="0091022F">
      <w:r>
        <w:t xml:space="preserve">Lagðar eru til breytingar á 20. gr. laganna um reglugerðarheimild ráðherra </w:t>
      </w:r>
      <w:r w:rsidR="004D46F5">
        <w:t xml:space="preserve">með hliðsjón af þeirri meginbreytingu að </w:t>
      </w:r>
      <w:r w:rsidR="004E517A">
        <w:t>lögfest verði starfsemi</w:t>
      </w:r>
      <w:r w:rsidR="004D46F5">
        <w:t xml:space="preserve"> </w:t>
      </w:r>
      <w:r w:rsidR="00DF73EC">
        <w:t>Þjóðaróperu</w:t>
      </w:r>
      <w:r w:rsidR="00DB2391">
        <w:t xml:space="preserve"> og með það að markmiði að gera framsetningu ákvæðisins skýrari.</w:t>
      </w:r>
      <w:r w:rsidR="00763600">
        <w:t xml:space="preserve"> </w:t>
      </w:r>
      <w:r w:rsidR="007B70F7">
        <w:t xml:space="preserve">Um reglugerðarheimildina </w:t>
      </w:r>
      <w:r w:rsidR="00750882">
        <w:t>vísast að öðru leyti til kafla 3.6 að framan.</w:t>
      </w:r>
    </w:p>
    <w:p w14:paraId="57A45D30" w14:textId="77777777" w:rsidR="004D7978" w:rsidRDefault="004D7978" w:rsidP="00A25C24"/>
    <w:p w14:paraId="60B05D4E" w14:textId="00B5F7D4" w:rsidR="0091022F" w:rsidRDefault="0091022F" w:rsidP="0091022F">
      <w:pPr>
        <w:pStyle w:val="Greinarnmer"/>
      </w:pPr>
      <w:r>
        <w:t>Um 5. gr.</w:t>
      </w:r>
    </w:p>
    <w:p w14:paraId="5FF11FDC" w14:textId="18069584" w:rsidR="0091022F" w:rsidRDefault="00B4201D" w:rsidP="0091022F">
      <w:r>
        <w:t xml:space="preserve">Ákvæði til bráðabirgða I í lögum um sviðslistir </w:t>
      </w:r>
      <w:r w:rsidR="00E341AF">
        <w:t>veitti ráðherra heimild til að undirbúa gildistöku laganna</w:t>
      </w:r>
      <w:r w:rsidR="001C49BF">
        <w:t xml:space="preserve">. Ákvæðið </w:t>
      </w:r>
      <w:r w:rsidR="00860490">
        <w:t xml:space="preserve">þjónar ekki lengur tilgangi og </w:t>
      </w:r>
      <w:r w:rsidR="00547054">
        <w:t>er lagt til að það falli brott.</w:t>
      </w:r>
    </w:p>
    <w:p w14:paraId="57EDF0DA" w14:textId="77777777" w:rsidR="004D7978" w:rsidRDefault="004D7978" w:rsidP="0091022F"/>
    <w:p w14:paraId="422BACEA" w14:textId="5F00CC4A" w:rsidR="0091022F" w:rsidRDefault="0091022F" w:rsidP="0091022F">
      <w:pPr>
        <w:pStyle w:val="Greinarnmer"/>
      </w:pPr>
      <w:r>
        <w:t>Um 6. gr.</w:t>
      </w:r>
    </w:p>
    <w:p w14:paraId="789784D8" w14:textId="3C73A7EF" w:rsidR="00F10AB9" w:rsidRDefault="00722824" w:rsidP="00F10AB9">
      <w:r>
        <w:t>Með ákvæðinu er lagt til að ráðherra skipi nefnd sem kanni</w:t>
      </w:r>
      <w:r w:rsidR="008D19D9">
        <w:t xml:space="preserve"> möguleika á</w:t>
      </w:r>
      <w:r>
        <w:t xml:space="preserve"> frekari samþættingu rekstrar Þjóðleikhúss, </w:t>
      </w:r>
      <w:r w:rsidR="00DF73EC">
        <w:t xml:space="preserve">Þjóðaróperu </w:t>
      </w:r>
      <w:r>
        <w:t>og Íslenska dansflokksins</w:t>
      </w:r>
      <w:r w:rsidR="008D19D9">
        <w:t xml:space="preserve"> og meti mögulegan ávinning af honum</w:t>
      </w:r>
      <w:r>
        <w:t>. M.a. kanni nefndin möguleika á rekstri sameiginlegra</w:t>
      </w:r>
      <w:r w:rsidR="008D19D9">
        <w:t xml:space="preserve"> fag- og </w:t>
      </w:r>
      <w:r>
        <w:t xml:space="preserve">stoðdeilda þessara eininga. </w:t>
      </w:r>
      <w:r w:rsidR="00C21D38">
        <w:t xml:space="preserve">Um þær hugmyndir sem nefndinni er ætlað að </w:t>
      </w:r>
      <w:r w:rsidR="00931A8C">
        <w:t>kanna nánar er fjallað í kafla 6.5</w:t>
      </w:r>
      <w:r w:rsidR="000674FD">
        <w:t xml:space="preserve">, </w:t>
      </w:r>
      <w:r w:rsidR="000674FD" w:rsidRPr="007C7976">
        <w:rPr>
          <w:i/>
          <w:iCs/>
        </w:rPr>
        <w:t>Framtíðarsýn</w:t>
      </w:r>
      <w:r w:rsidR="000674FD">
        <w:t xml:space="preserve">, </w:t>
      </w:r>
      <w:r w:rsidR="00EB0FF4">
        <w:t>að framan.</w:t>
      </w:r>
      <w:r w:rsidR="008D19D9">
        <w:t xml:space="preserve"> </w:t>
      </w:r>
      <w:r w:rsidR="00921387">
        <w:t>Ráðherra hefur fr</w:t>
      </w:r>
      <w:r w:rsidR="00966086">
        <w:t xml:space="preserve">elsi um skipan nefndarinnar </w:t>
      </w:r>
      <w:r w:rsidR="00041D76">
        <w:t>a</w:t>
      </w:r>
      <w:r w:rsidR="00930B88">
        <w:t>ð öðru leyti. Þó verður að telja</w:t>
      </w:r>
      <w:r w:rsidR="00551F0C">
        <w:t xml:space="preserve"> </w:t>
      </w:r>
      <w:r w:rsidR="00BE3930">
        <w:t xml:space="preserve">eðlilegt að fulltrúar </w:t>
      </w:r>
      <w:r w:rsidR="00503024">
        <w:t>úr röðum þessara þriggja sviðslistaeininga</w:t>
      </w:r>
      <w:r w:rsidR="00AF3F4C">
        <w:t xml:space="preserve"> hafi tækifæri til að koma</w:t>
      </w:r>
      <w:r w:rsidR="008D2995">
        <w:t xml:space="preserve"> sínum sjónarmiðum að við vinnu hennar</w:t>
      </w:r>
      <w:r w:rsidR="00201360">
        <w:t>.</w:t>
      </w:r>
    </w:p>
    <w:p w14:paraId="4373DD36" w14:textId="77777777" w:rsidR="004D7978" w:rsidRDefault="004D7978" w:rsidP="0091022F"/>
    <w:p w14:paraId="49860C3F" w14:textId="6785AF7C" w:rsidR="00873483" w:rsidRDefault="00873483" w:rsidP="00873483">
      <w:pPr>
        <w:pStyle w:val="Greinarnmer"/>
      </w:pPr>
      <w:r>
        <w:t>Um 7. gr.</w:t>
      </w:r>
    </w:p>
    <w:p w14:paraId="0EAA10DE" w14:textId="41D1C9AB" w:rsidR="00873483" w:rsidRDefault="00285453" w:rsidP="004B7A6E">
      <w:r>
        <w:t>Lagt er til að lögin öðlist þegar gildi</w:t>
      </w:r>
      <w:r w:rsidR="00BE6F71">
        <w:t xml:space="preserve"> og að s</w:t>
      </w:r>
      <w:r w:rsidR="009C7258">
        <w:t xml:space="preserve">tefnt </w:t>
      </w:r>
      <w:r w:rsidR="00BE6F71">
        <w:t>skuli</w:t>
      </w:r>
      <w:r w:rsidR="009C7258">
        <w:t xml:space="preserve"> að því að </w:t>
      </w:r>
      <w:r w:rsidR="00BE6F71">
        <w:t>þ</w:t>
      </w:r>
      <w:r w:rsidR="009C7258">
        <w:t>jóðleikhúsráð verði fullskipað innan sex vikna</w:t>
      </w:r>
      <w:r w:rsidR="00E36377">
        <w:t xml:space="preserve"> frá gildistöku</w:t>
      </w:r>
      <w:r w:rsidR="00BE6F71">
        <w:t xml:space="preserve">nni. </w:t>
      </w:r>
      <w:r w:rsidR="0035640C">
        <w:t xml:space="preserve">Innan </w:t>
      </w:r>
      <w:r w:rsidR="004B7A6E">
        <w:t>þess tíma verði jafnframt skipuð</w:t>
      </w:r>
      <w:r w:rsidR="009C7258">
        <w:t xml:space="preserve"> hæfnisnefnd fyrir </w:t>
      </w:r>
      <w:r w:rsidR="00B03E53">
        <w:t>skipun</w:t>
      </w:r>
      <w:r w:rsidR="009C7258">
        <w:t xml:space="preserve"> óperustjóra og</w:t>
      </w:r>
      <w:r w:rsidR="00B03E53">
        <w:t xml:space="preserve"> embætti hans </w:t>
      </w:r>
      <w:r w:rsidR="004B7A6E">
        <w:t xml:space="preserve">auglýst </w:t>
      </w:r>
      <w:r w:rsidR="00B03E53">
        <w:t>laust til umsóknar</w:t>
      </w:r>
      <w:r w:rsidR="009C7258">
        <w:t>.</w:t>
      </w:r>
      <w:r w:rsidR="005C0270">
        <w:t xml:space="preserve"> </w:t>
      </w:r>
      <w:r w:rsidR="00A11FC9">
        <w:t xml:space="preserve">Með þessu móti er stefnt að því að óperustjóri geti </w:t>
      </w:r>
      <w:r w:rsidR="00FE4825">
        <w:t>hafið störf</w:t>
      </w:r>
      <w:r w:rsidR="00A11FC9">
        <w:t xml:space="preserve"> </w:t>
      </w:r>
      <w:r w:rsidR="00261477">
        <w:t xml:space="preserve">haustið 2024 </w:t>
      </w:r>
      <w:r w:rsidR="00C8336B">
        <w:t xml:space="preserve">og undirbúið stofnun </w:t>
      </w:r>
      <w:r w:rsidR="00DF73EC">
        <w:t>Þjóðaróperu</w:t>
      </w:r>
      <w:r w:rsidR="00C8336B">
        <w:t>, en starfsemi hennar hefjist 1.</w:t>
      </w:r>
      <w:r w:rsidR="00547054">
        <w:t xml:space="preserve"> </w:t>
      </w:r>
      <w:r w:rsidR="00C8336B">
        <w:t>janúar 2025.</w:t>
      </w:r>
      <w:r w:rsidR="007329BC">
        <w:t xml:space="preserve"> Þá </w:t>
      </w:r>
      <w:r w:rsidR="00A11533">
        <w:t>ákveður</w:t>
      </w:r>
      <w:r w:rsidR="00195581">
        <w:t xml:space="preserve"> óperustjóri </w:t>
      </w:r>
      <w:r w:rsidR="00C7016C">
        <w:t xml:space="preserve">ráðningu </w:t>
      </w:r>
      <w:r w:rsidR="00195581">
        <w:t>tónlistarstjóra og framleiðslustjóra</w:t>
      </w:r>
      <w:r w:rsidR="0039359B">
        <w:t xml:space="preserve"> og undirbýr ásamt þeim ráðningu á söngvurum og öðru starfsfólki, auk þess að </w:t>
      </w:r>
      <w:r w:rsidR="00CC5D60">
        <w:t>skipuleggja</w:t>
      </w:r>
      <w:r w:rsidR="0039359B">
        <w:t xml:space="preserve"> fyrstu sýningar og önnur verkefni</w:t>
      </w:r>
      <w:r w:rsidR="00207613">
        <w:t xml:space="preserve"> í samræmi við </w:t>
      </w:r>
      <w:r w:rsidR="00F22FC4">
        <w:t>starfsáætlun</w:t>
      </w:r>
      <w:r w:rsidR="00E42E1E">
        <w:t>.</w:t>
      </w:r>
    </w:p>
    <w:p w14:paraId="5CBADCCB" w14:textId="77777777" w:rsidR="003A3959" w:rsidRPr="00873483" w:rsidRDefault="003A3959" w:rsidP="007329BC"/>
    <w:sectPr w:rsidR="003A3959" w:rsidRPr="00873483" w:rsidSect="00947F0E">
      <w:headerReference w:type="even" r:id="rId11"/>
      <w:headerReference w:type="default" r:id="rId12"/>
      <w:footerReference w:type="even" r:id="rId13"/>
      <w:footerReference w:type="default" r:id="rId14"/>
      <w:headerReference w:type="first" r:id="rId15"/>
      <w:footerReference w:type="first" r:id="rId16"/>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EE83C" w14:textId="77777777" w:rsidR="001016D1" w:rsidRDefault="001016D1" w:rsidP="006258D7">
      <w:r>
        <w:separator/>
      </w:r>
    </w:p>
    <w:p w14:paraId="53502421" w14:textId="77777777" w:rsidR="001016D1" w:rsidRDefault="001016D1"/>
  </w:endnote>
  <w:endnote w:type="continuationSeparator" w:id="0">
    <w:p w14:paraId="09368C4C" w14:textId="77777777" w:rsidR="001016D1" w:rsidRDefault="001016D1" w:rsidP="006258D7">
      <w:r>
        <w:continuationSeparator/>
      </w:r>
    </w:p>
    <w:p w14:paraId="0CB0FDF4" w14:textId="77777777" w:rsidR="001016D1" w:rsidRDefault="001016D1"/>
  </w:endnote>
  <w:endnote w:type="continuationNotice" w:id="1">
    <w:p w14:paraId="3186A14B" w14:textId="77777777" w:rsidR="001016D1" w:rsidRDefault="0010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0D8D5" w14:textId="77777777" w:rsidR="00F95AAE" w:rsidRDefault="00F95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092CD" w14:textId="77777777" w:rsidR="00F95AAE" w:rsidRDefault="00F95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53EAB" w14:textId="77777777" w:rsidR="00F95AAE" w:rsidRDefault="00F9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96D7D" w14:textId="77777777" w:rsidR="001016D1" w:rsidRDefault="001016D1" w:rsidP="005B4CD6">
      <w:pPr>
        <w:ind w:firstLine="0"/>
      </w:pPr>
      <w:r>
        <w:separator/>
      </w:r>
    </w:p>
    <w:p w14:paraId="180A1680" w14:textId="77777777" w:rsidR="001016D1" w:rsidRDefault="001016D1"/>
  </w:footnote>
  <w:footnote w:type="continuationSeparator" w:id="0">
    <w:p w14:paraId="6E86FDC8" w14:textId="77777777" w:rsidR="001016D1" w:rsidRDefault="001016D1" w:rsidP="006258D7">
      <w:r>
        <w:continuationSeparator/>
      </w:r>
    </w:p>
    <w:p w14:paraId="4BC2D293" w14:textId="77777777" w:rsidR="001016D1" w:rsidRDefault="001016D1"/>
  </w:footnote>
  <w:footnote w:type="continuationNotice" w:id="1">
    <w:p w14:paraId="21A1CCC9" w14:textId="77777777" w:rsidR="001016D1" w:rsidRDefault="00101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DDB9" w14:textId="18BE82DC" w:rsidR="00F95AAE" w:rsidRDefault="001016D1">
    <w:pPr>
      <w:pStyle w:val="Header"/>
    </w:pPr>
    <w:r>
      <w:rPr>
        <w:noProof/>
      </w:rPr>
      <w:pict w14:anchorId="45E26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873204" o:spid="_x0000_s2051" type="#_x0000_t136" style="position:absolute;left:0;text-align:left;margin-left:0;margin-top:0;width:367.7pt;height:183.85pt;rotation:315;z-index:-251655168;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4A6C3BD9" w:rsidR="00655EE3" w:rsidRDefault="001016D1" w:rsidP="006258D7">
    <w:pPr>
      <w:pStyle w:val="Header"/>
      <w:tabs>
        <w:tab w:val="clear" w:pos="4536"/>
        <w:tab w:val="clear" w:pos="9072"/>
        <w:tab w:val="center" w:pos="3969"/>
        <w:tab w:val="right" w:pos="7797"/>
      </w:tabs>
    </w:pPr>
    <w:r>
      <w:rPr>
        <w:noProof/>
      </w:rPr>
      <w:pict w14:anchorId="1918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873205" o:spid="_x0000_s2052" type="#_x0000_t136" style="position:absolute;left:0;text-align:left;margin-left:0;margin-top:0;width:367.7pt;height:183.85pt;rotation:315;z-index:-251653120;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r w:rsidR="00655EE3">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p>
  <w:p w14:paraId="0641AD86" w14:textId="77777777" w:rsidR="00DA0E37" w:rsidRDefault="00DA0E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003CBDB6" w:rsidR="00655EE3" w:rsidRDefault="001016D1" w:rsidP="00655EE3">
    <w:pPr>
      <w:pStyle w:val="Header"/>
      <w:tabs>
        <w:tab w:val="clear" w:pos="4536"/>
        <w:tab w:val="clear" w:pos="9072"/>
        <w:tab w:val="center" w:pos="3969"/>
        <w:tab w:val="right" w:pos="7797"/>
      </w:tabs>
    </w:pPr>
    <w:r>
      <w:rPr>
        <w:noProof/>
      </w:rPr>
      <w:pict w14:anchorId="421B7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873203" o:spid="_x0000_s2050" type="#_x0000_t136" style="position:absolute;left:0;text-align:left;margin-left:0;margin-top:0;width:367.7pt;height:183.85pt;rotation:315;z-index:-251657216;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r w:rsidR="00655EE3">
      <w:tab/>
    </w:r>
    <w:r w:rsidR="00655E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F6A79A4"/>
    <w:multiLevelType w:val="hybridMultilevel"/>
    <w:tmpl w:val="E1809A86"/>
    <w:lvl w:ilvl="0" w:tplc="5A004448">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3A846F5"/>
    <w:multiLevelType w:val="hybridMultilevel"/>
    <w:tmpl w:val="A1DC19FE"/>
    <w:lvl w:ilvl="0" w:tplc="7C66DF28">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1DB844A5"/>
    <w:multiLevelType w:val="hybridMultilevel"/>
    <w:tmpl w:val="B15C914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7"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8"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9" w15:restartNumberingAfterBreak="0">
    <w:nsid w:val="3B480B4E"/>
    <w:multiLevelType w:val="multilevel"/>
    <w:tmpl w:val="6DEC8882"/>
    <w:numStyleLink w:val="Althingi---"/>
  </w:abstractNum>
  <w:abstractNum w:abstractNumId="10" w15:restartNumberingAfterBreak="0">
    <w:nsid w:val="3E575117"/>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1"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2"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4DC42FA6"/>
    <w:multiLevelType w:val="hybridMultilevel"/>
    <w:tmpl w:val="655E1C00"/>
    <w:lvl w:ilvl="0" w:tplc="1C949FD0">
      <w:start w:val="3"/>
      <w:numFmt w:val="bullet"/>
      <w:lvlText w:val="-"/>
      <w:lvlJc w:val="left"/>
      <w:pPr>
        <w:ind w:left="644" w:hanging="360"/>
      </w:pPr>
      <w:rPr>
        <w:rFonts w:ascii="Times New Roman" w:eastAsia="Calibri" w:hAnsi="Times New Roman"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14" w15:restartNumberingAfterBreak="0">
    <w:nsid w:val="4DF56B30"/>
    <w:multiLevelType w:val="multilevel"/>
    <w:tmpl w:val="C6484E02"/>
    <w:numStyleLink w:val="Althingia-1-a-1"/>
  </w:abstractNum>
  <w:abstractNum w:abstractNumId="15"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6" w15:restartNumberingAfterBreak="0">
    <w:nsid w:val="4FF35071"/>
    <w:multiLevelType w:val="multilevel"/>
    <w:tmpl w:val="83C6DAE2"/>
    <w:numStyleLink w:val="Althingi"/>
  </w:abstractNum>
  <w:abstractNum w:abstractNumId="17"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8" w15:restartNumberingAfterBreak="0">
    <w:nsid w:val="6E0A348C"/>
    <w:multiLevelType w:val="multilevel"/>
    <w:tmpl w:val="C6484E02"/>
    <w:numStyleLink w:val="Althingia-1-a-1"/>
  </w:abstractNum>
  <w:abstractNum w:abstractNumId="19"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0"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1"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1"/>
  </w:num>
  <w:num w:numId="2">
    <w:abstractNumId w:val="17"/>
  </w:num>
  <w:num w:numId="3">
    <w:abstractNumId w:val="20"/>
  </w:num>
  <w:num w:numId="4">
    <w:abstractNumId w:val="6"/>
  </w:num>
  <w:num w:numId="5">
    <w:abstractNumId w:val="15"/>
  </w:num>
  <w:num w:numId="6">
    <w:abstractNumId w:val="19"/>
  </w:num>
  <w:num w:numId="7">
    <w:abstractNumId w:val="7"/>
  </w:num>
  <w:num w:numId="8">
    <w:abstractNumId w:val="4"/>
  </w:num>
  <w:num w:numId="9">
    <w:abstractNumId w:val="11"/>
  </w:num>
  <w:num w:numId="10">
    <w:abstractNumId w:val="8"/>
  </w:num>
  <w:num w:numId="11">
    <w:abstractNumId w:val="9"/>
  </w:num>
  <w:num w:numId="12">
    <w:abstractNumId w:val="16"/>
  </w:num>
  <w:num w:numId="13">
    <w:abstractNumId w:val="2"/>
  </w:num>
  <w:num w:numId="14">
    <w:abstractNumId w:val="0"/>
  </w:num>
  <w:num w:numId="15">
    <w:abstractNumId w:val="12"/>
  </w:num>
  <w:num w:numId="16">
    <w:abstractNumId w:val="14"/>
  </w:num>
  <w:num w:numId="17">
    <w:abstractNumId w:val="5"/>
  </w:num>
  <w:num w:numId="18">
    <w:abstractNumId w:val="10"/>
  </w:num>
  <w:num w:numId="19">
    <w:abstractNumId w:val="18"/>
  </w:num>
  <w:num w:numId="20">
    <w:abstractNumId w:val="13"/>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736"/>
    <w:rsid w:val="00000A6D"/>
    <w:rsid w:val="00000B13"/>
    <w:rsid w:val="00000FBD"/>
    <w:rsid w:val="00001525"/>
    <w:rsid w:val="00001D88"/>
    <w:rsid w:val="00001ED5"/>
    <w:rsid w:val="000031C8"/>
    <w:rsid w:val="00003DC3"/>
    <w:rsid w:val="00003F39"/>
    <w:rsid w:val="000040C2"/>
    <w:rsid w:val="000044D0"/>
    <w:rsid w:val="00004B30"/>
    <w:rsid w:val="00004C64"/>
    <w:rsid w:val="00005608"/>
    <w:rsid w:val="00005918"/>
    <w:rsid w:val="00005AF6"/>
    <w:rsid w:val="0000629B"/>
    <w:rsid w:val="00006DD7"/>
    <w:rsid w:val="00007212"/>
    <w:rsid w:val="00007748"/>
    <w:rsid w:val="000079F5"/>
    <w:rsid w:val="000100E9"/>
    <w:rsid w:val="00011D29"/>
    <w:rsid w:val="00011D6B"/>
    <w:rsid w:val="0001228D"/>
    <w:rsid w:val="000125C9"/>
    <w:rsid w:val="00012D49"/>
    <w:rsid w:val="00013572"/>
    <w:rsid w:val="000139C1"/>
    <w:rsid w:val="000145B6"/>
    <w:rsid w:val="000145CA"/>
    <w:rsid w:val="00014A85"/>
    <w:rsid w:val="00014E50"/>
    <w:rsid w:val="000160C8"/>
    <w:rsid w:val="00016C80"/>
    <w:rsid w:val="00016DAF"/>
    <w:rsid w:val="00016EDA"/>
    <w:rsid w:val="0001741D"/>
    <w:rsid w:val="000202B3"/>
    <w:rsid w:val="00020906"/>
    <w:rsid w:val="00021AB3"/>
    <w:rsid w:val="00022266"/>
    <w:rsid w:val="00022465"/>
    <w:rsid w:val="00022B7C"/>
    <w:rsid w:val="000230CB"/>
    <w:rsid w:val="00023580"/>
    <w:rsid w:val="00023CF5"/>
    <w:rsid w:val="00024441"/>
    <w:rsid w:val="00024747"/>
    <w:rsid w:val="00025C15"/>
    <w:rsid w:val="00025F40"/>
    <w:rsid w:val="00026C71"/>
    <w:rsid w:val="00026C87"/>
    <w:rsid w:val="00027160"/>
    <w:rsid w:val="0002773F"/>
    <w:rsid w:val="00027923"/>
    <w:rsid w:val="00027CEB"/>
    <w:rsid w:val="000300CD"/>
    <w:rsid w:val="000303C1"/>
    <w:rsid w:val="000307F9"/>
    <w:rsid w:val="00030C42"/>
    <w:rsid w:val="00030EAD"/>
    <w:rsid w:val="00031B56"/>
    <w:rsid w:val="00031B69"/>
    <w:rsid w:val="00031E44"/>
    <w:rsid w:val="000324C5"/>
    <w:rsid w:val="00032512"/>
    <w:rsid w:val="00032F23"/>
    <w:rsid w:val="00033475"/>
    <w:rsid w:val="000334B8"/>
    <w:rsid w:val="000337E8"/>
    <w:rsid w:val="000340ED"/>
    <w:rsid w:val="00034323"/>
    <w:rsid w:val="0003502B"/>
    <w:rsid w:val="000353D9"/>
    <w:rsid w:val="000369D9"/>
    <w:rsid w:val="00036FAB"/>
    <w:rsid w:val="0004025F"/>
    <w:rsid w:val="00040618"/>
    <w:rsid w:val="0004089E"/>
    <w:rsid w:val="000408A9"/>
    <w:rsid w:val="00041D76"/>
    <w:rsid w:val="00042410"/>
    <w:rsid w:val="00043D24"/>
    <w:rsid w:val="00044713"/>
    <w:rsid w:val="0004496F"/>
    <w:rsid w:val="000459D6"/>
    <w:rsid w:val="00045B45"/>
    <w:rsid w:val="00045DA4"/>
    <w:rsid w:val="00045EBC"/>
    <w:rsid w:val="00046045"/>
    <w:rsid w:val="0004611A"/>
    <w:rsid w:val="0004628D"/>
    <w:rsid w:val="000472DF"/>
    <w:rsid w:val="00047C9F"/>
    <w:rsid w:val="000518C1"/>
    <w:rsid w:val="000526DB"/>
    <w:rsid w:val="00055379"/>
    <w:rsid w:val="00055969"/>
    <w:rsid w:val="00055B22"/>
    <w:rsid w:val="0005696A"/>
    <w:rsid w:val="00056C0E"/>
    <w:rsid w:val="0005740F"/>
    <w:rsid w:val="00057DFB"/>
    <w:rsid w:val="00060301"/>
    <w:rsid w:val="000619A8"/>
    <w:rsid w:val="00061B7D"/>
    <w:rsid w:val="00061BC8"/>
    <w:rsid w:val="00062528"/>
    <w:rsid w:val="000635B3"/>
    <w:rsid w:val="00063677"/>
    <w:rsid w:val="00064BA4"/>
    <w:rsid w:val="000652F9"/>
    <w:rsid w:val="00065669"/>
    <w:rsid w:val="000656BC"/>
    <w:rsid w:val="00065771"/>
    <w:rsid w:val="000671DB"/>
    <w:rsid w:val="000674FD"/>
    <w:rsid w:val="00067A4E"/>
    <w:rsid w:val="000702FE"/>
    <w:rsid w:val="00070FAD"/>
    <w:rsid w:val="00071128"/>
    <w:rsid w:val="000711D0"/>
    <w:rsid w:val="00072E9E"/>
    <w:rsid w:val="00073D41"/>
    <w:rsid w:val="00075C49"/>
    <w:rsid w:val="00076158"/>
    <w:rsid w:val="0007682F"/>
    <w:rsid w:val="000775A5"/>
    <w:rsid w:val="0008036C"/>
    <w:rsid w:val="00080C84"/>
    <w:rsid w:val="00081136"/>
    <w:rsid w:val="00081972"/>
    <w:rsid w:val="00081D05"/>
    <w:rsid w:val="0008286A"/>
    <w:rsid w:val="00083244"/>
    <w:rsid w:val="000852BA"/>
    <w:rsid w:val="000859E4"/>
    <w:rsid w:val="00085A20"/>
    <w:rsid w:val="000869D8"/>
    <w:rsid w:val="00087159"/>
    <w:rsid w:val="000874ED"/>
    <w:rsid w:val="00090327"/>
    <w:rsid w:val="000915B2"/>
    <w:rsid w:val="0009163C"/>
    <w:rsid w:val="000950FE"/>
    <w:rsid w:val="00095629"/>
    <w:rsid w:val="0009659B"/>
    <w:rsid w:val="00096A10"/>
    <w:rsid w:val="0009744A"/>
    <w:rsid w:val="00097EFE"/>
    <w:rsid w:val="000A0061"/>
    <w:rsid w:val="000A00CB"/>
    <w:rsid w:val="000A0E81"/>
    <w:rsid w:val="000A2C52"/>
    <w:rsid w:val="000A454B"/>
    <w:rsid w:val="000A4EA6"/>
    <w:rsid w:val="000A5176"/>
    <w:rsid w:val="000A52F7"/>
    <w:rsid w:val="000A58EC"/>
    <w:rsid w:val="000A5AA0"/>
    <w:rsid w:val="000A5E46"/>
    <w:rsid w:val="000A6222"/>
    <w:rsid w:val="000A62B1"/>
    <w:rsid w:val="000A6494"/>
    <w:rsid w:val="000A69A1"/>
    <w:rsid w:val="000A7096"/>
    <w:rsid w:val="000A76FE"/>
    <w:rsid w:val="000A7848"/>
    <w:rsid w:val="000B0FE1"/>
    <w:rsid w:val="000B10D5"/>
    <w:rsid w:val="000B234D"/>
    <w:rsid w:val="000B303C"/>
    <w:rsid w:val="000B312B"/>
    <w:rsid w:val="000B3489"/>
    <w:rsid w:val="000B5BC9"/>
    <w:rsid w:val="000B68A6"/>
    <w:rsid w:val="000B6A29"/>
    <w:rsid w:val="000B7C9F"/>
    <w:rsid w:val="000C02AA"/>
    <w:rsid w:val="000C0366"/>
    <w:rsid w:val="000C05CE"/>
    <w:rsid w:val="000C22E8"/>
    <w:rsid w:val="000C2419"/>
    <w:rsid w:val="000C37E4"/>
    <w:rsid w:val="000C4588"/>
    <w:rsid w:val="000C46D8"/>
    <w:rsid w:val="000C648E"/>
    <w:rsid w:val="000C654B"/>
    <w:rsid w:val="000C731F"/>
    <w:rsid w:val="000D1563"/>
    <w:rsid w:val="000D2696"/>
    <w:rsid w:val="000D289C"/>
    <w:rsid w:val="000D3579"/>
    <w:rsid w:val="000D3D21"/>
    <w:rsid w:val="000D40D8"/>
    <w:rsid w:val="000D4938"/>
    <w:rsid w:val="000D4B25"/>
    <w:rsid w:val="000D4BDA"/>
    <w:rsid w:val="000D5173"/>
    <w:rsid w:val="000D5C31"/>
    <w:rsid w:val="000D5D87"/>
    <w:rsid w:val="000D6247"/>
    <w:rsid w:val="000E0497"/>
    <w:rsid w:val="000E063B"/>
    <w:rsid w:val="000E0801"/>
    <w:rsid w:val="000E09F1"/>
    <w:rsid w:val="000E0E12"/>
    <w:rsid w:val="000E16E7"/>
    <w:rsid w:val="000E3314"/>
    <w:rsid w:val="000E3503"/>
    <w:rsid w:val="000E5404"/>
    <w:rsid w:val="000E57A4"/>
    <w:rsid w:val="000E6439"/>
    <w:rsid w:val="000E69F5"/>
    <w:rsid w:val="000E6CD3"/>
    <w:rsid w:val="000E6CF5"/>
    <w:rsid w:val="000E7168"/>
    <w:rsid w:val="000F0CD0"/>
    <w:rsid w:val="000F26C0"/>
    <w:rsid w:val="000F38A1"/>
    <w:rsid w:val="000F393E"/>
    <w:rsid w:val="000F445C"/>
    <w:rsid w:val="000F45BC"/>
    <w:rsid w:val="000F46B1"/>
    <w:rsid w:val="000F4CB4"/>
    <w:rsid w:val="000F579F"/>
    <w:rsid w:val="000F5ADC"/>
    <w:rsid w:val="000F5DD5"/>
    <w:rsid w:val="000F71CD"/>
    <w:rsid w:val="000F74E1"/>
    <w:rsid w:val="000F7907"/>
    <w:rsid w:val="000F7A00"/>
    <w:rsid w:val="001000ED"/>
    <w:rsid w:val="00100220"/>
    <w:rsid w:val="001016D1"/>
    <w:rsid w:val="00101746"/>
    <w:rsid w:val="00101937"/>
    <w:rsid w:val="00102314"/>
    <w:rsid w:val="001024AF"/>
    <w:rsid w:val="001028AC"/>
    <w:rsid w:val="001040C9"/>
    <w:rsid w:val="00104468"/>
    <w:rsid w:val="00104D50"/>
    <w:rsid w:val="00105557"/>
    <w:rsid w:val="001121F2"/>
    <w:rsid w:val="0011231F"/>
    <w:rsid w:val="00112D6E"/>
    <w:rsid w:val="0011409A"/>
    <w:rsid w:val="0011443A"/>
    <w:rsid w:val="00114B0A"/>
    <w:rsid w:val="00114FA6"/>
    <w:rsid w:val="001154B4"/>
    <w:rsid w:val="0011575E"/>
    <w:rsid w:val="00115985"/>
    <w:rsid w:val="001159CE"/>
    <w:rsid w:val="00115EDD"/>
    <w:rsid w:val="00116AAA"/>
    <w:rsid w:val="00117680"/>
    <w:rsid w:val="00117D3F"/>
    <w:rsid w:val="0012025F"/>
    <w:rsid w:val="00120B2E"/>
    <w:rsid w:val="0012104D"/>
    <w:rsid w:val="001212B0"/>
    <w:rsid w:val="0012197E"/>
    <w:rsid w:val="00122073"/>
    <w:rsid w:val="001222CE"/>
    <w:rsid w:val="00122EE4"/>
    <w:rsid w:val="001232C2"/>
    <w:rsid w:val="00123FC5"/>
    <w:rsid w:val="001240A3"/>
    <w:rsid w:val="0012494C"/>
    <w:rsid w:val="00124C3C"/>
    <w:rsid w:val="00124ECD"/>
    <w:rsid w:val="0012659A"/>
    <w:rsid w:val="00127605"/>
    <w:rsid w:val="001305F4"/>
    <w:rsid w:val="0013090E"/>
    <w:rsid w:val="0013123B"/>
    <w:rsid w:val="001315AA"/>
    <w:rsid w:val="00131AA9"/>
    <w:rsid w:val="00131DEF"/>
    <w:rsid w:val="00131E3E"/>
    <w:rsid w:val="00132C2C"/>
    <w:rsid w:val="00132E7E"/>
    <w:rsid w:val="0013355C"/>
    <w:rsid w:val="0013362D"/>
    <w:rsid w:val="001340B7"/>
    <w:rsid w:val="00134289"/>
    <w:rsid w:val="00134291"/>
    <w:rsid w:val="0013429A"/>
    <w:rsid w:val="00134EB1"/>
    <w:rsid w:val="00135E65"/>
    <w:rsid w:val="00136192"/>
    <w:rsid w:val="001362D8"/>
    <w:rsid w:val="001371CD"/>
    <w:rsid w:val="0013753F"/>
    <w:rsid w:val="00137C82"/>
    <w:rsid w:val="00137F52"/>
    <w:rsid w:val="001405B7"/>
    <w:rsid w:val="00140BCA"/>
    <w:rsid w:val="00142216"/>
    <w:rsid w:val="001423A0"/>
    <w:rsid w:val="00143291"/>
    <w:rsid w:val="00143296"/>
    <w:rsid w:val="00143454"/>
    <w:rsid w:val="001436CC"/>
    <w:rsid w:val="00143D45"/>
    <w:rsid w:val="001441F4"/>
    <w:rsid w:val="001441F9"/>
    <w:rsid w:val="0014451C"/>
    <w:rsid w:val="00144CB3"/>
    <w:rsid w:val="00145D39"/>
    <w:rsid w:val="00146AE3"/>
    <w:rsid w:val="00147B68"/>
    <w:rsid w:val="00151916"/>
    <w:rsid w:val="00151B74"/>
    <w:rsid w:val="00151FB4"/>
    <w:rsid w:val="001523BA"/>
    <w:rsid w:val="0015284D"/>
    <w:rsid w:val="00152BAD"/>
    <w:rsid w:val="00152DD4"/>
    <w:rsid w:val="00153B3B"/>
    <w:rsid w:val="00154643"/>
    <w:rsid w:val="00154A39"/>
    <w:rsid w:val="00155B94"/>
    <w:rsid w:val="001574AE"/>
    <w:rsid w:val="0015772E"/>
    <w:rsid w:val="00157936"/>
    <w:rsid w:val="00157A2C"/>
    <w:rsid w:val="001601D1"/>
    <w:rsid w:val="001601F8"/>
    <w:rsid w:val="001609CF"/>
    <w:rsid w:val="00160C5B"/>
    <w:rsid w:val="001613E5"/>
    <w:rsid w:val="00161B08"/>
    <w:rsid w:val="0016244F"/>
    <w:rsid w:val="00162A11"/>
    <w:rsid w:val="00163CE3"/>
    <w:rsid w:val="00164DD7"/>
    <w:rsid w:val="00164F4B"/>
    <w:rsid w:val="00166FC3"/>
    <w:rsid w:val="001674FC"/>
    <w:rsid w:val="001702FC"/>
    <w:rsid w:val="001713D7"/>
    <w:rsid w:val="001728C1"/>
    <w:rsid w:val="00172EE2"/>
    <w:rsid w:val="001735F9"/>
    <w:rsid w:val="00173B37"/>
    <w:rsid w:val="00173DB8"/>
    <w:rsid w:val="00173EDC"/>
    <w:rsid w:val="00174990"/>
    <w:rsid w:val="0017499C"/>
    <w:rsid w:val="00175400"/>
    <w:rsid w:val="0017679F"/>
    <w:rsid w:val="00176DA9"/>
    <w:rsid w:val="00176F0F"/>
    <w:rsid w:val="001773B6"/>
    <w:rsid w:val="00180002"/>
    <w:rsid w:val="00180543"/>
    <w:rsid w:val="0018100F"/>
    <w:rsid w:val="00181038"/>
    <w:rsid w:val="0018131F"/>
    <w:rsid w:val="00181332"/>
    <w:rsid w:val="001813D6"/>
    <w:rsid w:val="00181EF1"/>
    <w:rsid w:val="00182735"/>
    <w:rsid w:val="00182F3C"/>
    <w:rsid w:val="00183067"/>
    <w:rsid w:val="001838A2"/>
    <w:rsid w:val="00183D41"/>
    <w:rsid w:val="0018531C"/>
    <w:rsid w:val="00185D23"/>
    <w:rsid w:val="00186E63"/>
    <w:rsid w:val="00186FE2"/>
    <w:rsid w:val="00187AD5"/>
    <w:rsid w:val="00190355"/>
    <w:rsid w:val="001914BD"/>
    <w:rsid w:val="0019157E"/>
    <w:rsid w:val="00191807"/>
    <w:rsid w:val="00191911"/>
    <w:rsid w:val="00191C4A"/>
    <w:rsid w:val="00192F96"/>
    <w:rsid w:val="001931A5"/>
    <w:rsid w:val="00193570"/>
    <w:rsid w:val="001938A8"/>
    <w:rsid w:val="00195581"/>
    <w:rsid w:val="00195797"/>
    <w:rsid w:val="00195CE3"/>
    <w:rsid w:val="00195DB8"/>
    <w:rsid w:val="0019603F"/>
    <w:rsid w:val="00196CEC"/>
    <w:rsid w:val="00196D95"/>
    <w:rsid w:val="0019713F"/>
    <w:rsid w:val="00197170"/>
    <w:rsid w:val="00197526"/>
    <w:rsid w:val="00197FAF"/>
    <w:rsid w:val="001A03BD"/>
    <w:rsid w:val="001A0486"/>
    <w:rsid w:val="001A0BE6"/>
    <w:rsid w:val="001A1795"/>
    <w:rsid w:val="001A18AB"/>
    <w:rsid w:val="001A2382"/>
    <w:rsid w:val="001A268E"/>
    <w:rsid w:val="001A28BE"/>
    <w:rsid w:val="001A307B"/>
    <w:rsid w:val="001A41FC"/>
    <w:rsid w:val="001A5072"/>
    <w:rsid w:val="001A5F1C"/>
    <w:rsid w:val="001A6244"/>
    <w:rsid w:val="001A68BB"/>
    <w:rsid w:val="001A7560"/>
    <w:rsid w:val="001B0763"/>
    <w:rsid w:val="001B1857"/>
    <w:rsid w:val="001B18F3"/>
    <w:rsid w:val="001B1D7C"/>
    <w:rsid w:val="001B37E7"/>
    <w:rsid w:val="001B3838"/>
    <w:rsid w:val="001B39C4"/>
    <w:rsid w:val="001B4C5F"/>
    <w:rsid w:val="001B4ED0"/>
    <w:rsid w:val="001B50AC"/>
    <w:rsid w:val="001B5151"/>
    <w:rsid w:val="001B5AAB"/>
    <w:rsid w:val="001B75B5"/>
    <w:rsid w:val="001C0DE9"/>
    <w:rsid w:val="001C1614"/>
    <w:rsid w:val="001C2672"/>
    <w:rsid w:val="001C2861"/>
    <w:rsid w:val="001C4163"/>
    <w:rsid w:val="001C4436"/>
    <w:rsid w:val="001C49BF"/>
    <w:rsid w:val="001C49D9"/>
    <w:rsid w:val="001C4AF8"/>
    <w:rsid w:val="001C6BE4"/>
    <w:rsid w:val="001C6C8F"/>
    <w:rsid w:val="001C75BE"/>
    <w:rsid w:val="001C77A7"/>
    <w:rsid w:val="001C786C"/>
    <w:rsid w:val="001D0594"/>
    <w:rsid w:val="001D064E"/>
    <w:rsid w:val="001D074C"/>
    <w:rsid w:val="001D0AE1"/>
    <w:rsid w:val="001D111E"/>
    <w:rsid w:val="001D1218"/>
    <w:rsid w:val="001D1845"/>
    <w:rsid w:val="001D1B91"/>
    <w:rsid w:val="001D32B2"/>
    <w:rsid w:val="001D36E7"/>
    <w:rsid w:val="001D47E7"/>
    <w:rsid w:val="001D4A6C"/>
    <w:rsid w:val="001D502F"/>
    <w:rsid w:val="001D5E62"/>
    <w:rsid w:val="001D6342"/>
    <w:rsid w:val="001D6963"/>
    <w:rsid w:val="001D7C5F"/>
    <w:rsid w:val="001D7D25"/>
    <w:rsid w:val="001E0E47"/>
    <w:rsid w:val="001E24B9"/>
    <w:rsid w:val="001E3AAF"/>
    <w:rsid w:val="001E3F18"/>
    <w:rsid w:val="001E402A"/>
    <w:rsid w:val="001E40CD"/>
    <w:rsid w:val="001E4A65"/>
    <w:rsid w:val="001E57FF"/>
    <w:rsid w:val="001E6036"/>
    <w:rsid w:val="001E6072"/>
    <w:rsid w:val="001E6380"/>
    <w:rsid w:val="001E6A40"/>
    <w:rsid w:val="001E6E04"/>
    <w:rsid w:val="001E6FE6"/>
    <w:rsid w:val="001E7008"/>
    <w:rsid w:val="001E72B4"/>
    <w:rsid w:val="001E7756"/>
    <w:rsid w:val="001E7B19"/>
    <w:rsid w:val="001F0238"/>
    <w:rsid w:val="001F0B43"/>
    <w:rsid w:val="001F0C6D"/>
    <w:rsid w:val="001F14E5"/>
    <w:rsid w:val="001F186A"/>
    <w:rsid w:val="001F1C8F"/>
    <w:rsid w:val="001F2A20"/>
    <w:rsid w:val="001F2BA1"/>
    <w:rsid w:val="001F32B0"/>
    <w:rsid w:val="001F3558"/>
    <w:rsid w:val="001F3AF4"/>
    <w:rsid w:val="001F48E4"/>
    <w:rsid w:val="001F5163"/>
    <w:rsid w:val="001F5A18"/>
    <w:rsid w:val="001F65E7"/>
    <w:rsid w:val="001F7F21"/>
    <w:rsid w:val="0020030C"/>
    <w:rsid w:val="00200A38"/>
    <w:rsid w:val="00200EA2"/>
    <w:rsid w:val="00201360"/>
    <w:rsid w:val="002015A7"/>
    <w:rsid w:val="0020312E"/>
    <w:rsid w:val="0020433C"/>
    <w:rsid w:val="0020542B"/>
    <w:rsid w:val="00206108"/>
    <w:rsid w:val="00206A59"/>
    <w:rsid w:val="00206A5D"/>
    <w:rsid w:val="0020732A"/>
    <w:rsid w:val="00207501"/>
    <w:rsid w:val="00207613"/>
    <w:rsid w:val="00207B93"/>
    <w:rsid w:val="002105B5"/>
    <w:rsid w:val="002109AD"/>
    <w:rsid w:val="00210ACC"/>
    <w:rsid w:val="00210E39"/>
    <w:rsid w:val="0021118D"/>
    <w:rsid w:val="002111BF"/>
    <w:rsid w:val="002113C7"/>
    <w:rsid w:val="0021380A"/>
    <w:rsid w:val="00213A19"/>
    <w:rsid w:val="0021415B"/>
    <w:rsid w:val="002160D8"/>
    <w:rsid w:val="00216294"/>
    <w:rsid w:val="00216482"/>
    <w:rsid w:val="0021662D"/>
    <w:rsid w:val="002178AF"/>
    <w:rsid w:val="0022006D"/>
    <w:rsid w:val="00220279"/>
    <w:rsid w:val="002224E3"/>
    <w:rsid w:val="00223B0F"/>
    <w:rsid w:val="00223B86"/>
    <w:rsid w:val="00224878"/>
    <w:rsid w:val="00224C98"/>
    <w:rsid w:val="0022561A"/>
    <w:rsid w:val="002258E1"/>
    <w:rsid w:val="002259A0"/>
    <w:rsid w:val="00226A05"/>
    <w:rsid w:val="002275C0"/>
    <w:rsid w:val="0022766D"/>
    <w:rsid w:val="00227C69"/>
    <w:rsid w:val="00230642"/>
    <w:rsid w:val="002316CC"/>
    <w:rsid w:val="00232374"/>
    <w:rsid w:val="0023310A"/>
    <w:rsid w:val="0023381E"/>
    <w:rsid w:val="002340D9"/>
    <w:rsid w:val="00234282"/>
    <w:rsid w:val="00235D6E"/>
    <w:rsid w:val="0023632B"/>
    <w:rsid w:val="002364CD"/>
    <w:rsid w:val="00236825"/>
    <w:rsid w:val="0023695A"/>
    <w:rsid w:val="00236F53"/>
    <w:rsid w:val="00237541"/>
    <w:rsid w:val="00237C9C"/>
    <w:rsid w:val="00237D87"/>
    <w:rsid w:val="002402C0"/>
    <w:rsid w:val="002417D5"/>
    <w:rsid w:val="00241919"/>
    <w:rsid w:val="002422D7"/>
    <w:rsid w:val="00242EBC"/>
    <w:rsid w:val="00243778"/>
    <w:rsid w:val="00243CAF"/>
    <w:rsid w:val="002440C8"/>
    <w:rsid w:val="0024494D"/>
    <w:rsid w:val="00244B96"/>
    <w:rsid w:val="002453D0"/>
    <w:rsid w:val="00245A45"/>
    <w:rsid w:val="00251AF7"/>
    <w:rsid w:val="00252290"/>
    <w:rsid w:val="00252AEA"/>
    <w:rsid w:val="0025342A"/>
    <w:rsid w:val="0025400D"/>
    <w:rsid w:val="002551D9"/>
    <w:rsid w:val="00257364"/>
    <w:rsid w:val="00260FE0"/>
    <w:rsid w:val="00261477"/>
    <w:rsid w:val="00261E1E"/>
    <w:rsid w:val="00261F72"/>
    <w:rsid w:val="002620B3"/>
    <w:rsid w:val="00262A28"/>
    <w:rsid w:val="0026338D"/>
    <w:rsid w:val="00263CF2"/>
    <w:rsid w:val="00263E0F"/>
    <w:rsid w:val="00264231"/>
    <w:rsid w:val="0026650B"/>
    <w:rsid w:val="002675EE"/>
    <w:rsid w:val="00267DB4"/>
    <w:rsid w:val="00267F05"/>
    <w:rsid w:val="002700A8"/>
    <w:rsid w:val="00270200"/>
    <w:rsid w:val="002706B4"/>
    <w:rsid w:val="002706B5"/>
    <w:rsid w:val="00270A34"/>
    <w:rsid w:val="00270A8A"/>
    <w:rsid w:val="00270D88"/>
    <w:rsid w:val="002721EF"/>
    <w:rsid w:val="002732A0"/>
    <w:rsid w:val="002741F4"/>
    <w:rsid w:val="002759D9"/>
    <w:rsid w:val="00277ABB"/>
    <w:rsid w:val="00277C72"/>
    <w:rsid w:val="00277E03"/>
    <w:rsid w:val="002811DA"/>
    <w:rsid w:val="00281349"/>
    <w:rsid w:val="0028141D"/>
    <w:rsid w:val="00281536"/>
    <w:rsid w:val="0028255B"/>
    <w:rsid w:val="00282C0D"/>
    <w:rsid w:val="00282E1F"/>
    <w:rsid w:val="002832C4"/>
    <w:rsid w:val="00283767"/>
    <w:rsid w:val="00283A2E"/>
    <w:rsid w:val="00283D15"/>
    <w:rsid w:val="00283D55"/>
    <w:rsid w:val="00284051"/>
    <w:rsid w:val="00284790"/>
    <w:rsid w:val="00284F97"/>
    <w:rsid w:val="00285453"/>
    <w:rsid w:val="00285CBD"/>
    <w:rsid w:val="002860ED"/>
    <w:rsid w:val="00287461"/>
    <w:rsid w:val="00287B27"/>
    <w:rsid w:val="0029075F"/>
    <w:rsid w:val="00290D7E"/>
    <w:rsid w:val="0029101E"/>
    <w:rsid w:val="0029117C"/>
    <w:rsid w:val="00291484"/>
    <w:rsid w:val="00291B25"/>
    <w:rsid w:val="00291D32"/>
    <w:rsid w:val="00291E4A"/>
    <w:rsid w:val="00292C62"/>
    <w:rsid w:val="00293D55"/>
    <w:rsid w:val="00293FEE"/>
    <w:rsid w:val="002947FA"/>
    <w:rsid w:val="002952D3"/>
    <w:rsid w:val="002959A6"/>
    <w:rsid w:val="00295F32"/>
    <w:rsid w:val="00295F53"/>
    <w:rsid w:val="00296354"/>
    <w:rsid w:val="002973E0"/>
    <w:rsid w:val="002A0611"/>
    <w:rsid w:val="002A11AB"/>
    <w:rsid w:val="002A1939"/>
    <w:rsid w:val="002A1DB4"/>
    <w:rsid w:val="002A3C16"/>
    <w:rsid w:val="002A3E92"/>
    <w:rsid w:val="002A40F8"/>
    <w:rsid w:val="002A44F8"/>
    <w:rsid w:val="002A459C"/>
    <w:rsid w:val="002A4659"/>
    <w:rsid w:val="002A467A"/>
    <w:rsid w:val="002A5218"/>
    <w:rsid w:val="002A617D"/>
    <w:rsid w:val="002A71D9"/>
    <w:rsid w:val="002A76C5"/>
    <w:rsid w:val="002A7820"/>
    <w:rsid w:val="002B05C5"/>
    <w:rsid w:val="002B0808"/>
    <w:rsid w:val="002B1791"/>
    <w:rsid w:val="002B1D84"/>
    <w:rsid w:val="002B29F0"/>
    <w:rsid w:val="002B2DE4"/>
    <w:rsid w:val="002B3056"/>
    <w:rsid w:val="002B3385"/>
    <w:rsid w:val="002B3960"/>
    <w:rsid w:val="002B3C39"/>
    <w:rsid w:val="002B46B8"/>
    <w:rsid w:val="002B48FE"/>
    <w:rsid w:val="002B4A61"/>
    <w:rsid w:val="002B4C1E"/>
    <w:rsid w:val="002B4E9C"/>
    <w:rsid w:val="002B56E2"/>
    <w:rsid w:val="002B677C"/>
    <w:rsid w:val="002B7247"/>
    <w:rsid w:val="002B79D3"/>
    <w:rsid w:val="002B7B84"/>
    <w:rsid w:val="002C0946"/>
    <w:rsid w:val="002C0F38"/>
    <w:rsid w:val="002C1A02"/>
    <w:rsid w:val="002C2C07"/>
    <w:rsid w:val="002C30F3"/>
    <w:rsid w:val="002C3536"/>
    <w:rsid w:val="002C3738"/>
    <w:rsid w:val="002C4292"/>
    <w:rsid w:val="002C44C7"/>
    <w:rsid w:val="002C46E9"/>
    <w:rsid w:val="002C47C0"/>
    <w:rsid w:val="002C504A"/>
    <w:rsid w:val="002C71C8"/>
    <w:rsid w:val="002C799C"/>
    <w:rsid w:val="002C7A26"/>
    <w:rsid w:val="002D034E"/>
    <w:rsid w:val="002D093A"/>
    <w:rsid w:val="002D0E12"/>
    <w:rsid w:val="002D2209"/>
    <w:rsid w:val="002D294E"/>
    <w:rsid w:val="002D3069"/>
    <w:rsid w:val="002D30F1"/>
    <w:rsid w:val="002D336F"/>
    <w:rsid w:val="002D340A"/>
    <w:rsid w:val="002D3FCF"/>
    <w:rsid w:val="002D408F"/>
    <w:rsid w:val="002D7262"/>
    <w:rsid w:val="002D78E8"/>
    <w:rsid w:val="002E0B76"/>
    <w:rsid w:val="002E0C5A"/>
    <w:rsid w:val="002E159B"/>
    <w:rsid w:val="002E2F73"/>
    <w:rsid w:val="002E31B9"/>
    <w:rsid w:val="002E47BE"/>
    <w:rsid w:val="002E4EEB"/>
    <w:rsid w:val="002E54E4"/>
    <w:rsid w:val="002E5C11"/>
    <w:rsid w:val="002E6E1C"/>
    <w:rsid w:val="002E7193"/>
    <w:rsid w:val="002E74F5"/>
    <w:rsid w:val="002E7599"/>
    <w:rsid w:val="002E7AAA"/>
    <w:rsid w:val="002E7EBA"/>
    <w:rsid w:val="002F090D"/>
    <w:rsid w:val="002F0921"/>
    <w:rsid w:val="002F0D67"/>
    <w:rsid w:val="002F1EBD"/>
    <w:rsid w:val="002F323A"/>
    <w:rsid w:val="002F3622"/>
    <w:rsid w:val="002F36B1"/>
    <w:rsid w:val="002F3AFA"/>
    <w:rsid w:val="002F5CB1"/>
    <w:rsid w:val="002F5D57"/>
    <w:rsid w:val="002F6966"/>
    <w:rsid w:val="002F6F37"/>
    <w:rsid w:val="002F7BBE"/>
    <w:rsid w:val="002F7E61"/>
    <w:rsid w:val="002F7F81"/>
    <w:rsid w:val="003011BC"/>
    <w:rsid w:val="00301215"/>
    <w:rsid w:val="00301271"/>
    <w:rsid w:val="00301C97"/>
    <w:rsid w:val="0030213C"/>
    <w:rsid w:val="00302641"/>
    <w:rsid w:val="00303982"/>
    <w:rsid w:val="00303A58"/>
    <w:rsid w:val="003044F8"/>
    <w:rsid w:val="003052BF"/>
    <w:rsid w:val="00305717"/>
    <w:rsid w:val="00306324"/>
    <w:rsid w:val="003070F7"/>
    <w:rsid w:val="00307936"/>
    <w:rsid w:val="00310061"/>
    <w:rsid w:val="00310A8D"/>
    <w:rsid w:val="003119F7"/>
    <w:rsid w:val="00312905"/>
    <w:rsid w:val="00313B24"/>
    <w:rsid w:val="0031426D"/>
    <w:rsid w:val="00314398"/>
    <w:rsid w:val="003144E5"/>
    <w:rsid w:val="00314A3F"/>
    <w:rsid w:val="003152BC"/>
    <w:rsid w:val="0031544E"/>
    <w:rsid w:val="003157CA"/>
    <w:rsid w:val="00315AB4"/>
    <w:rsid w:val="00315DFE"/>
    <w:rsid w:val="003160BC"/>
    <w:rsid w:val="00316D89"/>
    <w:rsid w:val="00317645"/>
    <w:rsid w:val="00317D3F"/>
    <w:rsid w:val="0032085F"/>
    <w:rsid w:val="00321073"/>
    <w:rsid w:val="0032140A"/>
    <w:rsid w:val="003214B4"/>
    <w:rsid w:val="00322000"/>
    <w:rsid w:val="003220C0"/>
    <w:rsid w:val="00322435"/>
    <w:rsid w:val="003225E1"/>
    <w:rsid w:val="00322697"/>
    <w:rsid w:val="00322F35"/>
    <w:rsid w:val="003230CD"/>
    <w:rsid w:val="003232A1"/>
    <w:rsid w:val="00323700"/>
    <w:rsid w:val="00324745"/>
    <w:rsid w:val="0032480A"/>
    <w:rsid w:val="00324856"/>
    <w:rsid w:val="00324F1E"/>
    <w:rsid w:val="00325C38"/>
    <w:rsid w:val="0032704C"/>
    <w:rsid w:val="003278B2"/>
    <w:rsid w:val="00327E6E"/>
    <w:rsid w:val="00327FDA"/>
    <w:rsid w:val="003308DC"/>
    <w:rsid w:val="0033205E"/>
    <w:rsid w:val="00333859"/>
    <w:rsid w:val="00333AB9"/>
    <w:rsid w:val="0033452F"/>
    <w:rsid w:val="00335048"/>
    <w:rsid w:val="003354F2"/>
    <w:rsid w:val="00335549"/>
    <w:rsid w:val="003356AF"/>
    <w:rsid w:val="003357DC"/>
    <w:rsid w:val="00335852"/>
    <w:rsid w:val="00335B1C"/>
    <w:rsid w:val="00335BDA"/>
    <w:rsid w:val="00336520"/>
    <w:rsid w:val="00336A7A"/>
    <w:rsid w:val="003378ED"/>
    <w:rsid w:val="003436B3"/>
    <w:rsid w:val="0034436C"/>
    <w:rsid w:val="00344CC3"/>
    <w:rsid w:val="00344D76"/>
    <w:rsid w:val="003457B1"/>
    <w:rsid w:val="00345B7E"/>
    <w:rsid w:val="00346178"/>
    <w:rsid w:val="00346448"/>
    <w:rsid w:val="003469AB"/>
    <w:rsid w:val="00347A85"/>
    <w:rsid w:val="003507D3"/>
    <w:rsid w:val="0035197D"/>
    <w:rsid w:val="00351D46"/>
    <w:rsid w:val="003534B3"/>
    <w:rsid w:val="003545A7"/>
    <w:rsid w:val="00354A80"/>
    <w:rsid w:val="00354DBA"/>
    <w:rsid w:val="00356019"/>
    <w:rsid w:val="0035640C"/>
    <w:rsid w:val="00356595"/>
    <w:rsid w:val="00356A61"/>
    <w:rsid w:val="0035713B"/>
    <w:rsid w:val="00357184"/>
    <w:rsid w:val="003573E3"/>
    <w:rsid w:val="003575E5"/>
    <w:rsid w:val="00357805"/>
    <w:rsid w:val="00357A4C"/>
    <w:rsid w:val="00357E71"/>
    <w:rsid w:val="003602D2"/>
    <w:rsid w:val="003605BC"/>
    <w:rsid w:val="00360634"/>
    <w:rsid w:val="003609A8"/>
    <w:rsid w:val="0036168A"/>
    <w:rsid w:val="00362ED6"/>
    <w:rsid w:val="00363FDC"/>
    <w:rsid w:val="0036440D"/>
    <w:rsid w:val="00365F49"/>
    <w:rsid w:val="0036675C"/>
    <w:rsid w:val="00366A2B"/>
    <w:rsid w:val="00367210"/>
    <w:rsid w:val="00367810"/>
    <w:rsid w:val="00367DFC"/>
    <w:rsid w:val="00370A07"/>
    <w:rsid w:val="0037150A"/>
    <w:rsid w:val="00371834"/>
    <w:rsid w:val="00371BC6"/>
    <w:rsid w:val="0037326E"/>
    <w:rsid w:val="003733D9"/>
    <w:rsid w:val="003734C8"/>
    <w:rsid w:val="00373738"/>
    <w:rsid w:val="00374141"/>
    <w:rsid w:val="00374BE9"/>
    <w:rsid w:val="003750FF"/>
    <w:rsid w:val="003761FB"/>
    <w:rsid w:val="00376767"/>
    <w:rsid w:val="003769A0"/>
    <w:rsid w:val="00376EEB"/>
    <w:rsid w:val="003805D6"/>
    <w:rsid w:val="00380C49"/>
    <w:rsid w:val="00380F21"/>
    <w:rsid w:val="00381ECF"/>
    <w:rsid w:val="00381F95"/>
    <w:rsid w:val="00382186"/>
    <w:rsid w:val="00383C0C"/>
    <w:rsid w:val="003869C5"/>
    <w:rsid w:val="00386F25"/>
    <w:rsid w:val="003879EB"/>
    <w:rsid w:val="003879FB"/>
    <w:rsid w:val="003902AD"/>
    <w:rsid w:val="0039049C"/>
    <w:rsid w:val="00390827"/>
    <w:rsid w:val="00390E3F"/>
    <w:rsid w:val="0039134D"/>
    <w:rsid w:val="003917F4"/>
    <w:rsid w:val="00392AB3"/>
    <w:rsid w:val="0039304E"/>
    <w:rsid w:val="0039359B"/>
    <w:rsid w:val="0039383E"/>
    <w:rsid w:val="003939C9"/>
    <w:rsid w:val="00394372"/>
    <w:rsid w:val="00394DE5"/>
    <w:rsid w:val="003952AE"/>
    <w:rsid w:val="0039552A"/>
    <w:rsid w:val="003955A6"/>
    <w:rsid w:val="003957C7"/>
    <w:rsid w:val="003965F9"/>
    <w:rsid w:val="00397079"/>
    <w:rsid w:val="003A0A09"/>
    <w:rsid w:val="003A0EDF"/>
    <w:rsid w:val="003A2153"/>
    <w:rsid w:val="003A38ED"/>
    <w:rsid w:val="003A3959"/>
    <w:rsid w:val="003A3D17"/>
    <w:rsid w:val="003A46DE"/>
    <w:rsid w:val="003A4A2D"/>
    <w:rsid w:val="003A4FB4"/>
    <w:rsid w:val="003A5395"/>
    <w:rsid w:val="003A545B"/>
    <w:rsid w:val="003A5476"/>
    <w:rsid w:val="003A5FCD"/>
    <w:rsid w:val="003A60F8"/>
    <w:rsid w:val="003A677A"/>
    <w:rsid w:val="003A7277"/>
    <w:rsid w:val="003B17F1"/>
    <w:rsid w:val="003B18FD"/>
    <w:rsid w:val="003B1A67"/>
    <w:rsid w:val="003B1B52"/>
    <w:rsid w:val="003B21A2"/>
    <w:rsid w:val="003B2AAA"/>
    <w:rsid w:val="003B33C4"/>
    <w:rsid w:val="003B36A3"/>
    <w:rsid w:val="003B3D06"/>
    <w:rsid w:val="003B4AC2"/>
    <w:rsid w:val="003B63DB"/>
    <w:rsid w:val="003B6437"/>
    <w:rsid w:val="003B6560"/>
    <w:rsid w:val="003B68AB"/>
    <w:rsid w:val="003B6DD4"/>
    <w:rsid w:val="003B76C7"/>
    <w:rsid w:val="003B7AF5"/>
    <w:rsid w:val="003C311E"/>
    <w:rsid w:val="003C32C2"/>
    <w:rsid w:val="003C364B"/>
    <w:rsid w:val="003C4E03"/>
    <w:rsid w:val="003C52EC"/>
    <w:rsid w:val="003C7516"/>
    <w:rsid w:val="003D092D"/>
    <w:rsid w:val="003D09B3"/>
    <w:rsid w:val="003D0A80"/>
    <w:rsid w:val="003D0C36"/>
    <w:rsid w:val="003D0F32"/>
    <w:rsid w:val="003D26E9"/>
    <w:rsid w:val="003D287C"/>
    <w:rsid w:val="003D2F68"/>
    <w:rsid w:val="003D330A"/>
    <w:rsid w:val="003D4E36"/>
    <w:rsid w:val="003D54E6"/>
    <w:rsid w:val="003D68E4"/>
    <w:rsid w:val="003D6E69"/>
    <w:rsid w:val="003D7039"/>
    <w:rsid w:val="003E01DC"/>
    <w:rsid w:val="003E0715"/>
    <w:rsid w:val="003E093D"/>
    <w:rsid w:val="003E0EF5"/>
    <w:rsid w:val="003E0F9C"/>
    <w:rsid w:val="003E1680"/>
    <w:rsid w:val="003E1808"/>
    <w:rsid w:val="003E1B57"/>
    <w:rsid w:val="003E2754"/>
    <w:rsid w:val="003E28A6"/>
    <w:rsid w:val="003E36B4"/>
    <w:rsid w:val="003E3BE4"/>
    <w:rsid w:val="003E426E"/>
    <w:rsid w:val="003E44B6"/>
    <w:rsid w:val="003E4CB1"/>
    <w:rsid w:val="003E527D"/>
    <w:rsid w:val="003E5438"/>
    <w:rsid w:val="003E5811"/>
    <w:rsid w:val="003E5941"/>
    <w:rsid w:val="003E6482"/>
    <w:rsid w:val="003E66D5"/>
    <w:rsid w:val="003E686A"/>
    <w:rsid w:val="003E6D13"/>
    <w:rsid w:val="003E6EE6"/>
    <w:rsid w:val="003E7152"/>
    <w:rsid w:val="003E7434"/>
    <w:rsid w:val="003F0796"/>
    <w:rsid w:val="003F082E"/>
    <w:rsid w:val="003F0F1D"/>
    <w:rsid w:val="003F2C6B"/>
    <w:rsid w:val="003F30CC"/>
    <w:rsid w:val="003F33F0"/>
    <w:rsid w:val="003F39AE"/>
    <w:rsid w:val="003F4185"/>
    <w:rsid w:val="003F4FD2"/>
    <w:rsid w:val="003F5B37"/>
    <w:rsid w:val="003F6091"/>
    <w:rsid w:val="003F68EA"/>
    <w:rsid w:val="003F7AE7"/>
    <w:rsid w:val="0040098F"/>
    <w:rsid w:val="004013B6"/>
    <w:rsid w:val="00401802"/>
    <w:rsid w:val="0040188E"/>
    <w:rsid w:val="004019AE"/>
    <w:rsid w:val="0040292C"/>
    <w:rsid w:val="00402BE8"/>
    <w:rsid w:val="004045EE"/>
    <w:rsid w:val="00405062"/>
    <w:rsid w:val="0040535E"/>
    <w:rsid w:val="00405A02"/>
    <w:rsid w:val="00405A52"/>
    <w:rsid w:val="004063A4"/>
    <w:rsid w:val="00406806"/>
    <w:rsid w:val="0040692E"/>
    <w:rsid w:val="00406C75"/>
    <w:rsid w:val="00407095"/>
    <w:rsid w:val="00407498"/>
    <w:rsid w:val="00407949"/>
    <w:rsid w:val="004104F5"/>
    <w:rsid w:val="00410F7C"/>
    <w:rsid w:val="0041107A"/>
    <w:rsid w:val="00411231"/>
    <w:rsid w:val="004112C6"/>
    <w:rsid w:val="00411690"/>
    <w:rsid w:val="00411BAD"/>
    <w:rsid w:val="00411EAF"/>
    <w:rsid w:val="00412B7A"/>
    <w:rsid w:val="004130E0"/>
    <w:rsid w:val="004136B6"/>
    <w:rsid w:val="00413C16"/>
    <w:rsid w:val="00415169"/>
    <w:rsid w:val="00415310"/>
    <w:rsid w:val="0041544D"/>
    <w:rsid w:val="00415B26"/>
    <w:rsid w:val="00416398"/>
    <w:rsid w:val="00416C0B"/>
    <w:rsid w:val="00416C29"/>
    <w:rsid w:val="00417E69"/>
    <w:rsid w:val="00420732"/>
    <w:rsid w:val="00420B78"/>
    <w:rsid w:val="0042209D"/>
    <w:rsid w:val="0042388F"/>
    <w:rsid w:val="004239CD"/>
    <w:rsid w:val="00423C15"/>
    <w:rsid w:val="00424059"/>
    <w:rsid w:val="00424629"/>
    <w:rsid w:val="0042490B"/>
    <w:rsid w:val="00424A19"/>
    <w:rsid w:val="00426481"/>
    <w:rsid w:val="00427EA1"/>
    <w:rsid w:val="004306CF"/>
    <w:rsid w:val="0043161A"/>
    <w:rsid w:val="00432FF3"/>
    <w:rsid w:val="004330CC"/>
    <w:rsid w:val="0043418A"/>
    <w:rsid w:val="00434639"/>
    <w:rsid w:val="00434F8C"/>
    <w:rsid w:val="0043502B"/>
    <w:rsid w:val="004354F7"/>
    <w:rsid w:val="0043629F"/>
    <w:rsid w:val="00436386"/>
    <w:rsid w:val="00436458"/>
    <w:rsid w:val="00436DA3"/>
    <w:rsid w:val="00437705"/>
    <w:rsid w:val="00440E1E"/>
    <w:rsid w:val="00441254"/>
    <w:rsid w:val="00442070"/>
    <w:rsid w:val="00442F18"/>
    <w:rsid w:val="00443515"/>
    <w:rsid w:val="0044372D"/>
    <w:rsid w:val="00444862"/>
    <w:rsid w:val="004458C0"/>
    <w:rsid w:val="00445A5A"/>
    <w:rsid w:val="004464F8"/>
    <w:rsid w:val="0044714F"/>
    <w:rsid w:val="004477DF"/>
    <w:rsid w:val="00447A23"/>
    <w:rsid w:val="00451E9C"/>
    <w:rsid w:val="00452548"/>
    <w:rsid w:val="004525C2"/>
    <w:rsid w:val="004527C3"/>
    <w:rsid w:val="00452D70"/>
    <w:rsid w:val="00453B49"/>
    <w:rsid w:val="00453F09"/>
    <w:rsid w:val="00454470"/>
    <w:rsid w:val="004547D7"/>
    <w:rsid w:val="0045516F"/>
    <w:rsid w:val="0045650A"/>
    <w:rsid w:val="004602CE"/>
    <w:rsid w:val="00460E20"/>
    <w:rsid w:val="00460EAB"/>
    <w:rsid w:val="004612C3"/>
    <w:rsid w:val="004623C0"/>
    <w:rsid w:val="00462A33"/>
    <w:rsid w:val="00462C4E"/>
    <w:rsid w:val="004638E2"/>
    <w:rsid w:val="004649BC"/>
    <w:rsid w:val="004651CD"/>
    <w:rsid w:val="00466D15"/>
    <w:rsid w:val="00466DA3"/>
    <w:rsid w:val="004706BC"/>
    <w:rsid w:val="00473A0F"/>
    <w:rsid w:val="00473DE3"/>
    <w:rsid w:val="00473F2E"/>
    <w:rsid w:val="0047534A"/>
    <w:rsid w:val="00475F36"/>
    <w:rsid w:val="00476F7D"/>
    <w:rsid w:val="00480D09"/>
    <w:rsid w:val="00481089"/>
    <w:rsid w:val="00481284"/>
    <w:rsid w:val="00481445"/>
    <w:rsid w:val="00483668"/>
    <w:rsid w:val="004864CE"/>
    <w:rsid w:val="00486509"/>
    <w:rsid w:val="00486C71"/>
    <w:rsid w:val="00487F40"/>
    <w:rsid w:val="00491173"/>
    <w:rsid w:val="00491C42"/>
    <w:rsid w:val="00491E46"/>
    <w:rsid w:val="004927D2"/>
    <w:rsid w:val="0049289F"/>
    <w:rsid w:val="004935DC"/>
    <w:rsid w:val="004939D0"/>
    <w:rsid w:val="00493C31"/>
    <w:rsid w:val="00494116"/>
    <w:rsid w:val="0049450B"/>
    <w:rsid w:val="004948B1"/>
    <w:rsid w:val="00495164"/>
    <w:rsid w:val="0049606B"/>
    <w:rsid w:val="004966AD"/>
    <w:rsid w:val="004A0141"/>
    <w:rsid w:val="004A0613"/>
    <w:rsid w:val="004A0674"/>
    <w:rsid w:val="004A0FB5"/>
    <w:rsid w:val="004A27AC"/>
    <w:rsid w:val="004A3742"/>
    <w:rsid w:val="004A4887"/>
    <w:rsid w:val="004A54F1"/>
    <w:rsid w:val="004A66D8"/>
    <w:rsid w:val="004A67FF"/>
    <w:rsid w:val="004A75FD"/>
    <w:rsid w:val="004A7D13"/>
    <w:rsid w:val="004B0149"/>
    <w:rsid w:val="004B088E"/>
    <w:rsid w:val="004B0E23"/>
    <w:rsid w:val="004B13C1"/>
    <w:rsid w:val="004B1530"/>
    <w:rsid w:val="004B1ACC"/>
    <w:rsid w:val="004B2B4F"/>
    <w:rsid w:val="004B3332"/>
    <w:rsid w:val="004B3A18"/>
    <w:rsid w:val="004B3D9B"/>
    <w:rsid w:val="004B4F64"/>
    <w:rsid w:val="004B6249"/>
    <w:rsid w:val="004B6907"/>
    <w:rsid w:val="004B7171"/>
    <w:rsid w:val="004B71BD"/>
    <w:rsid w:val="004B7242"/>
    <w:rsid w:val="004B727A"/>
    <w:rsid w:val="004B7813"/>
    <w:rsid w:val="004B7A6E"/>
    <w:rsid w:val="004C112D"/>
    <w:rsid w:val="004C1BF6"/>
    <w:rsid w:val="004C1F9B"/>
    <w:rsid w:val="004C25B8"/>
    <w:rsid w:val="004C343B"/>
    <w:rsid w:val="004C3F6C"/>
    <w:rsid w:val="004C41B8"/>
    <w:rsid w:val="004C4D11"/>
    <w:rsid w:val="004C5488"/>
    <w:rsid w:val="004C568E"/>
    <w:rsid w:val="004C5B01"/>
    <w:rsid w:val="004C6081"/>
    <w:rsid w:val="004C666F"/>
    <w:rsid w:val="004C7A91"/>
    <w:rsid w:val="004D03F7"/>
    <w:rsid w:val="004D19EE"/>
    <w:rsid w:val="004D1BAB"/>
    <w:rsid w:val="004D30A2"/>
    <w:rsid w:val="004D4008"/>
    <w:rsid w:val="004D46F5"/>
    <w:rsid w:val="004D5410"/>
    <w:rsid w:val="004D5979"/>
    <w:rsid w:val="004D5E25"/>
    <w:rsid w:val="004D62AF"/>
    <w:rsid w:val="004D6A72"/>
    <w:rsid w:val="004D6F1B"/>
    <w:rsid w:val="004D7978"/>
    <w:rsid w:val="004E005B"/>
    <w:rsid w:val="004E0462"/>
    <w:rsid w:val="004E0BDE"/>
    <w:rsid w:val="004E0CFA"/>
    <w:rsid w:val="004E15E3"/>
    <w:rsid w:val="004E16DE"/>
    <w:rsid w:val="004E1946"/>
    <w:rsid w:val="004E3C89"/>
    <w:rsid w:val="004E4C5E"/>
    <w:rsid w:val="004E517A"/>
    <w:rsid w:val="004E51A6"/>
    <w:rsid w:val="004E5858"/>
    <w:rsid w:val="004E5A91"/>
    <w:rsid w:val="004E5EBA"/>
    <w:rsid w:val="004E5F35"/>
    <w:rsid w:val="004E6080"/>
    <w:rsid w:val="004E62FB"/>
    <w:rsid w:val="004E6468"/>
    <w:rsid w:val="004F0A35"/>
    <w:rsid w:val="004F1D39"/>
    <w:rsid w:val="004F2040"/>
    <w:rsid w:val="004F21B3"/>
    <w:rsid w:val="004F2930"/>
    <w:rsid w:val="004F37F2"/>
    <w:rsid w:val="004F3D2B"/>
    <w:rsid w:val="004F3DB6"/>
    <w:rsid w:val="004F59C8"/>
    <w:rsid w:val="004F71EB"/>
    <w:rsid w:val="004F778C"/>
    <w:rsid w:val="00500558"/>
    <w:rsid w:val="00500770"/>
    <w:rsid w:val="0050084B"/>
    <w:rsid w:val="00500DCF"/>
    <w:rsid w:val="00500FC3"/>
    <w:rsid w:val="00501F2F"/>
    <w:rsid w:val="00501F72"/>
    <w:rsid w:val="00502ABC"/>
    <w:rsid w:val="00502FF2"/>
    <w:rsid w:val="00503024"/>
    <w:rsid w:val="005036D3"/>
    <w:rsid w:val="005037F9"/>
    <w:rsid w:val="005044DD"/>
    <w:rsid w:val="0050458D"/>
    <w:rsid w:val="00504B06"/>
    <w:rsid w:val="00504E9F"/>
    <w:rsid w:val="00505C2E"/>
    <w:rsid w:val="00505C9B"/>
    <w:rsid w:val="0050607C"/>
    <w:rsid w:val="005061AC"/>
    <w:rsid w:val="00506524"/>
    <w:rsid w:val="00506860"/>
    <w:rsid w:val="005071AD"/>
    <w:rsid w:val="00507601"/>
    <w:rsid w:val="00510825"/>
    <w:rsid w:val="005114A9"/>
    <w:rsid w:val="005118D3"/>
    <w:rsid w:val="0051202E"/>
    <w:rsid w:val="00512BBC"/>
    <w:rsid w:val="005131D3"/>
    <w:rsid w:val="00513386"/>
    <w:rsid w:val="005138DC"/>
    <w:rsid w:val="00514061"/>
    <w:rsid w:val="00514B0A"/>
    <w:rsid w:val="00514EEE"/>
    <w:rsid w:val="0051515E"/>
    <w:rsid w:val="005159B0"/>
    <w:rsid w:val="00515A7F"/>
    <w:rsid w:val="005166F0"/>
    <w:rsid w:val="00517304"/>
    <w:rsid w:val="00520DF6"/>
    <w:rsid w:val="00521029"/>
    <w:rsid w:val="00523832"/>
    <w:rsid w:val="0052385B"/>
    <w:rsid w:val="00523912"/>
    <w:rsid w:val="0052423B"/>
    <w:rsid w:val="00524525"/>
    <w:rsid w:val="005247E5"/>
    <w:rsid w:val="005249FE"/>
    <w:rsid w:val="00527A63"/>
    <w:rsid w:val="00527D0B"/>
    <w:rsid w:val="005303CF"/>
    <w:rsid w:val="00530B91"/>
    <w:rsid w:val="005317C2"/>
    <w:rsid w:val="00532444"/>
    <w:rsid w:val="0053248B"/>
    <w:rsid w:val="00532A61"/>
    <w:rsid w:val="00532AF5"/>
    <w:rsid w:val="00532B39"/>
    <w:rsid w:val="00532DA0"/>
    <w:rsid w:val="00533FC4"/>
    <w:rsid w:val="00535213"/>
    <w:rsid w:val="00536593"/>
    <w:rsid w:val="005365BE"/>
    <w:rsid w:val="00536890"/>
    <w:rsid w:val="005375B7"/>
    <w:rsid w:val="00540322"/>
    <w:rsid w:val="00540FD7"/>
    <w:rsid w:val="00541ACF"/>
    <w:rsid w:val="00542518"/>
    <w:rsid w:val="00542520"/>
    <w:rsid w:val="00542A45"/>
    <w:rsid w:val="005430E7"/>
    <w:rsid w:val="00543AEB"/>
    <w:rsid w:val="00545D9B"/>
    <w:rsid w:val="00545DA2"/>
    <w:rsid w:val="00546185"/>
    <w:rsid w:val="00547054"/>
    <w:rsid w:val="005478CB"/>
    <w:rsid w:val="00547D53"/>
    <w:rsid w:val="0055054C"/>
    <w:rsid w:val="005511C0"/>
    <w:rsid w:val="00551F0C"/>
    <w:rsid w:val="00552131"/>
    <w:rsid w:val="005526DE"/>
    <w:rsid w:val="005526E4"/>
    <w:rsid w:val="00552ED2"/>
    <w:rsid w:val="00553AF2"/>
    <w:rsid w:val="00553AF5"/>
    <w:rsid w:val="00553B21"/>
    <w:rsid w:val="00553B7D"/>
    <w:rsid w:val="005542DA"/>
    <w:rsid w:val="005551FB"/>
    <w:rsid w:val="00555394"/>
    <w:rsid w:val="0055567A"/>
    <w:rsid w:val="005563C6"/>
    <w:rsid w:val="00557A47"/>
    <w:rsid w:val="00560427"/>
    <w:rsid w:val="00560972"/>
    <w:rsid w:val="00560AE3"/>
    <w:rsid w:val="005614E5"/>
    <w:rsid w:val="005616B1"/>
    <w:rsid w:val="00561EB7"/>
    <w:rsid w:val="00562460"/>
    <w:rsid w:val="00562D15"/>
    <w:rsid w:val="00562D68"/>
    <w:rsid w:val="00562F98"/>
    <w:rsid w:val="00563125"/>
    <w:rsid w:val="00564348"/>
    <w:rsid w:val="00567B33"/>
    <w:rsid w:val="00567F1B"/>
    <w:rsid w:val="00570D9F"/>
    <w:rsid w:val="005716FC"/>
    <w:rsid w:val="00571EE4"/>
    <w:rsid w:val="0057228A"/>
    <w:rsid w:val="00572C4A"/>
    <w:rsid w:val="00572D2C"/>
    <w:rsid w:val="00573762"/>
    <w:rsid w:val="00574C35"/>
    <w:rsid w:val="00575069"/>
    <w:rsid w:val="00575561"/>
    <w:rsid w:val="0057578B"/>
    <w:rsid w:val="0057687E"/>
    <w:rsid w:val="00576BBE"/>
    <w:rsid w:val="005771E6"/>
    <w:rsid w:val="005774B4"/>
    <w:rsid w:val="005774E2"/>
    <w:rsid w:val="00581BF6"/>
    <w:rsid w:val="00584EE6"/>
    <w:rsid w:val="00585D65"/>
    <w:rsid w:val="005866CC"/>
    <w:rsid w:val="00586E45"/>
    <w:rsid w:val="00587119"/>
    <w:rsid w:val="0058734A"/>
    <w:rsid w:val="005876CE"/>
    <w:rsid w:val="005904E3"/>
    <w:rsid w:val="00590D9F"/>
    <w:rsid w:val="00591F60"/>
    <w:rsid w:val="00592A47"/>
    <w:rsid w:val="0059356C"/>
    <w:rsid w:val="005935FB"/>
    <w:rsid w:val="00593AD6"/>
    <w:rsid w:val="00593F21"/>
    <w:rsid w:val="0059445E"/>
    <w:rsid w:val="00594985"/>
    <w:rsid w:val="0059610B"/>
    <w:rsid w:val="0059791B"/>
    <w:rsid w:val="005A0F77"/>
    <w:rsid w:val="005A12EC"/>
    <w:rsid w:val="005A1305"/>
    <w:rsid w:val="005A20CF"/>
    <w:rsid w:val="005A2A94"/>
    <w:rsid w:val="005A2E4E"/>
    <w:rsid w:val="005A3B8B"/>
    <w:rsid w:val="005A42BF"/>
    <w:rsid w:val="005A44BE"/>
    <w:rsid w:val="005A453E"/>
    <w:rsid w:val="005A462D"/>
    <w:rsid w:val="005A502A"/>
    <w:rsid w:val="005A596D"/>
    <w:rsid w:val="005A5E45"/>
    <w:rsid w:val="005A63DA"/>
    <w:rsid w:val="005A6E6D"/>
    <w:rsid w:val="005A7604"/>
    <w:rsid w:val="005B0CF8"/>
    <w:rsid w:val="005B17D3"/>
    <w:rsid w:val="005B20C2"/>
    <w:rsid w:val="005B2959"/>
    <w:rsid w:val="005B30C0"/>
    <w:rsid w:val="005B35A5"/>
    <w:rsid w:val="005B4CD6"/>
    <w:rsid w:val="005B4D56"/>
    <w:rsid w:val="005B5728"/>
    <w:rsid w:val="005B6733"/>
    <w:rsid w:val="005B7D0A"/>
    <w:rsid w:val="005B7DE7"/>
    <w:rsid w:val="005C0270"/>
    <w:rsid w:val="005C183B"/>
    <w:rsid w:val="005C1858"/>
    <w:rsid w:val="005C1D4F"/>
    <w:rsid w:val="005C2FC8"/>
    <w:rsid w:val="005C413D"/>
    <w:rsid w:val="005C5B04"/>
    <w:rsid w:val="005C6EEA"/>
    <w:rsid w:val="005D124B"/>
    <w:rsid w:val="005D1EF6"/>
    <w:rsid w:val="005D2FAC"/>
    <w:rsid w:val="005D34B8"/>
    <w:rsid w:val="005D3947"/>
    <w:rsid w:val="005D41F6"/>
    <w:rsid w:val="005D4D53"/>
    <w:rsid w:val="005D5AEE"/>
    <w:rsid w:val="005D5C5C"/>
    <w:rsid w:val="005D68FA"/>
    <w:rsid w:val="005D6A70"/>
    <w:rsid w:val="005D6D7D"/>
    <w:rsid w:val="005D7015"/>
    <w:rsid w:val="005D7863"/>
    <w:rsid w:val="005E011F"/>
    <w:rsid w:val="005E0C6E"/>
    <w:rsid w:val="005E0CC0"/>
    <w:rsid w:val="005E1D0E"/>
    <w:rsid w:val="005E2085"/>
    <w:rsid w:val="005E329C"/>
    <w:rsid w:val="005E366F"/>
    <w:rsid w:val="005E377B"/>
    <w:rsid w:val="005E38A6"/>
    <w:rsid w:val="005E3913"/>
    <w:rsid w:val="005E3E23"/>
    <w:rsid w:val="005E59F6"/>
    <w:rsid w:val="005E63E6"/>
    <w:rsid w:val="005E683F"/>
    <w:rsid w:val="005E6F1D"/>
    <w:rsid w:val="005E70B3"/>
    <w:rsid w:val="005F011E"/>
    <w:rsid w:val="005F04F7"/>
    <w:rsid w:val="005F06DE"/>
    <w:rsid w:val="005F08F0"/>
    <w:rsid w:val="005F1106"/>
    <w:rsid w:val="005F23F3"/>
    <w:rsid w:val="005F2D85"/>
    <w:rsid w:val="005F306E"/>
    <w:rsid w:val="005F339D"/>
    <w:rsid w:val="005F4EEF"/>
    <w:rsid w:val="005F4F30"/>
    <w:rsid w:val="005F5311"/>
    <w:rsid w:val="005F543F"/>
    <w:rsid w:val="005F5509"/>
    <w:rsid w:val="005F5882"/>
    <w:rsid w:val="005F6C39"/>
    <w:rsid w:val="005F77D6"/>
    <w:rsid w:val="0060051D"/>
    <w:rsid w:val="00600563"/>
    <w:rsid w:val="00600D03"/>
    <w:rsid w:val="006026C1"/>
    <w:rsid w:val="00602DAF"/>
    <w:rsid w:val="00604987"/>
    <w:rsid w:val="00604B6D"/>
    <w:rsid w:val="00605299"/>
    <w:rsid w:val="00605915"/>
    <w:rsid w:val="00605B34"/>
    <w:rsid w:val="006069F7"/>
    <w:rsid w:val="00606D4E"/>
    <w:rsid w:val="00606E0A"/>
    <w:rsid w:val="00607053"/>
    <w:rsid w:val="00607FC5"/>
    <w:rsid w:val="00610BDC"/>
    <w:rsid w:val="00610D71"/>
    <w:rsid w:val="00610F33"/>
    <w:rsid w:val="00611335"/>
    <w:rsid w:val="00611ED2"/>
    <w:rsid w:val="00612072"/>
    <w:rsid w:val="006143C3"/>
    <w:rsid w:val="006143CA"/>
    <w:rsid w:val="006147BF"/>
    <w:rsid w:val="006147E8"/>
    <w:rsid w:val="00614A81"/>
    <w:rsid w:val="00614D1C"/>
    <w:rsid w:val="00615858"/>
    <w:rsid w:val="00615A6D"/>
    <w:rsid w:val="006168B9"/>
    <w:rsid w:val="00617315"/>
    <w:rsid w:val="006208DC"/>
    <w:rsid w:val="00620C8D"/>
    <w:rsid w:val="00621A1D"/>
    <w:rsid w:val="00622A76"/>
    <w:rsid w:val="00622CC6"/>
    <w:rsid w:val="0062388F"/>
    <w:rsid w:val="00625693"/>
    <w:rsid w:val="006258D7"/>
    <w:rsid w:val="00625D06"/>
    <w:rsid w:val="00626282"/>
    <w:rsid w:val="00626F6A"/>
    <w:rsid w:val="006270B8"/>
    <w:rsid w:val="00627154"/>
    <w:rsid w:val="006300F8"/>
    <w:rsid w:val="00630215"/>
    <w:rsid w:val="00630CB6"/>
    <w:rsid w:val="00630E91"/>
    <w:rsid w:val="006316C8"/>
    <w:rsid w:val="0063216F"/>
    <w:rsid w:val="0063290A"/>
    <w:rsid w:val="006330DB"/>
    <w:rsid w:val="006333F5"/>
    <w:rsid w:val="006353C3"/>
    <w:rsid w:val="00635422"/>
    <w:rsid w:val="0063606C"/>
    <w:rsid w:val="00636CF1"/>
    <w:rsid w:val="00641BC4"/>
    <w:rsid w:val="00641C21"/>
    <w:rsid w:val="0064273B"/>
    <w:rsid w:val="00642AD2"/>
    <w:rsid w:val="00643D90"/>
    <w:rsid w:val="00644450"/>
    <w:rsid w:val="00644538"/>
    <w:rsid w:val="00645449"/>
    <w:rsid w:val="0064637F"/>
    <w:rsid w:val="006464B0"/>
    <w:rsid w:val="00646C96"/>
    <w:rsid w:val="00651002"/>
    <w:rsid w:val="006514F9"/>
    <w:rsid w:val="006520E6"/>
    <w:rsid w:val="006524E8"/>
    <w:rsid w:val="0065294F"/>
    <w:rsid w:val="00652C9A"/>
    <w:rsid w:val="00652F29"/>
    <w:rsid w:val="006531A1"/>
    <w:rsid w:val="00653B48"/>
    <w:rsid w:val="00653FEE"/>
    <w:rsid w:val="006544A1"/>
    <w:rsid w:val="0065484E"/>
    <w:rsid w:val="006550CC"/>
    <w:rsid w:val="00655AEA"/>
    <w:rsid w:val="00655EE3"/>
    <w:rsid w:val="00656880"/>
    <w:rsid w:val="006576D6"/>
    <w:rsid w:val="00660094"/>
    <w:rsid w:val="006607A1"/>
    <w:rsid w:val="006625BE"/>
    <w:rsid w:val="00662671"/>
    <w:rsid w:val="00662B38"/>
    <w:rsid w:val="0066420A"/>
    <w:rsid w:val="00664247"/>
    <w:rsid w:val="00664A7B"/>
    <w:rsid w:val="00664CC5"/>
    <w:rsid w:val="00664D91"/>
    <w:rsid w:val="00665F48"/>
    <w:rsid w:val="006678DB"/>
    <w:rsid w:val="00667B34"/>
    <w:rsid w:val="0067009A"/>
    <w:rsid w:val="00670BEA"/>
    <w:rsid w:val="006724FA"/>
    <w:rsid w:val="00673486"/>
    <w:rsid w:val="006738AD"/>
    <w:rsid w:val="006739F8"/>
    <w:rsid w:val="00674F48"/>
    <w:rsid w:val="00675546"/>
    <w:rsid w:val="00675B38"/>
    <w:rsid w:val="00675BA6"/>
    <w:rsid w:val="00676363"/>
    <w:rsid w:val="006765BF"/>
    <w:rsid w:val="00676B24"/>
    <w:rsid w:val="006777AA"/>
    <w:rsid w:val="00677E92"/>
    <w:rsid w:val="006803DF"/>
    <w:rsid w:val="00680BA6"/>
    <w:rsid w:val="0068149F"/>
    <w:rsid w:val="00681C33"/>
    <w:rsid w:val="00682BBF"/>
    <w:rsid w:val="00683606"/>
    <w:rsid w:val="00683792"/>
    <w:rsid w:val="0068382C"/>
    <w:rsid w:val="006842EA"/>
    <w:rsid w:val="00684633"/>
    <w:rsid w:val="00684724"/>
    <w:rsid w:val="00684EF5"/>
    <w:rsid w:val="0068510B"/>
    <w:rsid w:val="00686822"/>
    <w:rsid w:val="00686997"/>
    <w:rsid w:val="00686D7D"/>
    <w:rsid w:val="00686E70"/>
    <w:rsid w:val="006904B0"/>
    <w:rsid w:val="0069050E"/>
    <w:rsid w:val="006908FD"/>
    <w:rsid w:val="00690C54"/>
    <w:rsid w:val="00691345"/>
    <w:rsid w:val="00693175"/>
    <w:rsid w:val="006936D7"/>
    <w:rsid w:val="006936D9"/>
    <w:rsid w:val="0069374B"/>
    <w:rsid w:val="00693995"/>
    <w:rsid w:val="00693A35"/>
    <w:rsid w:val="006944F8"/>
    <w:rsid w:val="00694627"/>
    <w:rsid w:val="00694744"/>
    <w:rsid w:val="006948FC"/>
    <w:rsid w:val="006949C2"/>
    <w:rsid w:val="00696630"/>
    <w:rsid w:val="006967AE"/>
    <w:rsid w:val="006967CF"/>
    <w:rsid w:val="00696899"/>
    <w:rsid w:val="00696F58"/>
    <w:rsid w:val="006A0162"/>
    <w:rsid w:val="006A0B88"/>
    <w:rsid w:val="006A1ABF"/>
    <w:rsid w:val="006A22BA"/>
    <w:rsid w:val="006A2B62"/>
    <w:rsid w:val="006A2DB5"/>
    <w:rsid w:val="006A3064"/>
    <w:rsid w:val="006A31DF"/>
    <w:rsid w:val="006A349F"/>
    <w:rsid w:val="006A394D"/>
    <w:rsid w:val="006A39F3"/>
    <w:rsid w:val="006A3C75"/>
    <w:rsid w:val="006A3ECD"/>
    <w:rsid w:val="006A4240"/>
    <w:rsid w:val="006A4AB9"/>
    <w:rsid w:val="006A570D"/>
    <w:rsid w:val="006A5F5F"/>
    <w:rsid w:val="006A6978"/>
    <w:rsid w:val="006B09C8"/>
    <w:rsid w:val="006B1812"/>
    <w:rsid w:val="006B19D4"/>
    <w:rsid w:val="006B27C9"/>
    <w:rsid w:val="006B2CB1"/>
    <w:rsid w:val="006B3FFE"/>
    <w:rsid w:val="006B44F1"/>
    <w:rsid w:val="006B4A24"/>
    <w:rsid w:val="006B500B"/>
    <w:rsid w:val="006B5315"/>
    <w:rsid w:val="006B532B"/>
    <w:rsid w:val="006B5DEA"/>
    <w:rsid w:val="006B6AE5"/>
    <w:rsid w:val="006B6B37"/>
    <w:rsid w:val="006C000B"/>
    <w:rsid w:val="006C0200"/>
    <w:rsid w:val="006C0834"/>
    <w:rsid w:val="006C0EF5"/>
    <w:rsid w:val="006C156F"/>
    <w:rsid w:val="006C18D9"/>
    <w:rsid w:val="006C2A70"/>
    <w:rsid w:val="006C2C08"/>
    <w:rsid w:val="006C310A"/>
    <w:rsid w:val="006C3AC6"/>
    <w:rsid w:val="006C3FE1"/>
    <w:rsid w:val="006C41BC"/>
    <w:rsid w:val="006C5366"/>
    <w:rsid w:val="006C591D"/>
    <w:rsid w:val="006C67C0"/>
    <w:rsid w:val="006C6942"/>
    <w:rsid w:val="006C6CC6"/>
    <w:rsid w:val="006C751C"/>
    <w:rsid w:val="006C7B48"/>
    <w:rsid w:val="006D0A58"/>
    <w:rsid w:val="006D0CC0"/>
    <w:rsid w:val="006D1458"/>
    <w:rsid w:val="006D3AE6"/>
    <w:rsid w:val="006D4035"/>
    <w:rsid w:val="006D4736"/>
    <w:rsid w:val="006D4C91"/>
    <w:rsid w:val="006D5037"/>
    <w:rsid w:val="006D512C"/>
    <w:rsid w:val="006D6BBF"/>
    <w:rsid w:val="006D6C2E"/>
    <w:rsid w:val="006D6C79"/>
    <w:rsid w:val="006D6D26"/>
    <w:rsid w:val="006D7F27"/>
    <w:rsid w:val="006E01D7"/>
    <w:rsid w:val="006E28DC"/>
    <w:rsid w:val="006E2BEF"/>
    <w:rsid w:val="006E380D"/>
    <w:rsid w:val="006E57BB"/>
    <w:rsid w:val="006E7601"/>
    <w:rsid w:val="006F069F"/>
    <w:rsid w:val="006F0F74"/>
    <w:rsid w:val="006F13E9"/>
    <w:rsid w:val="006F15BF"/>
    <w:rsid w:val="006F2A2F"/>
    <w:rsid w:val="006F34FD"/>
    <w:rsid w:val="006F3C57"/>
    <w:rsid w:val="006F4043"/>
    <w:rsid w:val="006F4947"/>
    <w:rsid w:val="006F4ADB"/>
    <w:rsid w:val="006F4D1E"/>
    <w:rsid w:val="006F5539"/>
    <w:rsid w:val="006F657A"/>
    <w:rsid w:val="006F74FF"/>
    <w:rsid w:val="006F7B16"/>
    <w:rsid w:val="006F7F10"/>
    <w:rsid w:val="00700023"/>
    <w:rsid w:val="00700391"/>
    <w:rsid w:val="00701317"/>
    <w:rsid w:val="00701CDC"/>
    <w:rsid w:val="00702084"/>
    <w:rsid w:val="007027E1"/>
    <w:rsid w:val="00702FEA"/>
    <w:rsid w:val="0070346A"/>
    <w:rsid w:val="00704822"/>
    <w:rsid w:val="00704B8B"/>
    <w:rsid w:val="00704F4E"/>
    <w:rsid w:val="0070510B"/>
    <w:rsid w:val="007052DC"/>
    <w:rsid w:val="0070552B"/>
    <w:rsid w:val="00706572"/>
    <w:rsid w:val="0070664A"/>
    <w:rsid w:val="00706A0A"/>
    <w:rsid w:val="00707820"/>
    <w:rsid w:val="00707D12"/>
    <w:rsid w:val="00707D37"/>
    <w:rsid w:val="00707F9B"/>
    <w:rsid w:val="00710D49"/>
    <w:rsid w:val="00710D5F"/>
    <w:rsid w:val="007112B3"/>
    <w:rsid w:val="00711620"/>
    <w:rsid w:val="007117AE"/>
    <w:rsid w:val="00711BF6"/>
    <w:rsid w:val="00711EAE"/>
    <w:rsid w:val="007120DB"/>
    <w:rsid w:val="00712161"/>
    <w:rsid w:val="00712183"/>
    <w:rsid w:val="007129C7"/>
    <w:rsid w:val="00712CE2"/>
    <w:rsid w:val="007133F0"/>
    <w:rsid w:val="00713BF9"/>
    <w:rsid w:val="007158D3"/>
    <w:rsid w:val="00715A7C"/>
    <w:rsid w:val="00715FCE"/>
    <w:rsid w:val="00716946"/>
    <w:rsid w:val="00716B20"/>
    <w:rsid w:val="00717106"/>
    <w:rsid w:val="00717615"/>
    <w:rsid w:val="007176DC"/>
    <w:rsid w:val="00717AF2"/>
    <w:rsid w:val="007209AD"/>
    <w:rsid w:val="0072119D"/>
    <w:rsid w:val="00721203"/>
    <w:rsid w:val="00721435"/>
    <w:rsid w:val="007218CA"/>
    <w:rsid w:val="0072245D"/>
    <w:rsid w:val="00722824"/>
    <w:rsid w:val="00723529"/>
    <w:rsid w:val="0072376D"/>
    <w:rsid w:val="00723A8B"/>
    <w:rsid w:val="0072444B"/>
    <w:rsid w:val="007266BD"/>
    <w:rsid w:val="00726932"/>
    <w:rsid w:val="00727569"/>
    <w:rsid w:val="00730575"/>
    <w:rsid w:val="0073060D"/>
    <w:rsid w:val="0073107E"/>
    <w:rsid w:val="00731AC0"/>
    <w:rsid w:val="00732293"/>
    <w:rsid w:val="007329BC"/>
    <w:rsid w:val="00732AA6"/>
    <w:rsid w:val="0073325C"/>
    <w:rsid w:val="00733C1C"/>
    <w:rsid w:val="00733C5E"/>
    <w:rsid w:val="007341D5"/>
    <w:rsid w:val="007347AB"/>
    <w:rsid w:val="007350BF"/>
    <w:rsid w:val="0073523F"/>
    <w:rsid w:val="0073536B"/>
    <w:rsid w:val="0073571A"/>
    <w:rsid w:val="00735728"/>
    <w:rsid w:val="00735CF2"/>
    <w:rsid w:val="0073651D"/>
    <w:rsid w:val="007370D9"/>
    <w:rsid w:val="00737283"/>
    <w:rsid w:val="0073742E"/>
    <w:rsid w:val="00737750"/>
    <w:rsid w:val="00737AEF"/>
    <w:rsid w:val="00737FA3"/>
    <w:rsid w:val="007401B4"/>
    <w:rsid w:val="007409B4"/>
    <w:rsid w:val="00740F1F"/>
    <w:rsid w:val="00744578"/>
    <w:rsid w:val="00744629"/>
    <w:rsid w:val="00744804"/>
    <w:rsid w:val="00745814"/>
    <w:rsid w:val="00745829"/>
    <w:rsid w:val="007462A3"/>
    <w:rsid w:val="0074650B"/>
    <w:rsid w:val="00747526"/>
    <w:rsid w:val="00750234"/>
    <w:rsid w:val="0075043C"/>
    <w:rsid w:val="0075079E"/>
    <w:rsid w:val="00750882"/>
    <w:rsid w:val="00750BCF"/>
    <w:rsid w:val="007514DF"/>
    <w:rsid w:val="007518D6"/>
    <w:rsid w:val="00751DBE"/>
    <w:rsid w:val="00752B45"/>
    <w:rsid w:val="00752C8F"/>
    <w:rsid w:val="00752CDE"/>
    <w:rsid w:val="007535FC"/>
    <w:rsid w:val="0075363B"/>
    <w:rsid w:val="007543DC"/>
    <w:rsid w:val="00754634"/>
    <w:rsid w:val="007555E3"/>
    <w:rsid w:val="00755D2E"/>
    <w:rsid w:val="007563C0"/>
    <w:rsid w:val="00756691"/>
    <w:rsid w:val="007573F2"/>
    <w:rsid w:val="00757A15"/>
    <w:rsid w:val="00757FE7"/>
    <w:rsid w:val="007602AB"/>
    <w:rsid w:val="00760904"/>
    <w:rsid w:val="0076148C"/>
    <w:rsid w:val="00761DAA"/>
    <w:rsid w:val="007630B9"/>
    <w:rsid w:val="00763600"/>
    <w:rsid w:val="00763931"/>
    <w:rsid w:val="00763FBC"/>
    <w:rsid w:val="007644AF"/>
    <w:rsid w:val="00764A17"/>
    <w:rsid w:val="0076510E"/>
    <w:rsid w:val="0076653F"/>
    <w:rsid w:val="007666EC"/>
    <w:rsid w:val="0076717F"/>
    <w:rsid w:val="0076739E"/>
    <w:rsid w:val="00767A75"/>
    <w:rsid w:val="00767CC0"/>
    <w:rsid w:val="007700AB"/>
    <w:rsid w:val="007722A8"/>
    <w:rsid w:val="00773AA2"/>
    <w:rsid w:val="00773CAB"/>
    <w:rsid w:val="0077487E"/>
    <w:rsid w:val="007749D5"/>
    <w:rsid w:val="007754E3"/>
    <w:rsid w:val="00775995"/>
    <w:rsid w:val="007761DD"/>
    <w:rsid w:val="00776AF2"/>
    <w:rsid w:val="00776CAC"/>
    <w:rsid w:val="00777110"/>
    <w:rsid w:val="0077719C"/>
    <w:rsid w:val="00777993"/>
    <w:rsid w:val="00777B27"/>
    <w:rsid w:val="00780523"/>
    <w:rsid w:val="00780621"/>
    <w:rsid w:val="007808FD"/>
    <w:rsid w:val="00780E04"/>
    <w:rsid w:val="00781691"/>
    <w:rsid w:val="00781E30"/>
    <w:rsid w:val="0078388B"/>
    <w:rsid w:val="007853CB"/>
    <w:rsid w:val="00785D9C"/>
    <w:rsid w:val="00786505"/>
    <w:rsid w:val="00786D7B"/>
    <w:rsid w:val="00787546"/>
    <w:rsid w:val="00787E36"/>
    <w:rsid w:val="0079019F"/>
    <w:rsid w:val="00790701"/>
    <w:rsid w:val="00790A55"/>
    <w:rsid w:val="0079106A"/>
    <w:rsid w:val="00791445"/>
    <w:rsid w:val="0079156C"/>
    <w:rsid w:val="007916F4"/>
    <w:rsid w:val="007919F4"/>
    <w:rsid w:val="007927A4"/>
    <w:rsid w:val="007928FB"/>
    <w:rsid w:val="00793C33"/>
    <w:rsid w:val="007941AF"/>
    <w:rsid w:val="0079573F"/>
    <w:rsid w:val="007957A8"/>
    <w:rsid w:val="0079755F"/>
    <w:rsid w:val="007A0415"/>
    <w:rsid w:val="007A08F8"/>
    <w:rsid w:val="007A0A69"/>
    <w:rsid w:val="007A140B"/>
    <w:rsid w:val="007A21E4"/>
    <w:rsid w:val="007A3F07"/>
    <w:rsid w:val="007A4E85"/>
    <w:rsid w:val="007A5288"/>
    <w:rsid w:val="007A5BB5"/>
    <w:rsid w:val="007A6066"/>
    <w:rsid w:val="007A6681"/>
    <w:rsid w:val="007A6738"/>
    <w:rsid w:val="007A6BAF"/>
    <w:rsid w:val="007A75C0"/>
    <w:rsid w:val="007B00E6"/>
    <w:rsid w:val="007B1C8B"/>
    <w:rsid w:val="007B1E2E"/>
    <w:rsid w:val="007B2518"/>
    <w:rsid w:val="007B2C1D"/>
    <w:rsid w:val="007B3AA2"/>
    <w:rsid w:val="007B45B3"/>
    <w:rsid w:val="007B469F"/>
    <w:rsid w:val="007B46DF"/>
    <w:rsid w:val="007B499D"/>
    <w:rsid w:val="007B5214"/>
    <w:rsid w:val="007B6B02"/>
    <w:rsid w:val="007B70F7"/>
    <w:rsid w:val="007B76BB"/>
    <w:rsid w:val="007C0463"/>
    <w:rsid w:val="007C073D"/>
    <w:rsid w:val="007C0EE3"/>
    <w:rsid w:val="007C1A9B"/>
    <w:rsid w:val="007C1F4A"/>
    <w:rsid w:val="007C2E78"/>
    <w:rsid w:val="007C2E7F"/>
    <w:rsid w:val="007C2F48"/>
    <w:rsid w:val="007C4F22"/>
    <w:rsid w:val="007C5546"/>
    <w:rsid w:val="007C5C83"/>
    <w:rsid w:val="007C6A2F"/>
    <w:rsid w:val="007C75A6"/>
    <w:rsid w:val="007C7976"/>
    <w:rsid w:val="007D0514"/>
    <w:rsid w:val="007D1074"/>
    <w:rsid w:val="007D1415"/>
    <w:rsid w:val="007D21B2"/>
    <w:rsid w:val="007D2B4D"/>
    <w:rsid w:val="007D31FA"/>
    <w:rsid w:val="007D38B8"/>
    <w:rsid w:val="007D4338"/>
    <w:rsid w:val="007D44F6"/>
    <w:rsid w:val="007D537F"/>
    <w:rsid w:val="007D5BD7"/>
    <w:rsid w:val="007D6CED"/>
    <w:rsid w:val="007D6F91"/>
    <w:rsid w:val="007D78DA"/>
    <w:rsid w:val="007E0BDF"/>
    <w:rsid w:val="007E0D1B"/>
    <w:rsid w:val="007E2215"/>
    <w:rsid w:val="007E2D5D"/>
    <w:rsid w:val="007E3E0B"/>
    <w:rsid w:val="007E4533"/>
    <w:rsid w:val="007E581B"/>
    <w:rsid w:val="007E5867"/>
    <w:rsid w:val="007E5D19"/>
    <w:rsid w:val="007E5D1D"/>
    <w:rsid w:val="007E727C"/>
    <w:rsid w:val="007E76DB"/>
    <w:rsid w:val="007F11AA"/>
    <w:rsid w:val="007F2318"/>
    <w:rsid w:val="007F357B"/>
    <w:rsid w:val="007F3B99"/>
    <w:rsid w:val="007F3DE3"/>
    <w:rsid w:val="007F4938"/>
    <w:rsid w:val="007F5BBC"/>
    <w:rsid w:val="007F60E3"/>
    <w:rsid w:val="007F6F5E"/>
    <w:rsid w:val="007F74BF"/>
    <w:rsid w:val="007F7863"/>
    <w:rsid w:val="007F7AD0"/>
    <w:rsid w:val="00801034"/>
    <w:rsid w:val="008018F8"/>
    <w:rsid w:val="00801A39"/>
    <w:rsid w:val="0080329A"/>
    <w:rsid w:val="008039E4"/>
    <w:rsid w:val="00803EDB"/>
    <w:rsid w:val="00803FAF"/>
    <w:rsid w:val="0080798A"/>
    <w:rsid w:val="00807B39"/>
    <w:rsid w:val="00807BB3"/>
    <w:rsid w:val="00807DB7"/>
    <w:rsid w:val="00807FA6"/>
    <w:rsid w:val="008124D3"/>
    <w:rsid w:val="00813178"/>
    <w:rsid w:val="0081457D"/>
    <w:rsid w:val="008146CA"/>
    <w:rsid w:val="00814C8A"/>
    <w:rsid w:val="00815929"/>
    <w:rsid w:val="00817643"/>
    <w:rsid w:val="008176AB"/>
    <w:rsid w:val="008176CF"/>
    <w:rsid w:val="008178AC"/>
    <w:rsid w:val="00817FDB"/>
    <w:rsid w:val="00820ED0"/>
    <w:rsid w:val="00821550"/>
    <w:rsid w:val="00822195"/>
    <w:rsid w:val="00822D6E"/>
    <w:rsid w:val="008237FA"/>
    <w:rsid w:val="0082499A"/>
    <w:rsid w:val="008262CA"/>
    <w:rsid w:val="00826DA2"/>
    <w:rsid w:val="00827348"/>
    <w:rsid w:val="00827998"/>
    <w:rsid w:val="00827C4E"/>
    <w:rsid w:val="00827F91"/>
    <w:rsid w:val="0083145A"/>
    <w:rsid w:val="00832510"/>
    <w:rsid w:val="008332B1"/>
    <w:rsid w:val="008336A8"/>
    <w:rsid w:val="00833C03"/>
    <w:rsid w:val="00833FF9"/>
    <w:rsid w:val="008355C4"/>
    <w:rsid w:val="00835A02"/>
    <w:rsid w:val="00835AB1"/>
    <w:rsid w:val="00836032"/>
    <w:rsid w:val="00836A91"/>
    <w:rsid w:val="00836FD5"/>
    <w:rsid w:val="0083713D"/>
    <w:rsid w:val="00837C05"/>
    <w:rsid w:val="00840463"/>
    <w:rsid w:val="0084145F"/>
    <w:rsid w:val="00841F2F"/>
    <w:rsid w:val="008424FC"/>
    <w:rsid w:val="00842E98"/>
    <w:rsid w:val="00842EA6"/>
    <w:rsid w:val="0084414D"/>
    <w:rsid w:val="0084523E"/>
    <w:rsid w:val="00846722"/>
    <w:rsid w:val="0084771E"/>
    <w:rsid w:val="00850865"/>
    <w:rsid w:val="008512E0"/>
    <w:rsid w:val="008518A3"/>
    <w:rsid w:val="00852033"/>
    <w:rsid w:val="00852155"/>
    <w:rsid w:val="00852418"/>
    <w:rsid w:val="00852978"/>
    <w:rsid w:val="00852AB8"/>
    <w:rsid w:val="00852FF3"/>
    <w:rsid w:val="008530B7"/>
    <w:rsid w:val="0085398F"/>
    <w:rsid w:val="008543BD"/>
    <w:rsid w:val="00854D9C"/>
    <w:rsid w:val="008555EC"/>
    <w:rsid w:val="008561DA"/>
    <w:rsid w:val="0085649B"/>
    <w:rsid w:val="0085674C"/>
    <w:rsid w:val="00856D93"/>
    <w:rsid w:val="008577B7"/>
    <w:rsid w:val="00860490"/>
    <w:rsid w:val="008609C2"/>
    <w:rsid w:val="00860A87"/>
    <w:rsid w:val="00860B7E"/>
    <w:rsid w:val="00861220"/>
    <w:rsid w:val="00861829"/>
    <w:rsid w:val="008619B9"/>
    <w:rsid w:val="00862D7A"/>
    <w:rsid w:val="00862ED1"/>
    <w:rsid w:val="008633F0"/>
    <w:rsid w:val="00863AD7"/>
    <w:rsid w:val="00864A21"/>
    <w:rsid w:val="00864B99"/>
    <w:rsid w:val="00866242"/>
    <w:rsid w:val="008666DF"/>
    <w:rsid w:val="00867E4F"/>
    <w:rsid w:val="00867FF1"/>
    <w:rsid w:val="008704AB"/>
    <w:rsid w:val="008709DF"/>
    <w:rsid w:val="008715C2"/>
    <w:rsid w:val="0087233B"/>
    <w:rsid w:val="0087347E"/>
    <w:rsid w:val="00873483"/>
    <w:rsid w:val="0087365A"/>
    <w:rsid w:val="00874C7F"/>
    <w:rsid w:val="00874DC9"/>
    <w:rsid w:val="00875F7C"/>
    <w:rsid w:val="00876024"/>
    <w:rsid w:val="00876232"/>
    <w:rsid w:val="0087643F"/>
    <w:rsid w:val="008764F1"/>
    <w:rsid w:val="008765FA"/>
    <w:rsid w:val="0087722B"/>
    <w:rsid w:val="008776CE"/>
    <w:rsid w:val="008803F0"/>
    <w:rsid w:val="008808A3"/>
    <w:rsid w:val="0088134E"/>
    <w:rsid w:val="008817A7"/>
    <w:rsid w:val="00882D45"/>
    <w:rsid w:val="00882DBD"/>
    <w:rsid w:val="00883346"/>
    <w:rsid w:val="008834D9"/>
    <w:rsid w:val="00883B73"/>
    <w:rsid w:val="00885056"/>
    <w:rsid w:val="00885ED1"/>
    <w:rsid w:val="00887D9A"/>
    <w:rsid w:val="00887ECC"/>
    <w:rsid w:val="00887F09"/>
    <w:rsid w:val="00890CCE"/>
    <w:rsid w:val="008910F4"/>
    <w:rsid w:val="008911DF"/>
    <w:rsid w:val="0089130D"/>
    <w:rsid w:val="00892155"/>
    <w:rsid w:val="008936B8"/>
    <w:rsid w:val="00893DDB"/>
    <w:rsid w:val="00895228"/>
    <w:rsid w:val="00895423"/>
    <w:rsid w:val="00896E2C"/>
    <w:rsid w:val="008A0755"/>
    <w:rsid w:val="008A0864"/>
    <w:rsid w:val="008A0A13"/>
    <w:rsid w:val="008A164A"/>
    <w:rsid w:val="008A1EE2"/>
    <w:rsid w:val="008A32D1"/>
    <w:rsid w:val="008A3AB8"/>
    <w:rsid w:val="008A494D"/>
    <w:rsid w:val="008A4B2E"/>
    <w:rsid w:val="008A54A4"/>
    <w:rsid w:val="008A5CB1"/>
    <w:rsid w:val="008A5DF5"/>
    <w:rsid w:val="008A60B9"/>
    <w:rsid w:val="008A7078"/>
    <w:rsid w:val="008A7250"/>
    <w:rsid w:val="008A76A6"/>
    <w:rsid w:val="008A7E36"/>
    <w:rsid w:val="008B0012"/>
    <w:rsid w:val="008B2214"/>
    <w:rsid w:val="008B24ED"/>
    <w:rsid w:val="008B2D48"/>
    <w:rsid w:val="008B3275"/>
    <w:rsid w:val="008B3512"/>
    <w:rsid w:val="008B3E25"/>
    <w:rsid w:val="008B423C"/>
    <w:rsid w:val="008B482E"/>
    <w:rsid w:val="008B4C8F"/>
    <w:rsid w:val="008B5C37"/>
    <w:rsid w:val="008B6678"/>
    <w:rsid w:val="008B6BFA"/>
    <w:rsid w:val="008B6F96"/>
    <w:rsid w:val="008C192E"/>
    <w:rsid w:val="008C23C0"/>
    <w:rsid w:val="008C2E67"/>
    <w:rsid w:val="008C2F6C"/>
    <w:rsid w:val="008C4023"/>
    <w:rsid w:val="008C5270"/>
    <w:rsid w:val="008C5297"/>
    <w:rsid w:val="008C64C9"/>
    <w:rsid w:val="008C743C"/>
    <w:rsid w:val="008C7BFB"/>
    <w:rsid w:val="008D0068"/>
    <w:rsid w:val="008D08C9"/>
    <w:rsid w:val="008D1130"/>
    <w:rsid w:val="008D11CC"/>
    <w:rsid w:val="008D19D9"/>
    <w:rsid w:val="008D2995"/>
    <w:rsid w:val="008D2C30"/>
    <w:rsid w:val="008D365F"/>
    <w:rsid w:val="008D37EC"/>
    <w:rsid w:val="008D4549"/>
    <w:rsid w:val="008D48FB"/>
    <w:rsid w:val="008D529F"/>
    <w:rsid w:val="008D587C"/>
    <w:rsid w:val="008D5DF4"/>
    <w:rsid w:val="008D6962"/>
    <w:rsid w:val="008D6A1C"/>
    <w:rsid w:val="008D7547"/>
    <w:rsid w:val="008E01F5"/>
    <w:rsid w:val="008E027A"/>
    <w:rsid w:val="008E0923"/>
    <w:rsid w:val="008E0939"/>
    <w:rsid w:val="008E0CBF"/>
    <w:rsid w:val="008E1DE8"/>
    <w:rsid w:val="008E20E4"/>
    <w:rsid w:val="008E2BBD"/>
    <w:rsid w:val="008E330A"/>
    <w:rsid w:val="008E3BFD"/>
    <w:rsid w:val="008E4C0F"/>
    <w:rsid w:val="008E58B5"/>
    <w:rsid w:val="008E678C"/>
    <w:rsid w:val="008E6C5D"/>
    <w:rsid w:val="008E7497"/>
    <w:rsid w:val="008E7AE4"/>
    <w:rsid w:val="008F0AF7"/>
    <w:rsid w:val="008F1ECD"/>
    <w:rsid w:val="008F20A5"/>
    <w:rsid w:val="008F2538"/>
    <w:rsid w:val="008F2794"/>
    <w:rsid w:val="008F2BEA"/>
    <w:rsid w:val="008F4CA7"/>
    <w:rsid w:val="008F57CA"/>
    <w:rsid w:val="008F638D"/>
    <w:rsid w:val="008F6D92"/>
    <w:rsid w:val="008F7474"/>
    <w:rsid w:val="008F7E0D"/>
    <w:rsid w:val="008F7F47"/>
    <w:rsid w:val="00900F5A"/>
    <w:rsid w:val="00902064"/>
    <w:rsid w:val="0090293D"/>
    <w:rsid w:val="009034F8"/>
    <w:rsid w:val="009043EE"/>
    <w:rsid w:val="00904E97"/>
    <w:rsid w:val="00905910"/>
    <w:rsid w:val="009059D7"/>
    <w:rsid w:val="0090685E"/>
    <w:rsid w:val="009069EE"/>
    <w:rsid w:val="00906F39"/>
    <w:rsid w:val="009073F2"/>
    <w:rsid w:val="00907AFF"/>
    <w:rsid w:val="0091022F"/>
    <w:rsid w:val="00910CC1"/>
    <w:rsid w:val="00911013"/>
    <w:rsid w:val="00911396"/>
    <w:rsid w:val="009115A4"/>
    <w:rsid w:val="00911E21"/>
    <w:rsid w:val="00911FF2"/>
    <w:rsid w:val="00912244"/>
    <w:rsid w:val="00912B78"/>
    <w:rsid w:val="00912D01"/>
    <w:rsid w:val="009135DB"/>
    <w:rsid w:val="00914368"/>
    <w:rsid w:val="00914F0B"/>
    <w:rsid w:val="009156E4"/>
    <w:rsid w:val="00915824"/>
    <w:rsid w:val="00916474"/>
    <w:rsid w:val="009164AA"/>
    <w:rsid w:val="00917540"/>
    <w:rsid w:val="00920AFF"/>
    <w:rsid w:val="00920C5A"/>
    <w:rsid w:val="00921387"/>
    <w:rsid w:val="00921A4D"/>
    <w:rsid w:val="00922B55"/>
    <w:rsid w:val="00923FFB"/>
    <w:rsid w:val="00924009"/>
    <w:rsid w:val="00924281"/>
    <w:rsid w:val="00924544"/>
    <w:rsid w:val="00924EE2"/>
    <w:rsid w:val="00925233"/>
    <w:rsid w:val="0092621E"/>
    <w:rsid w:val="0092701A"/>
    <w:rsid w:val="009273DB"/>
    <w:rsid w:val="0093077C"/>
    <w:rsid w:val="00930AE5"/>
    <w:rsid w:val="00930B88"/>
    <w:rsid w:val="009310F5"/>
    <w:rsid w:val="00931A66"/>
    <w:rsid w:val="00931A8C"/>
    <w:rsid w:val="00931DE2"/>
    <w:rsid w:val="00931F79"/>
    <w:rsid w:val="00932373"/>
    <w:rsid w:val="00932644"/>
    <w:rsid w:val="0093371B"/>
    <w:rsid w:val="00934658"/>
    <w:rsid w:val="00934BD9"/>
    <w:rsid w:val="00935079"/>
    <w:rsid w:val="00935BB6"/>
    <w:rsid w:val="00936114"/>
    <w:rsid w:val="00936834"/>
    <w:rsid w:val="00936E08"/>
    <w:rsid w:val="009376B1"/>
    <w:rsid w:val="00937C5C"/>
    <w:rsid w:val="00940183"/>
    <w:rsid w:val="00940CE6"/>
    <w:rsid w:val="009415C2"/>
    <w:rsid w:val="00941FD8"/>
    <w:rsid w:val="009426A2"/>
    <w:rsid w:val="009426E1"/>
    <w:rsid w:val="009427DB"/>
    <w:rsid w:val="00943047"/>
    <w:rsid w:val="0094389D"/>
    <w:rsid w:val="00943B67"/>
    <w:rsid w:val="00943EDC"/>
    <w:rsid w:val="00945FC0"/>
    <w:rsid w:val="0094625C"/>
    <w:rsid w:val="00946DBA"/>
    <w:rsid w:val="00947B9D"/>
    <w:rsid w:val="00947F0E"/>
    <w:rsid w:val="009518B6"/>
    <w:rsid w:val="00951C1C"/>
    <w:rsid w:val="00952411"/>
    <w:rsid w:val="0095241C"/>
    <w:rsid w:val="00952902"/>
    <w:rsid w:val="00952E2D"/>
    <w:rsid w:val="00953750"/>
    <w:rsid w:val="0095408C"/>
    <w:rsid w:val="00954A30"/>
    <w:rsid w:val="00955117"/>
    <w:rsid w:val="0095576B"/>
    <w:rsid w:val="009559F4"/>
    <w:rsid w:val="00955B97"/>
    <w:rsid w:val="0095617E"/>
    <w:rsid w:val="00956676"/>
    <w:rsid w:val="00957DB2"/>
    <w:rsid w:val="00960450"/>
    <w:rsid w:val="00960B87"/>
    <w:rsid w:val="00960EFD"/>
    <w:rsid w:val="009622DE"/>
    <w:rsid w:val="00962880"/>
    <w:rsid w:val="009635D7"/>
    <w:rsid w:val="00963685"/>
    <w:rsid w:val="00963968"/>
    <w:rsid w:val="00965945"/>
    <w:rsid w:val="00965C07"/>
    <w:rsid w:val="00965C7E"/>
    <w:rsid w:val="00965E53"/>
    <w:rsid w:val="00966086"/>
    <w:rsid w:val="00966393"/>
    <w:rsid w:val="00966430"/>
    <w:rsid w:val="00966B9B"/>
    <w:rsid w:val="0096750F"/>
    <w:rsid w:val="00967CA5"/>
    <w:rsid w:val="009705A9"/>
    <w:rsid w:val="0097134A"/>
    <w:rsid w:val="00971B80"/>
    <w:rsid w:val="00972718"/>
    <w:rsid w:val="00972C42"/>
    <w:rsid w:val="00972EBB"/>
    <w:rsid w:val="00972F7B"/>
    <w:rsid w:val="00973CAE"/>
    <w:rsid w:val="00973D41"/>
    <w:rsid w:val="009747D3"/>
    <w:rsid w:val="0097544A"/>
    <w:rsid w:val="00975D0D"/>
    <w:rsid w:val="00977BC6"/>
    <w:rsid w:val="00977C1E"/>
    <w:rsid w:val="00980536"/>
    <w:rsid w:val="00980728"/>
    <w:rsid w:val="00981A08"/>
    <w:rsid w:val="00982FF4"/>
    <w:rsid w:val="0098326C"/>
    <w:rsid w:val="009833E1"/>
    <w:rsid w:val="00983DD0"/>
    <w:rsid w:val="00983F39"/>
    <w:rsid w:val="00984511"/>
    <w:rsid w:val="00984740"/>
    <w:rsid w:val="00984BEF"/>
    <w:rsid w:val="009857DC"/>
    <w:rsid w:val="00985E06"/>
    <w:rsid w:val="00986212"/>
    <w:rsid w:val="00986A4A"/>
    <w:rsid w:val="009877D3"/>
    <w:rsid w:val="009902B3"/>
    <w:rsid w:val="009904C8"/>
    <w:rsid w:val="009907EA"/>
    <w:rsid w:val="00990FC2"/>
    <w:rsid w:val="00991210"/>
    <w:rsid w:val="009916D6"/>
    <w:rsid w:val="00991AED"/>
    <w:rsid w:val="00991D7B"/>
    <w:rsid w:val="00991E20"/>
    <w:rsid w:val="0099285E"/>
    <w:rsid w:val="00992AB0"/>
    <w:rsid w:val="00993032"/>
    <w:rsid w:val="0099303E"/>
    <w:rsid w:val="009943C4"/>
    <w:rsid w:val="00994579"/>
    <w:rsid w:val="00994EEA"/>
    <w:rsid w:val="00995085"/>
    <w:rsid w:val="0099581A"/>
    <w:rsid w:val="00997832"/>
    <w:rsid w:val="009A007D"/>
    <w:rsid w:val="009A01E5"/>
    <w:rsid w:val="009A050B"/>
    <w:rsid w:val="009A1658"/>
    <w:rsid w:val="009A1697"/>
    <w:rsid w:val="009A17F5"/>
    <w:rsid w:val="009A2406"/>
    <w:rsid w:val="009A2DED"/>
    <w:rsid w:val="009A36AE"/>
    <w:rsid w:val="009A388F"/>
    <w:rsid w:val="009A6AB1"/>
    <w:rsid w:val="009A6E09"/>
    <w:rsid w:val="009B0564"/>
    <w:rsid w:val="009B05C5"/>
    <w:rsid w:val="009B0B7E"/>
    <w:rsid w:val="009B0F7B"/>
    <w:rsid w:val="009B10A1"/>
    <w:rsid w:val="009B18AC"/>
    <w:rsid w:val="009B18B3"/>
    <w:rsid w:val="009B25B5"/>
    <w:rsid w:val="009B3D28"/>
    <w:rsid w:val="009B403A"/>
    <w:rsid w:val="009B482D"/>
    <w:rsid w:val="009B5264"/>
    <w:rsid w:val="009B5E00"/>
    <w:rsid w:val="009B666A"/>
    <w:rsid w:val="009B786B"/>
    <w:rsid w:val="009B7A61"/>
    <w:rsid w:val="009B7FCB"/>
    <w:rsid w:val="009C0A76"/>
    <w:rsid w:val="009C1024"/>
    <w:rsid w:val="009C12F1"/>
    <w:rsid w:val="009C1352"/>
    <w:rsid w:val="009C147D"/>
    <w:rsid w:val="009C3302"/>
    <w:rsid w:val="009C3CA2"/>
    <w:rsid w:val="009C3DA6"/>
    <w:rsid w:val="009C49D7"/>
    <w:rsid w:val="009C5392"/>
    <w:rsid w:val="009C5868"/>
    <w:rsid w:val="009C666F"/>
    <w:rsid w:val="009C6B77"/>
    <w:rsid w:val="009C6C88"/>
    <w:rsid w:val="009C7258"/>
    <w:rsid w:val="009C784A"/>
    <w:rsid w:val="009C7BA7"/>
    <w:rsid w:val="009D013E"/>
    <w:rsid w:val="009D14D4"/>
    <w:rsid w:val="009D1F17"/>
    <w:rsid w:val="009D33E1"/>
    <w:rsid w:val="009D3630"/>
    <w:rsid w:val="009D474D"/>
    <w:rsid w:val="009D4C8E"/>
    <w:rsid w:val="009D4DED"/>
    <w:rsid w:val="009D5507"/>
    <w:rsid w:val="009D5BD0"/>
    <w:rsid w:val="009D5E2F"/>
    <w:rsid w:val="009D65FC"/>
    <w:rsid w:val="009D6A3C"/>
    <w:rsid w:val="009D6B6C"/>
    <w:rsid w:val="009D7106"/>
    <w:rsid w:val="009D75EE"/>
    <w:rsid w:val="009E01AE"/>
    <w:rsid w:val="009E0274"/>
    <w:rsid w:val="009E0479"/>
    <w:rsid w:val="009E05B4"/>
    <w:rsid w:val="009E07FB"/>
    <w:rsid w:val="009E0B26"/>
    <w:rsid w:val="009E0B54"/>
    <w:rsid w:val="009E12F5"/>
    <w:rsid w:val="009E14B2"/>
    <w:rsid w:val="009E19F1"/>
    <w:rsid w:val="009E1E4A"/>
    <w:rsid w:val="009E2346"/>
    <w:rsid w:val="009E2750"/>
    <w:rsid w:val="009E2DBB"/>
    <w:rsid w:val="009E30DA"/>
    <w:rsid w:val="009E4EC7"/>
    <w:rsid w:val="009E4F17"/>
    <w:rsid w:val="009E5359"/>
    <w:rsid w:val="009E7794"/>
    <w:rsid w:val="009F3208"/>
    <w:rsid w:val="009F33CE"/>
    <w:rsid w:val="009F49B0"/>
    <w:rsid w:val="009F5013"/>
    <w:rsid w:val="009F61A2"/>
    <w:rsid w:val="009F66B5"/>
    <w:rsid w:val="009F6E64"/>
    <w:rsid w:val="009F7C11"/>
    <w:rsid w:val="00A0073F"/>
    <w:rsid w:val="00A00A4C"/>
    <w:rsid w:val="00A011C5"/>
    <w:rsid w:val="00A012C3"/>
    <w:rsid w:val="00A01594"/>
    <w:rsid w:val="00A03FF7"/>
    <w:rsid w:val="00A040BF"/>
    <w:rsid w:val="00A05790"/>
    <w:rsid w:val="00A061A2"/>
    <w:rsid w:val="00A067EF"/>
    <w:rsid w:val="00A06831"/>
    <w:rsid w:val="00A06974"/>
    <w:rsid w:val="00A0723A"/>
    <w:rsid w:val="00A07478"/>
    <w:rsid w:val="00A07C6D"/>
    <w:rsid w:val="00A10AE9"/>
    <w:rsid w:val="00A11533"/>
    <w:rsid w:val="00A11FC9"/>
    <w:rsid w:val="00A1220E"/>
    <w:rsid w:val="00A12D41"/>
    <w:rsid w:val="00A13358"/>
    <w:rsid w:val="00A13FD2"/>
    <w:rsid w:val="00A141B9"/>
    <w:rsid w:val="00A156D7"/>
    <w:rsid w:val="00A16217"/>
    <w:rsid w:val="00A20AE0"/>
    <w:rsid w:val="00A20E41"/>
    <w:rsid w:val="00A2280D"/>
    <w:rsid w:val="00A22BBF"/>
    <w:rsid w:val="00A23280"/>
    <w:rsid w:val="00A24185"/>
    <w:rsid w:val="00A24367"/>
    <w:rsid w:val="00A24460"/>
    <w:rsid w:val="00A2476D"/>
    <w:rsid w:val="00A2490C"/>
    <w:rsid w:val="00A2554E"/>
    <w:rsid w:val="00A25823"/>
    <w:rsid w:val="00A25C24"/>
    <w:rsid w:val="00A25C3E"/>
    <w:rsid w:val="00A268D5"/>
    <w:rsid w:val="00A26B67"/>
    <w:rsid w:val="00A26FFA"/>
    <w:rsid w:val="00A2708D"/>
    <w:rsid w:val="00A27872"/>
    <w:rsid w:val="00A30AE7"/>
    <w:rsid w:val="00A31475"/>
    <w:rsid w:val="00A3172A"/>
    <w:rsid w:val="00A317E0"/>
    <w:rsid w:val="00A32A99"/>
    <w:rsid w:val="00A32DD4"/>
    <w:rsid w:val="00A32E33"/>
    <w:rsid w:val="00A3401C"/>
    <w:rsid w:val="00A35321"/>
    <w:rsid w:val="00A35685"/>
    <w:rsid w:val="00A366EA"/>
    <w:rsid w:val="00A36A29"/>
    <w:rsid w:val="00A36A74"/>
    <w:rsid w:val="00A36A9A"/>
    <w:rsid w:val="00A36E1B"/>
    <w:rsid w:val="00A37369"/>
    <w:rsid w:val="00A37609"/>
    <w:rsid w:val="00A40191"/>
    <w:rsid w:val="00A41F80"/>
    <w:rsid w:val="00A41FF2"/>
    <w:rsid w:val="00A425DE"/>
    <w:rsid w:val="00A44299"/>
    <w:rsid w:val="00A44C7B"/>
    <w:rsid w:val="00A45263"/>
    <w:rsid w:val="00A465CC"/>
    <w:rsid w:val="00A46C7B"/>
    <w:rsid w:val="00A4735D"/>
    <w:rsid w:val="00A473EC"/>
    <w:rsid w:val="00A47471"/>
    <w:rsid w:val="00A47799"/>
    <w:rsid w:val="00A50D9B"/>
    <w:rsid w:val="00A50EDA"/>
    <w:rsid w:val="00A51127"/>
    <w:rsid w:val="00A521ED"/>
    <w:rsid w:val="00A548E9"/>
    <w:rsid w:val="00A5491A"/>
    <w:rsid w:val="00A54F21"/>
    <w:rsid w:val="00A56EA3"/>
    <w:rsid w:val="00A57832"/>
    <w:rsid w:val="00A6082A"/>
    <w:rsid w:val="00A60921"/>
    <w:rsid w:val="00A60C8C"/>
    <w:rsid w:val="00A626DB"/>
    <w:rsid w:val="00A62850"/>
    <w:rsid w:val="00A63BF4"/>
    <w:rsid w:val="00A63EC8"/>
    <w:rsid w:val="00A650A2"/>
    <w:rsid w:val="00A651CC"/>
    <w:rsid w:val="00A65485"/>
    <w:rsid w:val="00A6651E"/>
    <w:rsid w:val="00A66621"/>
    <w:rsid w:val="00A66CA4"/>
    <w:rsid w:val="00A67A03"/>
    <w:rsid w:val="00A706A5"/>
    <w:rsid w:val="00A710B4"/>
    <w:rsid w:val="00A71C93"/>
    <w:rsid w:val="00A725AD"/>
    <w:rsid w:val="00A72645"/>
    <w:rsid w:val="00A72766"/>
    <w:rsid w:val="00A72C7F"/>
    <w:rsid w:val="00A72E31"/>
    <w:rsid w:val="00A72FF3"/>
    <w:rsid w:val="00A738CC"/>
    <w:rsid w:val="00A73E84"/>
    <w:rsid w:val="00A74357"/>
    <w:rsid w:val="00A76480"/>
    <w:rsid w:val="00A765AA"/>
    <w:rsid w:val="00A774DB"/>
    <w:rsid w:val="00A777B8"/>
    <w:rsid w:val="00A801C9"/>
    <w:rsid w:val="00A8056A"/>
    <w:rsid w:val="00A80DF0"/>
    <w:rsid w:val="00A8181E"/>
    <w:rsid w:val="00A81AF9"/>
    <w:rsid w:val="00A81ED8"/>
    <w:rsid w:val="00A81EF7"/>
    <w:rsid w:val="00A82976"/>
    <w:rsid w:val="00A82D65"/>
    <w:rsid w:val="00A83156"/>
    <w:rsid w:val="00A83AE9"/>
    <w:rsid w:val="00A84C9D"/>
    <w:rsid w:val="00A86222"/>
    <w:rsid w:val="00A868CF"/>
    <w:rsid w:val="00A8690F"/>
    <w:rsid w:val="00A86A2F"/>
    <w:rsid w:val="00A86A3F"/>
    <w:rsid w:val="00A86E1C"/>
    <w:rsid w:val="00A87441"/>
    <w:rsid w:val="00A87B04"/>
    <w:rsid w:val="00A90212"/>
    <w:rsid w:val="00A904E3"/>
    <w:rsid w:val="00A908F5"/>
    <w:rsid w:val="00A90F0C"/>
    <w:rsid w:val="00A918EA"/>
    <w:rsid w:val="00A91F98"/>
    <w:rsid w:val="00A9243F"/>
    <w:rsid w:val="00A926E6"/>
    <w:rsid w:val="00A9381B"/>
    <w:rsid w:val="00A948C9"/>
    <w:rsid w:val="00A95216"/>
    <w:rsid w:val="00A960EC"/>
    <w:rsid w:val="00A96145"/>
    <w:rsid w:val="00A96281"/>
    <w:rsid w:val="00A96FDF"/>
    <w:rsid w:val="00A9755F"/>
    <w:rsid w:val="00A97F13"/>
    <w:rsid w:val="00AA001B"/>
    <w:rsid w:val="00AA03E9"/>
    <w:rsid w:val="00AA0533"/>
    <w:rsid w:val="00AA1641"/>
    <w:rsid w:val="00AA1A7B"/>
    <w:rsid w:val="00AA23E4"/>
    <w:rsid w:val="00AA2966"/>
    <w:rsid w:val="00AA467D"/>
    <w:rsid w:val="00AA4A5E"/>
    <w:rsid w:val="00AA4B4E"/>
    <w:rsid w:val="00AA5F7B"/>
    <w:rsid w:val="00AA61FA"/>
    <w:rsid w:val="00AB0A41"/>
    <w:rsid w:val="00AB0B92"/>
    <w:rsid w:val="00AB0CB4"/>
    <w:rsid w:val="00AB0D14"/>
    <w:rsid w:val="00AB1429"/>
    <w:rsid w:val="00AB148B"/>
    <w:rsid w:val="00AB1B94"/>
    <w:rsid w:val="00AB26F3"/>
    <w:rsid w:val="00AB2882"/>
    <w:rsid w:val="00AB2B46"/>
    <w:rsid w:val="00AB3BAD"/>
    <w:rsid w:val="00AB42DB"/>
    <w:rsid w:val="00AB46B7"/>
    <w:rsid w:val="00AB4DB6"/>
    <w:rsid w:val="00AB4FCD"/>
    <w:rsid w:val="00AB5B5B"/>
    <w:rsid w:val="00AB5FA3"/>
    <w:rsid w:val="00AB61A5"/>
    <w:rsid w:val="00AB6770"/>
    <w:rsid w:val="00AB6B86"/>
    <w:rsid w:val="00AB76BD"/>
    <w:rsid w:val="00AB776C"/>
    <w:rsid w:val="00AB77F3"/>
    <w:rsid w:val="00AC0274"/>
    <w:rsid w:val="00AC13C3"/>
    <w:rsid w:val="00AC1F19"/>
    <w:rsid w:val="00AC215E"/>
    <w:rsid w:val="00AC28BD"/>
    <w:rsid w:val="00AC2CB5"/>
    <w:rsid w:val="00AC3728"/>
    <w:rsid w:val="00AC3AFC"/>
    <w:rsid w:val="00AC3E5C"/>
    <w:rsid w:val="00AC4654"/>
    <w:rsid w:val="00AC523D"/>
    <w:rsid w:val="00AC5716"/>
    <w:rsid w:val="00AC78E0"/>
    <w:rsid w:val="00AC7C2A"/>
    <w:rsid w:val="00AD0310"/>
    <w:rsid w:val="00AD059D"/>
    <w:rsid w:val="00AD0879"/>
    <w:rsid w:val="00AD0E0F"/>
    <w:rsid w:val="00AD1DCF"/>
    <w:rsid w:val="00AD272A"/>
    <w:rsid w:val="00AD2D04"/>
    <w:rsid w:val="00AD325F"/>
    <w:rsid w:val="00AD35B2"/>
    <w:rsid w:val="00AD3716"/>
    <w:rsid w:val="00AD41FC"/>
    <w:rsid w:val="00AD4C99"/>
    <w:rsid w:val="00AD523C"/>
    <w:rsid w:val="00AD5976"/>
    <w:rsid w:val="00AD5DCC"/>
    <w:rsid w:val="00AD67FE"/>
    <w:rsid w:val="00AD75A5"/>
    <w:rsid w:val="00AD7784"/>
    <w:rsid w:val="00AD7D9C"/>
    <w:rsid w:val="00AE0F52"/>
    <w:rsid w:val="00AE10D5"/>
    <w:rsid w:val="00AE18E2"/>
    <w:rsid w:val="00AE24C5"/>
    <w:rsid w:val="00AE24D9"/>
    <w:rsid w:val="00AE3DA5"/>
    <w:rsid w:val="00AE413F"/>
    <w:rsid w:val="00AE4287"/>
    <w:rsid w:val="00AE4BE2"/>
    <w:rsid w:val="00AE6BB5"/>
    <w:rsid w:val="00AE6F36"/>
    <w:rsid w:val="00AE7611"/>
    <w:rsid w:val="00AF0147"/>
    <w:rsid w:val="00AF017B"/>
    <w:rsid w:val="00AF0AA9"/>
    <w:rsid w:val="00AF0C77"/>
    <w:rsid w:val="00AF1224"/>
    <w:rsid w:val="00AF1AB3"/>
    <w:rsid w:val="00AF2CD3"/>
    <w:rsid w:val="00AF2F78"/>
    <w:rsid w:val="00AF3425"/>
    <w:rsid w:val="00AF38AB"/>
    <w:rsid w:val="00AF3A26"/>
    <w:rsid w:val="00AF3F4C"/>
    <w:rsid w:val="00AF41BA"/>
    <w:rsid w:val="00AF43A1"/>
    <w:rsid w:val="00AF4BFC"/>
    <w:rsid w:val="00AF55AE"/>
    <w:rsid w:val="00AF581E"/>
    <w:rsid w:val="00AF5D1C"/>
    <w:rsid w:val="00AF6198"/>
    <w:rsid w:val="00AF667C"/>
    <w:rsid w:val="00AF6A94"/>
    <w:rsid w:val="00AF70F3"/>
    <w:rsid w:val="00AF793D"/>
    <w:rsid w:val="00AF7BAA"/>
    <w:rsid w:val="00B0099E"/>
    <w:rsid w:val="00B00EE4"/>
    <w:rsid w:val="00B01A34"/>
    <w:rsid w:val="00B01EAB"/>
    <w:rsid w:val="00B01F13"/>
    <w:rsid w:val="00B026B2"/>
    <w:rsid w:val="00B027D9"/>
    <w:rsid w:val="00B0365E"/>
    <w:rsid w:val="00B03C50"/>
    <w:rsid w:val="00B03E53"/>
    <w:rsid w:val="00B04287"/>
    <w:rsid w:val="00B0531E"/>
    <w:rsid w:val="00B057BC"/>
    <w:rsid w:val="00B05840"/>
    <w:rsid w:val="00B05FE0"/>
    <w:rsid w:val="00B060C8"/>
    <w:rsid w:val="00B06A04"/>
    <w:rsid w:val="00B10E20"/>
    <w:rsid w:val="00B12E69"/>
    <w:rsid w:val="00B14B5C"/>
    <w:rsid w:val="00B157D4"/>
    <w:rsid w:val="00B15FAF"/>
    <w:rsid w:val="00B16859"/>
    <w:rsid w:val="00B16D96"/>
    <w:rsid w:val="00B177D9"/>
    <w:rsid w:val="00B17823"/>
    <w:rsid w:val="00B17ED6"/>
    <w:rsid w:val="00B203DC"/>
    <w:rsid w:val="00B20E81"/>
    <w:rsid w:val="00B20FD1"/>
    <w:rsid w:val="00B21E9D"/>
    <w:rsid w:val="00B22984"/>
    <w:rsid w:val="00B24AD1"/>
    <w:rsid w:val="00B25D55"/>
    <w:rsid w:val="00B26C9F"/>
    <w:rsid w:val="00B27410"/>
    <w:rsid w:val="00B30087"/>
    <w:rsid w:val="00B309B8"/>
    <w:rsid w:val="00B30B96"/>
    <w:rsid w:val="00B30F5E"/>
    <w:rsid w:val="00B32FAE"/>
    <w:rsid w:val="00B34404"/>
    <w:rsid w:val="00B3487D"/>
    <w:rsid w:val="00B34C1A"/>
    <w:rsid w:val="00B34F55"/>
    <w:rsid w:val="00B35360"/>
    <w:rsid w:val="00B356D2"/>
    <w:rsid w:val="00B358EC"/>
    <w:rsid w:val="00B35AAC"/>
    <w:rsid w:val="00B36662"/>
    <w:rsid w:val="00B37B41"/>
    <w:rsid w:val="00B37D3A"/>
    <w:rsid w:val="00B37FB0"/>
    <w:rsid w:val="00B40501"/>
    <w:rsid w:val="00B40C8C"/>
    <w:rsid w:val="00B4201D"/>
    <w:rsid w:val="00B420DC"/>
    <w:rsid w:val="00B427B0"/>
    <w:rsid w:val="00B42C2A"/>
    <w:rsid w:val="00B42CCC"/>
    <w:rsid w:val="00B43192"/>
    <w:rsid w:val="00B43A5A"/>
    <w:rsid w:val="00B44878"/>
    <w:rsid w:val="00B4537E"/>
    <w:rsid w:val="00B45506"/>
    <w:rsid w:val="00B45A6F"/>
    <w:rsid w:val="00B45CC5"/>
    <w:rsid w:val="00B4666A"/>
    <w:rsid w:val="00B47ABE"/>
    <w:rsid w:val="00B51249"/>
    <w:rsid w:val="00B519B8"/>
    <w:rsid w:val="00B528E3"/>
    <w:rsid w:val="00B53274"/>
    <w:rsid w:val="00B5516F"/>
    <w:rsid w:val="00B557EF"/>
    <w:rsid w:val="00B565DE"/>
    <w:rsid w:val="00B56925"/>
    <w:rsid w:val="00B56947"/>
    <w:rsid w:val="00B56FBF"/>
    <w:rsid w:val="00B578BC"/>
    <w:rsid w:val="00B5790B"/>
    <w:rsid w:val="00B57C80"/>
    <w:rsid w:val="00B60024"/>
    <w:rsid w:val="00B60DD8"/>
    <w:rsid w:val="00B60E47"/>
    <w:rsid w:val="00B60EA2"/>
    <w:rsid w:val="00B61934"/>
    <w:rsid w:val="00B61E78"/>
    <w:rsid w:val="00B61F65"/>
    <w:rsid w:val="00B626F1"/>
    <w:rsid w:val="00B628EE"/>
    <w:rsid w:val="00B62F2D"/>
    <w:rsid w:val="00B6352C"/>
    <w:rsid w:val="00B63D57"/>
    <w:rsid w:val="00B6402B"/>
    <w:rsid w:val="00B64588"/>
    <w:rsid w:val="00B648C1"/>
    <w:rsid w:val="00B650E0"/>
    <w:rsid w:val="00B653C8"/>
    <w:rsid w:val="00B66DEF"/>
    <w:rsid w:val="00B67119"/>
    <w:rsid w:val="00B70303"/>
    <w:rsid w:val="00B70A0B"/>
    <w:rsid w:val="00B71025"/>
    <w:rsid w:val="00B7105B"/>
    <w:rsid w:val="00B710E2"/>
    <w:rsid w:val="00B710F1"/>
    <w:rsid w:val="00B72F63"/>
    <w:rsid w:val="00B73244"/>
    <w:rsid w:val="00B73527"/>
    <w:rsid w:val="00B73CC2"/>
    <w:rsid w:val="00B73F4E"/>
    <w:rsid w:val="00B73FF5"/>
    <w:rsid w:val="00B74A6A"/>
    <w:rsid w:val="00B75322"/>
    <w:rsid w:val="00B75355"/>
    <w:rsid w:val="00B75401"/>
    <w:rsid w:val="00B759CC"/>
    <w:rsid w:val="00B76E0E"/>
    <w:rsid w:val="00B80ED0"/>
    <w:rsid w:val="00B80FE9"/>
    <w:rsid w:val="00B8114C"/>
    <w:rsid w:val="00B81201"/>
    <w:rsid w:val="00B817B7"/>
    <w:rsid w:val="00B8189C"/>
    <w:rsid w:val="00B81DF8"/>
    <w:rsid w:val="00B82048"/>
    <w:rsid w:val="00B827E4"/>
    <w:rsid w:val="00B82ABF"/>
    <w:rsid w:val="00B830F9"/>
    <w:rsid w:val="00B83387"/>
    <w:rsid w:val="00B83430"/>
    <w:rsid w:val="00B83E15"/>
    <w:rsid w:val="00B84569"/>
    <w:rsid w:val="00B84AD9"/>
    <w:rsid w:val="00B84FE7"/>
    <w:rsid w:val="00B85352"/>
    <w:rsid w:val="00B85EF0"/>
    <w:rsid w:val="00B86669"/>
    <w:rsid w:val="00B8685E"/>
    <w:rsid w:val="00B86D0F"/>
    <w:rsid w:val="00B86F91"/>
    <w:rsid w:val="00B87857"/>
    <w:rsid w:val="00B87CAF"/>
    <w:rsid w:val="00B90001"/>
    <w:rsid w:val="00B90160"/>
    <w:rsid w:val="00B919DB"/>
    <w:rsid w:val="00B91B6C"/>
    <w:rsid w:val="00B93259"/>
    <w:rsid w:val="00B93B76"/>
    <w:rsid w:val="00B93C0A"/>
    <w:rsid w:val="00B93D29"/>
    <w:rsid w:val="00B93F5E"/>
    <w:rsid w:val="00B94CB7"/>
    <w:rsid w:val="00B94E1E"/>
    <w:rsid w:val="00B9560C"/>
    <w:rsid w:val="00B95A9E"/>
    <w:rsid w:val="00B968EB"/>
    <w:rsid w:val="00B974F1"/>
    <w:rsid w:val="00B975D5"/>
    <w:rsid w:val="00B97896"/>
    <w:rsid w:val="00B97936"/>
    <w:rsid w:val="00B97E7C"/>
    <w:rsid w:val="00BA0062"/>
    <w:rsid w:val="00BA0297"/>
    <w:rsid w:val="00BA03F9"/>
    <w:rsid w:val="00BA06F7"/>
    <w:rsid w:val="00BA1806"/>
    <w:rsid w:val="00BA1D34"/>
    <w:rsid w:val="00BA2482"/>
    <w:rsid w:val="00BA2B78"/>
    <w:rsid w:val="00BA2E91"/>
    <w:rsid w:val="00BA4522"/>
    <w:rsid w:val="00BA4667"/>
    <w:rsid w:val="00BA498F"/>
    <w:rsid w:val="00BA6D74"/>
    <w:rsid w:val="00BA6F27"/>
    <w:rsid w:val="00BA753F"/>
    <w:rsid w:val="00BA77B0"/>
    <w:rsid w:val="00BA7DFC"/>
    <w:rsid w:val="00BB06D6"/>
    <w:rsid w:val="00BB0B7C"/>
    <w:rsid w:val="00BB0BDD"/>
    <w:rsid w:val="00BB124F"/>
    <w:rsid w:val="00BB1431"/>
    <w:rsid w:val="00BB2760"/>
    <w:rsid w:val="00BB28AD"/>
    <w:rsid w:val="00BB2F52"/>
    <w:rsid w:val="00BB4257"/>
    <w:rsid w:val="00BB498E"/>
    <w:rsid w:val="00BB4FB9"/>
    <w:rsid w:val="00BB537C"/>
    <w:rsid w:val="00BB5C99"/>
    <w:rsid w:val="00BC00E4"/>
    <w:rsid w:val="00BC1CF4"/>
    <w:rsid w:val="00BC22A9"/>
    <w:rsid w:val="00BC2631"/>
    <w:rsid w:val="00BC31E7"/>
    <w:rsid w:val="00BC3809"/>
    <w:rsid w:val="00BC41E3"/>
    <w:rsid w:val="00BC51FE"/>
    <w:rsid w:val="00BC6281"/>
    <w:rsid w:val="00BC6370"/>
    <w:rsid w:val="00BC6694"/>
    <w:rsid w:val="00BC6755"/>
    <w:rsid w:val="00BC6DD2"/>
    <w:rsid w:val="00BC7171"/>
    <w:rsid w:val="00BD0078"/>
    <w:rsid w:val="00BD00E9"/>
    <w:rsid w:val="00BD0AA4"/>
    <w:rsid w:val="00BD0DFA"/>
    <w:rsid w:val="00BD10AF"/>
    <w:rsid w:val="00BD23DD"/>
    <w:rsid w:val="00BD26D4"/>
    <w:rsid w:val="00BD2D98"/>
    <w:rsid w:val="00BD4398"/>
    <w:rsid w:val="00BD444F"/>
    <w:rsid w:val="00BD487A"/>
    <w:rsid w:val="00BD48C7"/>
    <w:rsid w:val="00BD4BD6"/>
    <w:rsid w:val="00BD57B9"/>
    <w:rsid w:val="00BD5D00"/>
    <w:rsid w:val="00BD64C2"/>
    <w:rsid w:val="00BD753E"/>
    <w:rsid w:val="00BE110A"/>
    <w:rsid w:val="00BE20D9"/>
    <w:rsid w:val="00BE27B0"/>
    <w:rsid w:val="00BE2AB5"/>
    <w:rsid w:val="00BE3930"/>
    <w:rsid w:val="00BE4AEA"/>
    <w:rsid w:val="00BE5327"/>
    <w:rsid w:val="00BE63A5"/>
    <w:rsid w:val="00BE6775"/>
    <w:rsid w:val="00BE6C76"/>
    <w:rsid w:val="00BE6F71"/>
    <w:rsid w:val="00BE7938"/>
    <w:rsid w:val="00BF0364"/>
    <w:rsid w:val="00BF0E54"/>
    <w:rsid w:val="00BF130A"/>
    <w:rsid w:val="00BF188B"/>
    <w:rsid w:val="00BF1C88"/>
    <w:rsid w:val="00BF26C0"/>
    <w:rsid w:val="00BF2865"/>
    <w:rsid w:val="00BF2C1E"/>
    <w:rsid w:val="00BF2D03"/>
    <w:rsid w:val="00BF32B9"/>
    <w:rsid w:val="00BF3802"/>
    <w:rsid w:val="00BF3D23"/>
    <w:rsid w:val="00BF44A2"/>
    <w:rsid w:val="00BF4EB6"/>
    <w:rsid w:val="00BF52DA"/>
    <w:rsid w:val="00BF55C2"/>
    <w:rsid w:val="00BF5FDA"/>
    <w:rsid w:val="00BF61BA"/>
    <w:rsid w:val="00BF670E"/>
    <w:rsid w:val="00BF739D"/>
    <w:rsid w:val="00BF754D"/>
    <w:rsid w:val="00C00540"/>
    <w:rsid w:val="00C008A0"/>
    <w:rsid w:val="00C00ECF"/>
    <w:rsid w:val="00C03027"/>
    <w:rsid w:val="00C030A9"/>
    <w:rsid w:val="00C0375E"/>
    <w:rsid w:val="00C03839"/>
    <w:rsid w:val="00C045CB"/>
    <w:rsid w:val="00C0497A"/>
    <w:rsid w:val="00C04EBF"/>
    <w:rsid w:val="00C07154"/>
    <w:rsid w:val="00C074B7"/>
    <w:rsid w:val="00C07CE9"/>
    <w:rsid w:val="00C07D76"/>
    <w:rsid w:val="00C106B5"/>
    <w:rsid w:val="00C10CD7"/>
    <w:rsid w:val="00C111B2"/>
    <w:rsid w:val="00C11768"/>
    <w:rsid w:val="00C117DF"/>
    <w:rsid w:val="00C12B23"/>
    <w:rsid w:val="00C12EDC"/>
    <w:rsid w:val="00C13387"/>
    <w:rsid w:val="00C14892"/>
    <w:rsid w:val="00C14F8C"/>
    <w:rsid w:val="00C165D3"/>
    <w:rsid w:val="00C17484"/>
    <w:rsid w:val="00C17DD2"/>
    <w:rsid w:val="00C17E29"/>
    <w:rsid w:val="00C2111B"/>
    <w:rsid w:val="00C2165D"/>
    <w:rsid w:val="00C21D38"/>
    <w:rsid w:val="00C22C76"/>
    <w:rsid w:val="00C23922"/>
    <w:rsid w:val="00C244F2"/>
    <w:rsid w:val="00C252C0"/>
    <w:rsid w:val="00C25537"/>
    <w:rsid w:val="00C257C3"/>
    <w:rsid w:val="00C25943"/>
    <w:rsid w:val="00C25AC3"/>
    <w:rsid w:val="00C271C3"/>
    <w:rsid w:val="00C273C5"/>
    <w:rsid w:val="00C27C96"/>
    <w:rsid w:val="00C27E86"/>
    <w:rsid w:val="00C30DAC"/>
    <w:rsid w:val="00C313A6"/>
    <w:rsid w:val="00C322D8"/>
    <w:rsid w:val="00C32D9F"/>
    <w:rsid w:val="00C334A0"/>
    <w:rsid w:val="00C3378D"/>
    <w:rsid w:val="00C33C74"/>
    <w:rsid w:val="00C33F2B"/>
    <w:rsid w:val="00C3433B"/>
    <w:rsid w:val="00C34A38"/>
    <w:rsid w:val="00C34A72"/>
    <w:rsid w:val="00C350BA"/>
    <w:rsid w:val="00C35574"/>
    <w:rsid w:val="00C3578D"/>
    <w:rsid w:val="00C36086"/>
    <w:rsid w:val="00C36B3C"/>
    <w:rsid w:val="00C37355"/>
    <w:rsid w:val="00C37930"/>
    <w:rsid w:val="00C37D26"/>
    <w:rsid w:val="00C37F19"/>
    <w:rsid w:val="00C400D4"/>
    <w:rsid w:val="00C406F7"/>
    <w:rsid w:val="00C410E4"/>
    <w:rsid w:val="00C4144A"/>
    <w:rsid w:val="00C41822"/>
    <w:rsid w:val="00C41E98"/>
    <w:rsid w:val="00C426FD"/>
    <w:rsid w:val="00C433FF"/>
    <w:rsid w:val="00C441BB"/>
    <w:rsid w:val="00C44CDC"/>
    <w:rsid w:val="00C44EF6"/>
    <w:rsid w:val="00C46304"/>
    <w:rsid w:val="00C50F73"/>
    <w:rsid w:val="00C510D8"/>
    <w:rsid w:val="00C51E26"/>
    <w:rsid w:val="00C520A7"/>
    <w:rsid w:val="00C526BF"/>
    <w:rsid w:val="00C52833"/>
    <w:rsid w:val="00C528ED"/>
    <w:rsid w:val="00C52C83"/>
    <w:rsid w:val="00C52E68"/>
    <w:rsid w:val="00C534FB"/>
    <w:rsid w:val="00C5362A"/>
    <w:rsid w:val="00C536D4"/>
    <w:rsid w:val="00C5383D"/>
    <w:rsid w:val="00C54604"/>
    <w:rsid w:val="00C5496C"/>
    <w:rsid w:val="00C54FCF"/>
    <w:rsid w:val="00C55219"/>
    <w:rsid w:val="00C5615A"/>
    <w:rsid w:val="00C57B53"/>
    <w:rsid w:val="00C57FAD"/>
    <w:rsid w:val="00C6211D"/>
    <w:rsid w:val="00C62216"/>
    <w:rsid w:val="00C6228C"/>
    <w:rsid w:val="00C62AAD"/>
    <w:rsid w:val="00C62CA0"/>
    <w:rsid w:val="00C62F69"/>
    <w:rsid w:val="00C632E4"/>
    <w:rsid w:val="00C63454"/>
    <w:rsid w:val="00C652E6"/>
    <w:rsid w:val="00C653EA"/>
    <w:rsid w:val="00C65BC1"/>
    <w:rsid w:val="00C66084"/>
    <w:rsid w:val="00C6636B"/>
    <w:rsid w:val="00C67163"/>
    <w:rsid w:val="00C676A5"/>
    <w:rsid w:val="00C679EA"/>
    <w:rsid w:val="00C7016C"/>
    <w:rsid w:val="00C70A42"/>
    <w:rsid w:val="00C70D36"/>
    <w:rsid w:val="00C710B1"/>
    <w:rsid w:val="00C71434"/>
    <w:rsid w:val="00C71D8B"/>
    <w:rsid w:val="00C73214"/>
    <w:rsid w:val="00C74B72"/>
    <w:rsid w:val="00C74E7E"/>
    <w:rsid w:val="00C74EF3"/>
    <w:rsid w:val="00C765D0"/>
    <w:rsid w:val="00C7792E"/>
    <w:rsid w:val="00C77DB9"/>
    <w:rsid w:val="00C80400"/>
    <w:rsid w:val="00C80921"/>
    <w:rsid w:val="00C8122C"/>
    <w:rsid w:val="00C82098"/>
    <w:rsid w:val="00C82583"/>
    <w:rsid w:val="00C82B43"/>
    <w:rsid w:val="00C8336B"/>
    <w:rsid w:val="00C834C1"/>
    <w:rsid w:val="00C842D6"/>
    <w:rsid w:val="00C84842"/>
    <w:rsid w:val="00C84DAF"/>
    <w:rsid w:val="00C85733"/>
    <w:rsid w:val="00C85914"/>
    <w:rsid w:val="00C85DDA"/>
    <w:rsid w:val="00C87BEA"/>
    <w:rsid w:val="00C9047D"/>
    <w:rsid w:val="00C90527"/>
    <w:rsid w:val="00C90660"/>
    <w:rsid w:val="00C90856"/>
    <w:rsid w:val="00C91299"/>
    <w:rsid w:val="00C92209"/>
    <w:rsid w:val="00C92551"/>
    <w:rsid w:val="00C926B6"/>
    <w:rsid w:val="00C939EB"/>
    <w:rsid w:val="00C9400D"/>
    <w:rsid w:val="00C94D8D"/>
    <w:rsid w:val="00C95445"/>
    <w:rsid w:val="00C955D2"/>
    <w:rsid w:val="00C957B2"/>
    <w:rsid w:val="00C9592A"/>
    <w:rsid w:val="00C963DF"/>
    <w:rsid w:val="00C96572"/>
    <w:rsid w:val="00C971D4"/>
    <w:rsid w:val="00CA18B6"/>
    <w:rsid w:val="00CA1B6B"/>
    <w:rsid w:val="00CA24D6"/>
    <w:rsid w:val="00CA2996"/>
    <w:rsid w:val="00CA31D0"/>
    <w:rsid w:val="00CA33AD"/>
    <w:rsid w:val="00CA45C2"/>
    <w:rsid w:val="00CA46CA"/>
    <w:rsid w:val="00CA4945"/>
    <w:rsid w:val="00CA4B12"/>
    <w:rsid w:val="00CA52A6"/>
    <w:rsid w:val="00CA67C5"/>
    <w:rsid w:val="00CA74DF"/>
    <w:rsid w:val="00CA7F1C"/>
    <w:rsid w:val="00CB0B25"/>
    <w:rsid w:val="00CB112D"/>
    <w:rsid w:val="00CB1EC7"/>
    <w:rsid w:val="00CB1F51"/>
    <w:rsid w:val="00CB34D5"/>
    <w:rsid w:val="00CB38A0"/>
    <w:rsid w:val="00CB3FF7"/>
    <w:rsid w:val="00CB4732"/>
    <w:rsid w:val="00CB5FFE"/>
    <w:rsid w:val="00CB6326"/>
    <w:rsid w:val="00CB7115"/>
    <w:rsid w:val="00CC147C"/>
    <w:rsid w:val="00CC18A6"/>
    <w:rsid w:val="00CC268C"/>
    <w:rsid w:val="00CC318F"/>
    <w:rsid w:val="00CC377D"/>
    <w:rsid w:val="00CC4192"/>
    <w:rsid w:val="00CC4302"/>
    <w:rsid w:val="00CC4BD3"/>
    <w:rsid w:val="00CC5417"/>
    <w:rsid w:val="00CC582D"/>
    <w:rsid w:val="00CC59C6"/>
    <w:rsid w:val="00CC5D60"/>
    <w:rsid w:val="00CC7986"/>
    <w:rsid w:val="00CC7ED2"/>
    <w:rsid w:val="00CD0151"/>
    <w:rsid w:val="00CD087C"/>
    <w:rsid w:val="00CD0EF4"/>
    <w:rsid w:val="00CD1FEE"/>
    <w:rsid w:val="00CD359B"/>
    <w:rsid w:val="00CD38D6"/>
    <w:rsid w:val="00CD4742"/>
    <w:rsid w:val="00CD52AE"/>
    <w:rsid w:val="00CD54BE"/>
    <w:rsid w:val="00CD5579"/>
    <w:rsid w:val="00CD7A5C"/>
    <w:rsid w:val="00CD7F6C"/>
    <w:rsid w:val="00CE015B"/>
    <w:rsid w:val="00CE050F"/>
    <w:rsid w:val="00CE0824"/>
    <w:rsid w:val="00CE1F22"/>
    <w:rsid w:val="00CE24EE"/>
    <w:rsid w:val="00CE2832"/>
    <w:rsid w:val="00CE30F1"/>
    <w:rsid w:val="00CE3819"/>
    <w:rsid w:val="00CE39CC"/>
    <w:rsid w:val="00CE3ABA"/>
    <w:rsid w:val="00CE3B3B"/>
    <w:rsid w:val="00CE3E36"/>
    <w:rsid w:val="00CE3E79"/>
    <w:rsid w:val="00CE40AA"/>
    <w:rsid w:val="00CE583F"/>
    <w:rsid w:val="00CE5F53"/>
    <w:rsid w:val="00CE694F"/>
    <w:rsid w:val="00CE72F2"/>
    <w:rsid w:val="00CE7AAA"/>
    <w:rsid w:val="00CE7C0F"/>
    <w:rsid w:val="00CF0650"/>
    <w:rsid w:val="00CF1507"/>
    <w:rsid w:val="00CF1CF2"/>
    <w:rsid w:val="00CF22F3"/>
    <w:rsid w:val="00CF24C6"/>
    <w:rsid w:val="00CF2F63"/>
    <w:rsid w:val="00CF3158"/>
    <w:rsid w:val="00CF44EA"/>
    <w:rsid w:val="00CF47DC"/>
    <w:rsid w:val="00CF4EF1"/>
    <w:rsid w:val="00CF517F"/>
    <w:rsid w:val="00CF7194"/>
    <w:rsid w:val="00D030DD"/>
    <w:rsid w:val="00D044E0"/>
    <w:rsid w:val="00D049A6"/>
    <w:rsid w:val="00D05BAC"/>
    <w:rsid w:val="00D07357"/>
    <w:rsid w:val="00D0740D"/>
    <w:rsid w:val="00D11C7E"/>
    <w:rsid w:val="00D11EC3"/>
    <w:rsid w:val="00D12339"/>
    <w:rsid w:val="00D12CD5"/>
    <w:rsid w:val="00D14A30"/>
    <w:rsid w:val="00D14A57"/>
    <w:rsid w:val="00D14D5F"/>
    <w:rsid w:val="00D15696"/>
    <w:rsid w:val="00D156B2"/>
    <w:rsid w:val="00D15F96"/>
    <w:rsid w:val="00D1613B"/>
    <w:rsid w:val="00D16F03"/>
    <w:rsid w:val="00D205B5"/>
    <w:rsid w:val="00D2072C"/>
    <w:rsid w:val="00D2081F"/>
    <w:rsid w:val="00D2151D"/>
    <w:rsid w:val="00D2172F"/>
    <w:rsid w:val="00D21837"/>
    <w:rsid w:val="00D21B29"/>
    <w:rsid w:val="00D223FE"/>
    <w:rsid w:val="00D225C5"/>
    <w:rsid w:val="00D2264F"/>
    <w:rsid w:val="00D22A4C"/>
    <w:rsid w:val="00D232C1"/>
    <w:rsid w:val="00D23719"/>
    <w:rsid w:val="00D24E70"/>
    <w:rsid w:val="00D251D1"/>
    <w:rsid w:val="00D251D3"/>
    <w:rsid w:val="00D25E73"/>
    <w:rsid w:val="00D2664E"/>
    <w:rsid w:val="00D26BA3"/>
    <w:rsid w:val="00D27516"/>
    <w:rsid w:val="00D3023A"/>
    <w:rsid w:val="00D30781"/>
    <w:rsid w:val="00D3108F"/>
    <w:rsid w:val="00D31C66"/>
    <w:rsid w:val="00D3287A"/>
    <w:rsid w:val="00D337AE"/>
    <w:rsid w:val="00D341EB"/>
    <w:rsid w:val="00D34202"/>
    <w:rsid w:val="00D34851"/>
    <w:rsid w:val="00D361D7"/>
    <w:rsid w:val="00D367DF"/>
    <w:rsid w:val="00D3713D"/>
    <w:rsid w:val="00D37BD4"/>
    <w:rsid w:val="00D4028F"/>
    <w:rsid w:val="00D40CBC"/>
    <w:rsid w:val="00D4165D"/>
    <w:rsid w:val="00D41B8C"/>
    <w:rsid w:val="00D41D72"/>
    <w:rsid w:val="00D42F43"/>
    <w:rsid w:val="00D4403B"/>
    <w:rsid w:val="00D444FE"/>
    <w:rsid w:val="00D449F0"/>
    <w:rsid w:val="00D44CD3"/>
    <w:rsid w:val="00D44CF2"/>
    <w:rsid w:val="00D44FC7"/>
    <w:rsid w:val="00D45EEC"/>
    <w:rsid w:val="00D45F78"/>
    <w:rsid w:val="00D467A8"/>
    <w:rsid w:val="00D46B7E"/>
    <w:rsid w:val="00D471A0"/>
    <w:rsid w:val="00D47C44"/>
    <w:rsid w:val="00D47E5E"/>
    <w:rsid w:val="00D50880"/>
    <w:rsid w:val="00D50AF8"/>
    <w:rsid w:val="00D512A4"/>
    <w:rsid w:val="00D514D9"/>
    <w:rsid w:val="00D52732"/>
    <w:rsid w:val="00D52A4D"/>
    <w:rsid w:val="00D52ECA"/>
    <w:rsid w:val="00D54487"/>
    <w:rsid w:val="00D544F1"/>
    <w:rsid w:val="00D54BC4"/>
    <w:rsid w:val="00D54F91"/>
    <w:rsid w:val="00D551BB"/>
    <w:rsid w:val="00D554D3"/>
    <w:rsid w:val="00D5679C"/>
    <w:rsid w:val="00D56B36"/>
    <w:rsid w:val="00D56CD5"/>
    <w:rsid w:val="00D56EC9"/>
    <w:rsid w:val="00D57676"/>
    <w:rsid w:val="00D60CA9"/>
    <w:rsid w:val="00D61A5B"/>
    <w:rsid w:val="00D623B2"/>
    <w:rsid w:val="00D64565"/>
    <w:rsid w:val="00D64DA8"/>
    <w:rsid w:val="00D65023"/>
    <w:rsid w:val="00D6519A"/>
    <w:rsid w:val="00D66114"/>
    <w:rsid w:val="00D669F2"/>
    <w:rsid w:val="00D66E6F"/>
    <w:rsid w:val="00D67CF3"/>
    <w:rsid w:val="00D70322"/>
    <w:rsid w:val="00D705C5"/>
    <w:rsid w:val="00D71420"/>
    <w:rsid w:val="00D726B2"/>
    <w:rsid w:val="00D74DB0"/>
    <w:rsid w:val="00D75DD2"/>
    <w:rsid w:val="00D75E37"/>
    <w:rsid w:val="00D75E4C"/>
    <w:rsid w:val="00D760D2"/>
    <w:rsid w:val="00D7645A"/>
    <w:rsid w:val="00D76541"/>
    <w:rsid w:val="00D7663A"/>
    <w:rsid w:val="00D76B1F"/>
    <w:rsid w:val="00D76D52"/>
    <w:rsid w:val="00D774B2"/>
    <w:rsid w:val="00D775AB"/>
    <w:rsid w:val="00D81A16"/>
    <w:rsid w:val="00D8275D"/>
    <w:rsid w:val="00D83724"/>
    <w:rsid w:val="00D84268"/>
    <w:rsid w:val="00D84544"/>
    <w:rsid w:val="00D85185"/>
    <w:rsid w:val="00D8542F"/>
    <w:rsid w:val="00D86DB4"/>
    <w:rsid w:val="00D8722F"/>
    <w:rsid w:val="00D874A3"/>
    <w:rsid w:val="00D926E3"/>
    <w:rsid w:val="00D92F51"/>
    <w:rsid w:val="00D92FF8"/>
    <w:rsid w:val="00D93CCC"/>
    <w:rsid w:val="00D93D92"/>
    <w:rsid w:val="00D9402C"/>
    <w:rsid w:val="00D948FC"/>
    <w:rsid w:val="00D94E34"/>
    <w:rsid w:val="00D95633"/>
    <w:rsid w:val="00D95A10"/>
    <w:rsid w:val="00D96E85"/>
    <w:rsid w:val="00D97136"/>
    <w:rsid w:val="00D97465"/>
    <w:rsid w:val="00D97664"/>
    <w:rsid w:val="00D97784"/>
    <w:rsid w:val="00DA0E37"/>
    <w:rsid w:val="00DA11A3"/>
    <w:rsid w:val="00DA147A"/>
    <w:rsid w:val="00DA327C"/>
    <w:rsid w:val="00DA335D"/>
    <w:rsid w:val="00DA379F"/>
    <w:rsid w:val="00DA4786"/>
    <w:rsid w:val="00DA5707"/>
    <w:rsid w:val="00DA5831"/>
    <w:rsid w:val="00DA5CFD"/>
    <w:rsid w:val="00DA5EF0"/>
    <w:rsid w:val="00DA6187"/>
    <w:rsid w:val="00DA623E"/>
    <w:rsid w:val="00DA7851"/>
    <w:rsid w:val="00DB2179"/>
    <w:rsid w:val="00DB2391"/>
    <w:rsid w:val="00DB32D3"/>
    <w:rsid w:val="00DB3642"/>
    <w:rsid w:val="00DB3AFD"/>
    <w:rsid w:val="00DB3B7F"/>
    <w:rsid w:val="00DB423A"/>
    <w:rsid w:val="00DB45FF"/>
    <w:rsid w:val="00DB4767"/>
    <w:rsid w:val="00DB7466"/>
    <w:rsid w:val="00DB7D3A"/>
    <w:rsid w:val="00DC0BD0"/>
    <w:rsid w:val="00DC0CCF"/>
    <w:rsid w:val="00DC0D92"/>
    <w:rsid w:val="00DC2C9B"/>
    <w:rsid w:val="00DC339B"/>
    <w:rsid w:val="00DC3A50"/>
    <w:rsid w:val="00DC50D3"/>
    <w:rsid w:val="00DC5610"/>
    <w:rsid w:val="00DC67F6"/>
    <w:rsid w:val="00DC762E"/>
    <w:rsid w:val="00DC7835"/>
    <w:rsid w:val="00DD0264"/>
    <w:rsid w:val="00DD0987"/>
    <w:rsid w:val="00DD1298"/>
    <w:rsid w:val="00DD1BAC"/>
    <w:rsid w:val="00DD1D38"/>
    <w:rsid w:val="00DD303D"/>
    <w:rsid w:val="00DD4B2D"/>
    <w:rsid w:val="00DD5288"/>
    <w:rsid w:val="00DD528C"/>
    <w:rsid w:val="00DD6338"/>
    <w:rsid w:val="00DD6E15"/>
    <w:rsid w:val="00DE1A69"/>
    <w:rsid w:val="00DE259C"/>
    <w:rsid w:val="00DE2663"/>
    <w:rsid w:val="00DE2965"/>
    <w:rsid w:val="00DE324D"/>
    <w:rsid w:val="00DE355D"/>
    <w:rsid w:val="00DE36DA"/>
    <w:rsid w:val="00DE3F58"/>
    <w:rsid w:val="00DE41CB"/>
    <w:rsid w:val="00DE502D"/>
    <w:rsid w:val="00DE6554"/>
    <w:rsid w:val="00DF0034"/>
    <w:rsid w:val="00DF0334"/>
    <w:rsid w:val="00DF05E5"/>
    <w:rsid w:val="00DF08C7"/>
    <w:rsid w:val="00DF09FC"/>
    <w:rsid w:val="00DF1DE4"/>
    <w:rsid w:val="00DF29CB"/>
    <w:rsid w:val="00DF2EA1"/>
    <w:rsid w:val="00DF3808"/>
    <w:rsid w:val="00DF4A95"/>
    <w:rsid w:val="00DF4E0F"/>
    <w:rsid w:val="00DF58D0"/>
    <w:rsid w:val="00DF61D1"/>
    <w:rsid w:val="00DF62C1"/>
    <w:rsid w:val="00DF652D"/>
    <w:rsid w:val="00DF72A1"/>
    <w:rsid w:val="00DF73EC"/>
    <w:rsid w:val="00DF793F"/>
    <w:rsid w:val="00DF7BC3"/>
    <w:rsid w:val="00DF7D2B"/>
    <w:rsid w:val="00DF7DD1"/>
    <w:rsid w:val="00E00358"/>
    <w:rsid w:val="00E006F8"/>
    <w:rsid w:val="00E01E6E"/>
    <w:rsid w:val="00E02B07"/>
    <w:rsid w:val="00E02EEA"/>
    <w:rsid w:val="00E03217"/>
    <w:rsid w:val="00E03326"/>
    <w:rsid w:val="00E03B11"/>
    <w:rsid w:val="00E0405E"/>
    <w:rsid w:val="00E048A3"/>
    <w:rsid w:val="00E0737A"/>
    <w:rsid w:val="00E1094C"/>
    <w:rsid w:val="00E10E6C"/>
    <w:rsid w:val="00E10F9D"/>
    <w:rsid w:val="00E111B1"/>
    <w:rsid w:val="00E116A0"/>
    <w:rsid w:val="00E11AD3"/>
    <w:rsid w:val="00E11B67"/>
    <w:rsid w:val="00E12424"/>
    <w:rsid w:val="00E1248C"/>
    <w:rsid w:val="00E1254D"/>
    <w:rsid w:val="00E1275C"/>
    <w:rsid w:val="00E134B9"/>
    <w:rsid w:val="00E14530"/>
    <w:rsid w:val="00E14D7F"/>
    <w:rsid w:val="00E15A59"/>
    <w:rsid w:val="00E15DC3"/>
    <w:rsid w:val="00E17280"/>
    <w:rsid w:val="00E206B2"/>
    <w:rsid w:val="00E20D46"/>
    <w:rsid w:val="00E2140F"/>
    <w:rsid w:val="00E22202"/>
    <w:rsid w:val="00E228FC"/>
    <w:rsid w:val="00E23322"/>
    <w:rsid w:val="00E24E3A"/>
    <w:rsid w:val="00E252D2"/>
    <w:rsid w:val="00E255CC"/>
    <w:rsid w:val="00E26087"/>
    <w:rsid w:val="00E2614D"/>
    <w:rsid w:val="00E266A7"/>
    <w:rsid w:val="00E271FD"/>
    <w:rsid w:val="00E2733C"/>
    <w:rsid w:val="00E306AB"/>
    <w:rsid w:val="00E315E3"/>
    <w:rsid w:val="00E32C49"/>
    <w:rsid w:val="00E32E06"/>
    <w:rsid w:val="00E3369C"/>
    <w:rsid w:val="00E336B5"/>
    <w:rsid w:val="00E338E7"/>
    <w:rsid w:val="00E33C79"/>
    <w:rsid w:val="00E341AF"/>
    <w:rsid w:val="00E360FB"/>
    <w:rsid w:val="00E36377"/>
    <w:rsid w:val="00E366F4"/>
    <w:rsid w:val="00E407E5"/>
    <w:rsid w:val="00E40DCD"/>
    <w:rsid w:val="00E40E72"/>
    <w:rsid w:val="00E414AC"/>
    <w:rsid w:val="00E41A29"/>
    <w:rsid w:val="00E41D57"/>
    <w:rsid w:val="00E41DE6"/>
    <w:rsid w:val="00E424E7"/>
    <w:rsid w:val="00E428B6"/>
    <w:rsid w:val="00E42B99"/>
    <w:rsid w:val="00E42C6B"/>
    <w:rsid w:val="00E42E1E"/>
    <w:rsid w:val="00E42EB5"/>
    <w:rsid w:val="00E4422D"/>
    <w:rsid w:val="00E44263"/>
    <w:rsid w:val="00E446C1"/>
    <w:rsid w:val="00E45245"/>
    <w:rsid w:val="00E45CB1"/>
    <w:rsid w:val="00E4622D"/>
    <w:rsid w:val="00E46256"/>
    <w:rsid w:val="00E46A82"/>
    <w:rsid w:val="00E47EB3"/>
    <w:rsid w:val="00E5006A"/>
    <w:rsid w:val="00E500FF"/>
    <w:rsid w:val="00E5070B"/>
    <w:rsid w:val="00E50F5F"/>
    <w:rsid w:val="00E51056"/>
    <w:rsid w:val="00E51CEA"/>
    <w:rsid w:val="00E526F1"/>
    <w:rsid w:val="00E527DF"/>
    <w:rsid w:val="00E53F3F"/>
    <w:rsid w:val="00E54265"/>
    <w:rsid w:val="00E54474"/>
    <w:rsid w:val="00E545EE"/>
    <w:rsid w:val="00E56434"/>
    <w:rsid w:val="00E5724E"/>
    <w:rsid w:val="00E576CB"/>
    <w:rsid w:val="00E60349"/>
    <w:rsid w:val="00E608EF"/>
    <w:rsid w:val="00E60A79"/>
    <w:rsid w:val="00E61B07"/>
    <w:rsid w:val="00E61D77"/>
    <w:rsid w:val="00E62C4B"/>
    <w:rsid w:val="00E62E33"/>
    <w:rsid w:val="00E631C8"/>
    <w:rsid w:val="00E63F8D"/>
    <w:rsid w:val="00E652A5"/>
    <w:rsid w:val="00E65545"/>
    <w:rsid w:val="00E6584C"/>
    <w:rsid w:val="00E65877"/>
    <w:rsid w:val="00E658BE"/>
    <w:rsid w:val="00E658DB"/>
    <w:rsid w:val="00E66A25"/>
    <w:rsid w:val="00E70AED"/>
    <w:rsid w:val="00E711F7"/>
    <w:rsid w:val="00E71F27"/>
    <w:rsid w:val="00E732AC"/>
    <w:rsid w:val="00E73342"/>
    <w:rsid w:val="00E736C8"/>
    <w:rsid w:val="00E7395A"/>
    <w:rsid w:val="00E74260"/>
    <w:rsid w:val="00E75EFE"/>
    <w:rsid w:val="00E75FE5"/>
    <w:rsid w:val="00E807E8"/>
    <w:rsid w:val="00E809F3"/>
    <w:rsid w:val="00E80CB1"/>
    <w:rsid w:val="00E811D0"/>
    <w:rsid w:val="00E81441"/>
    <w:rsid w:val="00E81CE4"/>
    <w:rsid w:val="00E820BE"/>
    <w:rsid w:val="00E8227D"/>
    <w:rsid w:val="00E8263A"/>
    <w:rsid w:val="00E82C9E"/>
    <w:rsid w:val="00E840D3"/>
    <w:rsid w:val="00E852E2"/>
    <w:rsid w:val="00E85951"/>
    <w:rsid w:val="00E86752"/>
    <w:rsid w:val="00E86B25"/>
    <w:rsid w:val="00E8722E"/>
    <w:rsid w:val="00E906EE"/>
    <w:rsid w:val="00E90E35"/>
    <w:rsid w:val="00E91BED"/>
    <w:rsid w:val="00E92E2D"/>
    <w:rsid w:val="00E93695"/>
    <w:rsid w:val="00E93CBB"/>
    <w:rsid w:val="00E941C4"/>
    <w:rsid w:val="00E94910"/>
    <w:rsid w:val="00E94B33"/>
    <w:rsid w:val="00E95150"/>
    <w:rsid w:val="00E9525C"/>
    <w:rsid w:val="00E954EB"/>
    <w:rsid w:val="00E95960"/>
    <w:rsid w:val="00E9612E"/>
    <w:rsid w:val="00EA04C5"/>
    <w:rsid w:val="00EA0B0B"/>
    <w:rsid w:val="00EA116E"/>
    <w:rsid w:val="00EA1467"/>
    <w:rsid w:val="00EA161D"/>
    <w:rsid w:val="00EA1DF2"/>
    <w:rsid w:val="00EA1F44"/>
    <w:rsid w:val="00EA2430"/>
    <w:rsid w:val="00EA2656"/>
    <w:rsid w:val="00EA26C5"/>
    <w:rsid w:val="00EA2EBA"/>
    <w:rsid w:val="00EA3363"/>
    <w:rsid w:val="00EA48B1"/>
    <w:rsid w:val="00EA4BBC"/>
    <w:rsid w:val="00EA4BCF"/>
    <w:rsid w:val="00EA5161"/>
    <w:rsid w:val="00EA6E21"/>
    <w:rsid w:val="00EA7393"/>
    <w:rsid w:val="00EA7B84"/>
    <w:rsid w:val="00EB0FF4"/>
    <w:rsid w:val="00EB12F6"/>
    <w:rsid w:val="00EB24E9"/>
    <w:rsid w:val="00EB3683"/>
    <w:rsid w:val="00EB3C39"/>
    <w:rsid w:val="00EB3D7E"/>
    <w:rsid w:val="00EB3F3E"/>
    <w:rsid w:val="00EB49C4"/>
    <w:rsid w:val="00EB4F5C"/>
    <w:rsid w:val="00EB5F2B"/>
    <w:rsid w:val="00EC07FF"/>
    <w:rsid w:val="00EC0BB2"/>
    <w:rsid w:val="00EC0D95"/>
    <w:rsid w:val="00EC1337"/>
    <w:rsid w:val="00EC1688"/>
    <w:rsid w:val="00EC2109"/>
    <w:rsid w:val="00EC2580"/>
    <w:rsid w:val="00EC3161"/>
    <w:rsid w:val="00EC31A7"/>
    <w:rsid w:val="00EC3399"/>
    <w:rsid w:val="00EC3858"/>
    <w:rsid w:val="00EC3E7A"/>
    <w:rsid w:val="00EC41BD"/>
    <w:rsid w:val="00EC4710"/>
    <w:rsid w:val="00EC5149"/>
    <w:rsid w:val="00EC5E76"/>
    <w:rsid w:val="00EC6401"/>
    <w:rsid w:val="00EC6CF7"/>
    <w:rsid w:val="00ED05A9"/>
    <w:rsid w:val="00ED0CEE"/>
    <w:rsid w:val="00ED0CF5"/>
    <w:rsid w:val="00ED0D07"/>
    <w:rsid w:val="00ED0E4E"/>
    <w:rsid w:val="00ED0EB7"/>
    <w:rsid w:val="00ED1133"/>
    <w:rsid w:val="00ED165F"/>
    <w:rsid w:val="00ED1890"/>
    <w:rsid w:val="00ED36BE"/>
    <w:rsid w:val="00ED3BB7"/>
    <w:rsid w:val="00ED3EDF"/>
    <w:rsid w:val="00ED4843"/>
    <w:rsid w:val="00ED6DEC"/>
    <w:rsid w:val="00EE0637"/>
    <w:rsid w:val="00EE184A"/>
    <w:rsid w:val="00EE187C"/>
    <w:rsid w:val="00EE2AC2"/>
    <w:rsid w:val="00EE3767"/>
    <w:rsid w:val="00EE4319"/>
    <w:rsid w:val="00EE44AC"/>
    <w:rsid w:val="00EE4CCE"/>
    <w:rsid w:val="00EE5C88"/>
    <w:rsid w:val="00EE6B44"/>
    <w:rsid w:val="00EE72AF"/>
    <w:rsid w:val="00EF0A79"/>
    <w:rsid w:val="00EF1942"/>
    <w:rsid w:val="00EF2862"/>
    <w:rsid w:val="00EF2A53"/>
    <w:rsid w:val="00EF2D63"/>
    <w:rsid w:val="00EF39BF"/>
    <w:rsid w:val="00EF3E4C"/>
    <w:rsid w:val="00EF776B"/>
    <w:rsid w:val="00F00519"/>
    <w:rsid w:val="00F00B01"/>
    <w:rsid w:val="00F01169"/>
    <w:rsid w:val="00F01A8B"/>
    <w:rsid w:val="00F02273"/>
    <w:rsid w:val="00F0285B"/>
    <w:rsid w:val="00F029C0"/>
    <w:rsid w:val="00F03A3F"/>
    <w:rsid w:val="00F04740"/>
    <w:rsid w:val="00F04830"/>
    <w:rsid w:val="00F0499B"/>
    <w:rsid w:val="00F0513E"/>
    <w:rsid w:val="00F0592E"/>
    <w:rsid w:val="00F05E27"/>
    <w:rsid w:val="00F06A08"/>
    <w:rsid w:val="00F06C65"/>
    <w:rsid w:val="00F0709B"/>
    <w:rsid w:val="00F07E06"/>
    <w:rsid w:val="00F10068"/>
    <w:rsid w:val="00F10AB9"/>
    <w:rsid w:val="00F113EA"/>
    <w:rsid w:val="00F11A35"/>
    <w:rsid w:val="00F11C41"/>
    <w:rsid w:val="00F121DA"/>
    <w:rsid w:val="00F12275"/>
    <w:rsid w:val="00F124E3"/>
    <w:rsid w:val="00F14494"/>
    <w:rsid w:val="00F1459A"/>
    <w:rsid w:val="00F15001"/>
    <w:rsid w:val="00F15E9D"/>
    <w:rsid w:val="00F15EA2"/>
    <w:rsid w:val="00F15ECA"/>
    <w:rsid w:val="00F1657A"/>
    <w:rsid w:val="00F174E1"/>
    <w:rsid w:val="00F17CA1"/>
    <w:rsid w:val="00F201E0"/>
    <w:rsid w:val="00F20634"/>
    <w:rsid w:val="00F20981"/>
    <w:rsid w:val="00F20E3E"/>
    <w:rsid w:val="00F21023"/>
    <w:rsid w:val="00F22464"/>
    <w:rsid w:val="00F22664"/>
    <w:rsid w:val="00F22FC4"/>
    <w:rsid w:val="00F23342"/>
    <w:rsid w:val="00F2334C"/>
    <w:rsid w:val="00F2364F"/>
    <w:rsid w:val="00F2453C"/>
    <w:rsid w:val="00F25903"/>
    <w:rsid w:val="00F25ADB"/>
    <w:rsid w:val="00F25F27"/>
    <w:rsid w:val="00F25F65"/>
    <w:rsid w:val="00F263D6"/>
    <w:rsid w:val="00F26BE5"/>
    <w:rsid w:val="00F26D43"/>
    <w:rsid w:val="00F279A6"/>
    <w:rsid w:val="00F27D9F"/>
    <w:rsid w:val="00F27E80"/>
    <w:rsid w:val="00F306E3"/>
    <w:rsid w:val="00F318A3"/>
    <w:rsid w:val="00F32B0B"/>
    <w:rsid w:val="00F3497E"/>
    <w:rsid w:val="00F351B4"/>
    <w:rsid w:val="00F357F5"/>
    <w:rsid w:val="00F36CBE"/>
    <w:rsid w:val="00F37C8D"/>
    <w:rsid w:val="00F37DF5"/>
    <w:rsid w:val="00F37E97"/>
    <w:rsid w:val="00F41129"/>
    <w:rsid w:val="00F41C30"/>
    <w:rsid w:val="00F41EFC"/>
    <w:rsid w:val="00F424BA"/>
    <w:rsid w:val="00F427F6"/>
    <w:rsid w:val="00F434BF"/>
    <w:rsid w:val="00F43EB5"/>
    <w:rsid w:val="00F44BF4"/>
    <w:rsid w:val="00F46427"/>
    <w:rsid w:val="00F475AF"/>
    <w:rsid w:val="00F47A33"/>
    <w:rsid w:val="00F47BD8"/>
    <w:rsid w:val="00F50259"/>
    <w:rsid w:val="00F50B57"/>
    <w:rsid w:val="00F50E5F"/>
    <w:rsid w:val="00F5134C"/>
    <w:rsid w:val="00F51490"/>
    <w:rsid w:val="00F523CE"/>
    <w:rsid w:val="00F5288D"/>
    <w:rsid w:val="00F53ACD"/>
    <w:rsid w:val="00F53BCB"/>
    <w:rsid w:val="00F54180"/>
    <w:rsid w:val="00F54B78"/>
    <w:rsid w:val="00F54C9A"/>
    <w:rsid w:val="00F55ACA"/>
    <w:rsid w:val="00F55C12"/>
    <w:rsid w:val="00F563EB"/>
    <w:rsid w:val="00F567BE"/>
    <w:rsid w:val="00F569C9"/>
    <w:rsid w:val="00F56A64"/>
    <w:rsid w:val="00F56DB9"/>
    <w:rsid w:val="00F57CB5"/>
    <w:rsid w:val="00F57F18"/>
    <w:rsid w:val="00F60549"/>
    <w:rsid w:val="00F610C3"/>
    <w:rsid w:val="00F615B0"/>
    <w:rsid w:val="00F6191D"/>
    <w:rsid w:val="00F620B7"/>
    <w:rsid w:val="00F625CB"/>
    <w:rsid w:val="00F6293D"/>
    <w:rsid w:val="00F632DC"/>
    <w:rsid w:val="00F6342D"/>
    <w:rsid w:val="00F63AF1"/>
    <w:rsid w:val="00F6576D"/>
    <w:rsid w:val="00F65DF3"/>
    <w:rsid w:val="00F65F4F"/>
    <w:rsid w:val="00F66F92"/>
    <w:rsid w:val="00F67798"/>
    <w:rsid w:val="00F67EE4"/>
    <w:rsid w:val="00F71681"/>
    <w:rsid w:val="00F71CB3"/>
    <w:rsid w:val="00F72105"/>
    <w:rsid w:val="00F72472"/>
    <w:rsid w:val="00F72E33"/>
    <w:rsid w:val="00F7448E"/>
    <w:rsid w:val="00F7466F"/>
    <w:rsid w:val="00F7492B"/>
    <w:rsid w:val="00F749D5"/>
    <w:rsid w:val="00F7563F"/>
    <w:rsid w:val="00F75CED"/>
    <w:rsid w:val="00F7626E"/>
    <w:rsid w:val="00F763D8"/>
    <w:rsid w:val="00F76E96"/>
    <w:rsid w:val="00F76F36"/>
    <w:rsid w:val="00F774A3"/>
    <w:rsid w:val="00F775CD"/>
    <w:rsid w:val="00F7768A"/>
    <w:rsid w:val="00F80E9A"/>
    <w:rsid w:val="00F818F6"/>
    <w:rsid w:val="00F820FD"/>
    <w:rsid w:val="00F828A7"/>
    <w:rsid w:val="00F82AF0"/>
    <w:rsid w:val="00F82CE6"/>
    <w:rsid w:val="00F83CFB"/>
    <w:rsid w:val="00F8424D"/>
    <w:rsid w:val="00F8499F"/>
    <w:rsid w:val="00F8576E"/>
    <w:rsid w:val="00F8579B"/>
    <w:rsid w:val="00F85C0A"/>
    <w:rsid w:val="00F86B63"/>
    <w:rsid w:val="00F86F18"/>
    <w:rsid w:val="00F871CC"/>
    <w:rsid w:val="00F87AFC"/>
    <w:rsid w:val="00F902B6"/>
    <w:rsid w:val="00F904D3"/>
    <w:rsid w:val="00F9119D"/>
    <w:rsid w:val="00F915F8"/>
    <w:rsid w:val="00F91CBA"/>
    <w:rsid w:val="00F91DAA"/>
    <w:rsid w:val="00F938F9"/>
    <w:rsid w:val="00F93E06"/>
    <w:rsid w:val="00F9516E"/>
    <w:rsid w:val="00F954CB"/>
    <w:rsid w:val="00F95AAE"/>
    <w:rsid w:val="00F965B7"/>
    <w:rsid w:val="00F96D9F"/>
    <w:rsid w:val="00F970D2"/>
    <w:rsid w:val="00FA11F5"/>
    <w:rsid w:val="00FA1B66"/>
    <w:rsid w:val="00FA277F"/>
    <w:rsid w:val="00FA2F01"/>
    <w:rsid w:val="00FA33F2"/>
    <w:rsid w:val="00FA3D8A"/>
    <w:rsid w:val="00FA4C03"/>
    <w:rsid w:val="00FA4D06"/>
    <w:rsid w:val="00FA5195"/>
    <w:rsid w:val="00FA5BF2"/>
    <w:rsid w:val="00FA6AD6"/>
    <w:rsid w:val="00FA6B80"/>
    <w:rsid w:val="00FA6BF7"/>
    <w:rsid w:val="00FA7181"/>
    <w:rsid w:val="00FA78A1"/>
    <w:rsid w:val="00FA7F6A"/>
    <w:rsid w:val="00FB08BF"/>
    <w:rsid w:val="00FB1518"/>
    <w:rsid w:val="00FB2D70"/>
    <w:rsid w:val="00FB362E"/>
    <w:rsid w:val="00FB39FC"/>
    <w:rsid w:val="00FB3AA8"/>
    <w:rsid w:val="00FB4EBB"/>
    <w:rsid w:val="00FB51E8"/>
    <w:rsid w:val="00FB572B"/>
    <w:rsid w:val="00FB6100"/>
    <w:rsid w:val="00FB623D"/>
    <w:rsid w:val="00FB6F9D"/>
    <w:rsid w:val="00FB7203"/>
    <w:rsid w:val="00FB748E"/>
    <w:rsid w:val="00FB7D38"/>
    <w:rsid w:val="00FC13E8"/>
    <w:rsid w:val="00FC1C9B"/>
    <w:rsid w:val="00FC2DD3"/>
    <w:rsid w:val="00FC2ED2"/>
    <w:rsid w:val="00FC3B4D"/>
    <w:rsid w:val="00FC40F5"/>
    <w:rsid w:val="00FC4184"/>
    <w:rsid w:val="00FC46D4"/>
    <w:rsid w:val="00FC488A"/>
    <w:rsid w:val="00FC53D3"/>
    <w:rsid w:val="00FC5E81"/>
    <w:rsid w:val="00FC5F16"/>
    <w:rsid w:val="00FC629A"/>
    <w:rsid w:val="00FC7326"/>
    <w:rsid w:val="00FC762E"/>
    <w:rsid w:val="00FC78BE"/>
    <w:rsid w:val="00FD02F9"/>
    <w:rsid w:val="00FD05BF"/>
    <w:rsid w:val="00FD2C21"/>
    <w:rsid w:val="00FD382E"/>
    <w:rsid w:val="00FD390D"/>
    <w:rsid w:val="00FD4BA7"/>
    <w:rsid w:val="00FD4CE7"/>
    <w:rsid w:val="00FD4EF3"/>
    <w:rsid w:val="00FD59AF"/>
    <w:rsid w:val="00FD5B27"/>
    <w:rsid w:val="00FD7CFA"/>
    <w:rsid w:val="00FE0583"/>
    <w:rsid w:val="00FE128E"/>
    <w:rsid w:val="00FE1494"/>
    <w:rsid w:val="00FE15E8"/>
    <w:rsid w:val="00FE2068"/>
    <w:rsid w:val="00FE36EE"/>
    <w:rsid w:val="00FE4637"/>
    <w:rsid w:val="00FE4825"/>
    <w:rsid w:val="00FE5F13"/>
    <w:rsid w:val="00FE723C"/>
    <w:rsid w:val="00FE76EE"/>
    <w:rsid w:val="00FE776D"/>
    <w:rsid w:val="00FE7C22"/>
    <w:rsid w:val="00FF007A"/>
    <w:rsid w:val="00FF0393"/>
    <w:rsid w:val="00FF1AEA"/>
    <w:rsid w:val="00FF2C04"/>
    <w:rsid w:val="00FF3FFF"/>
    <w:rsid w:val="00FF42E5"/>
    <w:rsid w:val="00FF4E09"/>
    <w:rsid w:val="00FF4E9E"/>
    <w:rsid w:val="00FF5A4E"/>
    <w:rsid w:val="00FF6079"/>
    <w:rsid w:val="00FF6664"/>
    <w:rsid w:val="00FF705D"/>
    <w:rsid w:val="00FF731B"/>
    <w:rsid w:val="00FF7A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D89DACC"/>
  <w15:docId w15:val="{4739CCE3-3932-4E91-A93D-6B3D628C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A2"/>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 w:type="character" w:customStyle="1" w:styleId="ui-provider">
    <w:name w:val="ui-provider"/>
    <w:basedOn w:val="DefaultParagraphFont"/>
    <w:rsid w:val="00C939EB"/>
  </w:style>
  <w:style w:type="character" w:customStyle="1" w:styleId="normaltextrun">
    <w:name w:val="normaltextrun"/>
    <w:basedOn w:val="DefaultParagraphFont"/>
    <w:rsid w:val="00C939EB"/>
  </w:style>
  <w:style w:type="character" w:customStyle="1" w:styleId="eop">
    <w:name w:val="eop"/>
    <w:basedOn w:val="DefaultParagraphFont"/>
    <w:rsid w:val="00C939EB"/>
  </w:style>
  <w:style w:type="paragraph" w:customStyle="1" w:styleId="footnotedescription">
    <w:name w:val="footnote description"/>
    <w:next w:val="Normal"/>
    <w:link w:val="footnotedescriptionChar"/>
    <w:hidden/>
    <w:rsid w:val="004D30A2"/>
    <w:pPr>
      <w:spacing w:line="259" w:lineRule="auto"/>
      <w:ind w:left="2"/>
    </w:pPr>
    <w:rPr>
      <w:rFonts w:cs="Calibri"/>
      <w:color w:val="404042"/>
      <w:sz w:val="14"/>
      <w:szCs w:val="22"/>
      <w:lang w:val="is-IS" w:eastAsia="is-IS"/>
    </w:rPr>
  </w:style>
  <w:style w:type="character" w:customStyle="1" w:styleId="footnotedescriptionChar">
    <w:name w:val="footnote description Char"/>
    <w:link w:val="footnotedescription"/>
    <w:rsid w:val="004D30A2"/>
    <w:rPr>
      <w:rFonts w:cs="Calibri"/>
      <w:color w:val="404042"/>
      <w:sz w:val="14"/>
      <w:szCs w:val="22"/>
      <w:lang w:val="is-IS" w:eastAsia="is-IS"/>
    </w:rPr>
  </w:style>
  <w:style w:type="character" w:customStyle="1" w:styleId="footnotemark">
    <w:name w:val="footnote mark"/>
    <w:hidden/>
    <w:rsid w:val="004D30A2"/>
    <w:rPr>
      <w:rFonts w:ascii="Calibri" w:eastAsia="Calibri" w:hAnsi="Calibri" w:cs="Calibri"/>
      <w:color w:val="404042"/>
      <w:sz w:val="14"/>
      <w:vertAlign w:val="superscript"/>
    </w:rPr>
  </w:style>
  <w:style w:type="paragraph" w:styleId="NormalWeb">
    <w:name w:val="Normal (Web)"/>
    <w:basedOn w:val="Normal"/>
    <w:uiPriority w:val="99"/>
    <w:unhideWhenUsed/>
    <w:rsid w:val="00452548"/>
    <w:pPr>
      <w:spacing w:before="100" w:beforeAutospacing="1" w:after="100" w:afterAutospacing="1"/>
      <w:ind w:firstLine="0"/>
      <w:jc w:val="left"/>
    </w:pPr>
    <w:rPr>
      <w:rFonts w:ascii="Calibri" w:eastAsiaTheme="minorHAnsi" w:hAnsi="Calibri" w:cs="Calibri"/>
      <w:sz w:val="22"/>
      <w:lang w:eastAsia="is-IS"/>
    </w:rPr>
  </w:style>
  <w:style w:type="paragraph" w:customStyle="1" w:styleId="paragraph">
    <w:name w:val="paragraph"/>
    <w:basedOn w:val="Normal"/>
    <w:rsid w:val="00D4165D"/>
    <w:pPr>
      <w:spacing w:before="100" w:beforeAutospacing="1" w:after="100" w:afterAutospacing="1"/>
      <w:ind w:firstLine="0"/>
      <w:jc w:val="left"/>
    </w:pPr>
    <w:rPr>
      <w:rFonts w:eastAsia="Times New Roman"/>
      <w:sz w:val="24"/>
      <w:szCs w:val="24"/>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37006">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031496309">
      <w:bodyDiv w:val="1"/>
      <w:marLeft w:val="0"/>
      <w:marRight w:val="0"/>
      <w:marTop w:val="0"/>
      <w:marBottom w:val="0"/>
      <w:divBdr>
        <w:top w:val="none" w:sz="0" w:space="0" w:color="auto"/>
        <w:left w:val="none" w:sz="0" w:space="0" w:color="auto"/>
        <w:bottom w:val="none" w:sz="0" w:space="0" w:color="auto"/>
        <w:right w:val="none" w:sz="0" w:space="0" w:color="auto"/>
      </w:divBdr>
    </w:div>
    <w:div w:id="1033070352">
      <w:bodyDiv w:val="1"/>
      <w:marLeft w:val="0"/>
      <w:marRight w:val="0"/>
      <w:marTop w:val="0"/>
      <w:marBottom w:val="0"/>
      <w:divBdr>
        <w:top w:val="none" w:sz="0" w:space="0" w:color="auto"/>
        <w:left w:val="none" w:sz="0" w:space="0" w:color="auto"/>
        <w:bottom w:val="none" w:sz="0" w:space="0" w:color="auto"/>
        <w:right w:val="none" w:sz="0" w:space="0" w:color="auto"/>
      </w:divBdr>
    </w:div>
    <w:div w:id="1035615811">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715109739">
      <w:bodyDiv w:val="1"/>
      <w:marLeft w:val="0"/>
      <w:marRight w:val="0"/>
      <w:marTop w:val="0"/>
      <w:marBottom w:val="0"/>
      <w:divBdr>
        <w:top w:val="none" w:sz="0" w:space="0" w:color="auto"/>
        <w:left w:val="none" w:sz="0" w:space="0" w:color="auto"/>
        <w:bottom w:val="none" w:sz="0" w:space="0" w:color="auto"/>
        <w:right w:val="none" w:sz="0" w:space="0" w:color="auto"/>
      </w:divBdr>
    </w:div>
    <w:div w:id="19473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74e0243-302f-4fe7-b651-78bf322f94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DCF3D3FDFF6F4698EA466CF24065EA" ma:contentTypeVersion="12" ma:contentTypeDescription="Create a new document." ma:contentTypeScope="" ma:versionID="04dcfc5c701360889cb668a24f46fb5f">
  <xsd:schema xmlns:xsd="http://www.w3.org/2001/XMLSchema" xmlns:xs="http://www.w3.org/2001/XMLSchema" xmlns:p="http://schemas.microsoft.com/office/2006/metadata/properties" xmlns:ns3="174e0243-302f-4fe7-b651-78bf322f94d5" xmlns:ns4="0b6190d0-ae74-4897-b7b7-1e4a116b9b81" targetNamespace="http://schemas.microsoft.com/office/2006/metadata/properties" ma:root="true" ma:fieldsID="3e422b2bd2a165874b4c54abd80969ff" ns3:_="" ns4:_="">
    <xsd:import namespace="174e0243-302f-4fe7-b651-78bf322f94d5"/>
    <xsd:import namespace="0b6190d0-ae74-4897-b7b7-1e4a116b9b8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0243-302f-4fe7-b651-78bf322f94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190d0-ae74-4897-b7b7-1e4a116b9b8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115C8-5299-487D-AE8E-D9A98C5E65F4}">
  <ds:schemaRefs>
    <ds:schemaRef ds:uri="http://schemas.openxmlformats.org/officeDocument/2006/bibliography"/>
  </ds:schemaRefs>
</ds:datastoreItem>
</file>

<file path=customXml/itemProps2.xml><?xml version="1.0" encoding="utf-8"?>
<ds:datastoreItem xmlns:ds="http://schemas.openxmlformats.org/officeDocument/2006/customXml" ds:itemID="{AEF0C7A1-1B65-4339-BD99-347B48420EDD}">
  <ds:schemaRefs>
    <ds:schemaRef ds:uri="http://schemas.microsoft.com/sharepoint/v3/contenttype/forms"/>
  </ds:schemaRefs>
</ds:datastoreItem>
</file>

<file path=customXml/itemProps3.xml><?xml version="1.0" encoding="utf-8"?>
<ds:datastoreItem xmlns:ds="http://schemas.openxmlformats.org/officeDocument/2006/customXml" ds:itemID="{7F8AF081-4207-4826-8826-454C487B914A}">
  <ds:schemaRefs>
    <ds:schemaRef ds:uri="http://schemas.microsoft.com/office/2006/metadata/properties"/>
    <ds:schemaRef ds:uri="http://schemas.microsoft.com/office/infopath/2007/PartnerControls"/>
    <ds:schemaRef ds:uri="174e0243-302f-4fe7-b651-78bf322f94d5"/>
  </ds:schemaRefs>
</ds:datastoreItem>
</file>

<file path=customXml/itemProps4.xml><?xml version="1.0" encoding="utf-8"?>
<ds:datastoreItem xmlns:ds="http://schemas.openxmlformats.org/officeDocument/2006/customXml" ds:itemID="{D6B95EF3-D101-43BC-AED1-510BCEF1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0243-302f-4fe7-b651-78bf322f94d5"/>
    <ds:schemaRef ds:uri="0b6190d0-ae74-4897-b7b7-1e4a116b9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4723</Words>
  <Characters>26923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Steindór Dan Jensen</cp:lastModifiedBy>
  <cp:revision>2</cp:revision>
  <cp:lastPrinted>2024-02-15T15:42:00Z</cp:lastPrinted>
  <dcterms:created xsi:type="dcterms:W3CDTF">2024-02-23T10:46:00Z</dcterms:created>
  <dcterms:modified xsi:type="dcterms:W3CDTF">2024-02-23T10:46:00Z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0x010100B1DCF3D3FDFF6F4698EA466CF24065EA</vt:lpwstr>
  </property>
</Properties>
</file>