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DC5F" w14:textId="1A552480" w:rsidR="009E2F48" w:rsidRPr="003A2468" w:rsidRDefault="009E2F48" w:rsidP="00214E1D">
      <w:pPr>
        <w:pStyle w:val="Titill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2468">
        <w:rPr>
          <w:rFonts w:ascii="Times New Roman" w:hAnsi="Times New Roman" w:cs="Times New Roman"/>
          <w:b/>
          <w:sz w:val="48"/>
          <w:szCs w:val="48"/>
        </w:rPr>
        <w:t>Leiðbein</w:t>
      </w:r>
      <w:r w:rsidR="00EC0251" w:rsidRPr="003A2468">
        <w:rPr>
          <w:rFonts w:ascii="Times New Roman" w:hAnsi="Times New Roman" w:cs="Times New Roman"/>
          <w:b/>
          <w:sz w:val="48"/>
          <w:szCs w:val="48"/>
        </w:rPr>
        <w:t>ingar</w:t>
      </w:r>
    </w:p>
    <w:p w14:paraId="7E3FF5C2" w14:textId="77777777" w:rsidR="009E2F48" w:rsidRPr="003A2468" w:rsidRDefault="009E2F48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A24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fyrir sveitarfélög um stuðningsþjónustu samkvæmt lögum nr</w:t>
      </w:r>
      <w:r w:rsidRPr="003A2468">
        <w:rPr>
          <w:rFonts w:ascii="Times New Roman" w:hAnsi="Times New Roman" w:cs="Times New Roman"/>
          <w:sz w:val="24"/>
          <w:szCs w:val="24"/>
        </w:rPr>
        <w:t xml:space="preserve">. </w:t>
      </w:r>
      <w:r w:rsidR="00EC0251" w:rsidRPr="003A24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40/1991</w:t>
      </w:r>
      <w:r w:rsidR="000803C1" w:rsidRPr="003A24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CA75E7" w:rsidRPr="003A24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03C1" w:rsidRPr="003A24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um félagsþjónustu sveitarfélaga, </w:t>
      </w:r>
      <w:r w:rsidR="00CA75E7" w:rsidRPr="003A24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</w:t>
      </w:r>
      <w:r w:rsidR="00233738" w:rsidRPr="003A24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eð síðari breytingum</w:t>
      </w:r>
      <w:r w:rsidR="00EC0251" w:rsidRPr="003A24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76C41E17" w14:textId="77777777" w:rsidR="009E2F48" w:rsidRPr="003A2468" w:rsidRDefault="009E2F48" w:rsidP="00214E1D">
      <w:pPr>
        <w:pStyle w:val="Titill"/>
        <w:jc w:val="both"/>
        <w:rPr>
          <w:rFonts w:ascii="Times New Roman" w:hAnsi="Times New Roman" w:cs="Times New Roman"/>
          <w:sz w:val="24"/>
          <w:szCs w:val="24"/>
        </w:rPr>
      </w:pPr>
    </w:p>
    <w:p w14:paraId="5CC35A0E" w14:textId="77777777" w:rsidR="006F50B9" w:rsidRPr="003A2468" w:rsidRDefault="006F50B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28661777"/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Samkvæmt 25. </w:t>
      </w:r>
      <w:r w:rsidR="002930F0" w:rsidRPr="003A2468">
        <w:rPr>
          <w:rFonts w:ascii="Times New Roman" w:hAnsi="Times New Roman" w:cs="Times New Roman"/>
          <w:color w:val="000000"/>
          <w:sz w:val="24"/>
          <w:szCs w:val="24"/>
        </w:rPr>
        <w:t>gr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30F0" w:rsidRPr="003A2468">
        <w:rPr>
          <w:rFonts w:ascii="Times New Roman" w:hAnsi="Times New Roman" w:cs="Times New Roman"/>
          <w:color w:val="000000"/>
          <w:sz w:val="24"/>
          <w:szCs w:val="24"/>
        </w:rPr>
        <w:t>laga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F9C" w:rsidRPr="003A2468">
        <w:rPr>
          <w:rFonts w:ascii="Times New Roman" w:hAnsi="Times New Roman" w:cs="Times New Roman"/>
          <w:color w:val="000000"/>
          <w:sz w:val="24"/>
          <w:szCs w:val="24"/>
        </w:rPr>
        <w:t>um félagsþjónustu sveitarfélaga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er markmið stuðningsþjónustu að aðstoða og hæfa notendur sem þurfa aðstæðna sinna vegna á stuðningi að halda við athafnir daglegs lífs og/eða til þess að rjúfa félagslega einangrun. Stuðningsþjónusta skal stefna að því að efla viðkomandi til sjálfsbjargar og gera honum kleift að búa sem lengst í heimahúsi.</w:t>
      </w:r>
    </w:p>
    <w:p w14:paraId="4D62B51C" w14:textId="77777777" w:rsidR="006F50B9" w:rsidRPr="003A2468" w:rsidRDefault="006F50B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09984" w14:textId="2B254396" w:rsidR="00856BDF" w:rsidRPr="003A2468" w:rsidRDefault="00856BDF" w:rsidP="0085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Þá kemur fram í 26. gr. laga um félagsþjónustu sveitarfélaga að ráðherra skuli gefa út leiðbeiningar um framkvæmd stuðningsþjónustu skv. VII. kafla, </w:t>
      </w:r>
      <w:r w:rsidR="00B94388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um 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>tímafjölda og mat á þörf fyrir þjónustu. Sveitarstjórn skal setja nánari reglur um stuðningsþjónustu á grundvelli leiðbeininga ráðherra. Við setningu og framkvæmd reglna sinna ber sveitarfélögum skylda til þess að framfylgja þeim alþjóðlegu skuldbindingum sem íslensk stjórnvöld hafa gengist undir</w:t>
      </w:r>
      <w:r w:rsidR="006668C3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0F430C" w14:textId="77777777" w:rsidR="00856BDF" w:rsidRPr="003A2468" w:rsidRDefault="00856BDF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E4807" w14:textId="77777777" w:rsidR="006F50B9" w:rsidRPr="003A2468" w:rsidRDefault="006F50B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Á grundvelli framangreinds gefur félagsmálaráðuneytið út eftirfarandi leiðbeiningar:</w:t>
      </w:r>
    </w:p>
    <w:p w14:paraId="620E06E3" w14:textId="77777777" w:rsidR="006F50B9" w:rsidRPr="003A2468" w:rsidRDefault="006F50B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4F2B2435" w14:textId="77777777" w:rsidR="006F50B9" w:rsidRPr="003A2468" w:rsidRDefault="006F50B9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1. gr.</w:t>
      </w:r>
    </w:p>
    <w:p w14:paraId="4518D4C1" w14:textId="77777777" w:rsidR="006F50B9" w:rsidRPr="003A2468" w:rsidRDefault="006F50B9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Réttur til þjónustu og inntak hennar.</w:t>
      </w:r>
    </w:p>
    <w:p w14:paraId="64A6BF3C" w14:textId="52B92435" w:rsidR="002930F0" w:rsidRPr="003A2468" w:rsidRDefault="002930F0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Sveitarfélagi er skylt, s</w:t>
      </w:r>
      <w:r w:rsidR="00233738" w:rsidRPr="003A2468">
        <w:rPr>
          <w:rFonts w:ascii="Times New Roman" w:hAnsi="Times New Roman" w:cs="Times New Roman"/>
          <w:color w:val="000000"/>
          <w:sz w:val="24"/>
          <w:szCs w:val="24"/>
        </w:rPr>
        <w:t>kv.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26. gr. laga</w:t>
      </w:r>
      <w:r w:rsidR="00594F9C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um félagsþjónustu sveitarfélaga 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að sjá um stuðningsþjónustu til handa þeim sem búa á eigin heimilum og þurfa aðstoð vegna skertrar getu, fjölskylduaðstæðna, álags, veikinda eða fötlunar. Stuðningsþjónustu skal veita svæðisbundið með þeim hætti sem best hentar </w:t>
      </w:r>
      <w:r w:rsidR="000D4A44">
        <w:rPr>
          <w:rFonts w:ascii="Times New Roman" w:hAnsi="Times New Roman" w:cs="Times New Roman"/>
          <w:color w:val="000000"/>
          <w:sz w:val="24"/>
          <w:szCs w:val="24"/>
        </w:rPr>
        <w:t xml:space="preserve">notanda miðað við aðstæður 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>á hverjum stað. Aðstoð skal veitt fjölskyldum barna sem metin eru í þörf fyrir stuðning. Aðstoð skal veitt innan og utan heimilis samkvæmt reglum sem sveitarfélagið setur. Sveitarfélag</w:t>
      </w:r>
      <w:r w:rsidR="00A825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668C3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er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ekki skylt að veita stuðningsþjónustu á stofnunum, svo sem sjúkrahúsi og öldrunarstofnun</w:t>
      </w:r>
      <w:r w:rsidR="003E048E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BDF" w:rsidRPr="003A2468">
        <w:rPr>
          <w:rFonts w:ascii="Times New Roman" w:hAnsi="Times New Roman" w:cs="Times New Roman"/>
          <w:color w:val="000000"/>
          <w:sz w:val="24"/>
          <w:szCs w:val="24"/>
        </w:rPr>
        <w:t>þó slíkt sé heimilt, til dæmis til að rjúfa félagslega einangrun t.a.m. til að fara út af stofnun og sinna tómstundum.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Samvinna skal þó alltaf höfð við viðkomandi stofnun, sbr. 62. gr. laganna.</w:t>
      </w:r>
    </w:p>
    <w:p w14:paraId="6C0359CE" w14:textId="77777777" w:rsidR="009C2D72" w:rsidRPr="003A2468" w:rsidRDefault="009C2D72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91B16" w14:textId="60BCA7D1" w:rsidR="006F50B9" w:rsidRDefault="006668C3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65321" w:rsidRPr="003A2468">
        <w:rPr>
          <w:rFonts w:ascii="Times New Roman" w:hAnsi="Times New Roman" w:cs="Times New Roman"/>
          <w:color w:val="000000"/>
          <w:sz w:val="24"/>
          <w:szCs w:val="24"/>
        </w:rPr>
        <w:t>eynist þörf fatlaðs einstaklings fyrir þjónustu eða stuðning vera meiri eða sérhæfðari en svo að henni verði fullnægt innan almennrar þjónustu skal veita viðbótarþjónustu samkvæmt lögu</w:t>
      </w:r>
      <w:r w:rsidR="00D1687E" w:rsidRPr="003A2468">
        <w:rPr>
          <w:rFonts w:ascii="Times New Roman" w:hAnsi="Times New Roman" w:cs="Times New Roman"/>
          <w:color w:val="000000"/>
          <w:sz w:val="24"/>
          <w:szCs w:val="24"/>
        </w:rPr>
        <w:t>m um þjónustu við fatlað fólk með langvarandi stuðningsþarfir</w:t>
      </w:r>
      <w:r w:rsidR="00B94388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nr. 38/2018</w:t>
      </w:r>
      <w:r w:rsidR="00D1687E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65321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Þjónusta samkvæmt </w:t>
      </w:r>
      <w:r w:rsidR="00017E28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þeim </w:t>
      </w:r>
      <w:r w:rsidR="00865321" w:rsidRPr="003A2468">
        <w:rPr>
          <w:rFonts w:ascii="Times New Roman" w:hAnsi="Times New Roman" w:cs="Times New Roman"/>
          <w:color w:val="000000"/>
          <w:sz w:val="24"/>
          <w:szCs w:val="24"/>
        </w:rPr>
        <w:t>lögu</w:t>
      </w:r>
      <w:r w:rsidR="00017E28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865321" w:rsidRPr="003A2468">
        <w:rPr>
          <w:rFonts w:ascii="Times New Roman" w:hAnsi="Times New Roman" w:cs="Times New Roman"/>
          <w:color w:val="000000"/>
          <w:sz w:val="24"/>
          <w:szCs w:val="24"/>
        </w:rPr>
        <w:t>kemur til viðbótar þeirri þjónustu sem veitt er á grundvelli annarra laga en ekki í stað hennar.</w:t>
      </w:r>
      <w:r w:rsidR="00017E28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Þjónusta sem veitt er á grundvelli beggja laganna skal vera samþætt í þágu notanda.</w:t>
      </w:r>
      <w:r w:rsidR="00865321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Að jafnaði skal einstaklingur nýta sér almenna þjónustu </w:t>
      </w:r>
      <w:r w:rsidR="00233738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sem nemur </w:t>
      </w:r>
      <w:r w:rsidR="00865321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allt að 15 klukkustundum á viku, sbr. </w:t>
      </w:r>
      <w:hyperlink r:id="rId7" w:anchor="G26" w:history="1">
        <w:r w:rsidR="00865321" w:rsidRPr="003A2468">
          <w:rPr>
            <w:rFonts w:ascii="Times New Roman" w:hAnsi="Times New Roman" w:cs="Times New Roman"/>
            <w:color w:val="000000"/>
            <w:sz w:val="24"/>
            <w:szCs w:val="24"/>
          </w:rPr>
          <w:t>26</w:t>
        </w:r>
      </w:hyperlink>
      <w:r w:rsidR="00865321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. og </w:t>
      </w:r>
      <w:hyperlink r:id="rId8" w:anchor="G27" w:history="1">
        <w:r w:rsidR="00865321" w:rsidRPr="003A2468">
          <w:rPr>
            <w:rFonts w:ascii="Times New Roman" w:hAnsi="Times New Roman" w:cs="Times New Roman"/>
            <w:color w:val="000000"/>
            <w:sz w:val="24"/>
            <w:szCs w:val="24"/>
          </w:rPr>
          <w:t>27. gr. laga um félagsþjónustu sveitarfélaga</w:t>
        </w:r>
        <w:r w:rsidR="00594F9C" w:rsidRPr="003A2468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407EE201" w14:textId="77777777" w:rsidR="009F2039" w:rsidRDefault="009F203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08ECF" w14:textId="7151732B" w:rsidR="004501F1" w:rsidRDefault="004501F1" w:rsidP="00BF470D">
      <w:pPr>
        <w:pStyle w:val="Textiathugasemdar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01F1">
        <w:rPr>
          <w:rFonts w:ascii="Times New Roman" w:hAnsi="Times New Roman" w:cs="Times New Roman"/>
          <w:color w:val="000000"/>
          <w:sz w:val="24"/>
          <w:szCs w:val="24"/>
        </w:rPr>
        <w:t>Tryggja skal gott aðgengi að umsóknum um stuðningsþjónustu og reglum sveitarfélaga sem um þær gilda s.s. á vefsíðu viðkomandi sveitarfélags.</w:t>
      </w:r>
    </w:p>
    <w:p w14:paraId="5CBC1F6C" w14:textId="77777777" w:rsidR="00BF470D" w:rsidRPr="004501F1" w:rsidRDefault="00BF470D" w:rsidP="00BF470D">
      <w:pPr>
        <w:pStyle w:val="Textiathugasemdar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DCCE0" w14:textId="2F99F1D0" w:rsidR="004E46BC" w:rsidRPr="003A2468" w:rsidRDefault="004E46BC" w:rsidP="004E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2. gr.</w:t>
      </w:r>
    </w:p>
    <w:p w14:paraId="2B59900F" w14:textId="77777777" w:rsidR="004E46BC" w:rsidRPr="003A2468" w:rsidRDefault="004E46BC" w:rsidP="004E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Gagnaöflun.</w:t>
      </w:r>
    </w:p>
    <w:p w14:paraId="6E9B6E27" w14:textId="774535E2" w:rsidR="000D4A44" w:rsidRDefault="004E46BC" w:rsidP="000D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Við meðferð umsóknar og ákv</w:t>
      </w:r>
      <w:r w:rsidR="00233738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ö</w:t>
      </w: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rð</w:t>
      </w:r>
      <w:r w:rsidR="00233738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na</w:t>
      </w:r>
      <w:r w:rsidR="00233738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r</w:t>
      </w: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töku skal hafa samvinnu og samráð við umsækjanda. Í reglum sveitarfélags skal kveðið á um hvaða gagna er krafist með umsókn um stuðningsþjónustu.</w:t>
      </w:r>
      <w:r w:rsidR="00856BDF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Öflun gagna og annarra upplýsinga skal unnin í samvinnu við umsækjanda. </w:t>
      </w:r>
      <w:r w:rsidR="00E57F77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Ef þörf er á skal umsækjandi fá aðstoð við öflun nauðsynlegra ga</w:t>
      </w:r>
      <w:r w:rsidR="00192D3A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g</w:t>
      </w:r>
      <w:r w:rsidR="00E57F77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na</w:t>
      </w:r>
      <w:r w:rsidR="004501F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856BDF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4410A" w:rsidRPr="003A2468">
        <w:rPr>
          <w:rFonts w:ascii="Times New Roman" w:hAnsi="Times New Roman" w:cs="Times New Roman"/>
          <w:color w:val="000000"/>
          <w:sz w:val="24"/>
          <w:szCs w:val="24"/>
        </w:rPr>
        <w:t>Læknisvottorð skal liggja fyrir þegar um heilsufarsástæður er að ræða.</w:t>
      </w:r>
    </w:p>
    <w:p w14:paraId="66994BD0" w14:textId="380E6B3F" w:rsidR="00BF470D" w:rsidRDefault="00BF470D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C0F5DE1" w14:textId="5BDDC9F3" w:rsidR="006F50B9" w:rsidRPr="003A2468" w:rsidRDefault="004E46BC" w:rsidP="000D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6F50B9" w:rsidRPr="003A246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74917ED7" w14:textId="77777777" w:rsidR="002E7AC5" w:rsidRPr="003A2468" w:rsidRDefault="002930F0" w:rsidP="00214E1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 á stuðningsþörf</w:t>
      </w:r>
      <w:r w:rsidR="00266A0A"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CBBF2EC" w14:textId="3CC3FFEE" w:rsidR="00222375" w:rsidRPr="003A2468" w:rsidRDefault="002930F0" w:rsidP="00214E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Áður en aðstoð er veitt skal meta þörf </w:t>
      </w:r>
      <w:r w:rsidR="00017E28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fyrir </w:t>
      </w:r>
      <w:r w:rsidR="00A76E68">
        <w:rPr>
          <w:rFonts w:ascii="Times New Roman" w:hAnsi="Times New Roman" w:cs="Times New Roman"/>
          <w:color w:val="000000"/>
          <w:sz w:val="24"/>
          <w:szCs w:val="24"/>
        </w:rPr>
        <w:t>stuðning</w:t>
      </w:r>
      <w:r w:rsidR="00A76E68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í hverju einstöku tilviki. </w:t>
      </w:r>
      <w:r w:rsidR="00222375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Mat á </w:t>
      </w:r>
      <w:r w:rsidR="00A76E68">
        <w:rPr>
          <w:rFonts w:ascii="Times New Roman" w:hAnsi="Times New Roman" w:cs="Times New Roman"/>
          <w:color w:val="000000"/>
          <w:sz w:val="24"/>
          <w:szCs w:val="24"/>
        </w:rPr>
        <w:t>stuðnings</w:t>
      </w:r>
      <w:r w:rsidR="00A76E68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þörf </w:t>
      </w:r>
      <w:r w:rsidR="00222375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skal vera unnið í samvinnu við umsækjanda enda sé mat á þjónustu skilgreint sem upphaf að skilvirku notendasamráði. </w:t>
      </w:r>
      <w:r w:rsidR="00A76E68">
        <w:rPr>
          <w:rFonts w:ascii="Times New Roman" w:hAnsi="Times New Roman" w:cs="Times New Roman"/>
          <w:color w:val="000000"/>
          <w:sz w:val="24"/>
          <w:szCs w:val="24"/>
        </w:rPr>
        <w:t xml:space="preserve">Mat á stuðningsþörf skal vera samræmt í sveitarfélaginu og skýrt með hvaða hætt stuðningsþörf er metin. </w:t>
      </w:r>
    </w:p>
    <w:p w14:paraId="2163021B" w14:textId="77777777" w:rsidR="00994941" w:rsidRPr="003A2468" w:rsidRDefault="00994941" w:rsidP="0021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Við mat á þjónustuþörf skulu a</w:t>
      </w:r>
      <w:r w:rsidR="00233738" w:rsidRPr="003A2468">
        <w:rPr>
          <w:rFonts w:ascii="Times New Roman" w:hAnsi="Times New Roman" w:cs="Times New Roman"/>
          <w:color w:val="000000"/>
          <w:sz w:val="24"/>
          <w:szCs w:val="24"/>
        </w:rPr>
        <w:t>ð minnsta kosti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eftirfarandi fjórir meginþættir skoðaðir sem hafa áhrif á athafnir daglegs lífs: </w:t>
      </w:r>
    </w:p>
    <w:p w14:paraId="6E548C63" w14:textId="463E231B" w:rsidR="00994941" w:rsidRPr="003A2468" w:rsidRDefault="00233738" w:rsidP="00214E1D">
      <w:pPr>
        <w:pStyle w:val="Mlsgreinlist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noProof w:val="0"/>
          <w:color w:val="000000"/>
          <w:sz w:val="24"/>
        </w:rPr>
      </w:pPr>
      <w:r w:rsidRPr="003A2468">
        <w:rPr>
          <w:rFonts w:ascii="Times New Roman" w:eastAsiaTheme="minorHAnsi" w:hAnsi="Times New Roman"/>
          <w:noProof w:val="0"/>
          <w:color w:val="000000"/>
          <w:sz w:val="24"/>
        </w:rPr>
        <w:t>Þ</w:t>
      </w:r>
      <w:r w:rsidR="00994941" w:rsidRPr="003A2468">
        <w:rPr>
          <w:rFonts w:ascii="Times New Roman" w:eastAsiaTheme="minorHAnsi" w:hAnsi="Times New Roman"/>
          <w:noProof w:val="0"/>
          <w:color w:val="000000"/>
          <w:sz w:val="24"/>
        </w:rPr>
        <w:t>örf umsækjand</w:t>
      </w:r>
      <w:r w:rsidRPr="003A2468">
        <w:rPr>
          <w:rFonts w:ascii="Times New Roman" w:eastAsiaTheme="minorHAnsi" w:hAnsi="Times New Roman"/>
          <w:noProof w:val="0"/>
          <w:color w:val="000000"/>
          <w:sz w:val="24"/>
        </w:rPr>
        <w:t>a</w:t>
      </w:r>
      <w:r w:rsidR="00994941" w:rsidRPr="003A2468">
        <w:rPr>
          <w:rFonts w:ascii="Times New Roman" w:eastAsiaTheme="minorHAnsi" w:hAnsi="Times New Roman"/>
          <w:noProof w:val="0"/>
          <w:color w:val="000000"/>
          <w:sz w:val="24"/>
        </w:rPr>
        <w:t xml:space="preserve"> fyrir </w:t>
      </w:r>
      <w:r w:rsidR="00A76E68">
        <w:rPr>
          <w:rFonts w:ascii="Times New Roman" w:eastAsiaTheme="minorHAnsi" w:hAnsi="Times New Roman"/>
          <w:noProof w:val="0"/>
          <w:color w:val="000000"/>
          <w:sz w:val="24"/>
        </w:rPr>
        <w:t>stuðning</w:t>
      </w:r>
      <w:r w:rsidR="00994941" w:rsidRPr="003A2468">
        <w:rPr>
          <w:rFonts w:ascii="Times New Roman" w:eastAsiaTheme="minorHAnsi" w:hAnsi="Times New Roman"/>
          <w:noProof w:val="0"/>
          <w:color w:val="000000"/>
          <w:sz w:val="24"/>
        </w:rPr>
        <w:t>.</w:t>
      </w:r>
    </w:p>
    <w:p w14:paraId="3C9AB637" w14:textId="77777777" w:rsidR="00994941" w:rsidRPr="003A2468" w:rsidRDefault="00994941" w:rsidP="00214E1D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eastAsiaTheme="minorHAnsi" w:hAnsi="Times New Roman"/>
          <w:noProof w:val="0"/>
          <w:color w:val="000000"/>
          <w:sz w:val="24"/>
        </w:rPr>
      </w:pPr>
      <w:r w:rsidRPr="003A2468">
        <w:rPr>
          <w:rFonts w:ascii="Times New Roman" w:eastAsiaTheme="minorHAnsi" w:hAnsi="Times New Roman"/>
          <w:noProof w:val="0"/>
          <w:color w:val="000000"/>
          <w:sz w:val="24"/>
        </w:rPr>
        <w:t>Félagsleg</w:t>
      </w:r>
      <w:r w:rsidR="00B23B6D" w:rsidRPr="003A2468">
        <w:rPr>
          <w:rFonts w:ascii="Times New Roman" w:eastAsiaTheme="minorHAnsi" w:hAnsi="Times New Roman"/>
          <w:noProof w:val="0"/>
          <w:color w:val="000000"/>
          <w:sz w:val="24"/>
        </w:rPr>
        <w:t>ar</w:t>
      </w:r>
      <w:r w:rsidRPr="003A2468">
        <w:rPr>
          <w:rFonts w:ascii="Times New Roman" w:eastAsiaTheme="minorHAnsi" w:hAnsi="Times New Roman"/>
          <w:noProof w:val="0"/>
          <w:color w:val="000000"/>
          <w:sz w:val="24"/>
        </w:rPr>
        <w:t xml:space="preserve"> aðstæð</w:t>
      </w:r>
      <w:r w:rsidR="00B23B6D" w:rsidRPr="003A2468">
        <w:rPr>
          <w:rFonts w:ascii="Times New Roman" w:eastAsiaTheme="minorHAnsi" w:hAnsi="Times New Roman"/>
          <w:noProof w:val="0"/>
          <w:color w:val="000000"/>
          <w:sz w:val="24"/>
        </w:rPr>
        <w:t>ur</w:t>
      </w:r>
      <w:r w:rsidRPr="003A2468">
        <w:rPr>
          <w:rFonts w:ascii="Times New Roman" w:eastAsiaTheme="minorHAnsi" w:hAnsi="Times New Roman"/>
          <w:noProof w:val="0"/>
          <w:color w:val="000000"/>
          <w:sz w:val="24"/>
        </w:rPr>
        <w:t xml:space="preserve"> umsækjanda.</w:t>
      </w:r>
    </w:p>
    <w:p w14:paraId="164D2663" w14:textId="77777777" w:rsidR="00994941" w:rsidRPr="003A2468" w:rsidRDefault="00994941" w:rsidP="00214E1D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eastAsiaTheme="minorHAnsi" w:hAnsi="Times New Roman"/>
          <w:noProof w:val="0"/>
          <w:color w:val="000000"/>
          <w:sz w:val="24"/>
        </w:rPr>
      </w:pPr>
      <w:r w:rsidRPr="003A2468">
        <w:rPr>
          <w:rFonts w:ascii="Times New Roman" w:eastAsiaTheme="minorHAnsi" w:hAnsi="Times New Roman"/>
          <w:noProof w:val="0"/>
          <w:color w:val="000000"/>
          <w:sz w:val="24"/>
        </w:rPr>
        <w:t>Færni og styrkleika</w:t>
      </w:r>
      <w:r w:rsidR="00B23B6D" w:rsidRPr="003A2468">
        <w:rPr>
          <w:rFonts w:ascii="Times New Roman" w:eastAsiaTheme="minorHAnsi" w:hAnsi="Times New Roman"/>
          <w:noProof w:val="0"/>
          <w:color w:val="000000"/>
          <w:sz w:val="24"/>
        </w:rPr>
        <w:t>r</w:t>
      </w:r>
      <w:r w:rsidRPr="003A2468">
        <w:rPr>
          <w:rFonts w:ascii="Times New Roman" w:eastAsiaTheme="minorHAnsi" w:hAnsi="Times New Roman"/>
          <w:noProof w:val="0"/>
          <w:color w:val="000000"/>
          <w:sz w:val="24"/>
        </w:rPr>
        <w:t xml:space="preserve"> umsækjanda.</w:t>
      </w:r>
    </w:p>
    <w:p w14:paraId="28C6659B" w14:textId="77777777" w:rsidR="00994941" w:rsidRPr="003A2468" w:rsidRDefault="00994941" w:rsidP="00214E1D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eastAsiaTheme="minorHAnsi" w:hAnsi="Times New Roman"/>
          <w:noProof w:val="0"/>
          <w:color w:val="000000"/>
          <w:sz w:val="24"/>
        </w:rPr>
      </w:pPr>
      <w:r w:rsidRPr="003A2468">
        <w:rPr>
          <w:rFonts w:ascii="Times New Roman" w:eastAsiaTheme="minorHAnsi" w:hAnsi="Times New Roman"/>
          <w:noProof w:val="0"/>
          <w:color w:val="000000"/>
          <w:sz w:val="24"/>
        </w:rPr>
        <w:t>Samfélagsþátt</w:t>
      </w:r>
      <w:r w:rsidR="00B23B6D" w:rsidRPr="003A2468">
        <w:rPr>
          <w:rFonts w:ascii="Times New Roman" w:eastAsiaTheme="minorHAnsi" w:hAnsi="Times New Roman"/>
          <w:noProof w:val="0"/>
          <w:color w:val="000000"/>
          <w:sz w:val="24"/>
        </w:rPr>
        <w:t>taka</w:t>
      </w:r>
      <w:r w:rsidRPr="003A2468">
        <w:rPr>
          <w:rFonts w:ascii="Times New Roman" w:eastAsiaTheme="minorHAnsi" w:hAnsi="Times New Roman"/>
          <w:noProof w:val="0"/>
          <w:color w:val="000000"/>
          <w:sz w:val="24"/>
        </w:rPr>
        <w:t>, valdefling og virkni umsækjanda.</w:t>
      </w:r>
    </w:p>
    <w:p w14:paraId="5E34A347" w14:textId="0ADE362E" w:rsidR="002930F0" w:rsidRPr="003A2468" w:rsidRDefault="002930F0" w:rsidP="004E46BC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Sé stuðningsþörf vegna fötlunar </w:t>
      </w:r>
      <w:r w:rsidR="00B23B6D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metin 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meiri en svo að henni verði mætt </w:t>
      </w:r>
      <w:r w:rsidR="006668C3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að fullu 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>með þjónustu eða aðstoð s</w:t>
      </w:r>
      <w:r w:rsidR="00233738" w:rsidRPr="003A2468">
        <w:rPr>
          <w:rFonts w:ascii="Times New Roman" w:hAnsi="Times New Roman" w:cs="Times New Roman"/>
          <w:color w:val="000000"/>
          <w:sz w:val="24"/>
          <w:szCs w:val="24"/>
        </w:rPr>
        <w:t>kv.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552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VII. kafla laga um félagsþjónustu sveitarfélaga 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>skal stuðningur samkvæmt lögum um þjónustu við fatlað fólk með langvarandi stuðningsþarfir koma til viðbótar og þjónustan samþætt í þágu notanda</w:t>
      </w:r>
      <w:r w:rsidR="00DB7A46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68CEEF" w14:textId="61A3D6E6" w:rsidR="00F836F0" w:rsidRPr="003A2468" w:rsidRDefault="00F836F0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sz w:val="24"/>
          <w:szCs w:val="24"/>
        </w:rPr>
        <w:t xml:space="preserve">Unnið skal að því að notandi fái heildstæða og samþætta þjónustu eða aðstoð. </w:t>
      </w:r>
    </w:p>
    <w:p w14:paraId="63D76F21" w14:textId="77777777" w:rsidR="008D2658" w:rsidRPr="003A2468" w:rsidRDefault="008D2658" w:rsidP="00214E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F29B1" w14:textId="77777777" w:rsidR="009F6FB0" w:rsidRPr="003A2468" w:rsidRDefault="004E46BC" w:rsidP="00214E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FB0" w:rsidRPr="003A246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587F49EF" w14:textId="65781C5B" w:rsidR="00EE73CD" w:rsidRPr="003A2468" w:rsidRDefault="00B94388" w:rsidP="00214E1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="00EE73CD" w:rsidRPr="003A2468">
        <w:rPr>
          <w:rFonts w:ascii="Times New Roman" w:hAnsi="Times New Roman" w:cs="Times New Roman"/>
          <w:i/>
          <w:color w:val="000000"/>
          <w:sz w:val="24"/>
          <w:szCs w:val="24"/>
        </w:rPr>
        <w:t>ímafjöldi</w:t>
      </w:r>
      <w:r w:rsidR="00266A0A" w:rsidRPr="003A246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26443F7A" w14:textId="498D73D4" w:rsidR="00EE73CD" w:rsidRPr="003A2468" w:rsidRDefault="00F96A53" w:rsidP="004E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68">
        <w:rPr>
          <w:rFonts w:ascii="Times New Roman" w:hAnsi="Times New Roman" w:cs="Times New Roman"/>
          <w:sz w:val="24"/>
          <w:szCs w:val="24"/>
        </w:rPr>
        <w:t xml:space="preserve">Ákvörðun um stuðningsþjónustu felur í sér að </w:t>
      </w:r>
      <w:r w:rsidR="009E0CF5" w:rsidRPr="003A2468">
        <w:rPr>
          <w:rFonts w:ascii="Times New Roman" w:hAnsi="Times New Roman" w:cs="Times New Roman"/>
          <w:sz w:val="24"/>
          <w:szCs w:val="24"/>
        </w:rPr>
        <w:t xml:space="preserve">stuðningur </w:t>
      </w:r>
      <w:r w:rsidRPr="003A2468">
        <w:rPr>
          <w:rFonts w:ascii="Times New Roman" w:hAnsi="Times New Roman" w:cs="Times New Roman"/>
          <w:sz w:val="24"/>
          <w:szCs w:val="24"/>
        </w:rPr>
        <w:t xml:space="preserve">sé </w:t>
      </w:r>
      <w:r w:rsidR="001D3A5F" w:rsidRPr="003A2468">
        <w:rPr>
          <w:rFonts w:ascii="Times New Roman" w:hAnsi="Times New Roman" w:cs="Times New Roman"/>
          <w:sz w:val="24"/>
          <w:szCs w:val="24"/>
        </w:rPr>
        <w:t>veitt</w:t>
      </w:r>
      <w:r w:rsidR="009E0CF5" w:rsidRPr="003A2468">
        <w:rPr>
          <w:rFonts w:ascii="Times New Roman" w:hAnsi="Times New Roman" w:cs="Times New Roman"/>
          <w:sz w:val="24"/>
          <w:szCs w:val="24"/>
        </w:rPr>
        <w:t>ur</w:t>
      </w:r>
      <w:r w:rsidR="001D3A5F" w:rsidRPr="003A2468">
        <w:rPr>
          <w:rFonts w:ascii="Times New Roman" w:hAnsi="Times New Roman" w:cs="Times New Roman"/>
          <w:sz w:val="24"/>
          <w:szCs w:val="24"/>
        </w:rPr>
        <w:t xml:space="preserve"> </w:t>
      </w:r>
      <w:r w:rsidR="006668C3" w:rsidRPr="003A2468">
        <w:rPr>
          <w:rFonts w:ascii="Times New Roman" w:hAnsi="Times New Roman" w:cs="Times New Roman"/>
          <w:sz w:val="24"/>
          <w:szCs w:val="24"/>
        </w:rPr>
        <w:t xml:space="preserve">í samræmi við þörf og </w:t>
      </w:r>
      <w:r w:rsidRPr="003A2468">
        <w:rPr>
          <w:rFonts w:ascii="Times New Roman" w:hAnsi="Times New Roman" w:cs="Times New Roman"/>
          <w:sz w:val="24"/>
          <w:szCs w:val="24"/>
        </w:rPr>
        <w:t xml:space="preserve">að jafnaði í tiltekinn fjölda klukkustunda í viku hverri á grundvelli mats á stuðningsþörf, </w:t>
      </w:r>
      <w:r w:rsidR="00310434" w:rsidRPr="003A2468">
        <w:rPr>
          <w:rFonts w:ascii="Times New Roman" w:hAnsi="Times New Roman" w:cs="Times New Roman"/>
          <w:sz w:val="24"/>
          <w:szCs w:val="24"/>
        </w:rPr>
        <w:t xml:space="preserve">sbr. </w:t>
      </w:r>
      <w:r w:rsidR="00017E28" w:rsidRPr="003A2468">
        <w:rPr>
          <w:rFonts w:ascii="Times New Roman" w:hAnsi="Times New Roman" w:cs="Times New Roman"/>
          <w:sz w:val="24"/>
          <w:szCs w:val="24"/>
        </w:rPr>
        <w:t>3</w:t>
      </w:r>
      <w:r w:rsidRPr="003A2468">
        <w:rPr>
          <w:rFonts w:ascii="Times New Roman" w:hAnsi="Times New Roman" w:cs="Times New Roman"/>
          <w:sz w:val="24"/>
          <w:szCs w:val="24"/>
        </w:rPr>
        <w:t xml:space="preserve">. gr. </w:t>
      </w:r>
      <w:r w:rsidR="009E0CF5" w:rsidRPr="003A2468">
        <w:rPr>
          <w:rFonts w:ascii="Times New Roman" w:hAnsi="Times New Roman" w:cs="Times New Roman"/>
          <w:sz w:val="24"/>
          <w:szCs w:val="24"/>
        </w:rPr>
        <w:t>A</w:t>
      </w:r>
      <w:r w:rsidRPr="003A2468">
        <w:rPr>
          <w:rFonts w:ascii="Times New Roman" w:hAnsi="Times New Roman" w:cs="Times New Roman"/>
          <w:sz w:val="24"/>
          <w:szCs w:val="24"/>
        </w:rPr>
        <w:t>lmenn</w:t>
      </w:r>
      <w:r w:rsidR="006668C3" w:rsidRPr="003A2468">
        <w:rPr>
          <w:rFonts w:ascii="Times New Roman" w:hAnsi="Times New Roman" w:cs="Times New Roman"/>
          <w:sz w:val="24"/>
          <w:szCs w:val="24"/>
        </w:rPr>
        <w:t>t</w:t>
      </w:r>
      <w:r w:rsidRPr="003A2468">
        <w:rPr>
          <w:rFonts w:ascii="Times New Roman" w:hAnsi="Times New Roman" w:cs="Times New Roman"/>
          <w:sz w:val="24"/>
          <w:szCs w:val="24"/>
        </w:rPr>
        <w:t xml:space="preserve"> viðmið</w:t>
      </w:r>
      <w:r w:rsidR="009E0CF5" w:rsidRPr="003A2468">
        <w:rPr>
          <w:rFonts w:ascii="Times New Roman" w:hAnsi="Times New Roman" w:cs="Times New Roman"/>
          <w:sz w:val="24"/>
          <w:szCs w:val="24"/>
        </w:rPr>
        <w:t xml:space="preserve"> er</w:t>
      </w:r>
      <w:r w:rsidRPr="003A2468">
        <w:rPr>
          <w:rFonts w:ascii="Times New Roman" w:hAnsi="Times New Roman" w:cs="Times New Roman"/>
          <w:sz w:val="24"/>
          <w:szCs w:val="24"/>
        </w:rPr>
        <w:t xml:space="preserve"> að aðstoð geti numið allt að 15 stundum á viku. Um aukna þjónustuþörf </w:t>
      </w:r>
      <w:r w:rsidR="006668C3" w:rsidRPr="003A2468">
        <w:rPr>
          <w:rFonts w:ascii="Times New Roman" w:hAnsi="Times New Roman" w:cs="Times New Roman"/>
          <w:sz w:val="24"/>
          <w:szCs w:val="24"/>
        </w:rPr>
        <w:t xml:space="preserve">fyrir fatlað fólk </w:t>
      </w:r>
      <w:r w:rsidRPr="003A2468">
        <w:rPr>
          <w:rFonts w:ascii="Times New Roman" w:hAnsi="Times New Roman" w:cs="Times New Roman"/>
          <w:sz w:val="24"/>
          <w:szCs w:val="24"/>
        </w:rPr>
        <w:t>fer samkvæmt lögum um þjónustu við fatlað fólk með langvarandi stuðningsþarfir.</w:t>
      </w:r>
    </w:p>
    <w:p w14:paraId="2343E325" w14:textId="77777777" w:rsidR="004E46BC" w:rsidRPr="003A2468" w:rsidRDefault="004E46BC" w:rsidP="004E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DC247" w14:textId="77777777" w:rsidR="004E46BC" w:rsidRPr="003A2468" w:rsidRDefault="004E46BC" w:rsidP="004E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5. gr</w:t>
      </w: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53C314B4" w14:textId="04CA9E21" w:rsidR="004E46BC" w:rsidRPr="003A2468" w:rsidRDefault="001B2CD9" w:rsidP="004E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amkomulag</w:t>
      </w: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46BC"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um þjónustu.</w:t>
      </w:r>
    </w:p>
    <w:p w14:paraId="7DFE216B" w14:textId="4D56C828" w:rsidR="004E46BC" w:rsidRPr="003A2468" w:rsidRDefault="004E46BC" w:rsidP="004E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Áður en þjónusta hefst skal ger</w:t>
      </w:r>
      <w:r w:rsidR="001B2CD9">
        <w:rPr>
          <w:rFonts w:ascii="Times New Roman" w:hAnsi="Times New Roman" w:cs="Times New Roman"/>
          <w:iCs/>
          <w:color w:val="000000"/>
          <w:sz w:val="24"/>
          <w:szCs w:val="24"/>
        </w:rPr>
        <w:t>t samkomulag</w:t>
      </w: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milli aðila þar sem fram kemur tilgangur með stuðningi, hvernig settum markmiðum </w:t>
      </w:r>
      <w:r w:rsidR="006668C3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með þjónustunni </w:t>
      </w: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skuli náð, hvernig aðstoðin skuli veitt og tímamörk samnings.</w:t>
      </w:r>
    </w:p>
    <w:p w14:paraId="1954F285" w14:textId="77777777" w:rsidR="004E46BC" w:rsidRPr="003A2468" w:rsidRDefault="004E46BC" w:rsidP="004E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AE89A7A" w14:textId="77777777" w:rsidR="002930F0" w:rsidRPr="003A2468" w:rsidRDefault="004E46BC" w:rsidP="00214E1D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2930F0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gr. </w:t>
      </w:r>
    </w:p>
    <w:p w14:paraId="787B2311" w14:textId="77777777" w:rsidR="002930F0" w:rsidRPr="003A2468" w:rsidRDefault="002930F0" w:rsidP="00214E1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Notendasamningar</w:t>
      </w:r>
      <w:r w:rsidR="00266A0A"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6FD40FB" w14:textId="77777777" w:rsidR="006014FE" w:rsidRPr="003A2468" w:rsidRDefault="004F3EFB" w:rsidP="00214E1D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Einstaklingar og barnafjölskyldur sem metnar hafa verið í þörf fyrir stuðningsþjónustu geta sótt um að gera notendasamning þar sem fjallað er um framkvæmd þjónustu</w:t>
      </w:r>
      <w:r w:rsidR="008827F5" w:rsidRPr="003A2468">
        <w:rPr>
          <w:rFonts w:ascii="Times New Roman" w:hAnsi="Times New Roman" w:cs="Times New Roman"/>
          <w:color w:val="000000"/>
          <w:sz w:val="24"/>
          <w:szCs w:val="24"/>
        </w:rPr>
        <w:t>nnar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6676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676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Sveitarfélög skulu setja sér nánari reglur um notendasamninga.</w:t>
      </w:r>
    </w:p>
    <w:p w14:paraId="5CB2B61F" w14:textId="7239CB73" w:rsidR="00214E1D" w:rsidRPr="003A2468" w:rsidRDefault="00B94388" w:rsidP="00214E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Samkvæmt 28. gr. laga um félagsþjónustu sveitarfélaga er m</w:t>
      </w:r>
      <w:r w:rsidR="006014FE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arkmið </w:t>
      </w:r>
      <w:r w:rsidR="006014FE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notendasamninga að auka val einstaklinga og barnafjölskyldna um þjónustuform og fyrirkomulag stuðnings. Notendasamningur felur í sér að notandi stjórnar því hver veitir aðstoðina, hvenær hún er veitt og hvernig, þannig að best henti hverjum og einum. </w:t>
      </w:r>
      <w:r w:rsidR="00214E1D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Notendasamningar geta </w:t>
      </w:r>
      <w:r w:rsidR="006014FE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verið í formi beingreiðslusamnings, þar sem notandi sér alfarið um starfsmannahald sjálfur, eða þannig að notandi stýrir sjálfur þjónustu við sig þó að þeir sem </w:t>
      </w:r>
      <w:r w:rsidR="004F3EFB" w:rsidRPr="003A246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014FE" w:rsidRPr="003A2468">
        <w:rPr>
          <w:rFonts w:ascii="Times New Roman" w:hAnsi="Times New Roman" w:cs="Times New Roman"/>
          <w:color w:val="000000"/>
          <w:sz w:val="24"/>
          <w:szCs w:val="24"/>
        </w:rPr>
        <w:t>ðstoð</w:t>
      </w:r>
      <w:r w:rsidR="004F4369" w:rsidRPr="003A246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014FE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hann séu starfsmenn sveitarfélags.</w:t>
      </w:r>
    </w:p>
    <w:p w14:paraId="4F01B467" w14:textId="77777777" w:rsidR="00F836F0" w:rsidRPr="003A2468" w:rsidRDefault="00214E1D" w:rsidP="008827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Reglur sveitarfélaga skulu fjalla um fyrirkomulag þjónustunnar og samninga þar að lútandi við umsækjanda.</w:t>
      </w:r>
    </w:p>
    <w:p w14:paraId="0F72B7E6" w14:textId="77777777" w:rsidR="008827F5" w:rsidRPr="003A2468" w:rsidRDefault="008827F5" w:rsidP="00214E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50C2B" w14:textId="77777777" w:rsidR="006F50B9" w:rsidRPr="003A2468" w:rsidRDefault="004E46BC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6F50B9" w:rsidRPr="003A246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7480AAAE" w14:textId="77777777" w:rsidR="006F50B9" w:rsidRPr="003A2468" w:rsidRDefault="006F50B9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Svör við umsókn.</w:t>
      </w:r>
    </w:p>
    <w:p w14:paraId="0720C5FB" w14:textId="1852ED39" w:rsidR="00A15B2A" w:rsidRPr="003A2468" w:rsidRDefault="00005173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68">
        <w:rPr>
          <w:rFonts w:ascii="Times New Roman" w:hAnsi="Times New Roman" w:cs="Times New Roman"/>
          <w:sz w:val="24"/>
          <w:szCs w:val="24"/>
        </w:rPr>
        <w:t>Ákvörðun um að veita þjónustu skal taka svo fljótt sem kostur er</w:t>
      </w:r>
      <w:r w:rsidR="00B1601E" w:rsidRPr="003A2468">
        <w:rPr>
          <w:rFonts w:ascii="Times New Roman" w:hAnsi="Times New Roman" w:cs="Times New Roman"/>
          <w:sz w:val="24"/>
          <w:szCs w:val="24"/>
        </w:rPr>
        <w:t>.</w:t>
      </w:r>
      <w:r w:rsidR="008A0502" w:rsidRPr="003A2468">
        <w:rPr>
          <w:rFonts w:ascii="Times New Roman" w:hAnsi="Times New Roman" w:cs="Times New Roman"/>
          <w:sz w:val="24"/>
          <w:szCs w:val="24"/>
        </w:rPr>
        <w:t xml:space="preserve"> </w:t>
      </w:r>
      <w:r w:rsidR="009D2280" w:rsidRPr="003A2468">
        <w:rPr>
          <w:rFonts w:ascii="Times New Roman" w:hAnsi="Times New Roman" w:cs="Times New Roman"/>
          <w:sz w:val="24"/>
          <w:szCs w:val="24"/>
        </w:rPr>
        <w:t>U</w:t>
      </w:r>
      <w:r w:rsidR="00A15B2A" w:rsidRPr="003A2468">
        <w:rPr>
          <w:rFonts w:ascii="Times New Roman" w:hAnsi="Times New Roman" w:cs="Times New Roman"/>
          <w:sz w:val="24"/>
          <w:szCs w:val="24"/>
        </w:rPr>
        <w:t>msækjandi skal fá skriflegt svar um niðurstöðu þar sem einnig kemur fram niðurstaða mats á þjónustuþörf.</w:t>
      </w:r>
      <w:r w:rsidRPr="003A2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7EFE6" w14:textId="77777777" w:rsidR="00A15B2A" w:rsidRPr="003A2468" w:rsidRDefault="00A15B2A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B097F" w14:textId="53528781" w:rsidR="00005173" w:rsidRPr="003A2468" w:rsidRDefault="00005173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68">
        <w:rPr>
          <w:rFonts w:ascii="Times New Roman" w:hAnsi="Times New Roman" w:cs="Times New Roman"/>
          <w:sz w:val="24"/>
          <w:szCs w:val="24"/>
        </w:rPr>
        <w:t>Sé ekki unnt að hefja þjónustu strax og umsókn er samþykkt skal tilkynna umsækjanda um ástæður þess og hvenær</w:t>
      </w:r>
      <w:r w:rsidR="008827F5" w:rsidRPr="003A2468">
        <w:rPr>
          <w:rFonts w:ascii="Times New Roman" w:hAnsi="Times New Roman" w:cs="Times New Roman"/>
          <w:sz w:val="24"/>
          <w:szCs w:val="24"/>
        </w:rPr>
        <w:t xml:space="preserve"> áætlað er að</w:t>
      </w:r>
      <w:r w:rsidRPr="003A2468">
        <w:rPr>
          <w:rFonts w:ascii="Times New Roman" w:hAnsi="Times New Roman" w:cs="Times New Roman"/>
          <w:sz w:val="24"/>
          <w:szCs w:val="24"/>
        </w:rPr>
        <w:t xml:space="preserve"> þjónustan verði veitt. </w:t>
      </w:r>
    </w:p>
    <w:p w14:paraId="45C816CB" w14:textId="77777777" w:rsidR="008B390E" w:rsidRPr="003A2468" w:rsidRDefault="008B390E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F326E" w14:textId="13B11775" w:rsidR="00005173" w:rsidRPr="003A2468" w:rsidRDefault="008B390E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sz w:val="24"/>
          <w:szCs w:val="24"/>
        </w:rPr>
        <w:t xml:space="preserve">Ákvörðun sveitarfélags um höfnun umsóknar skal tilkynna umsækjanda skriflega og um leið skal </w:t>
      </w:r>
      <w:r w:rsidR="004F4369" w:rsidRPr="003A2468">
        <w:rPr>
          <w:rFonts w:ascii="Times New Roman" w:hAnsi="Times New Roman" w:cs="Times New Roman"/>
          <w:sz w:val="24"/>
          <w:szCs w:val="24"/>
        </w:rPr>
        <w:t>honum</w:t>
      </w:r>
      <w:r w:rsidRPr="003A2468">
        <w:rPr>
          <w:rFonts w:ascii="Times New Roman" w:hAnsi="Times New Roman" w:cs="Times New Roman"/>
          <w:sz w:val="24"/>
          <w:szCs w:val="24"/>
        </w:rPr>
        <w:t xml:space="preserve"> kynntur réttur </w:t>
      </w:r>
      <w:r w:rsidR="00945E82">
        <w:rPr>
          <w:rFonts w:ascii="Times New Roman" w:hAnsi="Times New Roman" w:cs="Times New Roman"/>
          <w:sz w:val="24"/>
          <w:szCs w:val="24"/>
        </w:rPr>
        <w:t xml:space="preserve">og veitt nauðsynleg aðstoð og leiðbeiningar </w:t>
      </w:r>
      <w:r w:rsidRPr="003A2468">
        <w:rPr>
          <w:rFonts w:ascii="Times New Roman" w:hAnsi="Times New Roman" w:cs="Times New Roman"/>
          <w:sz w:val="24"/>
          <w:szCs w:val="24"/>
        </w:rPr>
        <w:t xml:space="preserve">til að kæra ákvörðunina til úrskurðarnefndar </w:t>
      </w:r>
      <w:r w:rsidR="00A825DD">
        <w:rPr>
          <w:rFonts w:ascii="Times New Roman" w:hAnsi="Times New Roman" w:cs="Times New Roman"/>
          <w:sz w:val="24"/>
          <w:szCs w:val="24"/>
        </w:rPr>
        <w:t>velferðarmála.</w:t>
      </w:r>
      <w:r w:rsidRPr="003A2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E60C7" w14:textId="77777777" w:rsidR="001D20D0" w:rsidRPr="003A2468" w:rsidRDefault="001D20D0" w:rsidP="0021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133A2B0" w14:textId="77777777" w:rsidR="006F50B9" w:rsidRPr="003A2468" w:rsidRDefault="009F6FB0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F50B9" w:rsidRPr="003A246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54F4FF18" w14:textId="77777777" w:rsidR="006F50B9" w:rsidRPr="003A2468" w:rsidRDefault="006F50B9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Upplýsingamiðlu</w:t>
      </w:r>
      <w:r w:rsidR="001D20D0"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og eftirlit.</w:t>
      </w:r>
    </w:p>
    <w:p w14:paraId="76BA4087" w14:textId="189F7616" w:rsidR="009F2039" w:rsidRDefault="001D20D0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Í reglum sveitarfélags skulu vera ákvæði um gagnkvæma upplýsingamiðlun til að tryggja að framkvæmd sé í senn skilvirk og í þágu þeirra markmiða sem úrræðinu er ætlað að þjóna.</w:t>
      </w:r>
      <w:r w:rsidR="00075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>Upplýsingagjöf milli aðila getur verið útfærð með þríhliða samkomulagi sveitarfélags, stuðningsaðila og notanda þjónustunnar.</w:t>
      </w:r>
    </w:p>
    <w:p w14:paraId="57D61DF4" w14:textId="4FD342E6" w:rsidR="00B1601E" w:rsidRPr="003A2468" w:rsidRDefault="00075495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638322" w14:textId="62AEDCF7" w:rsidR="001B2CD9" w:rsidRPr="006C44C2" w:rsidRDefault="001B2CD9" w:rsidP="006C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C2">
        <w:rPr>
          <w:rFonts w:ascii="Times New Roman" w:hAnsi="Times New Roman" w:cs="Times New Roman"/>
          <w:color w:val="000000"/>
          <w:sz w:val="24"/>
          <w:szCs w:val="24"/>
        </w:rPr>
        <w:t xml:space="preserve">Starfsmenn sveitarfélaga og verktakar sem á grundvelli þjónustusamnings við sveitarfélag veita stuðningsþjónustu er bundnir þagnarskyldu skv. X. kafla stjórnsýslulaga nr. 37/1993. Í reglum sveitarfélaga skal </w:t>
      </w:r>
      <w:r w:rsidR="00E70219" w:rsidRPr="006C44C2">
        <w:rPr>
          <w:rFonts w:ascii="Times New Roman" w:hAnsi="Times New Roman" w:cs="Times New Roman"/>
          <w:color w:val="000000"/>
          <w:sz w:val="24"/>
          <w:szCs w:val="24"/>
        </w:rPr>
        <w:t xml:space="preserve">vera ákvæði </w:t>
      </w:r>
      <w:r w:rsidRPr="006C44C2">
        <w:rPr>
          <w:rFonts w:ascii="Times New Roman" w:hAnsi="Times New Roman" w:cs="Times New Roman"/>
          <w:color w:val="000000"/>
          <w:sz w:val="24"/>
          <w:szCs w:val="24"/>
        </w:rPr>
        <w:t>um að samningar við aðra um stuðningsþjónustu skuli kveða á um þagnarskyldu varðandi upplýsingar um notanda og fjölskylduhagi hans sem helst eftir að þjónustu lýkur eða samningur rennur sitt skeið á enda.</w:t>
      </w:r>
    </w:p>
    <w:p w14:paraId="12FC7632" w14:textId="77777777" w:rsidR="00075495" w:rsidRDefault="00075495" w:rsidP="0007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730FB" w14:textId="587EC946" w:rsidR="00075495" w:rsidRPr="003A2468" w:rsidRDefault="00075495" w:rsidP="0007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24">
        <w:rPr>
          <w:rFonts w:ascii="Times New Roman" w:hAnsi="Times New Roman" w:cs="Times New Roman"/>
          <w:color w:val="000000"/>
          <w:sz w:val="24"/>
          <w:szCs w:val="24"/>
        </w:rPr>
        <w:t xml:space="preserve">Sveitarfélag skal sjá um að lögbundnar skyldur séu ræktar og hafa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innra </w:t>
      </w:r>
      <w:r w:rsidRPr="00D80E24">
        <w:rPr>
          <w:rFonts w:ascii="Times New Roman" w:hAnsi="Times New Roman" w:cs="Times New Roman"/>
          <w:color w:val="000000"/>
          <w:sz w:val="24"/>
          <w:szCs w:val="24"/>
        </w:rPr>
        <w:t>eftirlit með því að fylgt sé viðeigandi reglum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 lögum.</w:t>
      </w:r>
    </w:p>
    <w:p w14:paraId="59546C9A" w14:textId="77777777" w:rsidR="00075495" w:rsidRPr="003A2468" w:rsidRDefault="00075495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7460E" w14:textId="77777777" w:rsidR="008D6676" w:rsidRPr="003A2468" w:rsidRDefault="008D6676" w:rsidP="008D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9. gr.</w:t>
      </w:r>
    </w:p>
    <w:p w14:paraId="3FD77C33" w14:textId="77777777" w:rsidR="008D6676" w:rsidRPr="003A2468" w:rsidRDefault="008D6676" w:rsidP="008D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Gjaldtaka.</w:t>
      </w:r>
    </w:p>
    <w:p w14:paraId="48C486B2" w14:textId="791989C8" w:rsidR="008D6676" w:rsidRPr="003A2468" w:rsidRDefault="008D6676" w:rsidP="008D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B935F3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amkvæmt</w:t>
      </w: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4. mgr. 26. gr. laga um félagsþjónustu sveitarfélaga er sveitarstjórn heimilt að taka gjald fyrir stuðningsþjónustu s</w:t>
      </w:r>
      <w:r w:rsidR="00B935F3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amkvæmt</w:t>
      </w:r>
      <w:r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gjaldskrá</w:t>
      </w:r>
      <w:r w:rsidR="009C5492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>. Um er að ræða heimild til að taka gjald fyrir þjónustu sem veitt er á samkeppnisgrundvelli, svo sem heimsenda</w:t>
      </w:r>
      <w:r w:rsidR="00A825DD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="009C5492" w:rsidRPr="003A24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mat og þrif eins og tíðkast hefur, en ekki er gert ráð fyrir að einstaklingar þurfi að greiða fyrir þjónustu sem er þeim nauðsynleg við athafnir daglegs lífs</w:t>
      </w:r>
      <w:r w:rsidR="002123C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6703028" w14:textId="77777777" w:rsidR="008D6676" w:rsidRPr="003A2468" w:rsidRDefault="008D6676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4520A" w14:textId="77777777" w:rsidR="006F50B9" w:rsidRPr="003A2468" w:rsidRDefault="008D6676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F50B9" w:rsidRPr="003A2468">
        <w:rPr>
          <w:rFonts w:ascii="Times New Roman" w:hAnsi="Times New Roman" w:cs="Times New Roman"/>
          <w:color w:val="000000"/>
          <w:sz w:val="24"/>
          <w:szCs w:val="24"/>
        </w:rPr>
        <w:t>. gr.</w:t>
      </w:r>
    </w:p>
    <w:p w14:paraId="1FFC0581" w14:textId="77777777" w:rsidR="006F50B9" w:rsidRPr="003A2468" w:rsidRDefault="006F50B9" w:rsidP="00214E1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Gildistaka</w:t>
      </w:r>
      <w:r w:rsidR="00266A0A"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26BDE5D" w14:textId="77777777" w:rsidR="00B80304" w:rsidRPr="003A2468" w:rsidRDefault="00B80304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Leiðbeiningar fyrir sveitarfélög </w:t>
      </w:r>
      <w:r w:rsidR="007A40C7" w:rsidRPr="003A2468">
        <w:rPr>
          <w:rFonts w:ascii="Times New Roman" w:hAnsi="Times New Roman" w:cs="Times New Roman"/>
          <w:color w:val="000000"/>
          <w:sz w:val="24"/>
          <w:szCs w:val="24"/>
        </w:rPr>
        <w:t>um stuðningsþjónustu s</w:t>
      </w:r>
      <w:r w:rsidR="00B935F3" w:rsidRPr="003A2468">
        <w:rPr>
          <w:rFonts w:ascii="Times New Roman" w:hAnsi="Times New Roman" w:cs="Times New Roman"/>
          <w:color w:val="000000"/>
          <w:sz w:val="24"/>
          <w:szCs w:val="24"/>
        </w:rPr>
        <w:t>kv.</w:t>
      </w:r>
      <w:r w:rsidR="007A40C7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F9C" w:rsidRPr="003A2468">
        <w:rPr>
          <w:rFonts w:ascii="Times New Roman" w:hAnsi="Times New Roman" w:cs="Times New Roman"/>
          <w:color w:val="000000"/>
          <w:sz w:val="24"/>
          <w:szCs w:val="24"/>
        </w:rPr>
        <w:t>26. gr, laga n</w:t>
      </w:r>
      <w:r w:rsidR="007A40C7" w:rsidRPr="003A2468">
        <w:rPr>
          <w:rFonts w:ascii="Times New Roman" w:hAnsi="Times New Roman" w:cs="Times New Roman"/>
          <w:color w:val="000000"/>
          <w:sz w:val="24"/>
          <w:szCs w:val="24"/>
        </w:rPr>
        <w:t>r. 40/1991</w:t>
      </w:r>
      <w:r w:rsidR="00B935F3" w:rsidRPr="003A24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40C7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 um félagsþjónustu sveitarfélaga, </w:t>
      </w:r>
      <w:r w:rsidR="00B935F3"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með síðari breytingum, </w:t>
      </w:r>
      <w:r w:rsidRPr="003A2468">
        <w:rPr>
          <w:rFonts w:ascii="Times New Roman" w:hAnsi="Times New Roman" w:cs="Times New Roman"/>
          <w:color w:val="000000"/>
          <w:sz w:val="24"/>
          <w:szCs w:val="24"/>
        </w:rPr>
        <w:t xml:space="preserve">taka þegar gildi. </w:t>
      </w:r>
    </w:p>
    <w:p w14:paraId="1F3E479D" w14:textId="77777777" w:rsidR="00B80304" w:rsidRPr="003A2468" w:rsidRDefault="00B80304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E23DC" w14:textId="77777777" w:rsidR="00AF61A9" w:rsidRPr="003A2468" w:rsidRDefault="00AF61A9" w:rsidP="002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26FE2" w14:textId="77777777" w:rsidR="00B80304" w:rsidRPr="003A2468" w:rsidRDefault="00B80304" w:rsidP="0021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Félagsmálaráðuneytinu</w:t>
      </w:r>
      <w:r w:rsidR="00B935F3" w:rsidRPr="003A24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14:paraId="31B59148" w14:textId="7759210F" w:rsidR="00B80304" w:rsidRPr="003A2468" w:rsidRDefault="006C44C2" w:rsidP="00214E1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júní 2020.</w:t>
      </w:r>
      <w:bookmarkStart w:id="1" w:name="_GoBack"/>
      <w:bookmarkEnd w:id="1"/>
    </w:p>
    <w:sectPr w:rsidR="00B80304" w:rsidRPr="003A2468" w:rsidSect="003F3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152B" w14:textId="77777777" w:rsidR="0049710F" w:rsidRDefault="0049710F" w:rsidP="00310434">
      <w:pPr>
        <w:spacing w:after="0" w:line="240" w:lineRule="auto"/>
      </w:pPr>
      <w:r>
        <w:separator/>
      </w:r>
    </w:p>
  </w:endnote>
  <w:endnote w:type="continuationSeparator" w:id="0">
    <w:p w14:paraId="5464D820" w14:textId="77777777" w:rsidR="0049710F" w:rsidRDefault="0049710F" w:rsidP="0031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5168" w14:textId="77777777" w:rsidR="00310434" w:rsidRDefault="00310434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61C8" w14:textId="77777777" w:rsidR="00310434" w:rsidRDefault="00310434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97E1" w14:textId="77777777" w:rsidR="00310434" w:rsidRDefault="00310434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25B0" w14:textId="77777777" w:rsidR="0049710F" w:rsidRDefault="0049710F" w:rsidP="00310434">
      <w:pPr>
        <w:spacing w:after="0" w:line="240" w:lineRule="auto"/>
      </w:pPr>
      <w:r>
        <w:separator/>
      </w:r>
    </w:p>
  </w:footnote>
  <w:footnote w:type="continuationSeparator" w:id="0">
    <w:p w14:paraId="272898C7" w14:textId="77777777" w:rsidR="0049710F" w:rsidRDefault="0049710F" w:rsidP="0031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C52A" w14:textId="77777777" w:rsidR="00310434" w:rsidRDefault="00310434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C7C1" w14:textId="3A2F6C2D" w:rsidR="00310434" w:rsidRDefault="00310434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AB3D" w14:textId="77777777" w:rsidR="00310434" w:rsidRDefault="00310434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6385"/>
    <w:multiLevelType w:val="hybridMultilevel"/>
    <w:tmpl w:val="B5EE058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48"/>
    <w:rsid w:val="00005173"/>
    <w:rsid w:val="00017E28"/>
    <w:rsid w:val="00045249"/>
    <w:rsid w:val="00075495"/>
    <w:rsid w:val="000803C1"/>
    <w:rsid w:val="000A7993"/>
    <w:rsid w:val="000B1BC0"/>
    <w:rsid w:val="000D308F"/>
    <w:rsid w:val="000D4A44"/>
    <w:rsid w:val="00100E0A"/>
    <w:rsid w:val="00137FE5"/>
    <w:rsid w:val="00192D3A"/>
    <w:rsid w:val="001B2CD9"/>
    <w:rsid w:val="001D20D0"/>
    <w:rsid w:val="001D3A5F"/>
    <w:rsid w:val="002123C5"/>
    <w:rsid w:val="00214E1D"/>
    <w:rsid w:val="00222375"/>
    <w:rsid w:val="00233738"/>
    <w:rsid w:val="00266A0A"/>
    <w:rsid w:val="00276234"/>
    <w:rsid w:val="002930F0"/>
    <w:rsid w:val="002B261C"/>
    <w:rsid w:val="002D20C3"/>
    <w:rsid w:val="002D78F7"/>
    <w:rsid w:val="002E7AC5"/>
    <w:rsid w:val="00310434"/>
    <w:rsid w:val="00343BC6"/>
    <w:rsid w:val="00351D2F"/>
    <w:rsid w:val="003A2468"/>
    <w:rsid w:val="003D6961"/>
    <w:rsid w:val="003E048E"/>
    <w:rsid w:val="003F32F3"/>
    <w:rsid w:val="004356CF"/>
    <w:rsid w:val="004501F1"/>
    <w:rsid w:val="0049710F"/>
    <w:rsid w:val="004E46BC"/>
    <w:rsid w:val="004F3EFB"/>
    <w:rsid w:val="004F4369"/>
    <w:rsid w:val="00531A72"/>
    <w:rsid w:val="0054410A"/>
    <w:rsid w:val="00594F9C"/>
    <w:rsid w:val="005B3969"/>
    <w:rsid w:val="006014FE"/>
    <w:rsid w:val="00651F92"/>
    <w:rsid w:val="00664D03"/>
    <w:rsid w:val="006668C3"/>
    <w:rsid w:val="006B6667"/>
    <w:rsid w:val="006C44C2"/>
    <w:rsid w:val="006F50B9"/>
    <w:rsid w:val="007A40C7"/>
    <w:rsid w:val="00852008"/>
    <w:rsid w:val="00856BDF"/>
    <w:rsid w:val="00865321"/>
    <w:rsid w:val="00870B48"/>
    <w:rsid w:val="008827F5"/>
    <w:rsid w:val="008A0502"/>
    <w:rsid w:val="008B121C"/>
    <w:rsid w:val="008B390E"/>
    <w:rsid w:val="008D2658"/>
    <w:rsid w:val="008D51DB"/>
    <w:rsid w:val="008D6676"/>
    <w:rsid w:val="00945E82"/>
    <w:rsid w:val="009655A8"/>
    <w:rsid w:val="009779F1"/>
    <w:rsid w:val="00994941"/>
    <w:rsid w:val="009B33A6"/>
    <w:rsid w:val="009C2D72"/>
    <w:rsid w:val="009C5492"/>
    <w:rsid w:val="009D2280"/>
    <w:rsid w:val="009E0CF5"/>
    <w:rsid w:val="009E2F48"/>
    <w:rsid w:val="009F2039"/>
    <w:rsid w:val="009F5DBE"/>
    <w:rsid w:val="009F6FB0"/>
    <w:rsid w:val="00A15B2A"/>
    <w:rsid w:val="00A51EEA"/>
    <w:rsid w:val="00A76E68"/>
    <w:rsid w:val="00A825DD"/>
    <w:rsid w:val="00AF61A9"/>
    <w:rsid w:val="00B1601E"/>
    <w:rsid w:val="00B23B6D"/>
    <w:rsid w:val="00B449E3"/>
    <w:rsid w:val="00B80304"/>
    <w:rsid w:val="00B935F3"/>
    <w:rsid w:val="00B94388"/>
    <w:rsid w:val="00BF470D"/>
    <w:rsid w:val="00C50969"/>
    <w:rsid w:val="00CA2C63"/>
    <w:rsid w:val="00CA75E7"/>
    <w:rsid w:val="00D1335E"/>
    <w:rsid w:val="00D1687E"/>
    <w:rsid w:val="00D80E24"/>
    <w:rsid w:val="00DB7A46"/>
    <w:rsid w:val="00E171CE"/>
    <w:rsid w:val="00E563C0"/>
    <w:rsid w:val="00E57F77"/>
    <w:rsid w:val="00E618F4"/>
    <w:rsid w:val="00E63552"/>
    <w:rsid w:val="00E70219"/>
    <w:rsid w:val="00E74327"/>
    <w:rsid w:val="00E77FBD"/>
    <w:rsid w:val="00E80186"/>
    <w:rsid w:val="00EA0037"/>
    <w:rsid w:val="00EC0251"/>
    <w:rsid w:val="00EC7624"/>
    <w:rsid w:val="00EE73CD"/>
    <w:rsid w:val="00F04CDD"/>
    <w:rsid w:val="00F256E7"/>
    <w:rsid w:val="00F72630"/>
    <w:rsid w:val="00F81B6C"/>
    <w:rsid w:val="00F836F0"/>
    <w:rsid w:val="00F96A5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ECF176"/>
  <w15:chartTrackingRefBased/>
  <w15:docId w15:val="{C7FC4664-DA49-456A-BEB4-A04BDB0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9E2F48"/>
    <w:pPr>
      <w:spacing w:after="200" w:line="276" w:lineRule="auto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link w:val="TitillStaf"/>
    <w:uiPriority w:val="10"/>
    <w:qFormat/>
    <w:rsid w:val="009E2F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9E2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6F50B9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6F50B9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6F50B9"/>
    <w:rPr>
      <w:sz w:val="20"/>
      <w:szCs w:val="20"/>
    </w:rPr>
  </w:style>
  <w:style w:type="paragraph" w:styleId="Venjulegtvefur">
    <w:name w:val="Normal (Web)"/>
    <w:basedOn w:val="Venjulegur"/>
    <w:uiPriority w:val="99"/>
    <w:semiHidden/>
    <w:unhideWhenUsed/>
    <w:rsid w:val="006F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Default">
    <w:name w:val="Default"/>
    <w:rsid w:val="006F5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F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F50B9"/>
    <w:rPr>
      <w:rFonts w:ascii="Segoe UI" w:hAnsi="Segoe UI" w:cs="Segoe UI"/>
      <w:sz w:val="18"/>
      <w:szCs w:val="18"/>
    </w:rPr>
  </w:style>
  <w:style w:type="character" w:styleId="hersla">
    <w:name w:val="Emphasis"/>
    <w:basedOn w:val="Sjlfgefinleturgermlsgreinar"/>
    <w:uiPriority w:val="20"/>
    <w:qFormat/>
    <w:rsid w:val="002930F0"/>
    <w:rPr>
      <w:i/>
      <w:iCs/>
    </w:rPr>
  </w:style>
  <w:style w:type="paragraph" w:styleId="Mlsgreinlista">
    <w:name w:val="List Paragraph"/>
    <w:basedOn w:val="Venjulegur"/>
    <w:uiPriority w:val="34"/>
    <w:qFormat/>
    <w:rsid w:val="00994941"/>
    <w:pPr>
      <w:tabs>
        <w:tab w:val="left" w:pos="397"/>
        <w:tab w:val="left" w:pos="709"/>
      </w:tabs>
      <w:spacing w:after="0" w:line="240" w:lineRule="auto"/>
      <w:ind w:left="720" w:firstLine="397"/>
      <w:contextualSpacing/>
      <w:jc w:val="both"/>
    </w:pPr>
    <w:rPr>
      <w:rFonts w:ascii="Times" w:eastAsia="Times New Roman" w:hAnsi="Times" w:cs="Times New Roman"/>
      <w:noProof/>
      <w:sz w:val="21"/>
      <w:szCs w:val="24"/>
    </w:rPr>
  </w:style>
  <w:style w:type="paragraph" w:styleId="Suhaus">
    <w:name w:val="header"/>
    <w:basedOn w:val="Venjulegur"/>
    <w:link w:val="SuhausStaf"/>
    <w:uiPriority w:val="99"/>
    <w:unhideWhenUsed/>
    <w:rsid w:val="0031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310434"/>
  </w:style>
  <w:style w:type="paragraph" w:styleId="Suftur">
    <w:name w:val="footer"/>
    <w:basedOn w:val="Venjulegur"/>
    <w:link w:val="SufturStaf"/>
    <w:uiPriority w:val="99"/>
    <w:unhideWhenUsed/>
    <w:rsid w:val="0031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310434"/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B3969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B3969"/>
    <w:rPr>
      <w:b/>
      <w:bCs/>
      <w:sz w:val="20"/>
      <w:szCs w:val="20"/>
    </w:rPr>
  </w:style>
  <w:style w:type="paragraph" w:styleId="Endurskoun">
    <w:name w:val="Revision"/>
    <w:hidden/>
    <w:uiPriority w:val="99"/>
    <w:semiHidden/>
    <w:rsid w:val="00CA2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hingi.is/lagas/148c/1991040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lthingi.is/lagas/148c/1991040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Sigurðardóttir</dc:creator>
  <cp:keywords/>
  <dc:description/>
  <cp:lastModifiedBy>Birna Sigurðardóttir</cp:lastModifiedBy>
  <cp:revision>2</cp:revision>
  <cp:lastPrinted>2019-10-07T11:25:00Z</cp:lastPrinted>
  <dcterms:created xsi:type="dcterms:W3CDTF">2020-06-15T14:40:00Z</dcterms:created>
  <dcterms:modified xsi:type="dcterms:W3CDTF">2020-06-15T14:40:00Z</dcterms:modified>
</cp:coreProperties>
</file>