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D814" w14:textId="16E1BC60" w:rsidR="006A1D35" w:rsidRPr="00990426" w:rsidRDefault="006A1D35" w:rsidP="006A1D35">
      <w:pPr>
        <w:rPr>
          <w:rFonts w:ascii="Times New Roman" w:hAnsi="Times New Roman" w:cs="Times New Roman"/>
          <w:b/>
          <w:bCs/>
          <w:sz w:val="24"/>
          <w:szCs w:val="24"/>
          <w:lang w:val="is-IS"/>
        </w:rPr>
      </w:pPr>
      <w:r w:rsidRPr="00990426">
        <w:rPr>
          <w:rFonts w:ascii="Times New Roman" w:hAnsi="Times New Roman" w:cs="Times New Roman"/>
          <w:b/>
          <w:bCs/>
          <w:sz w:val="24"/>
          <w:szCs w:val="24"/>
          <w:lang w:val="is-IS"/>
        </w:rPr>
        <w:t>Niðurstöður samráðs vegna draga að reglugerð um (2.) breytingu á reglugerð nr. 200/2020, um innflutning hunda og katta</w:t>
      </w:r>
    </w:p>
    <w:p w14:paraId="29CD4F91" w14:textId="5414D316" w:rsidR="006412AD" w:rsidRDefault="00990426" w:rsidP="006412AD">
      <w:pPr>
        <w:spacing w:after="0"/>
        <w:jc w:val="both"/>
        <w:rPr>
          <w:rFonts w:ascii="Times New Roman" w:hAnsi="Times New Roman" w:cs="Times New Roman"/>
          <w:color w:val="000000"/>
          <w:lang w:val="is-IS"/>
        </w:rPr>
      </w:pPr>
      <w:r>
        <w:rPr>
          <w:rFonts w:ascii="Times New Roman" w:hAnsi="Times New Roman" w:cs="Times New Roman"/>
          <w:lang w:val="is-IS"/>
        </w:rPr>
        <w:t>Reglugerðin var í opnu samráði á samráðsvef stjórnvalda dagana</w:t>
      </w:r>
      <w:r w:rsidRPr="00990426">
        <w:rPr>
          <w:rFonts w:ascii="Times New Roman" w:hAnsi="Times New Roman" w:cs="Times New Roman"/>
          <w:color w:val="000000"/>
        </w:rPr>
        <w:t xml:space="preserve"> </w:t>
      </w:r>
      <w:r>
        <w:rPr>
          <w:rFonts w:ascii="Times New Roman" w:hAnsi="Times New Roman" w:cs="Times New Roman"/>
          <w:color w:val="000000"/>
        </w:rPr>
        <w:t>15. júní til 29. júní sl. Alls bárust fjórar umsagnir, þ.e. frá Hundaræktarfélagi Íslands, Heilbrigðiseftirliti Reykjavíkur, Félagi ábyrgra hundaeigenda og Jóni Júlíusi Þórssyni. Þann 30. júní óskaði ráðuneytið eftir afstöðu Matvælastofnunar til umsagnanna sem barst</w:t>
      </w:r>
      <w:r>
        <w:rPr>
          <w:rFonts w:ascii="Times New Roman" w:hAnsi="Times New Roman" w:cs="Times New Roman"/>
          <w:color w:val="000000"/>
          <w:lang w:val="is-IS"/>
        </w:rPr>
        <w:t xml:space="preserve"> </w:t>
      </w:r>
      <w:r>
        <w:rPr>
          <w:rFonts w:ascii="Times New Roman" w:hAnsi="Times New Roman" w:cs="Times New Roman"/>
          <w:color w:val="000000"/>
        </w:rPr>
        <w:t xml:space="preserve">13. ágúst </w:t>
      </w:r>
      <w:r>
        <w:rPr>
          <w:rFonts w:ascii="Times New Roman" w:hAnsi="Times New Roman" w:cs="Times New Roman"/>
          <w:color w:val="000000"/>
          <w:lang w:val="is-IS"/>
        </w:rPr>
        <w:t>2021.</w:t>
      </w:r>
      <w:r w:rsidR="006412AD">
        <w:rPr>
          <w:rFonts w:ascii="Times New Roman" w:hAnsi="Times New Roman" w:cs="Times New Roman"/>
          <w:color w:val="000000"/>
          <w:lang w:val="is-IS"/>
        </w:rPr>
        <w:t xml:space="preserve"> </w:t>
      </w:r>
    </w:p>
    <w:p w14:paraId="3DF2C317" w14:textId="5EBFE966" w:rsidR="006412AD" w:rsidRDefault="006412AD" w:rsidP="006412AD">
      <w:pPr>
        <w:spacing w:after="0"/>
        <w:jc w:val="both"/>
        <w:rPr>
          <w:rFonts w:ascii="Times New Roman" w:hAnsi="Times New Roman" w:cs="Times New Roman"/>
          <w:color w:val="000000"/>
          <w:lang w:val="is-IS"/>
        </w:rPr>
      </w:pPr>
    </w:p>
    <w:p w14:paraId="0369DDA0" w14:textId="7BE9E735" w:rsidR="006412AD" w:rsidRDefault="006412AD" w:rsidP="006412AD">
      <w:pPr>
        <w:spacing w:after="0"/>
        <w:jc w:val="both"/>
        <w:rPr>
          <w:rFonts w:ascii="Times New Roman" w:hAnsi="Times New Roman" w:cs="Times New Roman"/>
          <w:color w:val="000000"/>
          <w:lang w:val="is-IS"/>
        </w:rPr>
      </w:pPr>
      <w:r>
        <w:rPr>
          <w:rFonts w:ascii="Times New Roman" w:hAnsi="Times New Roman" w:cs="Times New Roman"/>
          <w:color w:val="000000"/>
          <w:lang w:val="is-IS"/>
        </w:rPr>
        <w:t xml:space="preserve">Með reglugerðinni </w:t>
      </w:r>
      <w:r w:rsidR="007B63C6">
        <w:rPr>
          <w:rFonts w:ascii="Times New Roman" w:hAnsi="Times New Roman" w:cs="Times New Roman"/>
          <w:color w:val="000000"/>
          <w:lang w:val="is-IS"/>
        </w:rPr>
        <w:t xml:space="preserve">er skýrt nánar tegundaheiti </w:t>
      </w:r>
      <w:r w:rsidR="007B63C6" w:rsidRPr="007B63C6">
        <w:rPr>
          <w:rFonts w:ascii="Times New Roman" w:hAnsi="Times New Roman" w:cs="Times New Roman"/>
          <w:color w:val="000000"/>
          <w:lang w:val="is-IS"/>
        </w:rPr>
        <w:t xml:space="preserve">í 1. </w:t>
      </w:r>
      <w:proofErr w:type="spellStart"/>
      <w:r w:rsidR="007B63C6" w:rsidRPr="007B63C6">
        <w:rPr>
          <w:rFonts w:ascii="Times New Roman" w:hAnsi="Times New Roman" w:cs="Times New Roman"/>
          <w:color w:val="000000"/>
          <w:lang w:val="is-IS"/>
        </w:rPr>
        <w:t>tl</w:t>
      </w:r>
      <w:proofErr w:type="spellEnd"/>
      <w:r w:rsidR="007B63C6" w:rsidRPr="007B63C6">
        <w:rPr>
          <w:rFonts w:ascii="Times New Roman" w:hAnsi="Times New Roman" w:cs="Times New Roman"/>
          <w:color w:val="000000"/>
          <w:lang w:val="is-IS"/>
        </w:rPr>
        <w:t xml:space="preserve">. f. liðar 14. gr. reglugerðarinnar en lagt er til að bætt verði við heitunum „American </w:t>
      </w:r>
      <w:proofErr w:type="spellStart"/>
      <w:r w:rsidR="007B63C6" w:rsidRPr="007B63C6">
        <w:rPr>
          <w:rFonts w:ascii="Times New Roman" w:hAnsi="Times New Roman" w:cs="Times New Roman"/>
          <w:color w:val="000000"/>
          <w:lang w:val="is-IS"/>
        </w:rPr>
        <w:t>Staffordshire</w:t>
      </w:r>
      <w:proofErr w:type="spellEnd"/>
      <w:r w:rsidR="007B63C6" w:rsidRPr="007B63C6">
        <w:rPr>
          <w:rFonts w:ascii="Times New Roman" w:hAnsi="Times New Roman" w:cs="Times New Roman"/>
          <w:color w:val="000000"/>
          <w:lang w:val="is-IS"/>
        </w:rPr>
        <w:t xml:space="preserve"> </w:t>
      </w:r>
      <w:proofErr w:type="spellStart"/>
      <w:r w:rsidR="007B63C6" w:rsidRPr="007B63C6">
        <w:rPr>
          <w:rFonts w:ascii="Times New Roman" w:hAnsi="Times New Roman" w:cs="Times New Roman"/>
          <w:color w:val="000000"/>
          <w:lang w:val="is-IS"/>
        </w:rPr>
        <w:t>Terrier</w:t>
      </w:r>
      <w:proofErr w:type="spellEnd"/>
      <w:r w:rsidR="007B63C6" w:rsidRPr="007B63C6">
        <w:rPr>
          <w:rFonts w:ascii="Times New Roman" w:hAnsi="Times New Roman" w:cs="Times New Roman"/>
          <w:color w:val="000000"/>
          <w:lang w:val="is-IS"/>
        </w:rPr>
        <w:t xml:space="preserve">“ og „American </w:t>
      </w:r>
      <w:proofErr w:type="spellStart"/>
      <w:r w:rsidR="007B63C6" w:rsidRPr="007B63C6">
        <w:rPr>
          <w:rFonts w:ascii="Times New Roman" w:hAnsi="Times New Roman" w:cs="Times New Roman"/>
          <w:color w:val="000000"/>
          <w:lang w:val="is-IS"/>
        </w:rPr>
        <w:t>Bulldog</w:t>
      </w:r>
      <w:proofErr w:type="spellEnd"/>
      <w:r w:rsidR="007B63C6" w:rsidRPr="007B63C6">
        <w:rPr>
          <w:rFonts w:ascii="Times New Roman" w:hAnsi="Times New Roman" w:cs="Times New Roman"/>
          <w:color w:val="000000"/>
          <w:lang w:val="is-IS"/>
        </w:rPr>
        <w:t>“.  Ástæðan fyrir því er sú að tegundirnar „</w:t>
      </w:r>
      <w:proofErr w:type="spellStart"/>
      <w:r w:rsidR="007B63C6" w:rsidRPr="007B63C6">
        <w:rPr>
          <w:rFonts w:ascii="Times New Roman" w:hAnsi="Times New Roman" w:cs="Times New Roman"/>
          <w:color w:val="000000"/>
          <w:lang w:val="is-IS"/>
        </w:rPr>
        <w:t>Pit</w:t>
      </w:r>
      <w:proofErr w:type="spellEnd"/>
      <w:r w:rsidR="007B63C6" w:rsidRPr="007B63C6">
        <w:rPr>
          <w:rFonts w:ascii="Times New Roman" w:hAnsi="Times New Roman" w:cs="Times New Roman"/>
          <w:color w:val="000000"/>
          <w:lang w:val="is-IS"/>
        </w:rPr>
        <w:t xml:space="preserve"> Bull </w:t>
      </w:r>
      <w:proofErr w:type="spellStart"/>
      <w:r w:rsidR="007B63C6" w:rsidRPr="007B63C6">
        <w:rPr>
          <w:rFonts w:ascii="Times New Roman" w:hAnsi="Times New Roman" w:cs="Times New Roman"/>
          <w:color w:val="000000"/>
          <w:lang w:val="is-IS"/>
        </w:rPr>
        <w:t>Terrier</w:t>
      </w:r>
      <w:proofErr w:type="spellEnd"/>
      <w:r w:rsidR="007B63C6" w:rsidRPr="007B63C6">
        <w:rPr>
          <w:rFonts w:ascii="Times New Roman" w:hAnsi="Times New Roman" w:cs="Times New Roman"/>
          <w:color w:val="000000"/>
          <w:lang w:val="is-IS"/>
        </w:rPr>
        <w:t xml:space="preserve">“, „American </w:t>
      </w:r>
      <w:proofErr w:type="spellStart"/>
      <w:r w:rsidR="007B63C6" w:rsidRPr="007B63C6">
        <w:rPr>
          <w:rFonts w:ascii="Times New Roman" w:hAnsi="Times New Roman" w:cs="Times New Roman"/>
          <w:color w:val="000000"/>
          <w:lang w:val="is-IS"/>
        </w:rPr>
        <w:t>Staffordshire</w:t>
      </w:r>
      <w:proofErr w:type="spellEnd"/>
      <w:r w:rsidR="007B63C6" w:rsidRPr="007B63C6">
        <w:rPr>
          <w:rFonts w:ascii="Times New Roman" w:hAnsi="Times New Roman" w:cs="Times New Roman"/>
          <w:color w:val="000000"/>
          <w:lang w:val="is-IS"/>
        </w:rPr>
        <w:t xml:space="preserve"> </w:t>
      </w:r>
      <w:proofErr w:type="spellStart"/>
      <w:r w:rsidR="007B63C6" w:rsidRPr="007B63C6">
        <w:rPr>
          <w:rFonts w:ascii="Times New Roman" w:hAnsi="Times New Roman" w:cs="Times New Roman"/>
          <w:color w:val="000000"/>
          <w:lang w:val="is-IS"/>
        </w:rPr>
        <w:t>Terrier</w:t>
      </w:r>
      <w:proofErr w:type="spellEnd"/>
      <w:r w:rsidR="007B63C6" w:rsidRPr="007B63C6">
        <w:rPr>
          <w:rFonts w:ascii="Times New Roman" w:hAnsi="Times New Roman" w:cs="Times New Roman"/>
          <w:color w:val="000000"/>
          <w:lang w:val="is-IS"/>
        </w:rPr>
        <w:t>“, „</w:t>
      </w:r>
      <w:proofErr w:type="spellStart"/>
      <w:r w:rsidR="007B63C6" w:rsidRPr="007B63C6">
        <w:rPr>
          <w:rFonts w:ascii="Times New Roman" w:hAnsi="Times New Roman" w:cs="Times New Roman"/>
          <w:color w:val="000000"/>
          <w:lang w:val="is-IS"/>
        </w:rPr>
        <w:t>Staffordshire</w:t>
      </w:r>
      <w:proofErr w:type="spellEnd"/>
      <w:r w:rsidR="007B63C6" w:rsidRPr="007B63C6">
        <w:rPr>
          <w:rFonts w:ascii="Times New Roman" w:hAnsi="Times New Roman" w:cs="Times New Roman"/>
          <w:color w:val="000000"/>
          <w:lang w:val="is-IS"/>
        </w:rPr>
        <w:t xml:space="preserve"> Bull </w:t>
      </w:r>
      <w:proofErr w:type="spellStart"/>
      <w:r w:rsidR="007B63C6" w:rsidRPr="007B63C6">
        <w:rPr>
          <w:rFonts w:ascii="Times New Roman" w:hAnsi="Times New Roman" w:cs="Times New Roman"/>
          <w:color w:val="000000"/>
          <w:lang w:val="is-IS"/>
        </w:rPr>
        <w:t>Terrier</w:t>
      </w:r>
      <w:proofErr w:type="spellEnd"/>
      <w:r w:rsidR="007B63C6" w:rsidRPr="007B63C6">
        <w:rPr>
          <w:rFonts w:ascii="Times New Roman" w:hAnsi="Times New Roman" w:cs="Times New Roman"/>
          <w:color w:val="000000"/>
          <w:lang w:val="is-IS"/>
        </w:rPr>
        <w:t xml:space="preserve">“ og „American </w:t>
      </w:r>
      <w:proofErr w:type="spellStart"/>
      <w:r w:rsidR="007B63C6" w:rsidRPr="007B63C6">
        <w:rPr>
          <w:rFonts w:ascii="Times New Roman" w:hAnsi="Times New Roman" w:cs="Times New Roman"/>
          <w:color w:val="000000"/>
          <w:lang w:val="is-IS"/>
        </w:rPr>
        <w:t>Bulldog</w:t>
      </w:r>
      <w:proofErr w:type="spellEnd"/>
      <w:r w:rsidR="007B63C6" w:rsidRPr="007B63C6">
        <w:rPr>
          <w:rFonts w:ascii="Times New Roman" w:hAnsi="Times New Roman" w:cs="Times New Roman"/>
          <w:color w:val="000000"/>
          <w:lang w:val="is-IS"/>
        </w:rPr>
        <w:t>“ teljast sem sama tegund en einungis sé um að ræða mismunandi afbrigði. Mikilvægt er að ekki leiki vafi á því að bannið taki til allra þessara tegunda þar sem hætta geti stafað af þeim.</w:t>
      </w:r>
      <w:r w:rsidR="007B63C6">
        <w:rPr>
          <w:rFonts w:ascii="Times New Roman" w:hAnsi="Times New Roman" w:cs="Times New Roman"/>
          <w:color w:val="000000"/>
          <w:lang w:val="is-IS"/>
        </w:rPr>
        <w:t xml:space="preserve"> Einnig hafa þrjár nýjar hundategundir verið bættar við bannlista </w:t>
      </w:r>
      <w:r w:rsidR="007B63C6" w:rsidRPr="007B63C6">
        <w:rPr>
          <w:rFonts w:ascii="Times New Roman" w:hAnsi="Times New Roman" w:cs="Times New Roman"/>
          <w:color w:val="000000"/>
          <w:lang w:val="is-IS"/>
        </w:rPr>
        <w:t>f. liðar 14. gr. reglugerðarinnar sem eru „</w:t>
      </w:r>
      <w:proofErr w:type="spellStart"/>
      <w:r w:rsidR="007B63C6" w:rsidRPr="007B63C6">
        <w:rPr>
          <w:rFonts w:ascii="Times New Roman" w:hAnsi="Times New Roman" w:cs="Times New Roman"/>
          <w:color w:val="000000"/>
          <w:lang w:val="is-IS"/>
        </w:rPr>
        <w:t>Cane</w:t>
      </w:r>
      <w:proofErr w:type="spellEnd"/>
      <w:r w:rsidR="007B63C6" w:rsidRPr="007B63C6">
        <w:rPr>
          <w:rFonts w:ascii="Times New Roman" w:hAnsi="Times New Roman" w:cs="Times New Roman"/>
          <w:color w:val="000000"/>
          <w:lang w:val="is-IS"/>
        </w:rPr>
        <w:t xml:space="preserve"> </w:t>
      </w:r>
      <w:proofErr w:type="spellStart"/>
      <w:r w:rsidR="007B63C6" w:rsidRPr="007B63C6">
        <w:rPr>
          <w:rFonts w:ascii="Times New Roman" w:hAnsi="Times New Roman" w:cs="Times New Roman"/>
          <w:color w:val="000000"/>
          <w:lang w:val="is-IS"/>
        </w:rPr>
        <w:t>Corso</w:t>
      </w:r>
      <w:proofErr w:type="spellEnd"/>
      <w:r w:rsidR="007B63C6" w:rsidRPr="007B63C6">
        <w:rPr>
          <w:rFonts w:ascii="Times New Roman" w:hAnsi="Times New Roman" w:cs="Times New Roman"/>
          <w:color w:val="000000"/>
          <w:lang w:val="is-IS"/>
        </w:rPr>
        <w:t>“, „</w:t>
      </w:r>
      <w:proofErr w:type="spellStart"/>
      <w:r w:rsidR="007B63C6" w:rsidRPr="007B63C6">
        <w:rPr>
          <w:rFonts w:ascii="Times New Roman" w:hAnsi="Times New Roman" w:cs="Times New Roman"/>
          <w:color w:val="000000"/>
          <w:lang w:val="is-IS"/>
        </w:rPr>
        <w:t>Presa</w:t>
      </w:r>
      <w:proofErr w:type="spellEnd"/>
      <w:r w:rsidR="007B63C6" w:rsidRPr="007B63C6">
        <w:rPr>
          <w:rFonts w:ascii="Times New Roman" w:hAnsi="Times New Roman" w:cs="Times New Roman"/>
          <w:color w:val="000000"/>
          <w:lang w:val="is-IS"/>
        </w:rPr>
        <w:t xml:space="preserve"> </w:t>
      </w:r>
      <w:proofErr w:type="spellStart"/>
      <w:r w:rsidR="007B63C6" w:rsidRPr="007B63C6">
        <w:rPr>
          <w:rFonts w:ascii="Times New Roman" w:hAnsi="Times New Roman" w:cs="Times New Roman"/>
          <w:color w:val="000000"/>
          <w:lang w:val="is-IS"/>
        </w:rPr>
        <w:t>Canario</w:t>
      </w:r>
      <w:proofErr w:type="spellEnd"/>
      <w:r w:rsidR="007B63C6" w:rsidRPr="007B63C6">
        <w:rPr>
          <w:rFonts w:ascii="Times New Roman" w:hAnsi="Times New Roman" w:cs="Times New Roman"/>
          <w:color w:val="000000"/>
          <w:lang w:val="is-IS"/>
        </w:rPr>
        <w:t>“ og „</w:t>
      </w:r>
      <w:proofErr w:type="spellStart"/>
      <w:r w:rsidR="007B63C6" w:rsidRPr="007B63C6">
        <w:rPr>
          <w:rFonts w:ascii="Times New Roman" w:hAnsi="Times New Roman" w:cs="Times New Roman"/>
          <w:color w:val="000000"/>
          <w:lang w:val="is-IS"/>
        </w:rPr>
        <w:t>Boerboel</w:t>
      </w:r>
      <w:proofErr w:type="spellEnd"/>
      <w:r w:rsidR="007B63C6" w:rsidRPr="007B63C6">
        <w:rPr>
          <w:rFonts w:ascii="Times New Roman" w:hAnsi="Times New Roman" w:cs="Times New Roman"/>
          <w:color w:val="000000"/>
          <w:lang w:val="is-IS"/>
        </w:rPr>
        <w:t xml:space="preserve">“. Matvælastofnun hefur borist umsóknir um leyfi til innflutnings þessara tegunda en um er að ræða hunda sem hætta getur stafað af og hefur Matvælastofnun hingað til hafnað slíkum umsóknum á grundvelli núgildandi 5. </w:t>
      </w:r>
      <w:proofErr w:type="spellStart"/>
      <w:r w:rsidR="007B63C6" w:rsidRPr="007B63C6">
        <w:rPr>
          <w:rFonts w:ascii="Times New Roman" w:hAnsi="Times New Roman" w:cs="Times New Roman"/>
          <w:color w:val="000000"/>
          <w:lang w:val="is-IS"/>
        </w:rPr>
        <w:t>tl</w:t>
      </w:r>
      <w:proofErr w:type="spellEnd"/>
      <w:r w:rsidR="007B63C6" w:rsidRPr="007B63C6">
        <w:rPr>
          <w:rFonts w:ascii="Times New Roman" w:hAnsi="Times New Roman" w:cs="Times New Roman"/>
          <w:color w:val="000000"/>
          <w:lang w:val="is-IS"/>
        </w:rPr>
        <w:t>. f. liðar 12. gr. reglugerðarinnar. Þessar tegundir hunda búa yfir eiginleikum sem henta vel til veiða á stórum dýrum, sem varðhundar og til notkunar í dýraati. Geðslag og líkamsbyggð þeirra gerir það að verkum að nauðsynlegt sé að hafa sérstaka kunnáttu og sýna aðgát í allri umgengni við hundanna en annars sé hætt við að árásargirni komi fram sem haft getur alvarlegar afleiðingar fyrir menn og önnur dýr.</w:t>
      </w:r>
    </w:p>
    <w:p w14:paraId="5757CFF1" w14:textId="77777777" w:rsidR="007B63C6" w:rsidRDefault="007B63C6" w:rsidP="006412AD">
      <w:pPr>
        <w:spacing w:after="0"/>
        <w:jc w:val="both"/>
        <w:rPr>
          <w:rFonts w:ascii="Times New Roman" w:hAnsi="Times New Roman" w:cs="Times New Roman"/>
          <w:color w:val="000000"/>
          <w:lang w:val="is-IS"/>
        </w:rPr>
      </w:pPr>
    </w:p>
    <w:p w14:paraId="229D8E7F" w14:textId="7C07DA82" w:rsidR="007B63C6" w:rsidRPr="007B63C6" w:rsidRDefault="007B63C6" w:rsidP="007B63C6">
      <w:pPr>
        <w:spacing w:after="0"/>
        <w:jc w:val="both"/>
        <w:rPr>
          <w:rFonts w:ascii="Times New Roman" w:hAnsi="Times New Roman" w:cs="Times New Roman"/>
          <w:color w:val="000000"/>
          <w:lang w:val="is-IS"/>
        </w:rPr>
      </w:pPr>
      <w:r>
        <w:rPr>
          <w:rFonts w:ascii="Times New Roman" w:hAnsi="Times New Roman" w:cs="Times New Roman"/>
          <w:color w:val="000000"/>
          <w:lang w:val="is-IS"/>
        </w:rPr>
        <w:t>K</w:t>
      </w:r>
      <w:r w:rsidRPr="007B63C6">
        <w:rPr>
          <w:rFonts w:ascii="Times New Roman" w:hAnsi="Times New Roman" w:cs="Times New Roman"/>
          <w:color w:val="000000"/>
          <w:lang w:val="is-IS"/>
        </w:rPr>
        <w:t>rafa um opinbera áritun heilbrigðis- og upprunavottorðs verð</w:t>
      </w:r>
      <w:r>
        <w:rPr>
          <w:rFonts w:ascii="Times New Roman" w:hAnsi="Times New Roman" w:cs="Times New Roman"/>
          <w:color w:val="000000"/>
          <w:lang w:val="is-IS"/>
        </w:rPr>
        <w:t>ur</w:t>
      </w:r>
      <w:r w:rsidRPr="007B63C6">
        <w:rPr>
          <w:rFonts w:ascii="Times New Roman" w:hAnsi="Times New Roman" w:cs="Times New Roman"/>
          <w:color w:val="000000"/>
          <w:lang w:val="is-IS"/>
        </w:rPr>
        <w:t xml:space="preserve"> felld úr gildi. Framkvæmdin hefur leitt í ljós að það sé íþyngjandi fyrir innflytjanda dýrs að þurfa að útvega slíkt vottorð. Það sé kostnaðarsamt, erfitt að nálgast hjá dýralæknayfirvöldum útflutningslands og oft þurfi að krefjast þýðingar á vottorðunum. Hin opinbera áritun hefur valdið töfum á skilum heilbrigðis- og upprunavottorða til Matvælastofnunar. Með því að heimila eingöngu innflutning frá viðurkenndum útflutningslöndum og krefjast opinberrar áritunar eru í raun settar tvöfaldar varnir gegn óréttmætum eða fölsuðum gögnum. </w:t>
      </w:r>
    </w:p>
    <w:p w14:paraId="1170591C" w14:textId="77777777" w:rsidR="007B63C6" w:rsidRPr="007B63C6" w:rsidRDefault="007B63C6" w:rsidP="007B63C6">
      <w:pPr>
        <w:spacing w:after="0"/>
        <w:jc w:val="both"/>
        <w:rPr>
          <w:rFonts w:ascii="Times New Roman" w:hAnsi="Times New Roman" w:cs="Times New Roman"/>
          <w:color w:val="000000"/>
          <w:lang w:val="is-IS"/>
        </w:rPr>
      </w:pPr>
    </w:p>
    <w:p w14:paraId="60D2A41E" w14:textId="306D6570" w:rsidR="007B63C6" w:rsidRDefault="007B63C6" w:rsidP="007B63C6">
      <w:pPr>
        <w:spacing w:after="0"/>
        <w:jc w:val="both"/>
        <w:rPr>
          <w:rFonts w:ascii="Times New Roman" w:hAnsi="Times New Roman" w:cs="Times New Roman"/>
          <w:color w:val="000000"/>
          <w:lang w:val="is-IS"/>
        </w:rPr>
      </w:pPr>
      <w:r>
        <w:rPr>
          <w:rFonts w:ascii="Times New Roman" w:hAnsi="Times New Roman" w:cs="Times New Roman"/>
          <w:color w:val="000000"/>
          <w:lang w:val="is-IS"/>
        </w:rPr>
        <w:t>G</w:t>
      </w:r>
      <w:r w:rsidRPr="007B63C6">
        <w:rPr>
          <w:rFonts w:ascii="Times New Roman" w:hAnsi="Times New Roman" w:cs="Times New Roman"/>
          <w:color w:val="000000"/>
          <w:lang w:val="is-IS"/>
        </w:rPr>
        <w:t xml:space="preserve">erð </w:t>
      </w:r>
      <w:r>
        <w:rPr>
          <w:rFonts w:ascii="Times New Roman" w:hAnsi="Times New Roman" w:cs="Times New Roman"/>
          <w:color w:val="000000"/>
          <w:lang w:val="is-IS"/>
        </w:rPr>
        <w:t>er</w:t>
      </w:r>
      <w:r w:rsidRPr="007B63C6">
        <w:rPr>
          <w:rFonts w:ascii="Times New Roman" w:hAnsi="Times New Roman" w:cs="Times New Roman"/>
          <w:color w:val="000000"/>
          <w:lang w:val="is-IS"/>
        </w:rPr>
        <w:t xml:space="preserve"> breyting á ákvæði um meðhöndlun gegn </w:t>
      </w:r>
      <w:proofErr w:type="spellStart"/>
      <w:r w:rsidRPr="007B63C6">
        <w:rPr>
          <w:rFonts w:ascii="Times New Roman" w:hAnsi="Times New Roman" w:cs="Times New Roman"/>
          <w:color w:val="000000"/>
          <w:lang w:val="is-IS"/>
        </w:rPr>
        <w:t>útvortis</w:t>
      </w:r>
      <w:proofErr w:type="spellEnd"/>
      <w:r w:rsidRPr="007B63C6">
        <w:rPr>
          <w:rFonts w:ascii="Times New Roman" w:hAnsi="Times New Roman" w:cs="Times New Roman"/>
          <w:color w:val="000000"/>
          <w:lang w:val="is-IS"/>
        </w:rPr>
        <w:t xml:space="preserve"> sníkjudýrum með sníkjudýralyfjum. Í núgildandi reglugerð er gerð krafa um að hundar og kettir séu meðhöndlaðir tvisvar sinnum en þau sníkjudýralyf sem algengast er að nota eru langverkandi í fjórar vikur. </w:t>
      </w:r>
      <w:r>
        <w:rPr>
          <w:rFonts w:ascii="Times New Roman" w:hAnsi="Times New Roman" w:cs="Times New Roman"/>
          <w:color w:val="000000"/>
          <w:lang w:val="is-IS"/>
        </w:rPr>
        <w:t>E</w:t>
      </w:r>
      <w:r w:rsidRPr="007B63C6">
        <w:rPr>
          <w:rFonts w:ascii="Times New Roman" w:hAnsi="Times New Roman" w:cs="Times New Roman"/>
          <w:color w:val="000000"/>
          <w:lang w:val="is-IS"/>
        </w:rPr>
        <w:t xml:space="preserve">f langvarandi lyf </w:t>
      </w:r>
      <w:r>
        <w:rPr>
          <w:rFonts w:ascii="Times New Roman" w:hAnsi="Times New Roman" w:cs="Times New Roman"/>
          <w:color w:val="000000"/>
          <w:lang w:val="is-IS"/>
        </w:rPr>
        <w:t>hefur</w:t>
      </w:r>
      <w:r w:rsidRPr="007B63C6">
        <w:rPr>
          <w:rFonts w:ascii="Times New Roman" w:hAnsi="Times New Roman" w:cs="Times New Roman"/>
          <w:color w:val="000000"/>
          <w:lang w:val="is-IS"/>
        </w:rPr>
        <w:t xml:space="preserve"> verið notað í fyrri meðhöndlun </w:t>
      </w:r>
      <w:r>
        <w:rPr>
          <w:rFonts w:ascii="Times New Roman" w:hAnsi="Times New Roman" w:cs="Times New Roman"/>
          <w:color w:val="000000"/>
          <w:lang w:val="is-IS"/>
        </w:rPr>
        <w:t>skal</w:t>
      </w:r>
      <w:r w:rsidRPr="007B63C6">
        <w:rPr>
          <w:rFonts w:ascii="Times New Roman" w:hAnsi="Times New Roman" w:cs="Times New Roman"/>
          <w:color w:val="000000"/>
          <w:lang w:val="is-IS"/>
        </w:rPr>
        <w:t xml:space="preserve"> sú meðhöndlun einnig teljast sem seinni meðhöndlun að því gefnu að verkun lyfsins sé enn í gildi á innflutningsdegi.</w:t>
      </w:r>
    </w:p>
    <w:p w14:paraId="36D9DB54" w14:textId="77777777" w:rsidR="006412AD" w:rsidRDefault="006412AD" w:rsidP="006412AD">
      <w:pPr>
        <w:spacing w:after="0"/>
        <w:jc w:val="both"/>
        <w:rPr>
          <w:rFonts w:ascii="Times New Roman" w:hAnsi="Times New Roman" w:cs="Times New Roman"/>
          <w:color w:val="000000"/>
          <w:lang w:val="is-IS"/>
        </w:rPr>
      </w:pPr>
    </w:p>
    <w:p w14:paraId="28902FFA" w14:textId="1D8A183A" w:rsidR="006412AD" w:rsidRDefault="006412AD" w:rsidP="006412AD">
      <w:pPr>
        <w:spacing w:after="0"/>
        <w:jc w:val="both"/>
        <w:rPr>
          <w:rFonts w:ascii="Times New Roman" w:hAnsi="Times New Roman" w:cs="Times New Roman"/>
          <w:color w:val="000000"/>
        </w:rPr>
      </w:pPr>
      <w:r>
        <w:rPr>
          <w:rFonts w:ascii="Times New Roman" w:hAnsi="Times New Roman" w:cs="Times New Roman"/>
          <w:color w:val="000000"/>
          <w:lang w:val="is-IS"/>
        </w:rPr>
        <w:t xml:space="preserve">Tekið hefur verið tillit til umsagna Samráðsgátt að einhverju leyti, m.a. að halda inni orðunum „rökstudd ákvörðun“ </w:t>
      </w:r>
      <w:r>
        <w:rPr>
          <w:rFonts w:ascii="Times New Roman" w:hAnsi="Times New Roman" w:cs="Times New Roman"/>
          <w:color w:val="000000"/>
        </w:rPr>
        <w:t>í 8. og 9. tl. f-liðar 14. gr. varðandi aðrar hundategundir sem stofnunin getur synjað um innflutningsleyfi.</w:t>
      </w:r>
    </w:p>
    <w:p w14:paraId="55D021DD" w14:textId="77777777" w:rsidR="007B63C6" w:rsidRPr="007B63C6" w:rsidRDefault="007B63C6" w:rsidP="006412AD">
      <w:pPr>
        <w:spacing w:after="0"/>
        <w:jc w:val="both"/>
        <w:rPr>
          <w:rFonts w:ascii="Times New Roman" w:hAnsi="Times New Roman" w:cs="Times New Roman"/>
          <w:color w:val="000000"/>
        </w:rPr>
      </w:pPr>
    </w:p>
    <w:p w14:paraId="3250DB27" w14:textId="77777777" w:rsidR="006412AD" w:rsidRPr="007B63C6" w:rsidRDefault="006412AD" w:rsidP="007B63C6">
      <w:pPr>
        <w:spacing w:after="0"/>
        <w:jc w:val="both"/>
        <w:rPr>
          <w:rFonts w:ascii="Times New Roman" w:hAnsi="Times New Roman" w:cs="Times New Roman"/>
          <w:color w:val="000000"/>
        </w:rPr>
      </w:pPr>
      <w:r w:rsidRPr="007B63C6">
        <w:rPr>
          <w:rFonts w:ascii="Times New Roman" w:hAnsi="Times New Roman" w:cs="Times New Roman"/>
          <w:color w:val="000000"/>
        </w:rPr>
        <w:t xml:space="preserve">Reglugerðin var unnin í samvinnu við starfsmenn Matvælastofnunar. </w:t>
      </w:r>
    </w:p>
    <w:p w14:paraId="676534EE" w14:textId="6DDDB4A9" w:rsidR="006412AD" w:rsidRPr="007B63C6" w:rsidRDefault="006412AD" w:rsidP="007B63C6">
      <w:pPr>
        <w:spacing w:after="0"/>
        <w:jc w:val="both"/>
        <w:rPr>
          <w:rFonts w:ascii="Times New Roman" w:hAnsi="Times New Roman" w:cs="Times New Roman"/>
          <w:color w:val="000000"/>
        </w:rPr>
      </w:pPr>
      <w:r>
        <w:rPr>
          <w:rFonts w:ascii="Times New Roman" w:hAnsi="Times New Roman" w:cs="Times New Roman"/>
          <w:color w:val="000000"/>
        </w:rPr>
        <w:t xml:space="preserve"> </w:t>
      </w:r>
    </w:p>
    <w:sectPr w:rsidR="006412AD" w:rsidRPr="007B63C6" w:rsidSect="00604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35"/>
    <w:rsid w:val="003E6503"/>
    <w:rsid w:val="006049E1"/>
    <w:rsid w:val="006412AD"/>
    <w:rsid w:val="006A1D35"/>
    <w:rsid w:val="006B3F22"/>
    <w:rsid w:val="007B63C6"/>
    <w:rsid w:val="0099042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D648"/>
  <w15:chartTrackingRefBased/>
  <w15:docId w15:val="{F05B2A1F-1425-4091-BD38-DC9C4BDA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unhideWhenUsed/>
    <w:rsid w:val="006412AD"/>
    <w:pPr>
      <w:spacing w:before="100" w:beforeAutospacing="1" w:after="100" w:afterAutospacing="1" w:line="240" w:lineRule="auto"/>
    </w:pPr>
    <w:rPr>
      <w:rFonts w:ascii="Calibri" w:hAnsi="Calibri" w:cs="Calibri"/>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2636</Characters>
  <Application>Microsoft Office Word</Application>
  <DocSecurity>0</DocSecurity>
  <Lines>21</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Emilía Madeleine Heenen</dc:creator>
  <cp:keywords/>
  <dc:description/>
  <cp:lastModifiedBy>Emilía Madeleine Heenen</cp:lastModifiedBy>
  <cp:revision>1</cp:revision>
  <dcterms:created xsi:type="dcterms:W3CDTF">2021-09-03T13:49:00Z</dcterms:created>
  <dcterms:modified xsi:type="dcterms:W3CDTF">2021-09-03T14:32:00Z</dcterms:modified>
</cp:coreProperties>
</file>