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184BD6"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rsidR="00883508" w:rsidRPr="00C16582" w:rsidRDefault="00883508" w:rsidP="008229D1">
            <w:pPr>
              <w:spacing w:before="120" w:after="120"/>
              <w:jc w:val="center"/>
              <w:rPr>
                <w:rFonts w:ascii="Times New Roman" w:hAnsi="Times New Roman" w:cs="Times New Roman"/>
                <w:b/>
                <w:sz w:val="32"/>
                <w:szCs w:val="32"/>
                <w:lang w:val="is-IS"/>
              </w:rPr>
            </w:pPr>
            <w:r>
              <w:rPr>
                <w:rFonts w:ascii="Times New Roman" w:hAnsi="Times New Roman" w:cs="Times New Roman"/>
                <w:i/>
                <w:noProof/>
                <w:lang w:val="is-IS" w:eastAsia="is-IS"/>
              </w:rPr>
              <w:drawing>
                <wp:inline distT="0" distB="0" distL="0" distR="0" wp14:anchorId="4CF4EE3C" wp14:editId="6B6460BE">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BF5ACD"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rsidR="00135B40" w:rsidRPr="004E0E11" w:rsidRDefault="00135B40" w:rsidP="00851A99">
            <w:pPr>
              <w:spacing w:before="60" w:after="60"/>
              <w:rPr>
                <w:rFonts w:ascii="Times New Roman" w:hAnsi="Times New Roman" w:cs="Times New Roman"/>
                <w:b/>
                <w:lang w:val="is-IS"/>
              </w:rPr>
            </w:pPr>
            <w:permStart w:id="1341527976" w:edGrp="everyone" w:colFirst="1" w:colLast="1"/>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rsidR="00135B40" w:rsidRPr="004E0E11" w:rsidRDefault="00135B40" w:rsidP="00795B16">
                <w:pPr>
                  <w:spacing w:before="60"/>
                  <w:rPr>
                    <w:rFonts w:ascii="Times New Roman" w:hAnsi="Times New Roman" w:cs="Times New Roman"/>
                    <w:lang w:val="is-IS"/>
                  </w:rPr>
                </w:pPr>
                <w:r w:rsidRPr="004E0E11">
                  <w:rPr>
                    <w:rFonts w:ascii="Times New Roman" w:hAnsi="Times New Roman" w:cs="Times New Roman"/>
                    <w:lang w:val="is-IS"/>
                  </w:rPr>
                  <w:t xml:space="preserve"> </w:t>
                </w:r>
                <w:sdt>
                  <w:sdtPr>
                    <w:rPr>
                      <w:rFonts w:ascii="Times New Roman" w:hAnsi="Times New Roman" w:cs="Times New Roman"/>
                      <w:lang w:val="is-IS"/>
                    </w:rPr>
                    <w:id w:val="1765962584"/>
                    <w:placeholder>
                      <w:docPart w:val="9BF71498EAB3403098D20F991B5C782F"/>
                    </w:placeholder>
                  </w:sdtPr>
                  <w:sdtEndPr/>
                  <w:sdtContent>
                    <w:r w:rsidR="009F2407" w:rsidRPr="00E34B42">
                      <w:rPr>
                        <w:rFonts w:ascii="Times New Roman" w:hAnsi="Times New Roman" w:cs="Times New Roman"/>
                        <w:lang w:val="is-IS"/>
                      </w:rPr>
                      <w:t xml:space="preserve"> </w:t>
                    </w:r>
                    <w:r w:rsidR="009F2407" w:rsidRPr="00AC6E45">
                      <w:rPr>
                        <w:rFonts w:ascii="Times New Roman" w:hAnsi="Times New Roman" w:cs="Times New Roman"/>
                        <w:lang w:val="is-IS"/>
                      </w:rPr>
                      <w:t>Frumvarp til laga</w:t>
                    </w:r>
                    <w:r w:rsidR="009F2407">
                      <w:rPr>
                        <w:rFonts w:ascii="Times New Roman" w:hAnsi="Times New Roman" w:cs="Times New Roman"/>
                        <w:lang w:val="is-IS"/>
                      </w:rPr>
                      <w:t xml:space="preserve"> u</w:t>
                    </w:r>
                    <w:r w:rsidR="009F2407" w:rsidRPr="00AC6E45">
                      <w:rPr>
                        <w:rFonts w:ascii="Times New Roman" w:hAnsi="Times New Roman" w:cs="Times New Roman"/>
                        <w:lang w:val="is-IS"/>
                      </w:rPr>
                      <w:t>m breytingar á lögum um opinberan stuðning við vísindarannsóknir, nr. 3/2003</w:t>
                    </w:r>
                    <w:r w:rsidR="009F2407">
                      <w:rPr>
                        <w:rFonts w:ascii="Times New Roman" w:hAnsi="Times New Roman" w:cs="Times New Roman"/>
                        <w:lang w:val="is-IS"/>
                      </w:rPr>
                      <w:t xml:space="preserve"> (samfjármögnun alþjóðlegra rannsóknaráætlana og sjálfstæð stjórn Innviðasjóðs).      MMR 180</w:t>
                    </w:r>
                    <w:r w:rsidR="00FF1341">
                      <w:rPr>
                        <w:rFonts w:ascii="Times New Roman" w:hAnsi="Times New Roman" w:cs="Times New Roman"/>
                        <w:lang w:val="is-IS"/>
                      </w:rPr>
                      <w:t>80128</w:t>
                    </w:r>
                  </w:sdtContent>
                </w:sdt>
              </w:p>
            </w:tc>
          </w:sdtContent>
        </w:sdt>
      </w:tr>
      <w:tr w:rsidR="00135B40" w:rsidRPr="00BF5ACD" w:rsidTr="0021293B">
        <w:tblPrEx>
          <w:tblBorders>
            <w:insideH w:val="single" w:sz="4" w:space="0" w:color="auto"/>
            <w:insideV w:val="single" w:sz="4" w:space="0" w:color="auto"/>
          </w:tblBorders>
        </w:tblPrEx>
        <w:tc>
          <w:tcPr>
            <w:tcW w:w="1809" w:type="dxa"/>
            <w:tcBorders>
              <w:bottom w:val="single" w:sz="4" w:space="0" w:color="auto"/>
            </w:tcBorders>
          </w:tcPr>
          <w:p w:rsidR="00135B40" w:rsidRPr="004E0E11" w:rsidRDefault="004E0E11" w:rsidP="0012646E">
            <w:pPr>
              <w:spacing w:before="60" w:after="60"/>
              <w:rPr>
                <w:rFonts w:ascii="Times New Roman" w:hAnsi="Times New Roman" w:cs="Times New Roman"/>
                <w:b/>
                <w:lang w:val="is-IS"/>
              </w:rPr>
            </w:pPr>
            <w:permStart w:id="591685929" w:edGrp="everyone" w:colFirst="1" w:colLast="1"/>
            <w:permEnd w:id="1341527976"/>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p>
            </w:tc>
          </w:sdtContent>
        </w:sdt>
      </w:tr>
      <w:tr w:rsidR="00135B40" w:rsidRPr="00BF5ACD" w:rsidTr="0021293B">
        <w:tblPrEx>
          <w:tblBorders>
            <w:insideH w:val="single" w:sz="4" w:space="0" w:color="auto"/>
            <w:insideV w:val="single" w:sz="4" w:space="0" w:color="auto"/>
          </w:tblBorders>
        </w:tblPrEx>
        <w:tc>
          <w:tcPr>
            <w:tcW w:w="1809" w:type="dxa"/>
            <w:tcBorders>
              <w:bottom w:val="single" w:sz="4" w:space="0" w:color="auto"/>
            </w:tcBorders>
          </w:tcPr>
          <w:p w:rsidR="00135B40" w:rsidRPr="004E0E11" w:rsidRDefault="005176D0" w:rsidP="0012646E">
            <w:pPr>
              <w:spacing w:before="60" w:after="60"/>
              <w:rPr>
                <w:rFonts w:ascii="Times New Roman" w:hAnsi="Times New Roman" w:cs="Times New Roman"/>
                <w:b/>
                <w:lang w:val="is-IS"/>
              </w:rPr>
            </w:pPr>
            <w:permStart w:id="1952525574" w:edGrp="everyone" w:colFirst="1" w:colLast="1"/>
            <w:permEnd w:id="591685929"/>
            <w:r w:rsidRPr="004E0E11">
              <w:rPr>
                <w:rFonts w:ascii="Times New Roman" w:hAnsi="Times New Roman" w:cs="Times New Roman"/>
                <w:b/>
                <w:lang w:val="is-IS"/>
              </w:rPr>
              <w:t>Stig mats</w:t>
            </w:r>
          </w:p>
        </w:tc>
        <w:tc>
          <w:tcPr>
            <w:tcW w:w="7479" w:type="dxa"/>
            <w:tcBorders>
              <w:bottom w:val="nil"/>
            </w:tcBorders>
          </w:tcPr>
          <w:p w:rsidR="00135B40" w:rsidRPr="004E0E11" w:rsidRDefault="00723D94"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1"/>
                  <w14:checkedState w14:val="2612" w14:font="MS Gothic"/>
                  <w14:uncheckedState w14:val="2610" w14:font="MS Gothic"/>
                </w14:checkbox>
              </w:sdtPr>
              <w:sdtEndPr/>
              <w:sdtContent>
                <w:r w:rsidR="009F2407">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Frummat</w:t>
            </w:r>
            <w:r w:rsidR="004604F4" w:rsidRPr="004E0E11">
              <w:rPr>
                <w:rFonts w:ascii="Times New Roman" w:hAnsi="Times New Roman" w:cs="Times New Roman"/>
                <w:lang w:val="is-IS"/>
              </w:rPr>
              <w:t>,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1. gr.</w:t>
            </w:r>
          </w:p>
          <w:p w:rsidR="00135B40" w:rsidRPr="004E0E11" w:rsidRDefault="00723D94" w:rsidP="004E0E11">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EndPr/>
              <w:sdtContent>
                <w:r w:rsidR="00BA4BB1" w:rsidRPr="004E0E11">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Endanlegt mat</w:t>
            </w:r>
            <w:r w:rsidR="004E0E11" w:rsidRPr="004E0E11">
              <w:rPr>
                <w:rFonts w:ascii="Times New Roman" w:hAnsi="Times New Roman" w:cs="Times New Roman"/>
                <w:lang w:val="is-IS"/>
              </w:rPr>
              <w:t>,</w:t>
            </w:r>
            <w:r w:rsidR="004604F4" w:rsidRPr="004E0E11">
              <w:rPr>
                <w:rFonts w:ascii="Times New Roman" w:hAnsi="Times New Roman" w:cs="Times New Roman"/>
                <w:lang w:val="is-IS"/>
              </w:rPr>
              <w:t xml:space="preserve">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xml:space="preserve">. 10. gr. </w:t>
            </w:r>
          </w:p>
        </w:tc>
      </w:tr>
      <w:tr w:rsidR="00135B40" w:rsidRPr="00BF5ACD"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rsidR="00135B40" w:rsidRPr="004E0E11" w:rsidRDefault="00135B40" w:rsidP="000D6E33">
            <w:pPr>
              <w:spacing w:before="60" w:after="60"/>
              <w:rPr>
                <w:rFonts w:ascii="Times New Roman" w:hAnsi="Times New Roman" w:cs="Times New Roman"/>
                <w:b/>
                <w:lang w:val="is-IS"/>
              </w:rPr>
            </w:pPr>
            <w:permStart w:id="1707934812" w:edGrp="everyone" w:colFirst="1" w:colLast="1"/>
            <w:permEnd w:id="1952525574"/>
            <w:r w:rsidRPr="004E0E11">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723D94">
                  <w:rPr>
                    <w:rFonts w:ascii="Times New Roman" w:hAnsi="Times New Roman" w:cs="Times New Roman"/>
                    <w:lang w:val="is-IS"/>
                  </w:rPr>
                  <w:t>6. september 2018</w:t>
                </w:r>
              </w:p>
            </w:tc>
            <w:bookmarkStart w:id="0" w:name="_GoBack" w:displacedByCustomXml="next"/>
            <w:bookmarkEnd w:id="0" w:displacedByCustomXml="next"/>
          </w:sdtContent>
        </w:sdt>
      </w:tr>
      <w:permEnd w:id="1707934812"/>
    </w:tbl>
    <w:p w:rsidR="000073F7" w:rsidRPr="007414CB" w:rsidRDefault="000073F7" w:rsidP="007414CB">
      <w:pPr>
        <w:spacing w:after="0" w:line="240" w:lineRule="auto"/>
        <w:rPr>
          <w:sz w:val="20"/>
          <w:szCs w:val="20"/>
        </w:rPr>
      </w:pPr>
    </w:p>
    <w:tbl>
      <w:tblPr>
        <w:tblStyle w:val="TableGrid"/>
        <w:tblW w:w="9288" w:type="dxa"/>
        <w:tblLayout w:type="fixed"/>
        <w:tblLook w:val="04A0" w:firstRow="1" w:lastRow="0" w:firstColumn="1" w:lastColumn="0" w:noHBand="0" w:noVBand="1"/>
      </w:tblPr>
      <w:tblGrid>
        <w:gridCol w:w="9288"/>
      </w:tblGrid>
      <w:tr w:rsidR="00263F72" w:rsidRPr="00BF5ACD" w:rsidTr="007414CB">
        <w:tc>
          <w:tcPr>
            <w:tcW w:w="9288" w:type="dxa"/>
            <w:shd w:val="clear" w:color="auto" w:fill="92CDDC" w:themeFill="accent5" w:themeFillTint="99"/>
          </w:tcPr>
          <w:p w:rsidR="00263F72"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47580A"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1680878436" w:edGrp="everyone" w:displacedByCustomXml="prev"/>
              <w:p w:rsidR="0043227F" w:rsidRPr="00D96089" w:rsidRDefault="00AD6D06" w:rsidP="00AD6D06">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 xml:space="preserve">Áætluð fjárhagsáhrif fyrir ríkið vegna </w:t>
                </w:r>
                <w:r w:rsidR="00FD5C8B">
                  <w:rPr>
                    <w:rFonts w:ascii="Times New Roman" w:hAnsi="Times New Roman" w:cs="Times New Roman"/>
                    <w:b/>
                    <w:lang w:val="is-IS"/>
                  </w:rPr>
                  <w:t xml:space="preserve">helstu </w:t>
                </w:r>
                <w:r w:rsidRPr="00AD6D06">
                  <w:rPr>
                    <w:rFonts w:ascii="Times New Roman" w:hAnsi="Times New Roman" w:cs="Times New Roman"/>
                    <w:b/>
                    <w:lang w:val="is-IS"/>
                  </w:rPr>
                  <w:t>breytinga</w:t>
                </w:r>
                <w:r w:rsidR="00FD5C8B">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sidR="00FD5C8B">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sidR="00FD5C8B">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p>
              <w:p w:rsidR="00561875" w:rsidRPr="00FF1341" w:rsidRDefault="00781854" w:rsidP="00781854">
                <w:pPr>
                  <w:pStyle w:val="ListParagraph"/>
                  <w:spacing w:before="60" w:after="60"/>
                  <w:ind w:left="1080"/>
                  <w:contextualSpacing w:val="0"/>
                  <w:rPr>
                    <w:rFonts w:ascii="Times New Roman" w:hAnsi="Times New Roman" w:cs="Times New Roman"/>
                    <w:i/>
                    <w:lang w:val="is-IS"/>
                  </w:rPr>
                </w:pPr>
                <w:r w:rsidRPr="00FF1341">
                  <w:rPr>
                    <w:rFonts w:ascii="Times New Roman" w:hAnsi="Times New Roman" w:cs="Times New Roman"/>
                    <w:i/>
                    <w:lang w:val="is-IS"/>
                  </w:rPr>
                  <w:t xml:space="preserve">Um er að ræða breytingu á fyrirkomulagi Innviðasjóðs og Rannsóknasjóðs á þann hátt að stjórn Innviðasjóðs verður aðskilin frá stjórn Rannsóknasjóðs en í dag eru sömu einstaklingar í báðum stjórnum. </w:t>
                </w:r>
                <w:r w:rsidR="00561875" w:rsidRPr="00FF1341">
                  <w:rPr>
                    <w:rFonts w:ascii="Times New Roman" w:hAnsi="Times New Roman" w:cs="Times New Roman"/>
                    <w:i/>
                    <w:lang w:val="is-IS"/>
                  </w:rPr>
                  <w:t>Rekstrarfé</w:t>
                </w:r>
                <w:r w:rsidR="008141DB" w:rsidRPr="00FF1341">
                  <w:rPr>
                    <w:rFonts w:ascii="Times New Roman" w:hAnsi="Times New Roman" w:cs="Times New Roman"/>
                    <w:i/>
                    <w:lang w:val="is-IS"/>
                  </w:rPr>
                  <w:t xml:space="preserve"> til að greiða þóknanir til</w:t>
                </w:r>
                <w:r w:rsidR="00F13F7B" w:rsidRPr="00FF1341">
                  <w:rPr>
                    <w:rFonts w:ascii="Times New Roman" w:hAnsi="Times New Roman" w:cs="Times New Roman"/>
                    <w:i/>
                    <w:lang w:val="is-IS"/>
                  </w:rPr>
                  <w:t xml:space="preserve"> nýs </w:t>
                </w:r>
                <w:r w:rsidR="008141DB" w:rsidRPr="00FF1341">
                  <w:rPr>
                    <w:rFonts w:ascii="Times New Roman" w:hAnsi="Times New Roman" w:cs="Times New Roman"/>
                    <w:i/>
                    <w:lang w:val="is-IS"/>
                  </w:rPr>
                  <w:t>stjórnarfólks</w:t>
                </w:r>
                <w:r w:rsidR="00561875" w:rsidRPr="00FF1341">
                  <w:rPr>
                    <w:rFonts w:ascii="Times New Roman" w:hAnsi="Times New Roman" w:cs="Times New Roman"/>
                    <w:i/>
                    <w:lang w:val="is-IS"/>
                  </w:rPr>
                  <w:t xml:space="preserve"> </w:t>
                </w:r>
                <w:r w:rsidR="00F13F7B" w:rsidRPr="00FF1341">
                  <w:rPr>
                    <w:rFonts w:ascii="Times New Roman" w:hAnsi="Times New Roman" w:cs="Times New Roman"/>
                    <w:i/>
                    <w:lang w:val="is-IS"/>
                  </w:rPr>
                  <w:t xml:space="preserve">Innviðasjóðs </w:t>
                </w:r>
                <w:r w:rsidR="00561875" w:rsidRPr="00FF1341">
                  <w:rPr>
                    <w:rFonts w:ascii="Times New Roman" w:hAnsi="Times New Roman" w:cs="Times New Roman"/>
                    <w:i/>
                    <w:lang w:val="is-IS"/>
                  </w:rPr>
                  <w:t>verður tekið af ráðstöfunarfé sjóðsins</w:t>
                </w:r>
                <w:r w:rsidR="00F13F7B" w:rsidRPr="00FF1341">
                  <w:rPr>
                    <w:rFonts w:ascii="Times New Roman" w:hAnsi="Times New Roman" w:cs="Times New Roman"/>
                    <w:i/>
                    <w:lang w:val="is-IS"/>
                  </w:rPr>
                  <w:t xml:space="preserve">. </w:t>
                </w:r>
                <w:r w:rsidR="00B42426" w:rsidRPr="00FF1341">
                  <w:rPr>
                    <w:rFonts w:ascii="Times New Roman" w:hAnsi="Times New Roman" w:cs="Times New Roman"/>
                    <w:i/>
                    <w:lang w:val="is-IS"/>
                  </w:rPr>
                  <w:t>H</w:t>
                </w:r>
                <w:r w:rsidR="00561875" w:rsidRPr="00FF1341">
                  <w:rPr>
                    <w:rFonts w:ascii="Times New Roman" w:hAnsi="Times New Roman" w:cs="Times New Roman"/>
                    <w:i/>
                    <w:lang w:val="is-IS"/>
                  </w:rPr>
                  <w:t xml:space="preserve">eimilt er að nota </w:t>
                </w:r>
                <w:r w:rsidR="00B42426" w:rsidRPr="00FF1341">
                  <w:rPr>
                    <w:rFonts w:ascii="Times New Roman" w:hAnsi="Times New Roman" w:cs="Times New Roman"/>
                    <w:i/>
                    <w:lang w:val="is-IS"/>
                  </w:rPr>
                  <w:t xml:space="preserve">að hámarki </w:t>
                </w:r>
                <w:r w:rsidR="00561875" w:rsidRPr="00FF1341">
                  <w:rPr>
                    <w:rFonts w:ascii="Times New Roman" w:hAnsi="Times New Roman" w:cs="Times New Roman"/>
                    <w:i/>
                    <w:lang w:val="is-IS"/>
                  </w:rPr>
                  <w:t xml:space="preserve">3% af </w:t>
                </w:r>
                <w:r w:rsidR="00F13F7B" w:rsidRPr="00FF1341">
                  <w:rPr>
                    <w:rFonts w:ascii="Times New Roman" w:hAnsi="Times New Roman" w:cs="Times New Roman"/>
                    <w:i/>
                    <w:lang w:val="is-IS"/>
                  </w:rPr>
                  <w:t>ráðstöfunarfé hans</w:t>
                </w:r>
                <w:r w:rsidR="00561875" w:rsidRPr="00FF1341">
                  <w:rPr>
                    <w:rFonts w:ascii="Times New Roman" w:hAnsi="Times New Roman" w:cs="Times New Roman"/>
                    <w:i/>
                    <w:lang w:val="is-IS"/>
                  </w:rPr>
                  <w:t xml:space="preserve"> samtals 9 milljónir kr árlega. Ekki er talið að rekstrarkostnaður vegna þóknunar nýrra stjórnarmeðlima fari yfir </w:t>
                </w:r>
                <w:r w:rsidR="008141DB" w:rsidRPr="00FF1341">
                  <w:rPr>
                    <w:rFonts w:ascii="Times New Roman" w:hAnsi="Times New Roman" w:cs="Times New Roman"/>
                    <w:i/>
                    <w:lang w:val="is-IS"/>
                  </w:rPr>
                  <w:t xml:space="preserve">þá fjárhæð og byggir það mat á umfangi verkefna Innviðasjóðs sem nú er einnig sinnt af stjórnarmeðlimum Rannsóknasjóðs.  </w:t>
                </w:r>
                <w:r w:rsidR="00561875" w:rsidRPr="00FF1341">
                  <w:rPr>
                    <w:rFonts w:ascii="Times New Roman" w:hAnsi="Times New Roman" w:cs="Times New Roman"/>
                    <w:i/>
                    <w:lang w:val="is-IS"/>
                  </w:rPr>
                  <w:t xml:space="preserve">. </w:t>
                </w:r>
              </w:p>
              <w:p w:rsidR="00781854" w:rsidRPr="00FF1341" w:rsidRDefault="00781854" w:rsidP="00781854">
                <w:pPr>
                  <w:pStyle w:val="ListParagraph"/>
                  <w:spacing w:before="60" w:after="60"/>
                  <w:ind w:left="1080"/>
                  <w:contextualSpacing w:val="0"/>
                  <w:rPr>
                    <w:rFonts w:ascii="Times New Roman" w:hAnsi="Times New Roman" w:cs="Times New Roman"/>
                    <w:i/>
                    <w:lang w:val="is-IS"/>
                  </w:rPr>
                </w:pPr>
                <w:r w:rsidRPr="00FF1341">
                  <w:rPr>
                    <w:rFonts w:ascii="Times New Roman" w:hAnsi="Times New Roman" w:cs="Times New Roman"/>
                    <w:i/>
                    <w:lang w:val="is-IS"/>
                  </w:rPr>
                  <w:t xml:space="preserve">Að auki felur frumvarpið í sér að heimild fyrir Rannsóknasjóð til að ráðstafa fé til samstarfsverkefna sem samþykkt hafa verið af stjórnum sjóðanna og að greiða erlendum samstarfsaðilum eftir því sem við á. </w:t>
                </w:r>
              </w:p>
              <w:p w:rsidR="00781854" w:rsidRPr="00FF1341" w:rsidRDefault="00781854" w:rsidP="00781854">
                <w:pPr>
                  <w:pStyle w:val="ListParagraph"/>
                  <w:spacing w:before="60" w:after="60"/>
                  <w:ind w:left="1080"/>
                  <w:contextualSpacing w:val="0"/>
                  <w:rPr>
                    <w:rFonts w:ascii="Times New Roman" w:hAnsi="Times New Roman" w:cs="Times New Roman"/>
                    <w:i/>
                    <w:lang w:val="is-IS"/>
                  </w:rPr>
                </w:pPr>
                <w:r w:rsidRPr="00FF1341">
                  <w:rPr>
                    <w:rFonts w:ascii="Times New Roman" w:hAnsi="Times New Roman" w:cs="Times New Roman"/>
                    <w:i/>
                    <w:lang w:val="is-IS"/>
                  </w:rPr>
                  <w:t xml:space="preserve">Umræddar breytingar fela hvorki í sér tekju – né útgjaldabreytingar fyrir ríkissjóð. </w:t>
                </w:r>
              </w:p>
              <w:p w:rsidR="00FD2097" w:rsidRDefault="00AD6D06" w:rsidP="00AD6D06">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Tekjubreytingar</w:t>
                </w:r>
              </w:p>
              <w:p w:rsidR="00D96089" w:rsidRPr="00FF1341" w:rsidRDefault="002F5A2D" w:rsidP="00237053">
                <w:pPr>
                  <w:pStyle w:val="ListParagraph"/>
                  <w:spacing w:before="60" w:after="60"/>
                  <w:contextualSpacing w:val="0"/>
                  <w:rPr>
                    <w:rFonts w:ascii="Times New Roman" w:hAnsi="Times New Roman" w:cs="Times New Roman"/>
                    <w:i/>
                    <w:lang w:val="is-IS"/>
                  </w:rPr>
                </w:pPr>
                <w:r w:rsidRPr="00FF1341">
                  <w:rPr>
                    <w:rFonts w:ascii="Times New Roman" w:hAnsi="Times New Roman" w:cs="Times New Roman"/>
                    <w:i/>
                    <w:lang w:val="is-IS"/>
                  </w:rPr>
                  <w:t xml:space="preserve">– </w:t>
                </w:r>
                <w:r w:rsidR="00781854" w:rsidRPr="00FF1341">
                  <w:rPr>
                    <w:rFonts w:ascii="Times New Roman" w:hAnsi="Times New Roman" w:cs="Times New Roman"/>
                    <w:i/>
                    <w:lang w:val="is-IS"/>
                  </w:rPr>
                  <w:t>Sjá 1.</w:t>
                </w:r>
              </w:p>
              <w:p w:rsidR="000212D2" w:rsidRPr="00EE7DC8" w:rsidRDefault="00AD6D06" w:rsidP="00EE7DC8">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Útgjaldabreytingar</w:t>
                </w:r>
                <w:r w:rsidR="00D148DB" w:rsidRPr="00FD2097">
                  <w:rPr>
                    <w:rFonts w:ascii="Times New Roman" w:hAnsi="Times New Roman" w:cs="Times New Roman"/>
                    <w:b/>
                    <w:lang w:val="is-IS"/>
                  </w:rPr>
                  <w:t xml:space="preserve"> </w:t>
                </w:r>
              </w:p>
              <w:p w:rsidR="00BE4BC2" w:rsidRPr="00FF1341" w:rsidRDefault="00781854" w:rsidP="00D96089">
                <w:pPr>
                  <w:pStyle w:val="ListParagraph"/>
                  <w:spacing w:before="60" w:after="60"/>
                  <w:contextualSpacing w:val="0"/>
                  <w:rPr>
                    <w:rFonts w:ascii="Times New Roman" w:hAnsi="Times New Roman" w:cs="Times New Roman"/>
                    <w:i/>
                    <w:lang w:val="is-IS"/>
                  </w:rPr>
                </w:pPr>
                <w:r w:rsidRPr="00FF1341">
                  <w:rPr>
                    <w:rFonts w:ascii="Times New Roman" w:hAnsi="Times New Roman" w:cs="Times New Roman"/>
                    <w:i/>
                    <w:lang w:val="is-IS"/>
                  </w:rPr>
                  <w:t xml:space="preserve">Sjá 1. </w:t>
                </w:r>
              </w:p>
              <w:p w:rsidR="00D96089" w:rsidRDefault="00AD6D06" w:rsidP="00AD6D06">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Eignabreytingar</w:t>
                </w:r>
              </w:p>
              <w:p w:rsidR="00D96089" w:rsidRPr="00FF1341" w:rsidRDefault="00781854" w:rsidP="00D96089">
                <w:pPr>
                  <w:pStyle w:val="ListParagraph"/>
                  <w:spacing w:before="60" w:after="60"/>
                  <w:contextualSpacing w:val="0"/>
                  <w:rPr>
                    <w:rFonts w:ascii="Times New Roman" w:hAnsi="Times New Roman" w:cs="Times New Roman"/>
                    <w:i/>
                    <w:lang w:val="is-IS"/>
                  </w:rPr>
                </w:pPr>
                <w:r w:rsidRPr="00FF1341">
                  <w:rPr>
                    <w:rFonts w:ascii="Times New Roman" w:hAnsi="Times New Roman" w:cs="Times New Roman"/>
                    <w:i/>
                    <w:lang w:val="is-IS"/>
                  </w:rPr>
                  <w:t xml:space="preserve">Frumvarpið felur ekki í sér eignabreytingar fyrir ríkissjóð. </w:t>
                </w:r>
              </w:p>
              <w:p w:rsidR="00813003" w:rsidRDefault="00AD6D06" w:rsidP="00813003">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Aðrir áhrifaþættir varðandi ríkisfjármál</w:t>
                </w:r>
              </w:p>
              <w:p w:rsidR="00CA3381" w:rsidRPr="00E648AA" w:rsidRDefault="00FF1341" w:rsidP="00BD69E0">
                <w:pPr>
                  <w:pStyle w:val="ListParagraph"/>
                  <w:numPr>
                    <w:ilvl w:val="0"/>
                    <w:numId w:val="20"/>
                  </w:numPr>
                  <w:spacing w:before="60" w:after="60"/>
                  <w:contextualSpacing w:val="0"/>
                  <w:rPr>
                    <w:rFonts w:ascii="Times New Roman" w:hAnsi="Times New Roman" w:cs="Times New Roman"/>
                    <w:b/>
                    <w:lang w:val="is-IS"/>
                  </w:rPr>
                </w:pPr>
                <w:r w:rsidRPr="00FF1341">
                  <w:rPr>
                    <w:rFonts w:ascii="Times New Roman" w:hAnsi="Times New Roman" w:cs="Times New Roman"/>
                    <w:i/>
                    <w:lang w:val="is-IS"/>
                  </w:rPr>
                  <w:t>Á ekki við</w:t>
                </w:r>
                <w:r w:rsidR="00B677F5" w:rsidRPr="00FF1341">
                  <w:rPr>
                    <w:rFonts w:ascii="Times New Roman" w:hAnsi="Times New Roman" w:cs="Times New Roman"/>
                    <w:i/>
                    <w:lang w:val="is-IS"/>
                  </w:rPr>
                  <w:t>.</w:t>
                </w:r>
              </w:p>
            </w:sdtContent>
          </w:sdt>
          <w:permEnd w:id="1680878436" w:displacedByCustomXml="prev"/>
        </w:tc>
      </w:tr>
      <w:tr w:rsidR="00263F72" w:rsidRPr="00BF5ACD" w:rsidTr="007414CB">
        <w:tc>
          <w:tcPr>
            <w:tcW w:w="9288" w:type="dxa"/>
            <w:shd w:val="clear" w:color="auto" w:fill="92CDDC" w:themeFill="accent5" w:themeFillTint="99"/>
          </w:tcPr>
          <w:p w:rsidR="00263F72"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 xml:space="preserve">Samræmi við útgjaldaramma og fimm ára fjármálaætlun – fjármögnun </w:t>
            </w:r>
          </w:p>
        </w:tc>
      </w:tr>
      <w:tr w:rsidR="00311838" w:rsidRPr="0047580A" w:rsidTr="00FD2097">
        <w:trPr>
          <w:trHeight w:val="826"/>
        </w:trPr>
        <w:tc>
          <w:tcPr>
            <w:tcW w:w="9288" w:type="dxa"/>
          </w:tcPr>
          <w:permStart w:id="1206348972" w:edGrp="everyone" w:colFirst="0" w:colLast="0" w:displacedByCustomXml="next"/>
          <w:sdt>
            <w:sdtPr>
              <w:rPr>
                <w:rFonts w:ascii="Times New Roman" w:hAnsi="Times New Roman" w:cs="Times New Roman"/>
                <w:b/>
                <w:lang w:val="is-IS"/>
              </w:rPr>
              <w:id w:val="-197159978"/>
            </w:sdtPr>
            <w:sdtEndPr>
              <w:rPr>
                <w:rFonts w:asciiTheme="minorHAnsi" w:hAnsiTheme="minorHAnsi" w:cstheme="minorBidi"/>
                <w:b w:val="0"/>
              </w:rPr>
            </w:sdtEndPr>
            <w:sdtContent>
              <w:p w:rsidR="006C6EA3" w:rsidRDefault="00237053" w:rsidP="00237053">
                <w:pPr>
                  <w:pStyle w:val="ListParagraph"/>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p>
              <w:p w:rsidR="008141DB" w:rsidRPr="00FF1341" w:rsidRDefault="008141DB" w:rsidP="008141DB">
                <w:pPr>
                  <w:pStyle w:val="ListParagraph"/>
                  <w:spacing w:before="60" w:after="60"/>
                  <w:contextualSpacing w:val="0"/>
                  <w:rPr>
                    <w:rFonts w:ascii="Times New Roman" w:hAnsi="Times New Roman" w:cs="Times New Roman"/>
                    <w:i/>
                    <w:lang w:val="is-IS"/>
                  </w:rPr>
                </w:pPr>
                <w:r w:rsidRPr="00FF1341">
                  <w:rPr>
                    <w:rFonts w:ascii="Times New Roman" w:hAnsi="Times New Roman" w:cs="Times New Roman"/>
                    <w:i/>
                    <w:lang w:val="is-IS"/>
                  </w:rPr>
                  <w:t>Gert er ráð fyrir umræddum breytingum í texta fjármálaætlunar 2019-2023 og í drögum að fjárlagafrumvarpi komandi árs. Eins og áður hefur komið fram er hvorki um tekju- né útgjaldaaukningu að ræða</w:t>
                </w:r>
                <w:r w:rsidR="00FF1341" w:rsidRPr="00FF1341">
                  <w:rPr>
                    <w:rFonts w:ascii="Times New Roman" w:hAnsi="Times New Roman" w:cs="Times New Roman"/>
                    <w:i/>
                    <w:lang w:val="is-IS"/>
                  </w:rPr>
                  <w:t>.</w:t>
                </w:r>
              </w:p>
              <w:p w:rsidR="00FD2097" w:rsidRDefault="00237053" w:rsidP="00237053">
                <w:pPr>
                  <w:pStyle w:val="ListParagraph"/>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p>
              <w:p w:rsidR="008141DB" w:rsidRPr="00FF1341" w:rsidRDefault="008141DB" w:rsidP="008141DB">
                <w:pPr>
                  <w:spacing w:before="60" w:after="60"/>
                  <w:ind w:left="360"/>
                  <w:rPr>
                    <w:rFonts w:ascii="Times New Roman" w:hAnsi="Times New Roman" w:cs="Times New Roman"/>
                    <w:i/>
                    <w:lang w:val="is-IS"/>
                  </w:rPr>
                </w:pPr>
                <w:r w:rsidRPr="00FF1341">
                  <w:rPr>
                    <w:rFonts w:ascii="Times New Roman" w:hAnsi="Times New Roman" w:cs="Times New Roman"/>
                    <w:i/>
                    <w:lang w:val="is-IS"/>
                  </w:rPr>
                  <w:t xml:space="preserve">Á ekki við. </w:t>
                </w:r>
              </w:p>
              <w:p w:rsidR="008141DB" w:rsidRDefault="00237053" w:rsidP="00237053">
                <w:pPr>
                  <w:pStyle w:val="ListParagraph"/>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lastRenderedPageBreak/>
                  <w:t>Tengist einhver ný eða aukin tekjuöflun verkefninu?</w:t>
                </w:r>
              </w:p>
              <w:p w:rsidR="00CA3381" w:rsidRPr="008141DB" w:rsidRDefault="008141DB" w:rsidP="008141DB">
                <w:pPr>
                  <w:spacing w:before="60" w:after="60"/>
                  <w:ind w:left="360"/>
                  <w:rPr>
                    <w:rFonts w:ascii="Times New Roman" w:hAnsi="Times New Roman" w:cs="Times New Roman"/>
                    <w:b/>
                    <w:lang w:val="is-IS"/>
                  </w:rPr>
                </w:pPr>
                <w:r w:rsidRPr="00FF1341">
                  <w:rPr>
                    <w:rFonts w:ascii="Times New Roman" w:hAnsi="Times New Roman" w:cs="Times New Roman"/>
                    <w:i/>
                    <w:lang w:val="is-IS"/>
                  </w:rPr>
                  <w:t>Nei.</w:t>
                </w:r>
                <w:r w:rsidRPr="00FF1341">
                  <w:rPr>
                    <w:rFonts w:ascii="Times New Roman" w:hAnsi="Times New Roman" w:cs="Times New Roman"/>
                    <w:b/>
                    <w:lang w:val="is-IS"/>
                  </w:rPr>
                  <w:t xml:space="preserve"> </w:t>
                </w:r>
              </w:p>
            </w:sdtContent>
          </w:sdt>
        </w:tc>
      </w:tr>
      <w:permEnd w:id="1206348972"/>
      <w:tr w:rsidR="00263F72" w:rsidRPr="00BF5ACD" w:rsidTr="007414CB">
        <w:tc>
          <w:tcPr>
            <w:tcW w:w="9288" w:type="dxa"/>
            <w:shd w:val="clear" w:color="auto" w:fill="92CDDC" w:themeFill="accent5" w:themeFillTint="99"/>
          </w:tcPr>
          <w:p w:rsidR="00263F72"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Efnahagsáhrif – áhrif á atvinnulíf, vinnumarkað og samkeppni</w:t>
            </w:r>
          </w:p>
        </w:tc>
      </w:tr>
      <w:tr w:rsidR="00311838" w:rsidRPr="00CA3381" w:rsidTr="00FD2097">
        <w:trPr>
          <w:trHeight w:val="826"/>
        </w:trPr>
        <w:tc>
          <w:tcPr>
            <w:tcW w:w="9288" w:type="dxa"/>
          </w:tcPr>
          <w:permStart w:id="1276863930"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rsidR="00FD2097" w:rsidRDefault="00A410EA" w:rsidP="00A410EA">
                <w:pPr>
                  <w:pStyle w:val="ListParagraph"/>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Hagræn áhrif á heildareftirspurn og einstaka markaði – hagstjórnarsjónarmið</w:t>
                </w:r>
                <w:r w:rsidR="00E67F09">
                  <w:rPr>
                    <w:rFonts w:ascii="Times New Roman" w:hAnsi="Times New Roman" w:cs="Times New Roman"/>
                    <w:b/>
                    <w:lang w:val="is-IS"/>
                  </w:rPr>
                  <w:t xml:space="preserve"> </w:t>
                </w:r>
              </w:p>
              <w:p w:rsidR="008141DB" w:rsidRPr="00FF1341" w:rsidRDefault="008141DB" w:rsidP="008141DB">
                <w:pPr>
                  <w:pStyle w:val="ListParagraph"/>
                  <w:spacing w:before="60" w:after="60"/>
                  <w:contextualSpacing w:val="0"/>
                  <w:rPr>
                    <w:rFonts w:ascii="Times New Roman" w:hAnsi="Times New Roman" w:cs="Times New Roman"/>
                    <w:b/>
                    <w:i/>
                    <w:lang w:val="is-IS"/>
                  </w:rPr>
                </w:pPr>
                <w:r w:rsidRPr="00FF1341">
                  <w:rPr>
                    <w:rFonts w:ascii="Times New Roman" w:hAnsi="Times New Roman" w:cs="Times New Roman"/>
                    <w:i/>
                    <w:lang w:val="is-IS"/>
                  </w:rPr>
                  <w:t>Á ekki við</w:t>
                </w:r>
                <w:r w:rsidRPr="00FF1341">
                  <w:rPr>
                    <w:rFonts w:ascii="Times New Roman" w:hAnsi="Times New Roman" w:cs="Times New Roman"/>
                    <w:b/>
                    <w:i/>
                    <w:lang w:val="is-IS"/>
                  </w:rPr>
                  <w:t xml:space="preserve">. </w:t>
                </w:r>
              </w:p>
              <w:p w:rsidR="001B69DD" w:rsidRPr="004E0E11" w:rsidRDefault="00A410EA" w:rsidP="00A410EA">
                <w:pPr>
                  <w:pStyle w:val="ListParagraph"/>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 xml:space="preserve">Áhrif á fyrirtækjaeftirlit og reglubyrði, hversu mörg fyrirtæki verða fyrir áhrifum og hvers konar fyrirtæki? </w:t>
                </w:r>
                <w:r w:rsidR="001B69DD" w:rsidRPr="004E0E11">
                  <w:rPr>
                    <w:rFonts w:ascii="Times New Roman" w:hAnsi="Times New Roman" w:cs="Times New Roman"/>
                    <w:b/>
                    <w:lang w:val="is-IS"/>
                  </w:rPr>
                  <w:t xml:space="preserve">Einföldun laga eða stjórnsýslu? </w:t>
                </w:r>
                <w:r w:rsidR="004E0E11">
                  <w:rPr>
                    <w:rFonts w:ascii="Times New Roman" w:hAnsi="Times New Roman" w:cs="Times New Roman"/>
                    <w:b/>
                    <w:lang w:val="is-IS"/>
                  </w:rPr>
                  <w:t xml:space="preserve">Leitað umsagnar ráðgjafarnefndar um opinberar eftirlitsreglur? </w:t>
                </w:r>
                <w:r w:rsidRPr="004E0E11">
                  <w:rPr>
                    <w:rFonts w:ascii="Times New Roman" w:hAnsi="Times New Roman" w:cs="Times New Roman"/>
                    <w:b/>
                    <w:lang w:val="is-IS"/>
                  </w:rPr>
                  <w:t>Sbr. lög nr. 27/1999.</w:t>
                </w:r>
                <w:r w:rsidR="00C10D1B" w:rsidRPr="004E0E11">
                  <w:rPr>
                    <w:rFonts w:ascii="Times New Roman" w:hAnsi="Times New Roman" w:cs="Times New Roman"/>
                    <w:b/>
                    <w:lang w:val="is-IS"/>
                  </w:rPr>
                  <w:t xml:space="preserve"> </w:t>
                </w:r>
              </w:p>
              <w:p w:rsidR="00FD2097" w:rsidRPr="004E0E11" w:rsidRDefault="001B69DD" w:rsidP="001B69DD">
                <w:pPr>
                  <w:pStyle w:val="ListParagraph"/>
                  <w:spacing w:before="60" w:after="60"/>
                  <w:contextualSpacing w:val="0"/>
                  <w:rPr>
                    <w:rFonts w:ascii="Times New Roman" w:hAnsi="Times New Roman" w:cs="Times New Roman"/>
                    <w:b/>
                    <w:lang w:val="is-IS"/>
                  </w:rPr>
                </w:pPr>
                <w:r w:rsidRPr="004E0E11">
                  <w:rPr>
                    <w:rFonts w:ascii="Times New Roman" w:hAnsi="Times New Roman" w:cs="Times New Roman"/>
                    <w:lang w:val="is-IS"/>
                  </w:rPr>
                  <w:t xml:space="preserve">– </w:t>
                </w:r>
                <w:r w:rsidR="008141DB" w:rsidRPr="00FF1341">
                  <w:rPr>
                    <w:rFonts w:ascii="Times New Roman" w:hAnsi="Times New Roman" w:cs="Times New Roman"/>
                    <w:i/>
                    <w:lang w:val="is-IS"/>
                  </w:rPr>
                  <w:t>Á ekki við.</w:t>
                </w:r>
                <w:r w:rsidR="008141DB" w:rsidRPr="00FF1341">
                  <w:rPr>
                    <w:rFonts w:ascii="Times New Roman" w:hAnsi="Times New Roman" w:cs="Times New Roman"/>
                    <w:lang w:val="is-IS"/>
                  </w:rPr>
                  <w:t xml:space="preserve"> </w:t>
                </w:r>
              </w:p>
              <w:p w:rsidR="00A410EA" w:rsidRPr="004433F4" w:rsidRDefault="00A410EA" w:rsidP="00A410EA">
                <w:pPr>
                  <w:pStyle w:val="ListParagraph"/>
                  <w:numPr>
                    <w:ilvl w:val="0"/>
                    <w:numId w:val="5"/>
                  </w:numPr>
                  <w:spacing w:before="60" w:after="60"/>
                  <w:contextualSpacing w:val="0"/>
                  <w:rPr>
                    <w:rFonts w:ascii="Times New Roman" w:hAnsi="Times New Roman" w:cs="Times New Roman"/>
                    <w:b/>
                    <w:lang w:val="is-IS"/>
                  </w:rPr>
                </w:pPr>
                <w:r w:rsidRPr="004433F4">
                  <w:rPr>
                    <w:rFonts w:ascii="Times New Roman" w:hAnsi="Times New Roman" w:cs="Times New Roman"/>
                    <w:b/>
                    <w:lang w:val="is-IS"/>
                  </w:rPr>
                  <w:t>Samkeppnisskilyrði</w:t>
                </w:r>
              </w:p>
              <w:p w:rsidR="00CA3381" w:rsidRPr="003F530A" w:rsidRDefault="008141DB" w:rsidP="008141DB">
                <w:pPr>
                  <w:pStyle w:val="ListParagraph"/>
                  <w:spacing w:before="60" w:after="60"/>
                  <w:ind w:left="1080"/>
                  <w:contextualSpacing w:val="0"/>
                  <w:rPr>
                    <w:rFonts w:ascii="Times New Roman" w:hAnsi="Times New Roman" w:cs="Times New Roman"/>
                    <w:lang w:val="is-IS"/>
                  </w:rPr>
                </w:pPr>
                <w:r w:rsidRPr="00FF1341">
                  <w:rPr>
                    <w:rFonts w:ascii="Times New Roman" w:hAnsi="Times New Roman" w:cs="Times New Roman"/>
                    <w:i/>
                    <w:lang w:val="is-IS"/>
                  </w:rPr>
                  <w:t>Á ekki við</w:t>
                </w:r>
                <w:r w:rsidR="00FF1341">
                  <w:rPr>
                    <w:rFonts w:ascii="Times New Roman" w:hAnsi="Times New Roman" w:cs="Times New Roman"/>
                    <w:color w:val="FF0000"/>
                    <w:lang w:val="is-IS"/>
                  </w:rPr>
                  <w:t>.</w:t>
                </w:r>
              </w:p>
            </w:sdtContent>
          </w:sdt>
        </w:tc>
      </w:tr>
      <w:permEnd w:id="1276863930"/>
      <w:tr w:rsidR="000D6E33" w:rsidRPr="00BF5ACD" w:rsidTr="007414CB">
        <w:tc>
          <w:tcPr>
            <w:tcW w:w="9288" w:type="dxa"/>
            <w:shd w:val="clear" w:color="auto" w:fill="92CDDC" w:themeFill="accent5" w:themeFillTint="99"/>
          </w:tcPr>
          <w:p w:rsidR="000D6E33"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Önnur áhrif</w:t>
            </w:r>
          </w:p>
        </w:tc>
      </w:tr>
      <w:tr w:rsidR="000D6E33" w:rsidRPr="00CA3381" w:rsidTr="009602BA">
        <w:trPr>
          <w:trHeight w:val="26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1485453644" w:edGrp="everyone" w:displacedByCustomXml="prev"/>
              <w:p w:rsidR="00CE06FC" w:rsidRPr="00CE06FC" w:rsidRDefault="00AC19E3" w:rsidP="00AC19E3">
                <w:pPr>
                  <w:pStyle w:val="ListParagraph"/>
                  <w:numPr>
                    <w:ilvl w:val="0"/>
                    <w:numId w:val="16"/>
                  </w:numPr>
                  <w:spacing w:before="60" w:after="60"/>
                  <w:contextualSpacing w:val="0"/>
                  <w:rPr>
                    <w:rFonts w:ascii="Times New Roman" w:hAnsi="Times New Roman" w:cs="Times New Roman"/>
                    <w:lang w:val="is-IS"/>
                  </w:rPr>
                </w:pPr>
                <w:r w:rsidRPr="00AC19E3">
                  <w:rPr>
                    <w:rFonts w:ascii="Times New Roman" w:hAnsi="Times New Roman" w:cs="Times New Roman"/>
                    <w:b/>
                    <w:lang w:val="is-IS"/>
                  </w:rPr>
                  <w:t>Áhrif á fjárhag sveitarfélaga, sbr. 129. gr. sveitarstjórnarlaga, nr. 138/2011</w:t>
                </w:r>
              </w:p>
              <w:p w:rsidR="008141DB" w:rsidRPr="00FF1341" w:rsidRDefault="008141DB" w:rsidP="008141DB">
                <w:pPr>
                  <w:pStyle w:val="ListParagraph"/>
                  <w:spacing w:before="60" w:after="60"/>
                  <w:contextualSpacing w:val="0"/>
                  <w:rPr>
                    <w:rFonts w:ascii="Times New Roman" w:hAnsi="Times New Roman" w:cs="Times New Roman"/>
                    <w:i/>
                    <w:lang w:val="is-IS"/>
                  </w:rPr>
                </w:pPr>
                <w:r w:rsidRPr="00FF1341">
                  <w:rPr>
                    <w:rFonts w:ascii="Times New Roman" w:hAnsi="Times New Roman" w:cs="Times New Roman"/>
                    <w:i/>
                    <w:lang w:val="is-IS"/>
                  </w:rPr>
                  <w:t xml:space="preserve">Á ekki við </w:t>
                </w:r>
              </w:p>
              <w:p w:rsidR="00CE06FC" w:rsidRPr="00FF1341" w:rsidRDefault="00AC19E3" w:rsidP="00FF1341">
                <w:pPr>
                  <w:pStyle w:val="ListParagraph"/>
                  <w:numPr>
                    <w:ilvl w:val="0"/>
                    <w:numId w:val="16"/>
                  </w:numPr>
                  <w:spacing w:before="60" w:after="60"/>
                  <w:rPr>
                    <w:rFonts w:ascii="Times New Roman" w:hAnsi="Times New Roman" w:cs="Times New Roman"/>
                    <w:lang w:val="is-IS"/>
                  </w:rPr>
                </w:pPr>
                <w:r w:rsidRPr="00FF1341">
                  <w:rPr>
                    <w:rFonts w:ascii="Times New Roman" w:hAnsi="Times New Roman" w:cs="Times New Roman"/>
                    <w:b/>
                    <w:lang w:val="is-IS"/>
                  </w:rPr>
                  <w:t>Áhrif á frelsi til að veita þjónustu (</w:t>
                </w:r>
                <w:r w:rsidR="008734A0" w:rsidRPr="00FF1341">
                  <w:rPr>
                    <w:rFonts w:ascii="Times New Roman" w:hAnsi="Times New Roman" w:cs="Times New Roman"/>
                    <w:b/>
                    <w:lang w:val="is-IS"/>
                  </w:rPr>
                  <w:t>með eða án staðfestu á Íslandi)</w:t>
                </w:r>
              </w:p>
              <w:p w:rsidR="008141DB" w:rsidRPr="00FF1341" w:rsidRDefault="008141DB" w:rsidP="008141DB">
                <w:pPr>
                  <w:pStyle w:val="ListParagraph"/>
                  <w:spacing w:before="60" w:after="60"/>
                  <w:contextualSpacing w:val="0"/>
                  <w:rPr>
                    <w:rFonts w:ascii="Times New Roman" w:hAnsi="Times New Roman" w:cs="Times New Roman"/>
                    <w:i/>
                    <w:lang w:val="is-IS"/>
                  </w:rPr>
                </w:pPr>
                <w:r w:rsidRPr="00FF1341">
                  <w:rPr>
                    <w:rFonts w:ascii="Times New Roman" w:hAnsi="Times New Roman" w:cs="Times New Roman"/>
                    <w:i/>
                    <w:lang w:val="is-IS"/>
                  </w:rPr>
                  <w:t xml:space="preserve">Á ekki við </w:t>
                </w:r>
              </w:p>
              <w:p w:rsidR="00CE06FC" w:rsidRPr="004E0E11" w:rsidRDefault="00AC19E3" w:rsidP="00AC19E3">
                <w:pPr>
                  <w:pStyle w:val="ListParagraph"/>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tæknilegar reglur um vöru og fjarþjónustu, sbr. lög nr. 57/2000</w:t>
                </w:r>
                <w:r w:rsidR="008734A0" w:rsidRPr="004E0E11">
                  <w:rPr>
                    <w:rFonts w:ascii="Times New Roman" w:hAnsi="Times New Roman" w:cs="Times New Roman"/>
                    <w:b/>
                    <w:lang w:val="is-IS"/>
                  </w:rPr>
                  <w:t xml:space="preserve">  </w:t>
                </w:r>
              </w:p>
              <w:p w:rsidR="008141DB" w:rsidRPr="00FF1341" w:rsidRDefault="008141DB" w:rsidP="008141DB">
                <w:pPr>
                  <w:pStyle w:val="ListParagraph"/>
                  <w:spacing w:before="60" w:after="60"/>
                  <w:contextualSpacing w:val="0"/>
                  <w:rPr>
                    <w:rFonts w:ascii="Times New Roman" w:hAnsi="Times New Roman" w:cs="Times New Roman"/>
                    <w:i/>
                    <w:lang w:val="is-IS"/>
                  </w:rPr>
                </w:pPr>
                <w:r w:rsidRPr="00FF1341">
                  <w:rPr>
                    <w:rFonts w:ascii="Times New Roman" w:hAnsi="Times New Roman" w:cs="Times New Roman"/>
                    <w:i/>
                    <w:lang w:val="is-IS"/>
                  </w:rPr>
                  <w:t xml:space="preserve">Á ekki við </w:t>
                </w:r>
              </w:p>
              <w:p w:rsidR="00FF1341" w:rsidRPr="00FF1341" w:rsidRDefault="00AC19E3" w:rsidP="00FF1341">
                <w:pPr>
                  <w:pStyle w:val="ListParagraph"/>
                  <w:numPr>
                    <w:ilvl w:val="0"/>
                    <w:numId w:val="16"/>
                  </w:numPr>
                  <w:spacing w:before="60" w:after="60"/>
                  <w:rPr>
                    <w:rFonts w:ascii="Times New Roman" w:hAnsi="Times New Roman" w:cs="Times New Roman"/>
                    <w:lang w:val="is-IS"/>
                  </w:rPr>
                </w:pPr>
                <w:r w:rsidRPr="00FF1341">
                  <w:rPr>
                    <w:rFonts w:ascii="Times New Roman" w:hAnsi="Times New Roman" w:cs="Times New Roman"/>
                    <w:b/>
                    <w:lang w:val="is-IS"/>
                  </w:rPr>
                  <w:t>Áhrif á byggðalög</w:t>
                </w:r>
                <w:r w:rsidR="008141DB" w:rsidRPr="00FF1341">
                  <w:rPr>
                    <w:rFonts w:ascii="Times New Roman" w:hAnsi="Times New Roman" w:cs="Times New Roman"/>
                    <w:b/>
                    <w:lang w:val="is-IS"/>
                  </w:rPr>
                  <w:t xml:space="preserve"> </w:t>
                </w:r>
              </w:p>
              <w:p w:rsidR="00AC19E3" w:rsidRPr="00FF1341" w:rsidRDefault="008141DB" w:rsidP="00FF1341">
                <w:pPr>
                  <w:pStyle w:val="ListParagraph"/>
                  <w:spacing w:before="60" w:after="60"/>
                  <w:rPr>
                    <w:rFonts w:ascii="Times New Roman" w:hAnsi="Times New Roman" w:cs="Times New Roman"/>
                    <w:lang w:val="is-IS"/>
                  </w:rPr>
                </w:pPr>
                <w:r w:rsidRPr="00FF1341">
                  <w:rPr>
                    <w:rFonts w:ascii="Times New Roman" w:hAnsi="Times New Roman" w:cs="Times New Roman"/>
                    <w:lang w:val="is-IS"/>
                  </w:rPr>
                  <w:t xml:space="preserve">Á ekki við </w:t>
                </w:r>
              </w:p>
              <w:p w:rsidR="00AC19E3" w:rsidRPr="00FF1341" w:rsidRDefault="00AC19E3" w:rsidP="00FF1341">
                <w:pPr>
                  <w:pStyle w:val="ListParagraph"/>
                  <w:numPr>
                    <w:ilvl w:val="0"/>
                    <w:numId w:val="16"/>
                  </w:numPr>
                  <w:spacing w:before="60" w:after="60"/>
                  <w:rPr>
                    <w:rFonts w:ascii="Times New Roman" w:hAnsi="Times New Roman" w:cs="Times New Roman"/>
                    <w:lang w:val="is-IS"/>
                  </w:rPr>
                </w:pPr>
                <w:r w:rsidRPr="00FF1341">
                  <w:rPr>
                    <w:rFonts w:ascii="Times New Roman" w:hAnsi="Times New Roman" w:cs="Times New Roman"/>
                    <w:b/>
                    <w:lang w:val="is-IS"/>
                  </w:rPr>
                  <w:t>Áhrif á frjáls félagasamtök</w:t>
                </w:r>
                <w:r w:rsidR="008141DB" w:rsidRPr="00FF1341">
                  <w:rPr>
                    <w:rFonts w:ascii="Times New Roman" w:hAnsi="Times New Roman" w:cs="Times New Roman"/>
                    <w:lang w:val="is-IS"/>
                  </w:rPr>
                  <w:t xml:space="preserve"> Á ekki við </w:t>
                </w:r>
              </w:p>
              <w:p w:rsidR="003C66CA" w:rsidRPr="008141DB" w:rsidRDefault="00AC19E3" w:rsidP="00AC19E3">
                <w:pPr>
                  <w:pStyle w:val="ListParagraph"/>
                  <w:numPr>
                    <w:ilvl w:val="0"/>
                    <w:numId w:val="16"/>
                  </w:numPr>
                  <w:spacing w:before="60" w:after="60"/>
                  <w:contextualSpacing w:val="0"/>
                  <w:rPr>
                    <w:rFonts w:ascii="Times New Roman" w:hAnsi="Times New Roman" w:cs="Times New Roman"/>
                    <w:b/>
                    <w:lang w:val="is-IS"/>
                  </w:rPr>
                </w:pPr>
                <w:r w:rsidRPr="008141DB">
                  <w:rPr>
                    <w:rFonts w:ascii="Times New Roman" w:hAnsi="Times New Roman" w:cs="Times New Roman"/>
                    <w:b/>
                    <w:lang w:val="is-IS"/>
                  </w:rPr>
                  <w:t>Áhrif á jafnrétti kynjanna</w:t>
                </w:r>
              </w:p>
              <w:p w:rsidR="00AC19E3" w:rsidRPr="00FF1341" w:rsidRDefault="00886857" w:rsidP="003C66CA">
                <w:pPr>
                  <w:pStyle w:val="ListParagraph"/>
                  <w:spacing w:before="60" w:after="60"/>
                  <w:contextualSpacing w:val="0"/>
                  <w:rPr>
                    <w:rFonts w:ascii="Times New Roman" w:hAnsi="Times New Roman" w:cs="Times New Roman"/>
                    <w:i/>
                    <w:lang w:val="is-IS"/>
                  </w:rPr>
                </w:pPr>
                <w:r w:rsidRPr="00FF1341">
                  <w:rPr>
                    <w:rFonts w:ascii="Times New Roman" w:hAnsi="Times New Roman" w:cs="Times New Roman"/>
                    <w:i/>
                    <w:lang w:val="is-IS"/>
                  </w:rPr>
                  <w:t xml:space="preserve">– </w:t>
                </w:r>
                <w:r w:rsidR="008141DB" w:rsidRPr="00FF1341">
                  <w:rPr>
                    <w:rFonts w:ascii="Times New Roman" w:hAnsi="Times New Roman" w:cs="Times New Roman"/>
                    <w:i/>
                    <w:lang w:val="is-IS"/>
                  </w:rPr>
                  <w:t xml:space="preserve">Við skipan í stjórn og fagráð Innviðasjóðs verður farið að jafnréttislögum. </w:t>
                </w:r>
              </w:p>
              <w:p w:rsidR="00AB034A" w:rsidRPr="00FF1341" w:rsidRDefault="00346619" w:rsidP="00FF1341">
                <w:pPr>
                  <w:pStyle w:val="ListParagraph"/>
                  <w:numPr>
                    <w:ilvl w:val="0"/>
                    <w:numId w:val="16"/>
                  </w:numPr>
                  <w:spacing w:before="60" w:after="60"/>
                  <w:rPr>
                    <w:rFonts w:ascii="Times New Roman" w:hAnsi="Times New Roman" w:cs="Times New Roman"/>
                    <w:lang w:val="is-IS"/>
                  </w:rPr>
                </w:pPr>
                <w:r w:rsidRPr="00FF1341">
                  <w:rPr>
                    <w:rFonts w:ascii="Times New Roman" w:hAnsi="Times New Roman" w:cs="Times New Roman"/>
                    <w:b/>
                    <w:lang w:val="is-IS"/>
                  </w:rPr>
                  <w:t>Áhrif a lýðheilsu</w:t>
                </w:r>
                <w:r w:rsidR="00AB034A" w:rsidRPr="00FF1341">
                  <w:rPr>
                    <w:rFonts w:ascii="Times New Roman" w:hAnsi="Times New Roman" w:cs="Times New Roman"/>
                    <w:b/>
                    <w:lang w:val="is-IS"/>
                  </w:rPr>
                  <w:t xml:space="preserve"> </w:t>
                </w:r>
                <w:r w:rsidR="00AB034A" w:rsidRPr="00FF1341">
                  <w:rPr>
                    <w:rFonts w:ascii="Times New Roman" w:hAnsi="Times New Roman" w:cs="Times New Roman"/>
                    <w:i/>
                    <w:lang w:val="is-IS"/>
                  </w:rPr>
                  <w:t>Á ekki við</w:t>
                </w:r>
                <w:r w:rsidR="00AB034A" w:rsidRPr="00FF1341">
                  <w:rPr>
                    <w:rFonts w:ascii="Times New Roman" w:hAnsi="Times New Roman" w:cs="Times New Roman"/>
                    <w:lang w:val="is-IS"/>
                  </w:rPr>
                  <w:t xml:space="preserve"> </w:t>
                </w:r>
              </w:p>
              <w:p w:rsidR="00346619" w:rsidRPr="00FF1341" w:rsidRDefault="00346619" w:rsidP="00AB034A">
                <w:pPr>
                  <w:pStyle w:val="ListParagraph"/>
                  <w:spacing w:before="60" w:after="60"/>
                  <w:contextualSpacing w:val="0"/>
                  <w:rPr>
                    <w:rFonts w:ascii="Times New Roman" w:hAnsi="Times New Roman" w:cs="Times New Roman"/>
                    <w:b/>
                    <w:lang w:val="is-IS"/>
                  </w:rPr>
                </w:pPr>
              </w:p>
              <w:p w:rsidR="00346619" w:rsidRDefault="00346619" w:rsidP="00346619">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menntun, nýsköpun og rannsóknir</w:t>
                </w:r>
              </w:p>
              <w:p w:rsidR="00AB034A" w:rsidRPr="00FF1341" w:rsidRDefault="00AB034A" w:rsidP="00AB034A">
                <w:pPr>
                  <w:pStyle w:val="Default"/>
                  <w:rPr>
                    <w:rFonts w:ascii="Times New Roman" w:hAnsi="Times New Roman" w:cs="Times New Roman"/>
                    <w:i/>
                    <w:color w:val="auto"/>
                  </w:rPr>
                </w:pPr>
                <w:r w:rsidRPr="00FF1341">
                  <w:rPr>
                    <w:rFonts w:ascii="Times New Roman" w:hAnsi="Times New Roman" w:cs="Times New Roman"/>
                    <w:i/>
                    <w:iCs/>
                    <w:color w:val="auto"/>
                    <w:sz w:val="22"/>
                    <w:szCs w:val="22"/>
                  </w:rPr>
                  <w:t>Gert er ráð fyri</w:t>
                </w:r>
                <w:r w:rsidR="00F13F7B" w:rsidRPr="00FF1341">
                  <w:rPr>
                    <w:rFonts w:ascii="Times New Roman" w:hAnsi="Times New Roman" w:cs="Times New Roman"/>
                    <w:i/>
                    <w:iCs/>
                    <w:color w:val="auto"/>
                    <w:sz w:val="22"/>
                    <w:szCs w:val="22"/>
                  </w:rPr>
                  <w:t>r</w:t>
                </w:r>
                <w:r w:rsidRPr="00FF1341">
                  <w:rPr>
                    <w:rFonts w:ascii="Times New Roman" w:hAnsi="Times New Roman" w:cs="Times New Roman"/>
                    <w:i/>
                    <w:iCs/>
                    <w:color w:val="auto"/>
                    <w:sz w:val="22"/>
                    <w:szCs w:val="22"/>
                  </w:rPr>
                  <w:t xml:space="preserve"> að nýtt ákvæði um samfjármögnun rannsókna muni hafa jákvæð áhrif á starfsemi háskóla og rannsóknastofnana, enda eykur það möguleika íslenskra vísindamanna sem þar starfa til að taka þátt í alþjóðlegum rannsóknum, til hagsbóta fyrir samfélagið. Gert er ráð fyrir að með þessari breytingu skapist betri jarðvegur til að búa til nýja þekkingu og efla nýsköpun. Til viðmiðunar má nefna þátttöku Íslands í Rannsóknaáætlun ESB, Horizon 2020 þar sem 19,2% umsókna á tímabilinu 2014-2016 fengu vilyrði sem er hærra en í samanburðarlöndunum. Með þessari breytingu er viðbúið að hlutfallið verði enn hærra. </w:t>
                </w:r>
              </w:p>
              <w:p w:rsidR="00AB034A" w:rsidRDefault="00AB034A" w:rsidP="00AB034A">
                <w:pPr>
                  <w:pStyle w:val="ListParagraph"/>
                  <w:spacing w:before="60" w:after="60"/>
                  <w:contextualSpacing w:val="0"/>
                  <w:rPr>
                    <w:rFonts w:ascii="Times New Roman" w:hAnsi="Times New Roman" w:cs="Times New Roman"/>
                    <w:b/>
                    <w:lang w:val="is-IS"/>
                  </w:rPr>
                </w:pPr>
              </w:p>
              <w:p w:rsidR="00346619" w:rsidRDefault="00346619" w:rsidP="00346619">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möguleika einstaklinga og fyrirtækja til að eiga samskipti þvert á norræn landamæri</w:t>
                </w:r>
              </w:p>
              <w:p w:rsidR="00AB034A" w:rsidRPr="00FF1341" w:rsidRDefault="00AB034A" w:rsidP="00AB034A">
                <w:pPr>
                  <w:pStyle w:val="Default"/>
                  <w:rPr>
                    <w:rFonts w:ascii="Times New Roman" w:hAnsi="Times New Roman" w:cs="Times New Roman"/>
                    <w:i/>
                    <w:iCs/>
                    <w:color w:val="auto"/>
                    <w:sz w:val="22"/>
                    <w:szCs w:val="22"/>
                  </w:rPr>
                </w:pPr>
                <w:r w:rsidRPr="00FF1341">
                  <w:rPr>
                    <w:rFonts w:ascii="Times New Roman" w:hAnsi="Times New Roman" w:cs="Times New Roman"/>
                    <w:i/>
                    <w:iCs/>
                    <w:color w:val="auto"/>
                    <w:sz w:val="22"/>
                    <w:szCs w:val="22"/>
                  </w:rPr>
                  <w:t>Það leiðir af nýju ákvæði um samfjármögnun að möguleikar íslenskra vísindamanna til að</w:t>
                </w:r>
                <w:r w:rsidRPr="00FF1341">
                  <w:rPr>
                    <w:i/>
                    <w:iCs/>
                    <w:color w:val="auto"/>
                    <w:sz w:val="22"/>
                    <w:szCs w:val="22"/>
                  </w:rPr>
                  <w:t xml:space="preserve"> </w:t>
                </w:r>
                <w:r w:rsidRPr="00FF1341">
                  <w:rPr>
                    <w:rFonts w:ascii="Times New Roman" w:hAnsi="Times New Roman" w:cs="Times New Roman"/>
                    <w:i/>
                    <w:iCs/>
                    <w:color w:val="auto"/>
                    <w:sz w:val="22"/>
                    <w:szCs w:val="22"/>
                  </w:rPr>
                  <w:t>taka þátt í alþjóðlegum rannsóknum, þar með norrænum, munu aukast, verði það samþykkt.</w:t>
                </w:r>
              </w:p>
              <w:p w:rsidR="00AB034A" w:rsidRPr="00FF1341" w:rsidRDefault="00AB034A" w:rsidP="00AB034A">
                <w:pPr>
                  <w:pStyle w:val="Default"/>
                  <w:rPr>
                    <w:color w:val="auto"/>
                  </w:rPr>
                </w:pPr>
                <w:r w:rsidRPr="00FF1341">
                  <w:rPr>
                    <w:rFonts w:ascii="Times New Roman" w:hAnsi="Times New Roman" w:cs="Times New Roman"/>
                    <w:i/>
                    <w:iCs/>
                    <w:color w:val="auto"/>
                    <w:sz w:val="22"/>
                    <w:szCs w:val="22"/>
                  </w:rPr>
                  <w:t>Það eykur möguleika íslenskra rannsakenda sem sinna rannsóknum á alþjóðavettvangi að geta greint frá því að rannsóknir þeirra og styrkveitingar lúti alþjóðlegum siðaviðmiðum sem sett hafa verið af nýju siðanefndinni um vandaða starfshætti í vísindu</w:t>
                </w:r>
                <w:r w:rsidRPr="00FF1341">
                  <w:rPr>
                    <w:i/>
                    <w:iCs/>
                    <w:color w:val="auto"/>
                    <w:sz w:val="22"/>
                    <w:szCs w:val="22"/>
                  </w:rPr>
                  <w:t xml:space="preserve">m. </w:t>
                </w:r>
              </w:p>
              <w:p w:rsidR="00AB034A" w:rsidRPr="00AB034A" w:rsidRDefault="00AB034A" w:rsidP="00AB034A">
                <w:pPr>
                  <w:pStyle w:val="Default"/>
                  <w:rPr>
                    <w:rFonts w:ascii="Times New Roman" w:hAnsi="Times New Roman" w:cs="Times New Roman"/>
                    <w:color w:val="FF0000"/>
                  </w:rPr>
                </w:pPr>
                <w:r w:rsidRPr="00AB034A">
                  <w:rPr>
                    <w:rFonts w:ascii="Times New Roman" w:hAnsi="Times New Roman" w:cs="Times New Roman"/>
                    <w:i/>
                    <w:iCs/>
                    <w:color w:val="FF0000"/>
                    <w:sz w:val="22"/>
                    <w:szCs w:val="22"/>
                  </w:rPr>
                  <w:t xml:space="preserve"> </w:t>
                </w:r>
              </w:p>
              <w:p w:rsidR="00AB034A" w:rsidRDefault="00AB034A" w:rsidP="00AB034A">
                <w:pPr>
                  <w:pStyle w:val="ListParagraph"/>
                  <w:spacing w:before="60" w:after="60"/>
                  <w:contextualSpacing w:val="0"/>
                  <w:rPr>
                    <w:rFonts w:ascii="Times New Roman" w:hAnsi="Times New Roman" w:cs="Times New Roman"/>
                    <w:b/>
                    <w:lang w:val="is-IS"/>
                  </w:rPr>
                </w:pPr>
              </w:p>
              <w:p w:rsidR="00346619" w:rsidRDefault="00346619" w:rsidP="00346619">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stjórnsýslu, s.s. hvort ráðuneyti og stofnanir eru í stakk búin til að taka við verkefni</w:t>
                </w:r>
                <w:r w:rsidR="00AB034A">
                  <w:rPr>
                    <w:rFonts w:ascii="Times New Roman" w:hAnsi="Times New Roman" w:cs="Times New Roman"/>
                    <w:b/>
                    <w:lang w:val="is-IS"/>
                  </w:rPr>
                  <w:t xml:space="preserve">- </w:t>
                </w:r>
                <w:r w:rsidR="00AB034A" w:rsidRPr="00FF1341">
                  <w:rPr>
                    <w:rFonts w:ascii="Times New Roman" w:hAnsi="Times New Roman" w:cs="Times New Roman"/>
                    <w:i/>
                    <w:lang w:val="is-IS"/>
                  </w:rPr>
                  <w:t>Um</w:t>
                </w:r>
                <w:r w:rsidR="00AB034A" w:rsidRPr="00FF1341">
                  <w:rPr>
                    <w:rFonts w:ascii="Times New Roman" w:hAnsi="Times New Roman" w:cs="Times New Roman"/>
                    <w:b/>
                    <w:i/>
                    <w:lang w:val="is-IS"/>
                  </w:rPr>
                  <w:t>r</w:t>
                </w:r>
                <w:r w:rsidR="00AB034A" w:rsidRPr="00FF1341">
                  <w:rPr>
                    <w:rFonts w:ascii="Times New Roman" w:hAnsi="Times New Roman" w:cs="Times New Roman"/>
                    <w:i/>
                    <w:lang w:val="is-IS"/>
                  </w:rPr>
                  <w:t xml:space="preserve">æddar breytingar hafa ekki áhrif á  þessa aðila. </w:t>
                </w:r>
              </w:p>
              <w:p w:rsidR="00346619" w:rsidRPr="00FF1341" w:rsidRDefault="00346619" w:rsidP="00346619">
                <w:pPr>
                  <w:pStyle w:val="ListParagraph"/>
                  <w:numPr>
                    <w:ilvl w:val="0"/>
                    <w:numId w:val="16"/>
                  </w:numPr>
                  <w:spacing w:before="60" w:after="60"/>
                  <w:contextualSpacing w:val="0"/>
                  <w:rPr>
                    <w:rFonts w:ascii="Times New Roman" w:hAnsi="Times New Roman" w:cs="Times New Roman"/>
                    <w:b/>
                    <w:i/>
                    <w:lang w:val="is-IS"/>
                  </w:rPr>
                </w:pPr>
                <w:r w:rsidRPr="00346619">
                  <w:rPr>
                    <w:rFonts w:ascii="Times New Roman" w:hAnsi="Times New Roman" w:cs="Times New Roman"/>
                    <w:b/>
                    <w:lang w:val="is-IS"/>
                  </w:rPr>
                  <w:lastRenderedPageBreak/>
                  <w:t>Áhrif á stöðu tiltekinna þjóðfélagshópa, s.s. aldurshópa, tekjuhópa, mismunandi fjölskyldugerðir, launþega</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sjálfstætt starfandi</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utan vinnumarkaðar</w:t>
                </w:r>
                <w:r w:rsidR="00AB034A">
                  <w:rPr>
                    <w:rFonts w:ascii="Times New Roman" w:hAnsi="Times New Roman" w:cs="Times New Roman"/>
                    <w:b/>
                    <w:lang w:val="is-IS"/>
                  </w:rPr>
                  <w:t xml:space="preserve">. </w:t>
                </w:r>
                <w:r w:rsidR="00AB034A" w:rsidRPr="00FF1341">
                  <w:rPr>
                    <w:rFonts w:ascii="Times New Roman" w:hAnsi="Times New Roman" w:cs="Times New Roman"/>
                    <w:b/>
                    <w:i/>
                    <w:lang w:val="is-IS"/>
                  </w:rPr>
                  <w:t>Umr</w:t>
                </w:r>
                <w:r w:rsidR="00AB034A" w:rsidRPr="00FF1341">
                  <w:rPr>
                    <w:rFonts w:ascii="Times New Roman" w:hAnsi="Times New Roman" w:cs="Times New Roman"/>
                    <w:i/>
                    <w:lang w:val="is-IS"/>
                  </w:rPr>
                  <w:t>æddar breytingar hafa ekki áhrif á þessa aðila.</w:t>
                </w:r>
              </w:p>
              <w:p w:rsidR="000D6E33" w:rsidRPr="00346619" w:rsidRDefault="00346619" w:rsidP="008831B4">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umhverfi og sjálfbæra þróun</w:t>
                </w:r>
                <w:r>
                  <w:rPr>
                    <w:rFonts w:ascii="Times New Roman" w:hAnsi="Times New Roman" w:cs="Times New Roman"/>
                    <w:b/>
                    <w:lang w:val="is-IS"/>
                  </w:rPr>
                  <w:t xml:space="preserve"> </w:t>
                </w:r>
                <w:r w:rsidR="00AB034A">
                  <w:rPr>
                    <w:rFonts w:ascii="Times New Roman" w:hAnsi="Times New Roman" w:cs="Times New Roman"/>
                    <w:b/>
                    <w:lang w:val="is-IS"/>
                  </w:rPr>
                  <w:t xml:space="preserve"> </w:t>
                </w:r>
                <w:r w:rsidR="00AB034A" w:rsidRPr="00AD3DB4">
                  <w:rPr>
                    <w:rFonts w:ascii="Times New Roman" w:hAnsi="Times New Roman" w:cs="Times New Roman"/>
                    <w:i/>
                    <w:lang w:val="is-IS"/>
                  </w:rPr>
                  <w:t xml:space="preserve">Hvað varðar fjárhagslega sjálfbærni, þá er gert ráð fyrir að Innviðasjóðsbreytingin verði </w:t>
                </w:r>
                <w:r w:rsidR="00F13F7B" w:rsidRPr="00AD3DB4">
                  <w:rPr>
                    <w:rFonts w:ascii="Times New Roman" w:hAnsi="Times New Roman" w:cs="Times New Roman"/>
                    <w:i/>
                    <w:lang w:val="is-IS"/>
                  </w:rPr>
                  <w:t xml:space="preserve">fjárhagslega </w:t>
                </w:r>
                <w:r w:rsidR="00AB034A" w:rsidRPr="00AD3DB4">
                  <w:rPr>
                    <w:rFonts w:ascii="Times New Roman" w:hAnsi="Times New Roman" w:cs="Times New Roman"/>
                    <w:i/>
                    <w:lang w:val="is-IS"/>
                  </w:rPr>
                  <w:t>sjálfbær eins og lýst er í kafla A</w:t>
                </w:r>
                <w:r w:rsidR="00AB034A" w:rsidRPr="00AD3DB4">
                  <w:rPr>
                    <w:rFonts w:ascii="Times New Roman" w:hAnsi="Times New Roman" w:cs="Times New Roman"/>
                    <w:b/>
                    <w:i/>
                    <w:lang w:val="is-IS"/>
                  </w:rPr>
                  <w:t>.</w:t>
                </w:r>
                <w:r w:rsidR="00AB034A" w:rsidRPr="00AD3DB4">
                  <w:rPr>
                    <w:rFonts w:ascii="Times New Roman" w:hAnsi="Times New Roman" w:cs="Times New Roman"/>
                    <w:b/>
                    <w:lang w:val="is-IS"/>
                  </w:rPr>
                  <w:t xml:space="preserve"> </w:t>
                </w:r>
              </w:p>
              <w:permEnd w:id="1485453644" w:displacedByCustomXml="next"/>
            </w:sdtContent>
          </w:sdt>
        </w:tc>
      </w:tr>
      <w:tr w:rsidR="00311838" w:rsidRPr="0047580A" w:rsidTr="007414CB">
        <w:tc>
          <w:tcPr>
            <w:tcW w:w="9288" w:type="dxa"/>
            <w:shd w:val="clear" w:color="auto" w:fill="92CDDC" w:themeFill="accent5" w:themeFillTint="99"/>
          </w:tcPr>
          <w:p w:rsidR="00311838"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CA3381"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1935816716" w:edGrp="everyone" w:displacedByCustomXml="prev"/>
              <w:p w:rsidR="00AB034A" w:rsidRPr="00AD3DB4" w:rsidRDefault="000073F7" w:rsidP="00AD3DB4">
                <w:pPr>
                  <w:pStyle w:val="ListParagraph"/>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Samandregin niðurstaða fjárhagsáhrifa fyrir ríkissjóð – heildarútkoma varðandi tekjur, gjöld, afkomu og efnahag</w:t>
                </w:r>
                <w:r>
                  <w:rPr>
                    <w:rFonts w:ascii="Times New Roman" w:hAnsi="Times New Roman" w:cs="Times New Roman"/>
                    <w:b/>
                    <w:lang w:val="is-IS"/>
                  </w:rPr>
                  <w:t xml:space="preserve"> </w:t>
                </w:r>
                <w:r w:rsidR="00AD3DB4">
                  <w:rPr>
                    <w:rFonts w:ascii="Times New Roman" w:hAnsi="Times New Roman" w:cs="Times New Roman"/>
                    <w:b/>
                    <w:lang w:val="is-IS"/>
                  </w:rPr>
                  <w:t xml:space="preserve">. </w:t>
                </w:r>
                <w:r w:rsidR="00AD3DB4" w:rsidRPr="00AD3DB4">
                  <w:rPr>
                    <w:rFonts w:ascii="Times New Roman" w:hAnsi="Times New Roman" w:cs="Times New Roman"/>
                    <w:b/>
                    <w:i/>
                    <w:lang w:val="is-IS"/>
                  </w:rPr>
                  <w:t xml:space="preserve">- </w:t>
                </w:r>
                <w:r w:rsidRPr="00AD3DB4">
                  <w:rPr>
                    <w:rFonts w:ascii="Times New Roman" w:hAnsi="Times New Roman" w:cs="Times New Roman"/>
                    <w:b/>
                    <w:i/>
                    <w:lang w:val="is-IS"/>
                  </w:rPr>
                  <w:t xml:space="preserve"> </w:t>
                </w:r>
                <w:r w:rsidR="00AB034A" w:rsidRPr="00AD3DB4">
                  <w:rPr>
                    <w:rFonts w:ascii="Times New Roman" w:hAnsi="Times New Roman" w:cs="Times New Roman"/>
                    <w:i/>
                    <w:lang w:val="is-IS"/>
                  </w:rPr>
                  <w:t>Engin áhrif</w:t>
                </w:r>
                <w:r w:rsidR="00AB034A" w:rsidRPr="00AD3DB4">
                  <w:rPr>
                    <w:rFonts w:ascii="Times New Roman" w:hAnsi="Times New Roman" w:cs="Times New Roman"/>
                    <w:b/>
                    <w:i/>
                    <w:lang w:val="is-IS"/>
                  </w:rPr>
                  <w:t>.</w:t>
                </w:r>
                <w:r w:rsidR="00AB034A" w:rsidRPr="00AD3DB4">
                  <w:rPr>
                    <w:rFonts w:ascii="Times New Roman" w:hAnsi="Times New Roman" w:cs="Times New Roman"/>
                    <w:b/>
                    <w:lang w:val="is-IS"/>
                  </w:rPr>
                  <w:t xml:space="preserve"> </w:t>
                </w:r>
              </w:p>
              <w:p w:rsidR="000073F7" w:rsidRPr="00CA3381" w:rsidRDefault="000073F7" w:rsidP="000073F7">
                <w:pPr>
                  <w:pStyle w:val="ListParagraph"/>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 xml:space="preserve">Önnur áhrif en bein fjárhagsáhrif, álitamál eða fyrirvarar sem ástæða þykir til að </w:t>
                </w:r>
                <w:r>
                  <w:rPr>
                    <w:rFonts w:ascii="Times New Roman" w:hAnsi="Times New Roman" w:cs="Times New Roman"/>
                    <w:b/>
                    <w:lang w:val="is-IS"/>
                  </w:rPr>
                  <w:t>vekja athygli á</w:t>
                </w:r>
                <w:r w:rsidR="00AD3DB4">
                  <w:rPr>
                    <w:rFonts w:ascii="Times New Roman" w:hAnsi="Times New Roman" w:cs="Times New Roman"/>
                    <w:b/>
                    <w:lang w:val="is-IS"/>
                  </w:rPr>
                  <w:t xml:space="preserve">. – </w:t>
                </w:r>
                <w:r w:rsidR="00AD3DB4" w:rsidRPr="00AD3DB4">
                  <w:rPr>
                    <w:rFonts w:ascii="Times New Roman" w:hAnsi="Times New Roman" w:cs="Times New Roman"/>
                    <w:i/>
                    <w:lang w:val="is-IS"/>
                  </w:rPr>
                  <w:t>Á ekki við.</w:t>
                </w:r>
                <w:r>
                  <w:rPr>
                    <w:rFonts w:ascii="Times New Roman" w:hAnsi="Times New Roman" w:cs="Times New Roman"/>
                    <w:b/>
                    <w:lang w:val="is-IS"/>
                  </w:rPr>
                  <w:t xml:space="preserve"> </w:t>
                </w:r>
              </w:p>
              <w:p w:rsidR="00CA3381" w:rsidRPr="00F33A33" w:rsidRDefault="00346619" w:rsidP="00F33A33">
                <w:pPr>
                  <w:pStyle w:val="ListParagraph"/>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(ekki gerð krafa um tölulegt mat</w:t>
                </w:r>
                <w:r w:rsidR="00AB034A">
                  <w:rPr>
                    <w:rFonts w:ascii="Times New Roman" w:hAnsi="Times New Roman" w:cs="Times New Roman"/>
                    <w:b/>
                    <w:lang w:val="is-IS"/>
                  </w:rPr>
                  <w:t xml:space="preserve">. </w:t>
                </w:r>
                <w:r w:rsidR="00AB034A" w:rsidRPr="00AD3DB4">
                  <w:rPr>
                    <w:rFonts w:ascii="Times New Roman" w:hAnsi="Times New Roman" w:cs="Times New Roman"/>
                    <w:i/>
                    <w:lang w:val="is-IS"/>
                  </w:rPr>
                  <w:t xml:space="preserve">Breytingar á Innviðasjóði eiga að verða til þess að </w:t>
                </w:r>
                <w:r w:rsidR="00F13F7B" w:rsidRPr="00AD3DB4">
                  <w:rPr>
                    <w:rFonts w:ascii="Times New Roman" w:hAnsi="Times New Roman" w:cs="Times New Roman"/>
                    <w:i/>
                    <w:lang w:val="is-IS"/>
                  </w:rPr>
                  <w:t>úthlutanir sjóðsins byggi á stefnu í innviðamálum sem unnið er að. Að því leyti verður breytingin til þess að uppbygging innviða í vísindum og rannsóknum verði markvissari en nú er</w:t>
                </w:r>
                <w:r w:rsidR="00F13F7B">
                  <w:rPr>
                    <w:rFonts w:ascii="Times New Roman" w:hAnsi="Times New Roman" w:cs="Times New Roman"/>
                    <w:b/>
                    <w:lang w:val="is-IS"/>
                  </w:rPr>
                  <w:t xml:space="preserve">. </w:t>
                </w:r>
                <w:r w:rsidR="000073F7">
                  <w:rPr>
                    <w:rFonts w:ascii="Times New Roman" w:hAnsi="Times New Roman" w:cs="Times New Roman"/>
                    <w:b/>
                    <w:lang w:val="is-IS"/>
                  </w:rPr>
                  <w:t>)</w:t>
                </w:r>
              </w:p>
              <w:permEnd w:id="1935816716" w:displacedByCustomXml="next"/>
            </w:sdtContent>
          </w:sdt>
        </w:tc>
      </w:tr>
      <w:tr w:rsidR="00EB6651" w:rsidRPr="0047580A" w:rsidTr="00EB6651">
        <w:tc>
          <w:tcPr>
            <w:tcW w:w="9288" w:type="dxa"/>
            <w:shd w:val="clear" w:color="auto" w:fill="92CDDC" w:themeFill="accent5" w:themeFillTint="99"/>
          </w:tcPr>
          <w:p w:rsidR="00EB6651" w:rsidRPr="00BF3F59" w:rsidRDefault="00D64A3D" w:rsidP="00D64A3D">
            <w:pPr>
              <w:pStyle w:val="ListParagraph"/>
              <w:numPr>
                <w:ilvl w:val="0"/>
                <w:numId w:val="1"/>
              </w:numPr>
              <w:spacing w:before="60" w:after="60"/>
              <w:ind w:left="426" w:hanging="284"/>
              <w:rPr>
                <w:rFonts w:ascii="Times New Roman" w:hAnsi="Times New Roman" w:cs="Times New Roman"/>
                <w:b/>
                <w:lang w:val="is-IS"/>
              </w:rPr>
            </w:pPr>
            <w:r w:rsidRPr="00BF3F59">
              <w:rPr>
                <w:rFonts w:ascii="Times New Roman" w:hAnsi="Times New Roman" w:cs="Times New Roman"/>
                <w:b/>
                <w:lang w:val="is-IS"/>
              </w:rPr>
              <w:t>Til útfyllingar vegna endanlegs mats – breytingar frá frummati</w:t>
            </w:r>
          </w:p>
        </w:tc>
      </w:tr>
      <w:tr w:rsidR="00EB6651" w:rsidRPr="00CA3381" w:rsidTr="00EB6651">
        <w:tc>
          <w:tcPr>
            <w:tcW w:w="9288" w:type="dxa"/>
          </w:tcPr>
          <w:sdt>
            <w:sdtPr>
              <w:rPr>
                <w:rFonts w:ascii="Times New Roman" w:hAnsi="Times New Roman" w:cs="Times New Roman"/>
                <w:b/>
                <w:lang w:val="is-IS"/>
              </w:rPr>
              <w:id w:val="-1269299813"/>
            </w:sdtPr>
            <w:sdtEndPr/>
            <w:sdtContent>
              <w:permStart w:id="1556430667" w:edGrp="everyone" w:displacedByCustomXml="prev"/>
              <w:p w:rsidR="00EB6651" w:rsidRPr="00BF3F59" w:rsidRDefault="00D64A3D" w:rsidP="00D64A3D">
                <w:pPr>
                  <w:pStyle w:val="ListParagraph"/>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Voru áform um lagasetninguna ásamt frummati á áhrifum kynnt fyrir FJR?</w:t>
                </w:r>
                <w:r w:rsidR="00EB6651" w:rsidRPr="00BF3F59">
                  <w:rPr>
                    <w:rFonts w:ascii="Times New Roman" w:hAnsi="Times New Roman" w:cs="Times New Roman"/>
                    <w:b/>
                    <w:lang w:val="is-IS"/>
                  </w:rPr>
                  <w:t xml:space="preserve"> </w:t>
                </w:r>
              </w:p>
              <w:p w:rsidR="00EB6651" w:rsidRPr="00BF3F59" w:rsidRDefault="00D64A3D" w:rsidP="00D64A3D">
                <w:pPr>
                  <w:pStyle w:val="ListParagraph"/>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Eru helstu efnisatriði frumvarpsins óbreytt/lítið breytt frá þeim tíma?</w:t>
                </w:r>
                <w:r w:rsidR="00EB6651" w:rsidRPr="00BF3F59">
                  <w:rPr>
                    <w:rFonts w:ascii="Times New Roman" w:hAnsi="Times New Roman" w:cs="Times New Roman"/>
                    <w:b/>
                    <w:lang w:val="is-IS"/>
                  </w:rPr>
                  <w:t xml:space="preserve"> </w:t>
                </w:r>
              </w:p>
              <w:p w:rsidR="00EB6651" w:rsidRPr="00BF3F59" w:rsidRDefault="00D64A3D" w:rsidP="000073F7">
                <w:pPr>
                  <w:pStyle w:val="ListParagraph"/>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Ef gerðar hafa verið breytingar</w:t>
                </w:r>
                <w:r w:rsidR="008E4EEE" w:rsidRPr="00BF3F59">
                  <w:rPr>
                    <w:rFonts w:ascii="Times New Roman" w:hAnsi="Times New Roman" w:cs="Times New Roman"/>
                    <w:b/>
                    <w:lang w:val="is-IS"/>
                  </w:rPr>
                  <w:t xml:space="preserve"> umfram það</w:t>
                </w:r>
                <w:r w:rsidRPr="00BF3F59">
                  <w:rPr>
                    <w:rFonts w:ascii="Times New Roman" w:hAnsi="Times New Roman" w:cs="Times New Roman"/>
                    <w:b/>
                    <w:lang w:val="is-IS"/>
                  </w:rPr>
                  <w:t xml:space="preserve">, sbr. það </w:t>
                </w:r>
                <w:r w:rsidR="00C10D1B" w:rsidRPr="00BF3F59">
                  <w:rPr>
                    <w:rFonts w:ascii="Times New Roman" w:hAnsi="Times New Roman" w:cs="Times New Roman"/>
                    <w:b/>
                    <w:lang w:val="is-IS"/>
                  </w:rPr>
                  <w:t>frum</w:t>
                </w:r>
                <w:r w:rsidRPr="00BF3F59">
                  <w:rPr>
                    <w:rFonts w:ascii="Times New Roman" w:hAnsi="Times New Roman" w:cs="Times New Roman"/>
                    <w:b/>
                    <w:lang w:val="is-IS"/>
                  </w:rPr>
                  <w:t xml:space="preserve">mat á áhrifum frumvarpsins sem </w:t>
                </w:r>
                <w:r w:rsidR="008E4EEE" w:rsidRPr="00BF3F59">
                  <w:rPr>
                    <w:rFonts w:ascii="Times New Roman" w:hAnsi="Times New Roman" w:cs="Times New Roman"/>
                    <w:b/>
                    <w:lang w:val="is-IS"/>
                  </w:rPr>
                  <w:t>áður var kynnt</w:t>
                </w:r>
                <w:r w:rsidRPr="00BF3F59">
                  <w:rPr>
                    <w:rFonts w:ascii="Times New Roman" w:hAnsi="Times New Roman" w:cs="Times New Roman"/>
                    <w:b/>
                    <w:lang w:val="is-IS"/>
                  </w:rPr>
                  <w:t xml:space="preserve">, </w:t>
                </w:r>
                <w:r w:rsidR="008E4EEE" w:rsidRPr="00BF3F59">
                  <w:rPr>
                    <w:rFonts w:ascii="Times New Roman" w:hAnsi="Times New Roman" w:cs="Times New Roman"/>
                    <w:b/>
                    <w:lang w:val="is-IS"/>
                  </w:rPr>
                  <w:t>hverjar eru þær</w:t>
                </w:r>
                <w:r w:rsidR="000073F7">
                  <w:rPr>
                    <w:rFonts w:ascii="Times New Roman" w:hAnsi="Times New Roman" w:cs="Times New Roman"/>
                    <w:b/>
                    <w:lang w:val="is-IS"/>
                  </w:rPr>
                  <w:t xml:space="preserve"> og hver eru fjárhagsáhrifin</w:t>
                </w:r>
                <w:r w:rsidR="008E4EEE" w:rsidRPr="00BF3F59">
                  <w:rPr>
                    <w:rFonts w:ascii="Times New Roman" w:hAnsi="Times New Roman" w:cs="Times New Roman"/>
                    <w:b/>
                    <w:lang w:val="is-IS"/>
                  </w:rPr>
                  <w:t>?</w:t>
                </w:r>
                <w:r w:rsidR="00EB6651" w:rsidRPr="00BF3F59">
                  <w:rPr>
                    <w:rFonts w:ascii="Times New Roman" w:hAnsi="Times New Roman" w:cs="Times New Roman"/>
                    <w:b/>
                    <w:lang w:val="is-IS"/>
                  </w:rPr>
                  <w:t xml:space="preserve"> </w:t>
                </w:r>
              </w:p>
              <w:permEnd w:id="1556430667" w:displacedByCustomXml="next"/>
            </w:sdtContent>
          </w:sdt>
        </w:tc>
      </w:tr>
    </w:tbl>
    <w:p w:rsidR="00263F72" w:rsidRDefault="00263F72">
      <w:pPr>
        <w:rPr>
          <w:rFonts w:ascii="Times New Roman" w:hAnsi="Times New Roman" w:cs="Times New Roman"/>
          <w:lang w:val="is-IS"/>
        </w:rPr>
      </w:pPr>
    </w:p>
    <w:p w:rsidR="00E568F6" w:rsidRDefault="00E568F6" w:rsidP="00E568F6">
      <w:pPr>
        <w:rPr>
          <w:rFonts w:ascii="Times New Roman" w:hAnsi="Times New Roman" w:cs="Times New Roman"/>
          <w:lang w:val="is-IS"/>
        </w:rPr>
      </w:pPr>
    </w:p>
    <w:p w:rsidR="00E568F6" w:rsidRPr="00E568F6" w:rsidRDefault="00E568F6" w:rsidP="00E568F6">
      <w:pPr>
        <w:rPr>
          <w:rFonts w:ascii="Times New Roman" w:hAnsi="Times New Roman" w:cs="Times New Roman"/>
          <w:lang w:val="is-IS"/>
        </w:rPr>
      </w:pPr>
    </w:p>
    <w:sectPr w:rsidR="00E568F6" w:rsidRPr="00E568F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4EF" w:rsidRDefault="00F544EF" w:rsidP="007478E0">
      <w:pPr>
        <w:spacing w:after="0" w:line="240" w:lineRule="auto"/>
      </w:pPr>
      <w:r>
        <w:separator/>
      </w:r>
    </w:p>
  </w:endnote>
  <w:endnote w:type="continuationSeparator" w:id="0">
    <w:p w:rsidR="00F544EF" w:rsidRDefault="00F544EF"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rsidR="008229D1" w:rsidRDefault="008229D1" w:rsidP="002A4788">
        <w:pPr>
          <w:pStyle w:val="Footer"/>
          <w:jc w:val="center"/>
        </w:pPr>
        <w:r>
          <w:fldChar w:fldCharType="begin"/>
        </w:r>
        <w:r>
          <w:instrText>PAGE   \* MERGEFORMAT</w:instrText>
        </w:r>
        <w:r>
          <w:fldChar w:fldCharType="separate"/>
        </w:r>
        <w:r w:rsidR="00723D94" w:rsidRPr="00723D94">
          <w:rPr>
            <w:noProof/>
            <w:lang w:val="is-IS"/>
          </w:rPr>
          <w:t>1</w:t>
        </w:r>
        <w:r>
          <w:rPr>
            <w:noProof/>
          </w:rPr>
          <w:fldChar w:fldCharType="end"/>
        </w:r>
      </w:p>
    </w:sdtContent>
  </w:sdt>
  <w:p w:rsidR="008229D1" w:rsidRPr="00063E97" w:rsidRDefault="008229D1"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1</w:t>
    </w:r>
    <w:r w:rsidRPr="00063E97">
      <w:rPr>
        <w:rFonts w:ascii="Times New Roman" w:hAnsi="Times New Roman" w:cs="Times New Roman"/>
        <w:noProof/>
        <w:sz w:val="20"/>
        <w:szCs w:val="20"/>
      </w:rPr>
      <w:t xml:space="preserve"> – </w:t>
    </w:r>
    <w:r>
      <w:rPr>
        <w:rFonts w:ascii="Times New Roman" w:hAnsi="Times New Roman" w:cs="Times New Roman"/>
        <w:noProof/>
        <w:sz w:val="20"/>
        <w:szCs w:val="20"/>
      </w:rPr>
      <w:t>Ágúst</w:t>
    </w:r>
    <w:r w:rsidRPr="00063E97">
      <w:rPr>
        <w:rFonts w:ascii="Times New Roman" w:hAnsi="Times New Roman" w:cs="Times New Roman"/>
        <w:noProof/>
        <w:sz w:val="20"/>
        <w:szCs w:val="20"/>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4EF" w:rsidRDefault="00F544EF" w:rsidP="007478E0">
      <w:pPr>
        <w:spacing w:after="0" w:line="240" w:lineRule="auto"/>
      </w:pPr>
      <w:r>
        <w:separator/>
      </w:r>
    </w:p>
  </w:footnote>
  <w:footnote w:type="continuationSeparator" w:id="0">
    <w:p w:rsidR="00F544EF" w:rsidRDefault="00F544EF"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1"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
  </w:num>
  <w:num w:numId="4">
    <w:abstractNumId w:val="27"/>
  </w:num>
  <w:num w:numId="5">
    <w:abstractNumId w:val="18"/>
  </w:num>
  <w:num w:numId="6">
    <w:abstractNumId w:val="12"/>
  </w:num>
  <w:num w:numId="7">
    <w:abstractNumId w:val="8"/>
  </w:num>
  <w:num w:numId="8">
    <w:abstractNumId w:val="6"/>
  </w:num>
  <w:num w:numId="9">
    <w:abstractNumId w:val="14"/>
  </w:num>
  <w:num w:numId="10">
    <w:abstractNumId w:val="15"/>
  </w:num>
  <w:num w:numId="11">
    <w:abstractNumId w:val="24"/>
  </w:num>
  <w:num w:numId="12">
    <w:abstractNumId w:val="26"/>
  </w:num>
  <w:num w:numId="13">
    <w:abstractNumId w:val="2"/>
  </w:num>
  <w:num w:numId="14">
    <w:abstractNumId w:val="3"/>
  </w:num>
  <w:num w:numId="15">
    <w:abstractNumId w:val="28"/>
  </w:num>
  <w:num w:numId="16">
    <w:abstractNumId w:val="0"/>
  </w:num>
  <w:num w:numId="17">
    <w:abstractNumId w:val="13"/>
  </w:num>
  <w:num w:numId="18">
    <w:abstractNumId w:val="22"/>
  </w:num>
  <w:num w:numId="19">
    <w:abstractNumId w:val="23"/>
  </w:num>
  <w:num w:numId="20">
    <w:abstractNumId w:val="20"/>
  </w:num>
  <w:num w:numId="21">
    <w:abstractNumId w:val="10"/>
  </w:num>
  <w:num w:numId="22">
    <w:abstractNumId w:val="21"/>
  </w:num>
  <w:num w:numId="23">
    <w:abstractNumId w:val="16"/>
  </w:num>
  <w:num w:numId="24">
    <w:abstractNumId w:val="4"/>
  </w:num>
  <w:num w:numId="25">
    <w:abstractNumId w:val="9"/>
  </w:num>
  <w:num w:numId="26">
    <w:abstractNumId w:val="7"/>
  </w:num>
  <w:num w:numId="27">
    <w:abstractNumId w:val="25"/>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cumentProtection w:edit="readOnly" w:enforcement="1" w:cryptProviderType="rsaFull" w:cryptAlgorithmClass="hash" w:cryptAlgorithmType="typeAny" w:cryptAlgorithmSid="4" w:cryptSpinCount="100000" w:hash="ovMPgZfD/s4mmAc76JQO8+rn12Y=" w:salt="nxkSRBtERt9kfNoXlWurIg=="/>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073F7"/>
    <w:rsid w:val="000212D2"/>
    <w:rsid w:val="00050DAE"/>
    <w:rsid w:val="00051DC6"/>
    <w:rsid w:val="00063E97"/>
    <w:rsid w:val="000829E4"/>
    <w:rsid w:val="0008494B"/>
    <w:rsid w:val="00096B1D"/>
    <w:rsid w:val="000A7176"/>
    <w:rsid w:val="000B043D"/>
    <w:rsid w:val="000B3C73"/>
    <w:rsid w:val="000C58BD"/>
    <w:rsid w:val="000D5AA9"/>
    <w:rsid w:val="000D6E33"/>
    <w:rsid w:val="000E1312"/>
    <w:rsid w:val="000E34DF"/>
    <w:rsid w:val="000E6A46"/>
    <w:rsid w:val="000F304B"/>
    <w:rsid w:val="000F7A26"/>
    <w:rsid w:val="00100138"/>
    <w:rsid w:val="0011293C"/>
    <w:rsid w:val="0012646E"/>
    <w:rsid w:val="00126525"/>
    <w:rsid w:val="00131859"/>
    <w:rsid w:val="00133146"/>
    <w:rsid w:val="00135B40"/>
    <w:rsid w:val="0013710B"/>
    <w:rsid w:val="00143B7A"/>
    <w:rsid w:val="00176943"/>
    <w:rsid w:val="00187E36"/>
    <w:rsid w:val="001972B9"/>
    <w:rsid w:val="001B69DD"/>
    <w:rsid w:val="001D117E"/>
    <w:rsid w:val="001D278A"/>
    <w:rsid w:val="001D30D8"/>
    <w:rsid w:val="001D5BCE"/>
    <w:rsid w:val="001E2499"/>
    <w:rsid w:val="001E7950"/>
    <w:rsid w:val="001F7268"/>
    <w:rsid w:val="00204605"/>
    <w:rsid w:val="002115E6"/>
    <w:rsid w:val="0021293B"/>
    <w:rsid w:val="00237053"/>
    <w:rsid w:val="00242342"/>
    <w:rsid w:val="00244F3D"/>
    <w:rsid w:val="00263F72"/>
    <w:rsid w:val="002666DE"/>
    <w:rsid w:val="00267F64"/>
    <w:rsid w:val="002704D7"/>
    <w:rsid w:val="00281D86"/>
    <w:rsid w:val="002A4788"/>
    <w:rsid w:val="002B70B7"/>
    <w:rsid w:val="002C2C53"/>
    <w:rsid w:val="002C76B6"/>
    <w:rsid w:val="002F1F8D"/>
    <w:rsid w:val="002F5A2D"/>
    <w:rsid w:val="00301FF8"/>
    <w:rsid w:val="003025EB"/>
    <w:rsid w:val="00311838"/>
    <w:rsid w:val="00332D49"/>
    <w:rsid w:val="00335A2A"/>
    <w:rsid w:val="00346619"/>
    <w:rsid w:val="00350CD3"/>
    <w:rsid w:val="0035270D"/>
    <w:rsid w:val="00364D97"/>
    <w:rsid w:val="003711B1"/>
    <w:rsid w:val="003A1821"/>
    <w:rsid w:val="003B784E"/>
    <w:rsid w:val="003C2C61"/>
    <w:rsid w:val="003C66CA"/>
    <w:rsid w:val="003D01BF"/>
    <w:rsid w:val="003D1515"/>
    <w:rsid w:val="003E611E"/>
    <w:rsid w:val="003F530A"/>
    <w:rsid w:val="00403139"/>
    <w:rsid w:val="0043227F"/>
    <w:rsid w:val="004433F4"/>
    <w:rsid w:val="00450029"/>
    <w:rsid w:val="004604F4"/>
    <w:rsid w:val="0047580A"/>
    <w:rsid w:val="004978E5"/>
    <w:rsid w:val="004A3002"/>
    <w:rsid w:val="004A515F"/>
    <w:rsid w:val="004E0322"/>
    <w:rsid w:val="004E0E11"/>
    <w:rsid w:val="004E4F53"/>
    <w:rsid w:val="004F0024"/>
    <w:rsid w:val="004F142F"/>
    <w:rsid w:val="004F1C38"/>
    <w:rsid w:val="004F5331"/>
    <w:rsid w:val="005176D0"/>
    <w:rsid w:val="00532D45"/>
    <w:rsid w:val="00535EC4"/>
    <w:rsid w:val="00561875"/>
    <w:rsid w:val="005641B1"/>
    <w:rsid w:val="00564856"/>
    <w:rsid w:val="00592E19"/>
    <w:rsid w:val="005A2A30"/>
    <w:rsid w:val="005B46C8"/>
    <w:rsid w:val="005C123A"/>
    <w:rsid w:val="005C1678"/>
    <w:rsid w:val="005E44E3"/>
    <w:rsid w:val="00613815"/>
    <w:rsid w:val="00614FAD"/>
    <w:rsid w:val="00676A80"/>
    <w:rsid w:val="00694183"/>
    <w:rsid w:val="006960C1"/>
    <w:rsid w:val="00697B19"/>
    <w:rsid w:val="006C5CA8"/>
    <w:rsid w:val="006C6EA3"/>
    <w:rsid w:val="006D5876"/>
    <w:rsid w:val="006D76C1"/>
    <w:rsid w:val="006F0215"/>
    <w:rsid w:val="006F69D7"/>
    <w:rsid w:val="00700AB1"/>
    <w:rsid w:val="00704B91"/>
    <w:rsid w:val="00723D94"/>
    <w:rsid w:val="00730F7B"/>
    <w:rsid w:val="00731AD2"/>
    <w:rsid w:val="007365C0"/>
    <w:rsid w:val="007414CB"/>
    <w:rsid w:val="007478E0"/>
    <w:rsid w:val="00761AFD"/>
    <w:rsid w:val="00781854"/>
    <w:rsid w:val="00784383"/>
    <w:rsid w:val="00795B16"/>
    <w:rsid w:val="00796FBB"/>
    <w:rsid w:val="007A02FD"/>
    <w:rsid w:val="007B71B2"/>
    <w:rsid w:val="007C7454"/>
    <w:rsid w:val="007F64AB"/>
    <w:rsid w:val="00811BB0"/>
    <w:rsid w:val="00811C11"/>
    <w:rsid w:val="00813003"/>
    <w:rsid w:val="008141DB"/>
    <w:rsid w:val="00820DCE"/>
    <w:rsid w:val="008218F2"/>
    <w:rsid w:val="008229D1"/>
    <w:rsid w:val="00826B1C"/>
    <w:rsid w:val="00851A99"/>
    <w:rsid w:val="0085776D"/>
    <w:rsid w:val="00863BC9"/>
    <w:rsid w:val="00872634"/>
    <w:rsid w:val="008734A0"/>
    <w:rsid w:val="008831B4"/>
    <w:rsid w:val="00883508"/>
    <w:rsid w:val="00886857"/>
    <w:rsid w:val="0088731A"/>
    <w:rsid w:val="008A2C75"/>
    <w:rsid w:val="008D09FC"/>
    <w:rsid w:val="008E14CF"/>
    <w:rsid w:val="008E4EEE"/>
    <w:rsid w:val="00924C69"/>
    <w:rsid w:val="00927155"/>
    <w:rsid w:val="009304E2"/>
    <w:rsid w:val="00932BC6"/>
    <w:rsid w:val="00933946"/>
    <w:rsid w:val="00941142"/>
    <w:rsid w:val="009439F8"/>
    <w:rsid w:val="00944199"/>
    <w:rsid w:val="009449CA"/>
    <w:rsid w:val="00951F81"/>
    <w:rsid w:val="00956B33"/>
    <w:rsid w:val="009602BA"/>
    <w:rsid w:val="00960D10"/>
    <w:rsid w:val="00986DC2"/>
    <w:rsid w:val="00993115"/>
    <w:rsid w:val="00994012"/>
    <w:rsid w:val="009941D2"/>
    <w:rsid w:val="009B7A52"/>
    <w:rsid w:val="009C2DA3"/>
    <w:rsid w:val="009C3565"/>
    <w:rsid w:val="009F1EBA"/>
    <w:rsid w:val="009F2407"/>
    <w:rsid w:val="009F43E8"/>
    <w:rsid w:val="009F64EA"/>
    <w:rsid w:val="00A01DD4"/>
    <w:rsid w:val="00A30C51"/>
    <w:rsid w:val="00A333D4"/>
    <w:rsid w:val="00A3629C"/>
    <w:rsid w:val="00A40657"/>
    <w:rsid w:val="00A410EA"/>
    <w:rsid w:val="00A51298"/>
    <w:rsid w:val="00A64F53"/>
    <w:rsid w:val="00A6722A"/>
    <w:rsid w:val="00A72ECC"/>
    <w:rsid w:val="00A77160"/>
    <w:rsid w:val="00AA2EFD"/>
    <w:rsid w:val="00AB034A"/>
    <w:rsid w:val="00AB3CC3"/>
    <w:rsid w:val="00AB5511"/>
    <w:rsid w:val="00AB6474"/>
    <w:rsid w:val="00AB7771"/>
    <w:rsid w:val="00AB7DCB"/>
    <w:rsid w:val="00AC19E3"/>
    <w:rsid w:val="00AC1AE9"/>
    <w:rsid w:val="00AC47A3"/>
    <w:rsid w:val="00AD3DB4"/>
    <w:rsid w:val="00AD6D06"/>
    <w:rsid w:val="00AE50E5"/>
    <w:rsid w:val="00B339AF"/>
    <w:rsid w:val="00B42426"/>
    <w:rsid w:val="00B65214"/>
    <w:rsid w:val="00B677F5"/>
    <w:rsid w:val="00B863E2"/>
    <w:rsid w:val="00BA4BB1"/>
    <w:rsid w:val="00BA5089"/>
    <w:rsid w:val="00BA5B20"/>
    <w:rsid w:val="00BB2B30"/>
    <w:rsid w:val="00BD69E0"/>
    <w:rsid w:val="00BE1D1C"/>
    <w:rsid w:val="00BE4BC2"/>
    <w:rsid w:val="00BF0A19"/>
    <w:rsid w:val="00BF3B4A"/>
    <w:rsid w:val="00BF3F59"/>
    <w:rsid w:val="00BF5ACD"/>
    <w:rsid w:val="00C10C94"/>
    <w:rsid w:val="00C10D1B"/>
    <w:rsid w:val="00C171B2"/>
    <w:rsid w:val="00C209C4"/>
    <w:rsid w:val="00C22E8B"/>
    <w:rsid w:val="00C24145"/>
    <w:rsid w:val="00C3045B"/>
    <w:rsid w:val="00C412C9"/>
    <w:rsid w:val="00C5037E"/>
    <w:rsid w:val="00C55589"/>
    <w:rsid w:val="00C67F5E"/>
    <w:rsid w:val="00C7397C"/>
    <w:rsid w:val="00CA3381"/>
    <w:rsid w:val="00CC343A"/>
    <w:rsid w:val="00CC774F"/>
    <w:rsid w:val="00CD60E4"/>
    <w:rsid w:val="00CE06FC"/>
    <w:rsid w:val="00CE190D"/>
    <w:rsid w:val="00CF477F"/>
    <w:rsid w:val="00D03E7A"/>
    <w:rsid w:val="00D0424B"/>
    <w:rsid w:val="00D121DE"/>
    <w:rsid w:val="00D148DB"/>
    <w:rsid w:val="00D23EAD"/>
    <w:rsid w:val="00D503AC"/>
    <w:rsid w:val="00D53AA7"/>
    <w:rsid w:val="00D62AAC"/>
    <w:rsid w:val="00D62CC3"/>
    <w:rsid w:val="00D64A3D"/>
    <w:rsid w:val="00D74D0E"/>
    <w:rsid w:val="00D87B33"/>
    <w:rsid w:val="00D913A8"/>
    <w:rsid w:val="00D96089"/>
    <w:rsid w:val="00DD7EA1"/>
    <w:rsid w:val="00DF2AA7"/>
    <w:rsid w:val="00E02D04"/>
    <w:rsid w:val="00E231B6"/>
    <w:rsid w:val="00E31C26"/>
    <w:rsid w:val="00E40F87"/>
    <w:rsid w:val="00E568F6"/>
    <w:rsid w:val="00E57920"/>
    <w:rsid w:val="00E648AA"/>
    <w:rsid w:val="00E664C8"/>
    <w:rsid w:val="00E67F09"/>
    <w:rsid w:val="00E71099"/>
    <w:rsid w:val="00E832C9"/>
    <w:rsid w:val="00E8379D"/>
    <w:rsid w:val="00EB6651"/>
    <w:rsid w:val="00EE7DC8"/>
    <w:rsid w:val="00EF25FE"/>
    <w:rsid w:val="00F13F7B"/>
    <w:rsid w:val="00F33A33"/>
    <w:rsid w:val="00F40151"/>
    <w:rsid w:val="00F51F2D"/>
    <w:rsid w:val="00F544EF"/>
    <w:rsid w:val="00F656C4"/>
    <w:rsid w:val="00F7438A"/>
    <w:rsid w:val="00F841D8"/>
    <w:rsid w:val="00F92D2C"/>
    <w:rsid w:val="00F93B5C"/>
    <w:rsid w:val="00F9608F"/>
    <w:rsid w:val="00FA7664"/>
    <w:rsid w:val="00FC7B48"/>
    <w:rsid w:val="00FD2097"/>
    <w:rsid w:val="00FD5C8B"/>
    <w:rsid w:val="00FD666A"/>
    <w:rsid w:val="00FE119E"/>
    <w:rsid w:val="00FE2816"/>
    <w:rsid w:val="00FF0639"/>
    <w:rsid w:val="00FF1341"/>
    <w:rsid w:val="00FF3CB9"/>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756245"/>
  <w15:docId w15:val="{AFCF2E70-9415-4FF9-A329-DA3F1B4E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F72"/>
    <w:pPr>
      <w:ind w:left="720"/>
      <w:contextualSpacing/>
    </w:pPr>
  </w:style>
  <w:style w:type="paragraph" w:styleId="BalloonText">
    <w:name w:val="Balloon Text"/>
    <w:basedOn w:val="Normal"/>
    <w:link w:val="BalloonTextChar"/>
    <w:uiPriority w:val="99"/>
    <w:semiHidden/>
    <w:unhideWhenUsed/>
    <w:rsid w:val="00133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146"/>
    <w:rPr>
      <w:rFonts w:ascii="Tahoma" w:hAnsi="Tahoma" w:cs="Tahoma"/>
      <w:sz w:val="16"/>
      <w:szCs w:val="16"/>
    </w:rPr>
  </w:style>
  <w:style w:type="character" w:styleId="CommentReference">
    <w:name w:val="annotation reference"/>
    <w:basedOn w:val="DefaultParagraphFont"/>
    <w:uiPriority w:val="99"/>
    <w:semiHidden/>
    <w:unhideWhenUsed/>
    <w:rsid w:val="007365C0"/>
    <w:rPr>
      <w:sz w:val="16"/>
      <w:szCs w:val="16"/>
    </w:rPr>
  </w:style>
  <w:style w:type="paragraph" w:styleId="CommentText">
    <w:name w:val="annotation text"/>
    <w:basedOn w:val="Normal"/>
    <w:link w:val="CommentTextChar"/>
    <w:uiPriority w:val="99"/>
    <w:unhideWhenUsed/>
    <w:rsid w:val="007365C0"/>
    <w:pPr>
      <w:spacing w:line="240" w:lineRule="auto"/>
    </w:pPr>
    <w:rPr>
      <w:sz w:val="20"/>
      <w:szCs w:val="20"/>
    </w:rPr>
  </w:style>
  <w:style w:type="character" w:customStyle="1" w:styleId="CommentTextChar">
    <w:name w:val="Comment Text Char"/>
    <w:basedOn w:val="DefaultParagraphFont"/>
    <w:link w:val="CommentText"/>
    <w:uiPriority w:val="99"/>
    <w:rsid w:val="007365C0"/>
    <w:rPr>
      <w:sz w:val="20"/>
      <w:szCs w:val="20"/>
    </w:rPr>
  </w:style>
  <w:style w:type="paragraph" w:styleId="CommentSubject">
    <w:name w:val="annotation subject"/>
    <w:basedOn w:val="CommentText"/>
    <w:next w:val="CommentText"/>
    <w:link w:val="CommentSubjectChar"/>
    <w:uiPriority w:val="99"/>
    <w:semiHidden/>
    <w:unhideWhenUsed/>
    <w:rsid w:val="007365C0"/>
    <w:rPr>
      <w:b/>
      <w:bCs/>
    </w:rPr>
  </w:style>
  <w:style w:type="character" w:customStyle="1" w:styleId="CommentSubjectChar">
    <w:name w:val="Comment Subject Char"/>
    <w:basedOn w:val="CommentTextChar"/>
    <w:link w:val="CommentSubject"/>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Revision">
    <w:name w:val="Revision"/>
    <w:hidden/>
    <w:uiPriority w:val="99"/>
    <w:semiHidden/>
    <w:rsid w:val="00C412C9"/>
    <w:pPr>
      <w:spacing w:after="0" w:line="240" w:lineRule="auto"/>
    </w:pPr>
  </w:style>
  <w:style w:type="paragraph" w:styleId="Header">
    <w:name w:val="header"/>
    <w:basedOn w:val="Normal"/>
    <w:link w:val="HeaderChar"/>
    <w:uiPriority w:val="99"/>
    <w:unhideWhenUsed/>
    <w:rsid w:val="007478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78E0"/>
  </w:style>
  <w:style w:type="paragraph" w:styleId="Footer">
    <w:name w:val="footer"/>
    <w:basedOn w:val="Normal"/>
    <w:link w:val="FooterChar"/>
    <w:uiPriority w:val="99"/>
    <w:unhideWhenUsed/>
    <w:rsid w:val="007478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78E0"/>
  </w:style>
  <w:style w:type="character" w:styleId="PlaceholderText">
    <w:name w:val="Placeholder Text"/>
    <w:basedOn w:val="DefaultParagraphFont"/>
    <w:uiPriority w:val="99"/>
    <w:semiHidden/>
    <w:rsid w:val="002A4788"/>
    <w:rPr>
      <w:color w:val="808080"/>
    </w:rPr>
  </w:style>
  <w:style w:type="paragraph" w:styleId="FootnoteText">
    <w:name w:val="footnote text"/>
    <w:basedOn w:val="Normal"/>
    <w:link w:val="FootnoteTextChar"/>
    <w:uiPriority w:val="99"/>
    <w:semiHidden/>
    <w:unhideWhenUsed/>
    <w:rsid w:val="000073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73F7"/>
    <w:rPr>
      <w:sz w:val="20"/>
      <w:szCs w:val="20"/>
    </w:rPr>
  </w:style>
  <w:style w:type="character" w:styleId="FootnoteReference">
    <w:name w:val="footnote reference"/>
    <w:basedOn w:val="DefaultParagraphFont"/>
    <w:uiPriority w:val="99"/>
    <w:semiHidden/>
    <w:unhideWhenUsed/>
    <w:rsid w:val="0000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
      <w:docPartPr>
        <w:name w:val="9BF71498EAB3403098D20F991B5C782F"/>
        <w:category>
          <w:name w:val="Almennt"/>
          <w:gallery w:val="placeholder"/>
        </w:category>
        <w:types>
          <w:type w:val="bbPlcHdr"/>
        </w:types>
        <w:behaviors>
          <w:behavior w:val="content"/>
        </w:behaviors>
        <w:guid w:val="{04E065B0-CD1A-4702-B1F5-1B7DA1DFD469}"/>
      </w:docPartPr>
      <w:docPartBody>
        <w:p w:rsidR="009C6773" w:rsidRDefault="009C6773" w:rsidP="009C6773">
          <w:pPr>
            <w:pStyle w:val="9BF71498EAB3403098D20F991B5C782F"/>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0E4421"/>
    <w:rsid w:val="0014208B"/>
    <w:rsid w:val="001525B0"/>
    <w:rsid w:val="001A3FD6"/>
    <w:rsid w:val="001C5BB7"/>
    <w:rsid w:val="00261A33"/>
    <w:rsid w:val="002A3015"/>
    <w:rsid w:val="002C7EC4"/>
    <w:rsid w:val="002F7912"/>
    <w:rsid w:val="003044D5"/>
    <w:rsid w:val="0062144B"/>
    <w:rsid w:val="006B17C6"/>
    <w:rsid w:val="006D157A"/>
    <w:rsid w:val="006F1B63"/>
    <w:rsid w:val="0070759F"/>
    <w:rsid w:val="0074044E"/>
    <w:rsid w:val="0074164A"/>
    <w:rsid w:val="00757EF8"/>
    <w:rsid w:val="00805AC3"/>
    <w:rsid w:val="00823CBA"/>
    <w:rsid w:val="008E61E5"/>
    <w:rsid w:val="0095447C"/>
    <w:rsid w:val="00983C8A"/>
    <w:rsid w:val="009C6773"/>
    <w:rsid w:val="009F53A8"/>
    <w:rsid w:val="00C15123"/>
    <w:rsid w:val="00D5050E"/>
    <w:rsid w:val="00DE4646"/>
    <w:rsid w:val="00DE681D"/>
    <w:rsid w:val="00E641C6"/>
    <w:rsid w:val="00E817A6"/>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 w:type="paragraph" w:customStyle="1" w:styleId="9BF71498EAB3403098D20F991B5C782F">
    <w:name w:val="9BF71498EAB3403098D20F991B5C782F"/>
    <w:rsid w:val="009C67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88C73-3380-494D-8BDB-8A7BD7E29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5185</Characters>
  <Application>Microsoft Office Word</Application>
  <DocSecurity>8</DocSecurity>
  <Lines>43</Lines>
  <Paragraphs>12</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HBR</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Elísabet Pétursdóttir</cp:lastModifiedBy>
  <cp:revision>2</cp:revision>
  <cp:lastPrinted>2018-08-22T14:01:00Z</cp:lastPrinted>
  <dcterms:created xsi:type="dcterms:W3CDTF">2018-09-05T15:11:00Z</dcterms:created>
  <dcterms:modified xsi:type="dcterms:W3CDTF">2018-09-05T15:11:00Z</dcterms:modified>
</cp:coreProperties>
</file>