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3643916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D9BD0F7"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7930870" wp14:editId="6EB798C3">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DAC56A3"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5784B349"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18DECBF7"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30BCAC3E"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92E11FB" w14:textId="77777777" w:rsidR="00135B40" w:rsidRPr="004E0E11" w:rsidRDefault="00135B40" w:rsidP="00851A99">
            <w:pPr>
              <w:spacing w:before="60" w:after="60"/>
              <w:rPr>
                <w:rFonts w:ascii="Times New Roman" w:hAnsi="Times New Roman" w:cs="Times New Roman"/>
                <w:b/>
                <w:lang w:val="is-IS"/>
              </w:rPr>
            </w:pPr>
            <w:permStart w:id="1982684499"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5774A3CC" w14:textId="51831975"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7E4261">
                  <w:rPr>
                    <w:rFonts w:ascii="Times New Roman" w:hAnsi="Times New Roman" w:cs="Times New Roman"/>
                    <w:lang w:val="is-IS"/>
                  </w:rPr>
                  <w:t>FJR21040013 Frumvarp til laga um breytingu á lögum um skyldutryggingu lífeyrisréttinda og starfsemi lífeyrissjóða nr. 129/1997 (nýting séreignarsparnaðar</w:t>
                </w:r>
                <w:r w:rsidR="00736B79">
                  <w:rPr>
                    <w:rFonts w:ascii="Times New Roman" w:hAnsi="Times New Roman" w:cs="Times New Roman"/>
                    <w:lang w:val="is-IS"/>
                  </w:rPr>
                  <w:t>)</w:t>
                </w:r>
              </w:p>
            </w:tc>
          </w:sdtContent>
        </w:sdt>
      </w:tr>
      <w:tr w:rsidR="00135B40" w:rsidRPr="00BF5ACD" w14:paraId="746A1B7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12885E9" w14:textId="77777777" w:rsidR="00135B40" w:rsidRPr="004E0E11" w:rsidRDefault="004E0E11" w:rsidP="0012646E">
            <w:pPr>
              <w:spacing w:before="60" w:after="60"/>
              <w:rPr>
                <w:rFonts w:ascii="Times New Roman" w:hAnsi="Times New Roman" w:cs="Times New Roman"/>
                <w:b/>
                <w:lang w:val="is-IS"/>
              </w:rPr>
            </w:pPr>
            <w:permStart w:id="1292001982" w:edGrp="everyone" w:colFirst="1" w:colLast="1"/>
            <w:permEnd w:id="1982684499"/>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AA62F1D" w14:textId="0531834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736B79">
                  <w:rPr>
                    <w:rFonts w:ascii="Times New Roman" w:hAnsi="Times New Roman" w:cs="Times New Roman"/>
                    <w:lang w:val="is-IS"/>
                  </w:rPr>
                  <w:t>Fjármála- og efnahagsráðuneyti</w:t>
                </w:r>
              </w:p>
            </w:tc>
          </w:sdtContent>
        </w:sdt>
      </w:tr>
      <w:tr w:rsidR="00135B40" w:rsidRPr="00BF5ACD" w14:paraId="3E10B4B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5AD6DD8" w14:textId="77777777" w:rsidR="00135B40" w:rsidRPr="004E0E11" w:rsidRDefault="005176D0" w:rsidP="0012646E">
            <w:pPr>
              <w:spacing w:before="60" w:after="60"/>
              <w:rPr>
                <w:rFonts w:ascii="Times New Roman" w:hAnsi="Times New Roman" w:cs="Times New Roman"/>
                <w:b/>
                <w:lang w:val="is-IS"/>
              </w:rPr>
            </w:pPr>
            <w:permStart w:id="1518076035" w:edGrp="everyone" w:colFirst="1" w:colLast="1"/>
            <w:permEnd w:id="1292001982"/>
            <w:r w:rsidRPr="004E0E11">
              <w:rPr>
                <w:rFonts w:ascii="Times New Roman" w:hAnsi="Times New Roman" w:cs="Times New Roman"/>
                <w:b/>
                <w:lang w:val="is-IS"/>
              </w:rPr>
              <w:t>Stig mats</w:t>
            </w:r>
          </w:p>
        </w:tc>
        <w:tc>
          <w:tcPr>
            <w:tcW w:w="7479" w:type="dxa"/>
            <w:tcBorders>
              <w:bottom w:val="nil"/>
            </w:tcBorders>
          </w:tcPr>
          <w:p w14:paraId="095BAC72" w14:textId="77777777" w:rsidR="00135B40" w:rsidRPr="004E0E11" w:rsidRDefault="00A9341A"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1CF35500" w14:textId="591DB1FF" w:rsidR="00135B40" w:rsidRPr="004E0E11" w:rsidRDefault="00A9341A"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736B79">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233C292D"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1F0E662" w14:textId="77777777" w:rsidR="00135B40" w:rsidRPr="004E0E11" w:rsidRDefault="00135B40" w:rsidP="000D6E33">
            <w:pPr>
              <w:spacing w:before="60" w:after="60"/>
              <w:rPr>
                <w:rFonts w:ascii="Times New Roman" w:hAnsi="Times New Roman" w:cs="Times New Roman"/>
                <w:b/>
                <w:lang w:val="is-IS"/>
              </w:rPr>
            </w:pPr>
            <w:permStart w:id="58139069" w:edGrp="everyone" w:colFirst="1" w:colLast="1"/>
            <w:permEnd w:id="151807603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1C30FA6" w14:textId="1E19889C"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736B79">
                  <w:rPr>
                    <w:rFonts w:ascii="Times New Roman" w:hAnsi="Times New Roman" w:cs="Times New Roman"/>
                    <w:lang w:val="is-IS"/>
                  </w:rPr>
                  <w:t>12. apríl 2021</w:t>
                </w:r>
              </w:p>
            </w:tc>
          </w:sdtContent>
        </w:sdt>
      </w:tr>
      <w:permEnd w:id="58139069"/>
    </w:tbl>
    <w:p w14:paraId="56045CF7"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4C516A93" w14:textId="77777777" w:rsidTr="007414CB">
        <w:tc>
          <w:tcPr>
            <w:tcW w:w="9288" w:type="dxa"/>
            <w:shd w:val="clear" w:color="auto" w:fill="92CDDC" w:themeFill="accent5" w:themeFillTint="99"/>
          </w:tcPr>
          <w:p w14:paraId="006F63B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15D26DBC"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379208137" w:edGrp="everyone" w:displacedByCustomXml="prev"/>
              <w:p w14:paraId="6A727659"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44331DAE" w14:textId="52791181"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09A15BC8" w14:textId="2F5BA750" w:rsidR="00AA6D20" w:rsidRPr="00A72ECC" w:rsidRDefault="00AA6D20" w:rsidP="00AA6D2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Stuðst er við g</w:t>
                </w:r>
                <w:r w:rsidR="00262D93">
                  <w:rPr>
                    <w:rFonts w:ascii="Times New Roman" w:hAnsi="Times New Roman" w:cs="Times New Roman"/>
                    <w:lang w:val="is-IS"/>
                  </w:rPr>
                  <w:t>aganasöfn Seðlabanka Íslands um lífeyrissjóði og iðgjaldagreiðslur í þá</w:t>
                </w:r>
                <w:r w:rsidR="00B914D0">
                  <w:rPr>
                    <w:rFonts w:ascii="Times New Roman" w:hAnsi="Times New Roman" w:cs="Times New Roman"/>
                    <w:lang w:val="is-IS"/>
                  </w:rPr>
                  <w:t>. Jafnframt eru nýttar upplýsingar</w:t>
                </w:r>
                <w:r w:rsidR="00262D93">
                  <w:rPr>
                    <w:rFonts w:ascii="Times New Roman" w:hAnsi="Times New Roman" w:cs="Times New Roman"/>
                    <w:lang w:val="is-IS"/>
                  </w:rPr>
                  <w:t xml:space="preserve"> frá Skattinum um nýtingu úrræðana sem lagt er til að </w:t>
                </w:r>
                <w:r w:rsidR="00B914D0">
                  <w:rPr>
                    <w:rFonts w:ascii="Times New Roman" w:hAnsi="Times New Roman" w:cs="Times New Roman"/>
                    <w:lang w:val="is-IS"/>
                  </w:rPr>
                  <w:t>fram</w:t>
                </w:r>
                <w:r w:rsidR="00262D93">
                  <w:rPr>
                    <w:rFonts w:ascii="Times New Roman" w:hAnsi="Times New Roman" w:cs="Times New Roman"/>
                    <w:lang w:val="is-IS"/>
                  </w:rPr>
                  <w:t>lengja í frumvarpi þessu og um ska</w:t>
                </w:r>
                <w:r w:rsidR="00B914D0">
                  <w:rPr>
                    <w:rFonts w:ascii="Times New Roman" w:hAnsi="Times New Roman" w:cs="Times New Roman"/>
                    <w:lang w:val="is-IS"/>
                  </w:rPr>
                  <w:t>tthlutföll til útreiknings á tekjutapi ríkissjóðs yfir lengri tíma.</w:t>
                </w:r>
              </w:p>
              <w:p w14:paraId="780684E2" w14:textId="6A2E7E14"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14A7B330" w14:textId="5BB89D39" w:rsidR="00B914D0" w:rsidRPr="00A72ECC" w:rsidRDefault="00B914D0" w:rsidP="00B914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Gert er ráð fyrir að nýting úrræðanna verði nokkuð svipuð </w:t>
                </w:r>
                <w:r w:rsidR="00ED011A">
                  <w:rPr>
                    <w:rFonts w:ascii="Times New Roman" w:hAnsi="Times New Roman" w:cs="Times New Roman"/>
                    <w:lang w:val="is-IS"/>
                  </w:rPr>
                  <w:t>og verið hefur síðustu ár m.t.t. fjölda og upphæða. Niðurstaðan er næm fyrir frávikum frá því.</w:t>
                </w:r>
              </w:p>
              <w:p w14:paraId="2D24C8CA" w14:textId="54747F61"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144786C1" w14:textId="181F9A89" w:rsidR="00ED011A" w:rsidRPr="00A72ECC" w:rsidRDefault="00ED011A" w:rsidP="00ED011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Varanleg.</w:t>
                </w:r>
              </w:p>
              <w:p w14:paraId="7737BC6E" w14:textId="0F784A65"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14CAC941" w14:textId="6F8B2966" w:rsidR="00ED011A" w:rsidRPr="00A72ECC" w:rsidRDefault="00050501" w:rsidP="00ED011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Tekjutap ríkissjóðs vegna framlengingar á úrræðinu takmarkast af þeim hámarksnýtingu hvers árs sem lögð er til í frumvarpinu og er í samræmi við það hámark sem hefur verið á heimildinni. </w:t>
                </w:r>
              </w:p>
              <w:p w14:paraId="3044BA01" w14:textId="09650786"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14:paraId="03DE6897" w14:textId="78F58E9C" w:rsidR="0080227B" w:rsidRPr="00A72ECC" w:rsidRDefault="0080227B" w:rsidP="0080227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Sjá hér á eftir.</w:t>
                </w:r>
              </w:p>
              <w:p w14:paraId="57A07D85"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7CC7CA80" w14:textId="77777777" w:rsidR="009A4EAF" w:rsidRPr="009A4EAF" w:rsidRDefault="009A4EAF" w:rsidP="009A4EAF">
                <w:pPr>
                  <w:pStyle w:val="Mlsgreinlista"/>
                  <w:spacing w:before="60" w:after="60"/>
                  <w:contextualSpacing w:val="0"/>
                  <w:rPr>
                    <w:rFonts w:ascii="Times New Roman" w:hAnsi="Times New Roman" w:cs="Times New Roman"/>
                    <w:lang w:val="is-IS"/>
                  </w:rPr>
                </w:pPr>
                <w:r w:rsidRPr="009A4EAF">
                  <w:rPr>
                    <w:rFonts w:ascii="Times New Roman" w:hAnsi="Times New Roman" w:cs="Times New Roman"/>
                    <w:lang w:val="is-IS"/>
                  </w:rPr>
                  <w:t>Úttekt og ráðstöfun séreignarsparnaðar til húsnæðiskaupa, sem nýtur skattfrelsis samkvæmt þeirri heimild sem lagt er til að verði framlengd með frumvarpi þessu, leiðir aftur á móti til þess að lífeyrisgreiðslur og skattar af þeim í framtíðinni verða minni en ella. Framlenging heimildanna eykur þá eftirgjöf skatttekna sem hér um ræðir en hún er að mestu leyti dreifð yfir langan tíma á næstu áratugum.</w:t>
                </w:r>
              </w:p>
              <w:p w14:paraId="75C43DFD" w14:textId="64BCEAAF" w:rsidR="00835C47" w:rsidRPr="009A4EAF" w:rsidRDefault="0080227B" w:rsidP="009A4EAF">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Sé miðað við að </w:t>
                </w:r>
                <w:r w:rsidR="00835C47" w:rsidRPr="0080227B">
                  <w:rPr>
                    <w:rFonts w:ascii="Times New Roman" w:hAnsi="Times New Roman" w:cs="Times New Roman"/>
                    <w:lang w:val="is-IS"/>
                  </w:rPr>
                  <w:t>úttektir verði allt að 24 ma.kr. á næstu tveim</w:t>
                </w:r>
                <w:r w:rsidR="0009660E">
                  <w:rPr>
                    <w:rFonts w:ascii="Times New Roman" w:hAnsi="Times New Roman" w:cs="Times New Roman"/>
                    <w:lang w:val="is-IS"/>
                  </w:rPr>
                  <w:t>ur</w:t>
                </w:r>
                <w:r w:rsidR="00835C47" w:rsidRPr="0080227B">
                  <w:rPr>
                    <w:rFonts w:ascii="Times New Roman" w:hAnsi="Times New Roman" w:cs="Times New Roman"/>
                    <w:lang w:val="is-IS"/>
                  </w:rPr>
                  <w:t xml:space="preserve"> árum sem framlengingin nær yfir má ætla að samanlagt tekjutap ríkis og sveitarfélaga verði á bilinu 3-4 ma.kr. fyrir hvort ár sem </w:t>
                </w:r>
                <w:r w:rsidR="00D92C9B">
                  <w:rPr>
                    <w:rFonts w:ascii="Times New Roman" w:hAnsi="Times New Roman" w:cs="Times New Roman"/>
                    <w:lang w:val="is-IS"/>
                  </w:rPr>
                  <w:t>úrræðin</w:t>
                </w:r>
                <w:r w:rsidR="00835C47" w:rsidRPr="0080227B">
                  <w:rPr>
                    <w:rFonts w:ascii="Times New Roman" w:hAnsi="Times New Roman" w:cs="Times New Roman"/>
                    <w:lang w:val="is-IS"/>
                  </w:rPr>
                  <w:t xml:space="preserve"> er framlengd um. </w:t>
                </w:r>
              </w:p>
              <w:p w14:paraId="63B991E1"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45203B61" w14:textId="77777777" w:rsidR="006F521B" w:rsidRPr="006F521B" w:rsidRDefault="006F521B" w:rsidP="006F521B">
                <w:pPr>
                  <w:pStyle w:val="Mlsgreinlista"/>
                  <w:spacing w:before="60" w:after="60"/>
                  <w:contextualSpacing w:val="0"/>
                  <w:rPr>
                    <w:rFonts w:ascii="Times New Roman" w:hAnsi="Times New Roman" w:cs="Times New Roman"/>
                    <w:lang w:val="is-IS"/>
                  </w:rPr>
                </w:pPr>
                <w:r w:rsidRPr="006F521B">
                  <w:rPr>
                    <w:rFonts w:ascii="Times New Roman" w:hAnsi="Times New Roman" w:cs="Times New Roman"/>
                    <w:lang w:val="is-IS"/>
                  </w:rPr>
                  <w:t xml:space="preserve">Aðgerðin getur aukið greiðsluþörf almannatryggingakerfisins að því marki sem greiðslur úr séreignarsjóðum verða lægri og fleiri gætu átt rétt á ellilífeyri frá Tryggingastofnun. Slík áhrif </w:t>
                </w:r>
                <w:r w:rsidRPr="006F521B">
                  <w:rPr>
                    <w:rFonts w:ascii="Times New Roman" w:hAnsi="Times New Roman" w:cs="Times New Roman"/>
                    <w:lang w:val="is-IS"/>
                  </w:rPr>
                  <w:lastRenderedPageBreak/>
                  <w:t>er þó illmögulegt að meta enda lítil reynsla komin á hvernig séreignarsparnaður verður nýttur af sjóðfélögum við starfslok.</w:t>
                </w:r>
              </w:p>
              <w:p w14:paraId="6056654E"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6D795CF7" w14:textId="46796ED4" w:rsidR="00D96089" w:rsidRPr="00A72ECC" w:rsidRDefault="006F521B"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3F064B1"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1853C8F9" w14:textId="3E8D0543"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430FA332" w14:textId="5929F54F" w:rsidR="006F521B" w:rsidRPr="00A72ECC" w:rsidRDefault="006F521B" w:rsidP="006F521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151B6CC" w14:textId="39B4ACAB"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6350F536" w14:textId="62E8FBB2" w:rsidR="006F521B" w:rsidRPr="00A72ECC" w:rsidRDefault="006F521B" w:rsidP="006F521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6DE8EBF" w14:textId="1F0CC46B"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47D7EDCD" w14:textId="4A19D2EC" w:rsidR="006F521B" w:rsidRPr="00A72ECC" w:rsidRDefault="006F521B" w:rsidP="006F521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Sjá umfjöllun í </w:t>
                </w:r>
                <w:r w:rsidR="002B4DC6">
                  <w:rPr>
                    <w:rFonts w:ascii="Times New Roman" w:hAnsi="Times New Roman" w:cs="Times New Roman"/>
                    <w:lang w:val="is-IS"/>
                  </w:rPr>
                  <w:t>A.</w:t>
                </w:r>
                <w:r>
                  <w:rPr>
                    <w:rFonts w:ascii="Times New Roman" w:hAnsi="Times New Roman" w:cs="Times New Roman"/>
                    <w:lang w:val="is-IS"/>
                  </w:rPr>
                  <w:t>2.</w:t>
                </w:r>
              </w:p>
              <w:p w14:paraId="7316F8AB" w14:textId="2864CC60"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3E01556B" w14:textId="4E469428" w:rsidR="006F521B" w:rsidRPr="00A72ECC" w:rsidRDefault="006F521B" w:rsidP="006F521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34EBCAB" w14:textId="04AE957B"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38A94615" w14:textId="2D6DED14" w:rsidR="006F521B" w:rsidRPr="00A72ECC" w:rsidRDefault="006F521B" w:rsidP="006F521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EA8D267" w14:textId="6D2CD51B"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6BF85987" w14:textId="0DF86105" w:rsidR="006F521B" w:rsidRPr="00A72ECC" w:rsidRDefault="006F521B" w:rsidP="006F521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610FEF3" w14:textId="3B2AAAFF" w:rsidR="006F521B" w:rsidRDefault="00813003" w:rsidP="006F521B">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w:t>
                </w:r>
                <w:r w:rsidR="006F521B">
                  <w:rPr>
                    <w:rFonts w:ascii="Times New Roman" w:hAnsi="Times New Roman" w:cs="Times New Roman"/>
                    <w:lang w:val="is-IS"/>
                  </w:rPr>
                  <w:t>s</w:t>
                </w:r>
              </w:p>
              <w:p w14:paraId="6EEECEE0" w14:textId="2C89FF21" w:rsidR="006F521B" w:rsidRPr="006F521B" w:rsidRDefault="006F521B" w:rsidP="006F521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4B142DF" w14:textId="450D599F"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2C34114A" w14:textId="615CBF35" w:rsidR="006F521B" w:rsidRPr="00A72ECC" w:rsidRDefault="006F521B" w:rsidP="006F521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5D6E665" w14:textId="77777777" w:rsidR="006F521B" w:rsidRPr="006F521B"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4F5F4B23" w14:textId="34708E4D" w:rsidR="00CA3381" w:rsidRPr="00E648AA" w:rsidRDefault="006F521B" w:rsidP="006F521B">
                <w:pPr>
                  <w:pStyle w:val="Mlsgreinlista"/>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p>
            </w:sdtContent>
          </w:sdt>
          <w:permEnd w:id="1379208137" w:displacedByCustomXml="prev"/>
        </w:tc>
      </w:tr>
      <w:tr w:rsidR="00263F72" w:rsidRPr="00BF5ACD" w14:paraId="5CFB9100" w14:textId="77777777" w:rsidTr="007414CB">
        <w:tc>
          <w:tcPr>
            <w:tcW w:w="9288" w:type="dxa"/>
            <w:shd w:val="clear" w:color="auto" w:fill="92CDDC" w:themeFill="accent5" w:themeFillTint="99"/>
          </w:tcPr>
          <w:p w14:paraId="44C88DFA"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3B8DD1BC" w14:textId="77777777" w:rsidTr="00FD2097">
        <w:trPr>
          <w:trHeight w:val="826"/>
        </w:trPr>
        <w:tc>
          <w:tcPr>
            <w:tcW w:w="9288" w:type="dxa"/>
          </w:tcPr>
          <w:permStart w:id="1517635941" w:edGrp="everyone" w:colFirst="0" w:colLast="0" w:displacedByCustomXml="next"/>
          <w:sdt>
            <w:sdtPr>
              <w:rPr>
                <w:rFonts w:ascii="Times New Roman" w:hAnsi="Times New Roman" w:cs="Times New Roman"/>
                <w:b/>
                <w:lang w:val="is-IS"/>
              </w:rPr>
              <w:id w:val="-197159978"/>
            </w:sdtPr>
            <w:sdtEndPr/>
            <w:sdtContent>
              <w:p w14:paraId="39F69D65"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4500F0DA" w14:textId="5D0FFEE8"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49B2E971" w14:textId="0AEE187C" w:rsidR="006F521B" w:rsidRPr="00A72ECC" w:rsidRDefault="006F521B" w:rsidP="006F521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Ekki er um að ræða áhrif á gildandi fjárlög.</w:t>
                </w:r>
              </w:p>
              <w:p w14:paraId="5024A7C5" w14:textId="6B2E06F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5FCE1B3A" w14:textId="76F86E06" w:rsidR="006F521B" w:rsidRPr="00A72ECC" w:rsidRDefault="006F521B" w:rsidP="006F521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94522D5" w14:textId="33A1C741"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6065D1D1" w14:textId="2AF4C843" w:rsidR="006F521B" w:rsidRPr="00A72ECC" w:rsidRDefault="006F521B" w:rsidP="006F521B">
                <w:pPr>
                  <w:pStyle w:val="Mlsgreinlista"/>
                  <w:spacing w:before="60" w:after="60"/>
                  <w:ind w:left="1080"/>
                  <w:contextualSpacing w:val="0"/>
                  <w:rPr>
                    <w:rFonts w:ascii="Times New Roman" w:hAnsi="Times New Roman" w:cs="Times New Roman"/>
                    <w:lang w:val="is-IS"/>
                  </w:rPr>
                </w:pPr>
                <w:r w:rsidRPr="0080227B">
                  <w:rPr>
                    <w:rFonts w:ascii="Times New Roman" w:hAnsi="Times New Roman" w:cs="Times New Roman"/>
                    <w:lang w:val="is-IS"/>
                  </w:rPr>
                  <w:t>Framlengingin hefur lítil áhrif á afkomu ríkis og sveitarfélaga á tímabili nýframlagðrar fjármálaáætlunar sem nær til ársins 2026.</w:t>
                </w:r>
              </w:p>
              <w:p w14:paraId="5C561F4B" w14:textId="6BB9C9BA"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517CE406" w14:textId="54A67216" w:rsidR="00603F59" w:rsidRPr="00603F59" w:rsidRDefault="00603F59" w:rsidP="00603F59">
                <w:pPr>
                  <w:pStyle w:val="Mlsgreinlista"/>
                  <w:spacing w:before="60" w:after="60"/>
                  <w:contextualSpacing w:val="0"/>
                  <w:rPr>
                    <w:rFonts w:ascii="Times New Roman" w:hAnsi="Times New Roman" w:cs="Times New Roman"/>
                    <w:bCs/>
                    <w:lang w:val="is-IS"/>
                  </w:rPr>
                </w:pPr>
                <w:r w:rsidRPr="00603F59">
                  <w:rPr>
                    <w:rFonts w:ascii="Times New Roman" w:hAnsi="Times New Roman" w:cs="Times New Roman"/>
                    <w:bCs/>
                    <w:lang w:val="is-IS"/>
                  </w:rPr>
                  <w:t>Á ekki við.</w:t>
                </w:r>
              </w:p>
              <w:p w14:paraId="55389162" w14:textId="77777777" w:rsidR="00603F59"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6EFB58E2" w14:textId="5D35959F" w:rsidR="00CA3381" w:rsidRPr="000D6E33" w:rsidRDefault="00603F59" w:rsidP="00603F59">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Nei.</w:t>
                </w:r>
              </w:p>
            </w:sdtContent>
          </w:sdt>
        </w:tc>
      </w:tr>
      <w:permEnd w:id="1517635941"/>
      <w:tr w:rsidR="00263F72" w:rsidRPr="00BF5ACD" w14:paraId="72D9EA86" w14:textId="77777777" w:rsidTr="007414CB">
        <w:tc>
          <w:tcPr>
            <w:tcW w:w="9288" w:type="dxa"/>
            <w:shd w:val="clear" w:color="auto" w:fill="92CDDC" w:themeFill="accent5" w:themeFillTint="99"/>
          </w:tcPr>
          <w:p w14:paraId="4AB3E80C"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5A054C93" w14:textId="77777777" w:rsidTr="00FD2097">
        <w:trPr>
          <w:trHeight w:val="826"/>
        </w:trPr>
        <w:tc>
          <w:tcPr>
            <w:tcW w:w="9288" w:type="dxa"/>
          </w:tcPr>
          <w:permStart w:id="1849717416"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797CF462" w14:textId="77777777" w:rsidR="00214D05"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5787CA76" w14:textId="77777777" w:rsidR="003F76D6" w:rsidRPr="003F76D6" w:rsidRDefault="003F76D6" w:rsidP="003F76D6">
                <w:pPr>
                  <w:pStyle w:val="Mlsgreinlista"/>
                  <w:spacing w:before="60" w:after="60"/>
                  <w:contextualSpacing w:val="0"/>
                  <w:rPr>
                    <w:rFonts w:ascii="Times New Roman" w:hAnsi="Times New Roman" w:cs="Times New Roman"/>
                    <w:bCs/>
                    <w:lang w:val="is-IS"/>
                  </w:rPr>
                </w:pPr>
                <w:r w:rsidRPr="003F76D6">
                  <w:rPr>
                    <w:rFonts w:ascii="Times New Roman" w:hAnsi="Times New Roman" w:cs="Times New Roman"/>
                    <w:bCs/>
                    <w:lang w:val="is-IS"/>
                  </w:rPr>
                  <w:t>Úrræðin sem frumvarpið fjallar um auka annars vegar eignastöðu íbúðaeigenda í húsnæði sínu og hins vegar þá fjármuni sem einstaklingar sem ekki eiga íbúðarhúsnæði hafa til ráðstöfunar vegna útborgunar til íbúðarkaupa. Hvort tveggja eykur eftirspurn eftir íbúðarhúsnæði. Verði frumvarpið að lögum má því búast við því að húsnæðisverð verði hærra en ella á þeim tíma sem framlenging úrræðanna nær til. Framlenging úrræðanna hefur þó líklega ekki teljandi áhrif til hækkunar á húsnæðisverði umfram þau áhrif sem þegar má ætla að hafi komið fram af völdum úrræðanna síðan þau voru innleidd árið 2014. Það mat byggir á því að nýting úrræðanna verði áfram svipuð og verið hefur að undanförnu.</w:t>
                </w:r>
              </w:p>
              <w:p w14:paraId="2D07128A" w14:textId="6B571213" w:rsidR="00FD2097" w:rsidRPr="003F76D6" w:rsidRDefault="003F76D6" w:rsidP="003F76D6">
                <w:pPr>
                  <w:pStyle w:val="Mlsgreinlista"/>
                  <w:spacing w:before="60" w:after="60"/>
                  <w:contextualSpacing w:val="0"/>
                  <w:rPr>
                    <w:rFonts w:ascii="Times New Roman" w:hAnsi="Times New Roman" w:cs="Times New Roman"/>
                    <w:bCs/>
                    <w:lang w:val="is-IS"/>
                  </w:rPr>
                </w:pPr>
                <w:r w:rsidRPr="003F76D6">
                  <w:rPr>
                    <w:rFonts w:ascii="Times New Roman" w:hAnsi="Times New Roman" w:cs="Times New Roman"/>
                    <w:bCs/>
                    <w:lang w:val="is-IS"/>
                  </w:rPr>
                  <w:t>Úrræðin tvö sem lagt er til að verði framlengd hafa mismunandi áhrif á eignastöðu og getu fólks til þess að afla sér íbúðarhúsnæðis og þar með á húsnæðismarkað. Heimild til ráðstöfunar séreignarsparnaðar inn á fasteignalán nýtist þeim sem þegar eiga húsnæði og leiðir til þess að húsnæðisverð er hærra en ella. Það eykur því kaupgetu þeirra á íbúðamarkaði sem þegar eiga húsnæði en minnkar hlutfallslega kaupgetu annarra á markaðnum. Heimild til útborgunar á séreignarsparnaði til öflunar íbúðarhúsnæðis eykur aftur á móti kaupgetu fólks sem ekki á íbúðarhúsnæði en fellur ekki undir lög nr. 111/2016, um stuðning til kaupa á fyrstu íbúð, þ.e. fólks sem ekki á íbúðarhúsnæði en hefur áður átt húsnæði.</w:t>
                </w:r>
              </w:p>
              <w:p w14:paraId="035EF55A"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CF74087" w14:textId="141AC40F" w:rsidR="00FD2097" w:rsidRPr="004E0E11" w:rsidRDefault="003F76D6"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Um er að ræða</w:t>
                </w:r>
                <w:r w:rsidR="00345907">
                  <w:rPr>
                    <w:rFonts w:ascii="Times New Roman" w:hAnsi="Times New Roman" w:cs="Times New Roman"/>
                    <w:lang w:val="is-IS"/>
                  </w:rPr>
                  <w:t xml:space="preserve"> óbreytta</w:t>
                </w:r>
                <w:r>
                  <w:rPr>
                    <w:rFonts w:ascii="Times New Roman" w:hAnsi="Times New Roman" w:cs="Times New Roman"/>
                    <w:lang w:val="is-IS"/>
                  </w:rPr>
                  <w:t xml:space="preserve"> framlengin</w:t>
                </w:r>
                <w:r w:rsidR="00345907">
                  <w:rPr>
                    <w:rFonts w:ascii="Times New Roman" w:hAnsi="Times New Roman" w:cs="Times New Roman"/>
                    <w:lang w:val="is-IS"/>
                  </w:rPr>
                  <w:t>g</w:t>
                </w:r>
                <w:r>
                  <w:rPr>
                    <w:rFonts w:ascii="Times New Roman" w:hAnsi="Times New Roman" w:cs="Times New Roman"/>
                    <w:lang w:val="is-IS"/>
                  </w:rPr>
                  <w:t xml:space="preserve">u á </w:t>
                </w:r>
                <w:r w:rsidR="00345907">
                  <w:rPr>
                    <w:rFonts w:ascii="Times New Roman" w:hAnsi="Times New Roman" w:cs="Times New Roman"/>
                    <w:lang w:val="is-IS"/>
                  </w:rPr>
                  <w:t xml:space="preserve">úrræðum sem eru nú þegar til staðar. Ekki </w:t>
                </w:r>
                <w:r w:rsidR="0003159D">
                  <w:rPr>
                    <w:rFonts w:ascii="Times New Roman" w:hAnsi="Times New Roman" w:cs="Times New Roman"/>
                    <w:lang w:val="is-IS"/>
                  </w:rPr>
                  <w:t>eru fyrirséð áhrif á fyrirtækjaeftirlit og reglubyrði.</w:t>
                </w:r>
                <w:r w:rsidR="00345907">
                  <w:rPr>
                    <w:rFonts w:ascii="Times New Roman" w:hAnsi="Times New Roman" w:cs="Times New Roman"/>
                    <w:lang w:val="is-IS"/>
                  </w:rPr>
                  <w:t xml:space="preserve"> </w:t>
                </w:r>
              </w:p>
              <w:p w14:paraId="64737C24"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3D6E7015" w14:textId="61E03888"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71E5A560" w14:textId="232B5038" w:rsidR="0003159D" w:rsidRPr="004433F4" w:rsidRDefault="0003159D" w:rsidP="0003159D">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0CEAAE6" w14:textId="4FB1487D"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5F36BC93" w14:textId="56D83210" w:rsidR="0003159D" w:rsidRPr="00A72ECC" w:rsidRDefault="0003159D" w:rsidP="0003159D">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37F0828" w14:textId="50847CE1"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03159D">
                  <w:rPr>
                    <w:rFonts w:ascii="Times New Roman" w:hAnsi="Times New Roman" w:cs="Times New Roman"/>
                    <w:lang w:val="is-IS"/>
                  </w:rPr>
                  <w:t>)</w:t>
                </w:r>
              </w:p>
              <w:p w14:paraId="05B79E8E" w14:textId="18A8BB05" w:rsidR="0003159D" w:rsidRDefault="0003159D" w:rsidP="0003159D">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1ADA7E2" w14:textId="77777777" w:rsidR="0003159D"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5B68AEC3" w14:textId="3B657558" w:rsidR="00CA3381" w:rsidRPr="003F530A" w:rsidRDefault="0003159D" w:rsidP="0003159D">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1849717416"/>
      <w:tr w:rsidR="000D6E33" w:rsidRPr="00BF5ACD" w14:paraId="70C295CE" w14:textId="77777777" w:rsidTr="007414CB">
        <w:tc>
          <w:tcPr>
            <w:tcW w:w="9288" w:type="dxa"/>
            <w:shd w:val="clear" w:color="auto" w:fill="92CDDC" w:themeFill="accent5" w:themeFillTint="99"/>
          </w:tcPr>
          <w:p w14:paraId="18578629"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61EF4D43"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844069072" w:edGrp="everyone" w:displacedByCustomXml="prev"/>
              <w:p w14:paraId="73F9E18A"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544E65F0" w14:textId="7AC711E3" w:rsidR="000D6E33" w:rsidRPr="004E0E11" w:rsidRDefault="00CD002B"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Áhrif á útsvar eru </w:t>
                </w:r>
                <w:r w:rsidR="002B4DC6">
                  <w:rPr>
                    <w:rFonts w:ascii="Times New Roman" w:hAnsi="Times New Roman" w:cs="Times New Roman"/>
                    <w:lang w:val="is-IS"/>
                  </w:rPr>
                  <w:t xml:space="preserve">til umfjöllunar í A.2. </w:t>
                </w:r>
              </w:p>
              <w:p w14:paraId="5EA99D4D"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2C046924" w14:textId="57366071" w:rsidR="00AC19E3" w:rsidRPr="004E0E11" w:rsidRDefault="00E650D9"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40425F92"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4D59478B" w14:textId="12FBF705" w:rsidR="00AC19E3" w:rsidRPr="004E0E11" w:rsidRDefault="00E650D9"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751A81B9" w14:textId="674030B0"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2498C0C8" w14:textId="76371B9D" w:rsidR="00E650D9" w:rsidRPr="00E650D9" w:rsidRDefault="00E650D9" w:rsidP="00E650D9">
                <w:pPr>
                  <w:pStyle w:val="Mlsgreinlista"/>
                  <w:spacing w:before="60" w:after="60"/>
                  <w:contextualSpacing w:val="0"/>
                  <w:rPr>
                    <w:rFonts w:ascii="Times New Roman" w:hAnsi="Times New Roman" w:cs="Times New Roman"/>
                    <w:bCs/>
                    <w:lang w:val="is-IS"/>
                  </w:rPr>
                </w:pPr>
                <w:r w:rsidRPr="00E650D9">
                  <w:rPr>
                    <w:rFonts w:ascii="Times New Roman" w:hAnsi="Times New Roman" w:cs="Times New Roman"/>
                    <w:bCs/>
                    <w:lang w:val="is-IS"/>
                  </w:rPr>
                  <w:lastRenderedPageBreak/>
                  <w:t>Á ekki við.</w:t>
                </w:r>
              </w:p>
              <w:p w14:paraId="14EF9B6F" w14:textId="1192CA5F"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476A4A58" w14:textId="77BD1A3C" w:rsidR="0002309F" w:rsidRPr="0002309F" w:rsidRDefault="0002309F" w:rsidP="0002309F">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472AA34D"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7C8092D5" w14:textId="16AB26C5" w:rsidR="009C4A12" w:rsidRPr="00463AC9" w:rsidRDefault="009C4A12" w:rsidP="00463AC9">
                <w:pPr>
                  <w:pStyle w:val="Mlsgreinlista"/>
                  <w:spacing w:before="60" w:after="60"/>
                  <w:contextualSpacing w:val="0"/>
                  <w:rPr>
                    <w:rFonts w:ascii="Times New Roman" w:hAnsi="Times New Roman" w:cs="Times New Roman"/>
                    <w:bCs/>
                    <w:lang w:val="is-IS"/>
                  </w:rPr>
                </w:pPr>
                <w:r w:rsidRPr="00463AC9">
                  <w:rPr>
                    <w:rFonts w:ascii="Times New Roman" w:hAnsi="Times New Roman" w:cs="Times New Roman"/>
                    <w:bCs/>
                    <w:lang w:val="is-IS"/>
                  </w:rPr>
                  <w:t xml:space="preserve">Ekki </w:t>
                </w:r>
                <w:r w:rsidR="00F157DD">
                  <w:rPr>
                    <w:rFonts w:ascii="Times New Roman" w:hAnsi="Times New Roman" w:cs="Times New Roman"/>
                    <w:bCs/>
                    <w:lang w:val="is-IS"/>
                  </w:rPr>
                  <w:t xml:space="preserve">liggja fyrir upplýsingar um </w:t>
                </w:r>
                <w:r w:rsidR="003458E1">
                  <w:rPr>
                    <w:rFonts w:ascii="Times New Roman" w:hAnsi="Times New Roman" w:cs="Times New Roman"/>
                    <w:bCs/>
                    <w:lang w:val="is-IS"/>
                  </w:rPr>
                  <w:t xml:space="preserve">nýtingu úrræðanna sem lagt er til að framlengja hér eftir kynjum en leiða má líkum að því að úrræðin nýtist </w:t>
                </w:r>
                <w:r w:rsidR="006C2531">
                  <w:rPr>
                    <w:rFonts w:ascii="Times New Roman" w:hAnsi="Times New Roman" w:cs="Times New Roman"/>
                    <w:bCs/>
                    <w:lang w:val="is-IS"/>
                  </w:rPr>
                  <w:t>kynjunum með ólíkum hætti.</w:t>
                </w:r>
                <w:r w:rsidRPr="00463AC9">
                  <w:rPr>
                    <w:rFonts w:ascii="Times New Roman" w:hAnsi="Times New Roman" w:cs="Times New Roman"/>
                    <w:bCs/>
                    <w:lang w:val="is-IS"/>
                  </w:rPr>
                  <w:t xml:space="preserve"> Konur eru að meðaltali með lægri tekjur en karlar á öllum menntunarstigum og í öllum heimilisgerðum</w:t>
                </w:r>
                <w:r w:rsidR="006C2531">
                  <w:rPr>
                    <w:rFonts w:ascii="Times New Roman" w:hAnsi="Times New Roman" w:cs="Times New Roman"/>
                    <w:bCs/>
                    <w:lang w:val="is-IS"/>
                  </w:rPr>
                  <w:t xml:space="preserve"> og hafa því ekki sömu möguleika á að afla sér séreignarsparnaðar og </w:t>
                </w:r>
                <w:r w:rsidR="00EB0D3E">
                  <w:rPr>
                    <w:rFonts w:ascii="Times New Roman" w:hAnsi="Times New Roman" w:cs="Times New Roman"/>
                    <w:bCs/>
                    <w:lang w:val="is-IS"/>
                  </w:rPr>
                  <w:t>k</w:t>
                </w:r>
                <w:r w:rsidR="006C2531">
                  <w:rPr>
                    <w:rFonts w:ascii="Times New Roman" w:hAnsi="Times New Roman" w:cs="Times New Roman"/>
                    <w:bCs/>
                    <w:lang w:val="is-IS"/>
                  </w:rPr>
                  <w:t>arlar.</w:t>
                </w:r>
                <w:r w:rsidRPr="00463AC9">
                  <w:rPr>
                    <w:rFonts w:ascii="Times New Roman" w:hAnsi="Times New Roman" w:cs="Times New Roman"/>
                    <w:bCs/>
                    <w:lang w:val="is-IS"/>
                  </w:rPr>
                  <w:t xml:space="preserve"> </w:t>
                </w:r>
                <w:r w:rsidR="00B16A83">
                  <w:rPr>
                    <w:rFonts w:ascii="Times New Roman" w:hAnsi="Times New Roman" w:cs="Times New Roman"/>
                    <w:bCs/>
                    <w:lang w:val="is-IS"/>
                  </w:rPr>
                  <w:t>H</w:t>
                </w:r>
                <w:r w:rsidR="00B16A83" w:rsidRPr="009D1C1B">
                  <w:rPr>
                    <w:rFonts w:ascii="Times New Roman" w:hAnsi="Times New Roman" w:cs="Times New Roman"/>
                    <w:lang w:val="is-IS"/>
                  </w:rPr>
                  <w:t xml:space="preserve">ærra hlutfall kvenna en karla er á leigumarkaði og fleiri konur en karlar ætla sér að vera á leigumarkaði að einhverjum tíma liðnum. </w:t>
                </w:r>
                <w:r w:rsidR="00B16A83">
                  <w:rPr>
                    <w:rFonts w:ascii="Times New Roman" w:hAnsi="Times New Roman" w:cs="Times New Roman"/>
                    <w:lang w:val="is-IS"/>
                  </w:rPr>
                  <w:t>Úrræði á borð við þau sem eru lögð til í þessu frumvarpi</w:t>
                </w:r>
                <w:r w:rsidR="00C975EA">
                  <w:rPr>
                    <w:rFonts w:ascii="Times New Roman" w:hAnsi="Times New Roman" w:cs="Times New Roman"/>
                    <w:lang w:val="is-IS"/>
                  </w:rPr>
                  <w:t xml:space="preserve">, sem nýtast þeim sem eru að kaupa, byggja eða eiga húsnæði, </w:t>
                </w:r>
                <w:r w:rsidR="00BA5E8B">
                  <w:rPr>
                    <w:rFonts w:ascii="Times New Roman" w:hAnsi="Times New Roman" w:cs="Times New Roman"/>
                    <w:lang w:val="is-IS"/>
                  </w:rPr>
                  <w:t xml:space="preserve">kunna því að nýtast konum verr en körlum. </w:t>
                </w:r>
              </w:p>
              <w:p w14:paraId="0A6E0505" w14:textId="0376B315"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7BC0D191" w14:textId="5FBC50E6" w:rsidR="00B239FE" w:rsidRPr="00B239FE" w:rsidRDefault="00B239FE" w:rsidP="00B239FE">
                <w:pPr>
                  <w:pStyle w:val="Mlsgreinlista"/>
                  <w:spacing w:before="60" w:after="60"/>
                  <w:contextualSpacing w:val="0"/>
                  <w:rPr>
                    <w:rFonts w:ascii="Times New Roman" w:hAnsi="Times New Roman" w:cs="Times New Roman"/>
                    <w:bCs/>
                    <w:lang w:val="is-IS"/>
                  </w:rPr>
                </w:pPr>
                <w:r w:rsidRPr="00B239FE">
                  <w:rPr>
                    <w:rFonts w:ascii="Times New Roman" w:hAnsi="Times New Roman" w:cs="Times New Roman"/>
                    <w:bCs/>
                    <w:lang w:val="is-IS"/>
                  </w:rPr>
                  <w:t>Á ekki við.</w:t>
                </w:r>
              </w:p>
              <w:p w14:paraId="39C3578D" w14:textId="5ED20F2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3B9C5436" w14:textId="5B7C5142" w:rsidR="00666823" w:rsidRPr="00666823" w:rsidRDefault="00666823" w:rsidP="00666823">
                <w:pPr>
                  <w:pStyle w:val="Mlsgreinlista"/>
                  <w:spacing w:before="60" w:after="60"/>
                  <w:contextualSpacing w:val="0"/>
                  <w:rPr>
                    <w:rFonts w:ascii="Times New Roman" w:hAnsi="Times New Roman" w:cs="Times New Roman"/>
                    <w:bCs/>
                    <w:lang w:val="is-IS"/>
                  </w:rPr>
                </w:pPr>
                <w:r w:rsidRPr="00666823">
                  <w:rPr>
                    <w:rFonts w:ascii="Times New Roman" w:hAnsi="Times New Roman" w:cs="Times New Roman"/>
                    <w:bCs/>
                    <w:lang w:val="is-IS"/>
                  </w:rPr>
                  <w:t>Á ekki við.</w:t>
                </w:r>
              </w:p>
              <w:p w14:paraId="160281AF" w14:textId="3F1BF263"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3F07B9">
                  <w:rPr>
                    <w:rFonts w:ascii="Times New Roman" w:hAnsi="Times New Roman" w:cs="Times New Roman"/>
                    <w:b/>
                    <w:lang w:val="is-IS"/>
                  </w:rPr>
                  <w:t>.</w:t>
                </w:r>
              </w:p>
              <w:p w14:paraId="2E2E91A4" w14:textId="19C95578" w:rsidR="003F07B9" w:rsidRPr="003F07B9" w:rsidRDefault="003F07B9" w:rsidP="003F07B9">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7935D8A8" w14:textId="5BE08AA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5034DD86" w14:textId="35574B26" w:rsidR="003F07B9" w:rsidRPr="003F07B9" w:rsidRDefault="003F07B9" w:rsidP="003F07B9">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21C5AD2E" w14:textId="70EAAE05"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7622DF03" w14:textId="3FE1E0D3" w:rsidR="003F07B9" w:rsidRPr="001F3D19" w:rsidRDefault="001F3D19" w:rsidP="003F07B9">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1F5FE4FB" w14:textId="77777777" w:rsidR="001F3D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 w14:paraId="379172D6" w14:textId="439A71F6" w:rsidR="000D6E33" w:rsidRPr="00346619" w:rsidRDefault="001F3D19" w:rsidP="001F3D19">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 ekki við.</w:t>
                </w:r>
              </w:p>
              <w:permEnd w:id="1844069072" w:displacedByCustomXml="next"/>
            </w:sdtContent>
          </w:sdt>
        </w:tc>
      </w:tr>
      <w:tr w:rsidR="00311838" w:rsidRPr="0047580A" w14:paraId="5F90D5FF" w14:textId="77777777" w:rsidTr="007414CB">
        <w:tc>
          <w:tcPr>
            <w:tcW w:w="9288" w:type="dxa"/>
            <w:shd w:val="clear" w:color="auto" w:fill="92CDDC" w:themeFill="accent5" w:themeFillTint="99"/>
          </w:tcPr>
          <w:p w14:paraId="3473F528"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62522BB"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307718661" w:edGrp="everyone" w:displacedByCustomXml="prev"/>
              <w:p w14:paraId="3B884562" w14:textId="77777777" w:rsidR="00D92C9B"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526E8901" w14:textId="66A8AFF6" w:rsidR="000073F7" w:rsidRPr="00D92C9B" w:rsidRDefault="00D92C9B" w:rsidP="00D92C9B">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Sé miðað við að </w:t>
                </w:r>
                <w:r w:rsidRPr="0080227B">
                  <w:rPr>
                    <w:rFonts w:ascii="Times New Roman" w:hAnsi="Times New Roman" w:cs="Times New Roman"/>
                    <w:lang w:val="is-IS"/>
                  </w:rPr>
                  <w:t>úttektir verði allt að 24 ma.kr. á næstu tveim</w:t>
                </w:r>
                <w:r>
                  <w:rPr>
                    <w:rFonts w:ascii="Times New Roman" w:hAnsi="Times New Roman" w:cs="Times New Roman"/>
                    <w:lang w:val="is-IS"/>
                  </w:rPr>
                  <w:t>ur</w:t>
                </w:r>
                <w:r w:rsidRPr="0080227B">
                  <w:rPr>
                    <w:rFonts w:ascii="Times New Roman" w:hAnsi="Times New Roman" w:cs="Times New Roman"/>
                    <w:lang w:val="is-IS"/>
                  </w:rPr>
                  <w:t xml:space="preserve"> árum sem framlengingin nær yfir má ætla að samanlagt tekjutap ríkis og sveitarfélaga verði á bilinu 3-4 ma.kr. fyrir hvort ár sem </w:t>
                </w:r>
                <w:r>
                  <w:rPr>
                    <w:rFonts w:ascii="Times New Roman" w:hAnsi="Times New Roman" w:cs="Times New Roman"/>
                    <w:lang w:val="is-IS"/>
                  </w:rPr>
                  <w:t>úrræðin</w:t>
                </w:r>
                <w:r w:rsidRPr="0080227B">
                  <w:rPr>
                    <w:rFonts w:ascii="Times New Roman" w:hAnsi="Times New Roman" w:cs="Times New Roman"/>
                    <w:lang w:val="is-IS"/>
                  </w:rPr>
                  <w:t xml:space="preserve"> er framlengd um. </w:t>
                </w:r>
                <w:r w:rsidR="000073F7" w:rsidRPr="00D92C9B">
                  <w:rPr>
                    <w:rFonts w:ascii="Times New Roman" w:hAnsi="Times New Roman" w:cs="Times New Roman"/>
                    <w:b/>
                    <w:lang w:val="is-IS"/>
                  </w:rPr>
                  <w:t xml:space="preserve"> </w:t>
                </w:r>
              </w:p>
              <w:p w14:paraId="758ABE62" w14:textId="46D107F5"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5C2B1B51" w14:textId="20E7E6E2" w:rsidR="005203A4" w:rsidRPr="005203A4" w:rsidRDefault="005203A4" w:rsidP="005203A4">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Nei.</w:t>
                </w:r>
              </w:p>
              <w:p w14:paraId="4972032D" w14:textId="77777777" w:rsidR="00AC3F64"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66B69954" w14:textId="45FFE9D3" w:rsidR="00CA3381" w:rsidRPr="00F33A33" w:rsidRDefault="000F0784" w:rsidP="00AC3F64">
                <w:pPr>
                  <w:pStyle w:val="Mlsgreinlista"/>
                  <w:spacing w:before="60" w:after="60"/>
                  <w:contextualSpacing w:val="0"/>
                  <w:rPr>
                    <w:rFonts w:ascii="Times New Roman" w:hAnsi="Times New Roman" w:cs="Times New Roman"/>
                    <w:b/>
                    <w:lang w:val="is-IS"/>
                  </w:rPr>
                </w:pPr>
                <w:r w:rsidRPr="000F27A0">
                  <w:rPr>
                    <w:rFonts w:ascii="Times New Roman" w:hAnsi="Times New Roman" w:cs="Times New Roman"/>
                    <w:lang w:val="is-IS"/>
                  </w:rPr>
                  <w:t xml:space="preserve">Einstaklingar geta tekið út séreignarsparnað skattfrjálst til þess að hraða eignamyndun í eigin húsnæði. Hröð eignamyndun </w:t>
                </w:r>
                <w:r w:rsidR="000F27A0" w:rsidRPr="000F27A0">
                  <w:rPr>
                    <w:rFonts w:ascii="Times New Roman" w:hAnsi="Times New Roman" w:cs="Times New Roman"/>
                    <w:lang w:val="is-IS"/>
                  </w:rPr>
                  <w:t>dregur úr kostnaði við öflun íbúðarhúsnæðis og getur stuðlað að bættum fjárhag fólks yfir ævina.</w:t>
                </w:r>
              </w:p>
              <w:permEnd w:id="307718661" w:displacedByCustomXml="next"/>
            </w:sdtContent>
          </w:sdt>
        </w:tc>
      </w:tr>
      <w:tr w:rsidR="00EB6651" w:rsidRPr="0047580A" w14:paraId="1F911577" w14:textId="77777777" w:rsidTr="00EB6651">
        <w:tc>
          <w:tcPr>
            <w:tcW w:w="9288" w:type="dxa"/>
            <w:shd w:val="clear" w:color="auto" w:fill="92CDDC" w:themeFill="accent5" w:themeFillTint="99"/>
          </w:tcPr>
          <w:p w14:paraId="59B21309"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1DD7BAAF" w14:textId="77777777" w:rsidTr="00EB6651">
        <w:tc>
          <w:tcPr>
            <w:tcW w:w="9288" w:type="dxa"/>
          </w:tcPr>
          <w:sdt>
            <w:sdtPr>
              <w:rPr>
                <w:rFonts w:ascii="Times New Roman" w:hAnsi="Times New Roman" w:cs="Times New Roman"/>
                <w:b/>
                <w:lang w:val="is-IS"/>
              </w:rPr>
              <w:id w:val="-1269299813"/>
            </w:sdtPr>
            <w:sdtEndPr/>
            <w:sdtContent>
              <w:permStart w:id="1710236716" w:edGrp="everyone" w:displacedByCustomXml="prev"/>
              <w:p w14:paraId="6E1E8B55" w14:textId="77777777" w:rsidR="000F27A0"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p>
              <w:p w14:paraId="1BF13DDD" w14:textId="77AD61BF" w:rsidR="00EB6651" w:rsidRPr="00BF3F59" w:rsidRDefault="000F27A0" w:rsidP="000F27A0">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 ekki við.</w:t>
                </w:r>
                <w:r w:rsidR="00EB6651" w:rsidRPr="00BF3F59">
                  <w:rPr>
                    <w:rFonts w:ascii="Times New Roman" w:hAnsi="Times New Roman" w:cs="Times New Roman"/>
                    <w:b/>
                    <w:lang w:val="is-IS"/>
                  </w:rPr>
                  <w:t xml:space="preserve"> </w:t>
                </w:r>
              </w:p>
              <w:p w14:paraId="7A672388" w14:textId="77777777" w:rsidR="000F27A0"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p>
              <w:p w14:paraId="10DF13A4" w14:textId="27A9452A" w:rsidR="00EB6651" w:rsidRPr="000F27A0" w:rsidRDefault="000F27A0" w:rsidP="000F27A0">
                <w:pPr>
                  <w:pStyle w:val="Mlsgreinlista"/>
                  <w:spacing w:before="60" w:after="60"/>
                  <w:contextualSpacing w:val="0"/>
                  <w:rPr>
                    <w:rFonts w:ascii="Times New Roman" w:hAnsi="Times New Roman" w:cs="Times New Roman"/>
                    <w:bCs/>
                    <w:lang w:val="is-IS"/>
                  </w:rPr>
                </w:pPr>
                <w:r w:rsidRPr="000F27A0">
                  <w:rPr>
                    <w:rFonts w:ascii="Times New Roman" w:hAnsi="Times New Roman" w:cs="Times New Roman"/>
                    <w:bCs/>
                    <w:lang w:val="is-IS"/>
                  </w:rPr>
                  <w:t>Á ekki við.</w:t>
                </w:r>
                <w:r w:rsidR="00EB6651" w:rsidRPr="000F27A0">
                  <w:rPr>
                    <w:rFonts w:ascii="Times New Roman" w:hAnsi="Times New Roman" w:cs="Times New Roman"/>
                    <w:bCs/>
                    <w:lang w:val="is-IS"/>
                  </w:rPr>
                  <w:t xml:space="preserve"> </w:t>
                </w:r>
              </w:p>
              <w:p w14:paraId="140BC1CC" w14:textId="77777777" w:rsidR="000F27A0"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lastRenderedPageBreak/>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p>
              <w:p w14:paraId="59013193" w14:textId="55C5365C" w:rsidR="00EB6651" w:rsidRPr="00BF3F59" w:rsidRDefault="000F27A0" w:rsidP="000F27A0">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 ekki við.</w:t>
                </w:r>
                <w:r w:rsidR="00EB6651" w:rsidRPr="00BF3F59">
                  <w:rPr>
                    <w:rFonts w:ascii="Times New Roman" w:hAnsi="Times New Roman" w:cs="Times New Roman"/>
                    <w:b/>
                    <w:lang w:val="is-IS"/>
                  </w:rPr>
                  <w:t xml:space="preserve"> </w:t>
                </w:r>
              </w:p>
              <w:permEnd w:id="1710236716" w:displacedByCustomXml="next"/>
            </w:sdtContent>
          </w:sdt>
        </w:tc>
      </w:tr>
    </w:tbl>
    <w:p w14:paraId="78217CB9" w14:textId="77777777" w:rsidR="00263F72" w:rsidRDefault="00263F72">
      <w:pPr>
        <w:rPr>
          <w:rFonts w:ascii="Times New Roman" w:hAnsi="Times New Roman" w:cs="Times New Roman"/>
          <w:lang w:val="is-IS"/>
        </w:rPr>
      </w:pPr>
    </w:p>
    <w:p w14:paraId="37BACB68" w14:textId="77777777" w:rsidR="00E568F6" w:rsidRDefault="00E568F6" w:rsidP="00E568F6">
      <w:pPr>
        <w:rPr>
          <w:rFonts w:ascii="Times New Roman" w:hAnsi="Times New Roman" w:cs="Times New Roman"/>
          <w:lang w:val="is-IS"/>
        </w:rPr>
      </w:pPr>
    </w:p>
    <w:p w14:paraId="141A148C"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04AD66" w14:textId="77777777" w:rsidR="007E45DC" w:rsidRDefault="007E45DC" w:rsidP="007478E0">
      <w:pPr>
        <w:spacing w:after="0" w:line="240" w:lineRule="auto"/>
      </w:pPr>
      <w:r>
        <w:separator/>
      </w:r>
    </w:p>
  </w:endnote>
  <w:endnote w:type="continuationSeparator" w:id="0">
    <w:p w14:paraId="7FADB654" w14:textId="77777777" w:rsidR="007E45DC" w:rsidRDefault="007E45DC" w:rsidP="007478E0">
      <w:pPr>
        <w:spacing w:after="0" w:line="240" w:lineRule="auto"/>
      </w:pPr>
      <w:r>
        <w:continuationSeparator/>
      </w:r>
    </w:p>
  </w:endnote>
  <w:endnote w:type="continuationNotice" w:id="1">
    <w:p w14:paraId="0A17B5F9" w14:textId="77777777" w:rsidR="007E45DC" w:rsidRDefault="007E45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3D2BF9ED"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5B1FC8AC"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F0D77C" w14:textId="77777777" w:rsidR="007E45DC" w:rsidRDefault="007E45DC" w:rsidP="007478E0">
      <w:pPr>
        <w:spacing w:after="0" w:line="240" w:lineRule="auto"/>
      </w:pPr>
      <w:r>
        <w:separator/>
      </w:r>
    </w:p>
  </w:footnote>
  <w:footnote w:type="continuationSeparator" w:id="0">
    <w:p w14:paraId="4020A261" w14:textId="77777777" w:rsidR="007E45DC" w:rsidRDefault="007E45DC" w:rsidP="007478E0">
      <w:pPr>
        <w:spacing w:after="0" w:line="240" w:lineRule="auto"/>
      </w:pPr>
      <w:r>
        <w:continuationSeparator/>
      </w:r>
    </w:p>
  </w:footnote>
  <w:footnote w:type="continuationNotice" w:id="1">
    <w:p w14:paraId="53F3B9AE" w14:textId="77777777" w:rsidR="007E45DC" w:rsidRDefault="007E45D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cumentProtection w:edit="readOnly" w:enforcement="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2309F"/>
    <w:rsid w:val="0003159D"/>
    <w:rsid w:val="00050501"/>
    <w:rsid w:val="00050DAE"/>
    <w:rsid w:val="00051DC6"/>
    <w:rsid w:val="00063E97"/>
    <w:rsid w:val="000829E4"/>
    <w:rsid w:val="0008494B"/>
    <w:rsid w:val="0009660E"/>
    <w:rsid w:val="00096B1D"/>
    <w:rsid w:val="000A7176"/>
    <w:rsid w:val="000B043D"/>
    <w:rsid w:val="000B1791"/>
    <w:rsid w:val="000B3C73"/>
    <w:rsid w:val="000C58BD"/>
    <w:rsid w:val="000D5AA9"/>
    <w:rsid w:val="000D6E33"/>
    <w:rsid w:val="000E1312"/>
    <w:rsid w:val="000E34DF"/>
    <w:rsid w:val="000E6A46"/>
    <w:rsid w:val="000F0784"/>
    <w:rsid w:val="000F1369"/>
    <w:rsid w:val="000F27A0"/>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977F7"/>
    <w:rsid w:val="001B69DD"/>
    <w:rsid w:val="001D117E"/>
    <w:rsid w:val="001D278A"/>
    <w:rsid w:val="001D30D8"/>
    <w:rsid w:val="001D5BCE"/>
    <w:rsid w:val="001E2499"/>
    <w:rsid w:val="001E7950"/>
    <w:rsid w:val="001F3D19"/>
    <w:rsid w:val="001F7268"/>
    <w:rsid w:val="00204605"/>
    <w:rsid w:val="002115E6"/>
    <w:rsid w:val="0021293B"/>
    <w:rsid w:val="00214D05"/>
    <w:rsid w:val="00237053"/>
    <w:rsid w:val="00242342"/>
    <w:rsid w:val="00244F3D"/>
    <w:rsid w:val="00262D93"/>
    <w:rsid w:val="00263F72"/>
    <w:rsid w:val="002666DE"/>
    <w:rsid w:val="00267F64"/>
    <w:rsid w:val="002704D7"/>
    <w:rsid w:val="00281D86"/>
    <w:rsid w:val="002A4788"/>
    <w:rsid w:val="002B4DC6"/>
    <w:rsid w:val="002B70B7"/>
    <w:rsid w:val="002C2C53"/>
    <w:rsid w:val="002C76B6"/>
    <w:rsid w:val="002F1F8D"/>
    <w:rsid w:val="002F5A2D"/>
    <w:rsid w:val="00301FF8"/>
    <w:rsid w:val="003025EB"/>
    <w:rsid w:val="00311838"/>
    <w:rsid w:val="00332D49"/>
    <w:rsid w:val="00335A2A"/>
    <w:rsid w:val="003458E1"/>
    <w:rsid w:val="00345907"/>
    <w:rsid w:val="00346619"/>
    <w:rsid w:val="00350CD3"/>
    <w:rsid w:val="0035270D"/>
    <w:rsid w:val="00364D97"/>
    <w:rsid w:val="003711B1"/>
    <w:rsid w:val="003A1821"/>
    <w:rsid w:val="003B784E"/>
    <w:rsid w:val="003C66CA"/>
    <w:rsid w:val="003D01BF"/>
    <w:rsid w:val="003D1515"/>
    <w:rsid w:val="003E611E"/>
    <w:rsid w:val="003F07B9"/>
    <w:rsid w:val="003F530A"/>
    <w:rsid w:val="003F76D6"/>
    <w:rsid w:val="00403139"/>
    <w:rsid w:val="0043227F"/>
    <w:rsid w:val="004433F4"/>
    <w:rsid w:val="00450029"/>
    <w:rsid w:val="004604F4"/>
    <w:rsid w:val="00463AC9"/>
    <w:rsid w:val="0047580A"/>
    <w:rsid w:val="004948AE"/>
    <w:rsid w:val="004978E5"/>
    <w:rsid w:val="004A3002"/>
    <w:rsid w:val="004A515F"/>
    <w:rsid w:val="004E0322"/>
    <w:rsid w:val="004E0E11"/>
    <w:rsid w:val="004E4F53"/>
    <w:rsid w:val="004F0024"/>
    <w:rsid w:val="004F142F"/>
    <w:rsid w:val="004F1C38"/>
    <w:rsid w:val="004F5331"/>
    <w:rsid w:val="005176D0"/>
    <w:rsid w:val="005203A4"/>
    <w:rsid w:val="00532D45"/>
    <w:rsid w:val="00535EC4"/>
    <w:rsid w:val="005641B1"/>
    <w:rsid w:val="00564856"/>
    <w:rsid w:val="00592E19"/>
    <w:rsid w:val="005A2A30"/>
    <w:rsid w:val="005B46C8"/>
    <w:rsid w:val="005C123A"/>
    <w:rsid w:val="005C1678"/>
    <w:rsid w:val="005E44E3"/>
    <w:rsid w:val="00603D90"/>
    <w:rsid w:val="00603F59"/>
    <w:rsid w:val="00613815"/>
    <w:rsid w:val="00614FAD"/>
    <w:rsid w:val="00666823"/>
    <w:rsid w:val="00676A80"/>
    <w:rsid w:val="00694183"/>
    <w:rsid w:val="006960C1"/>
    <w:rsid w:val="00697B19"/>
    <w:rsid w:val="006C2531"/>
    <w:rsid w:val="006C5CA8"/>
    <w:rsid w:val="006C6EA3"/>
    <w:rsid w:val="006D5876"/>
    <w:rsid w:val="006D76C1"/>
    <w:rsid w:val="006F0215"/>
    <w:rsid w:val="006F521B"/>
    <w:rsid w:val="006F69D7"/>
    <w:rsid w:val="00700AB1"/>
    <w:rsid w:val="00704B91"/>
    <w:rsid w:val="00730F7B"/>
    <w:rsid w:val="00731AD2"/>
    <w:rsid w:val="007365C0"/>
    <w:rsid w:val="00736B79"/>
    <w:rsid w:val="007414CB"/>
    <w:rsid w:val="007478E0"/>
    <w:rsid w:val="00761AFD"/>
    <w:rsid w:val="00784383"/>
    <w:rsid w:val="00795B16"/>
    <w:rsid w:val="00796FBB"/>
    <w:rsid w:val="007A02FD"/>
    <w:rsid w:val="007B71B2"/>
    <w:rsid w:val="007C7454"/>
    <w:rsid w:val="007E4261"/>
    <w:rsid w:val="007E45DC"/>
    <w:rsid w:val="007F64AB"/>
    <w:rsid w:val="0080227B"/>
    <w:rsid w:val="00811BB0"/>
    <w:rsid w:val="00811C11"/>
    <w:rsid w:val="00813003"/>
    <w:rsid w:val="00820DCE"/>
    <w:rsid w:val="008218F2"/>
    <w:rsid w:val="00826B1C"/>
    <w:rsid w:val="00835C47"/>
    <w:rsid w:val="008415AB"/>
    <w:rsid w:val="00851A99"/>
    <w:rsid w:val="0085776D"/>
    <w:rsid w:val="00863BC9"/>
    <w:rsid w:val="00872634"/>
    <w:rsid w:val="008734A0"/>
    <w:rsid w:val="008831B4"/>
    <w:rsid w:val="00883508"/>
    <w:rsid w:val="00886857"/>
    <w:rsid w:val="0088731A"/>
    <w:rsid w:val="008A2C75"/>
    <w:rsid w:val="008D09FC"/>
    <w:rsid w:val="008D16C9"/>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A36B4"/>
    <w:rsid w:val="009A4EAF"/>
    <w:rsid w:val="009B7A52"/>
    <w:rsid w:val="009C2DA3"/>
    <w:rsid w:val="009C3565"/>
    <w:rsid w:val="009C4A12"/>
    <w:rsid w:val="009D35E4"/>
    <w:rsid w:val="009F43E8"/>
    <w:rsid w:val="009F64EA"/>
    <w:rsid w:val="00A01DD4"/>
    <w:rsid w:val="00A30C51"/>
    <w:rsid w:val="00A3629C"/>
    <w:rsid w:val="00A40657"/>
    <w:rsid w:val="00A410EA"/>
    <w:rsid w:val="00A51298"/>
    <w:rsid w:val="00A64F53"/>
    <w:rsid w:val="00A6722A"/>
    <w:rsid w:val="00A72ECC"/>
    <w:rsid w:val="00A77160"/>
    <w:rsid w:val="00A9341A"/>
    <w:rsid w:val="00AA2EFD"/>
    <w:rsid w:val="00AA6D20"/>
    <w:rsid w:val="00AB3CC3"/>
    <w:rsid w:val="00AB5511"/>
    <w:rsid w:val="00AB6474"/>
    <w:rsid w:val="00AB7771"/>
    <w:rsid w:val="00AB7DCB"/>
    <w:rsid w:val="00AC19E3"/>
    <w:rsid w:val="00AC1AE9"/>
    <w:rsid w:val="00AC3F64"/>
    <w:rsid w:val="00AC47A3"/>
    <w:rsid w:val="00AD6D06"/>
    <w:rsid w:val="00AE50E5"/>
    <w:rsid w:val="00B04FBD"/>
    <w:rsid w:val="00B16A83"/>
    <w:rsid w:val="00B239FE"/>
    <w:rsid w:val="00B339AF"/>
    <w:rsid w:val="00B65214"/>
    <w:rsid w:val="00B677F5"/>
    <w:rsid w:val="00B863E2"/>
    <w:rsid w:val="00B914D0"/>
    <w:rsid w:val="00BA4BB1"/>
    <w:rsid w:val="00BA5089"/>
    <w:rsid w:val="00BA5B20"/>
    <w:rsid w:val="00BA5E8B"/>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32372"/>
    <w:rsid w:val="00C412C9"/>
    <w:rsid w:val="00C5037E"/>
    <w:rsid w:val="00C55589"/>
    <w:rsid w:val="00C67F5E"/>
    <w:rsid w:val="00C7397C"/>
    <w:rsid w:val="00C975EA"/>
    <w:rsid w:val="00CA3381"/>
    <w:rsid w:val="00CC343A"/>
    <w:rsid w:val="00CC774F"/>
    <w:rsid w:val="00CD002B"/>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2C9B"/>
    <w:rsid w:val="00D96089"/>
    <w:rsid w:val="00DD7EA1"/>
    <w:rsid w:val="00DF2AA7"/>
    <w:rsid w:val="00E02D04"/>
    <w:rsid w:val="00E231B6"/>
    <w:rsid w:val="00E31C26"/>
    <w:rsid w:val="00E40F87"/>
    <w:rsid w:val="00E568F6"/>
    <w:rsid w:val="00E57920"/>
    <w:rsid w:val="00E648AA"/>
    <w:rsid w:val="00E650D9"/>
    <w:rsid w:val="00E664C8"/>
    <w:rsid w:val="00E67F09"/>
    <w:rsid w:val="00E71099"/>
    <w:rsid w:val="00E832C9"/>
    <w:rsid w:val="00E8379D"/>
    <w:rsid w:val="00EB0D3E"/>
    <w:rsid w:val="00EB6651"/>
    <w:rsid w:val="00ED011A"/>
    <w:rsid w:val="00EE7DC8"/>
    <w:rsid w:val="00EF25FE"/>
    <w:rsid w:val="00F157DD"/>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A1E148"/>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 w:type="paragraph" w:customStyle="1" w:styleId="paragraph">
    <w:name w:val="paragraph"/>
    <w:basedOn w:val="Venjulegur"/>
    <w:rsid w:val="006F521B"/>
    <w:pPr>
      <w:spacing w:before="100" w:beforeAutospacing="1" w:after="100" w:afterAutospacing="1" w:line="240" w:lineRule="auto"/>
    </w:pPr>
    <w:rPr>
      <w:rFonts w:ascii="Times New Roman" w:eastAsia="Times New Roman" w:hAnsi="Times New Roman" w:cs="Times New Roman"/>
      <w:sz w:val="24"/>
      <w:szCs w:val="24"/>
      <w:lang w:val="is-IS" w:eastAsia="is-IS"/>
    </w:rPr>
  </w:style>
  <w:style w:type="character" w:customStyle="1" w:styleId="normaltextrun">
    <w:name w:val="normaltextrun"/>
    <w:basedOn w:val="Sjlfgefinleturgermlsgreinar"/>
    <w:rsid w:val="006F5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AC5F53"/>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D2435725E241C41BA0F5F21E3F829E5" ma:contentTypeVersion="4" ma:contentTypeDescription="Create a new document." ma:contentTypeScope="" ma:versionID="342784095062db60ffc1ecdad0dcb186">
  <xsd:schema xmlns:xsd="http://www.w3.org/2001/XMLSchema" xmlns:xs="http://www.w3.org/2001/XMLSchema" xmlns:p="http://schemas.microsoft.com/office/2006/metadata/properties" xmlns:ns2="cc21b4e8-4b39-4cb2-8877-ce0a706b4b5e" xmlns:ns3="3e0bd63e-25ef-4664-bd7a-d0744152b5bf" targetNamespace="http://schemas.microsoft.com/office/2006/metadata/properties" ma:root="true" ma:fieldsID="f97b323659e89a1e1916760b58fe65a0" ns2:_="" ns3:_="">
    <xsd:import namespace="cc21b4e8-4b39-4cb2-8877-ce0a706b4b5e"/>
    <xsd:import namespace="3e0bd63e-25ef-4664-bd7a-d0744152b5b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1b4e8-4b39-4cb2-8877-ce0a706b4b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bd63e-25ef-4664-bd7a-d0744152b5b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8546CD-F2B7-40F7-802C-CA86E40378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customXml/itemProps3.xml><?xml version="1.0" encoding="utf-8"?>
<ds:datastoreItem xmlns:ds="http://schemas.openxmlformats.org/officeDocument/2006/customXml" ds:itemID="{DE914985-BFBC-45F6-B484-9F04E403F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1b4e8-4b39-4cb2-8877-ce0a706b4b5e"/>
    <ds:schemaRef ds:uri="3e0bd63e-25ef-4664-bd7a-d0744152b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674064-F623-4515-B4BB-3A50B376A3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1479</Words>
  <Characters>8431</Characters>
  <Application>Microsoft Office Word</Application>
  <DocSecurity>4</DocSecurity>
  <Lines>70</Lines>
  <Paragraphs>19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Anna Valbjörg Ólafsdóttir</cp:lastModifiedBy>
  <cp:revision>2</cp:revision>
  <cp:lastPrinted>2017-01-12T13:13:00Z</cp:lastPrinted>
  <dcterms:created xsi:type="dcterms:W3CDTF">2021-04-12T15:43:00Z</dcterms:created>
  <dcterms:modified xsi:type="dcterms:W3CDTF">2021-04-12T15:43:00Z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0x0101002D2435725E241C41BA0F5F21E3F829E5</vt:lpwstr>
  </property>
</Properties>
</file>