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B21C6" w14:textId="77777777" w:rsidR="00CA01E2" w:rsidRPr="009F779D" w:rsidRDefault="00A8788B" w:rsidP="00420280">
      <w:pPr>
        <w:pStyle w:val="Fyrirsgn1"/>
        <w:rPr>
          <w:rFonts w:ascii="Times New Roman" w:hAnsi="Times New Roman"/>
          <w:sz w:val="21"/>
          <w:szCs w:val="21"/>
        </w:rPr>
      </w:pPr>
      <w:r w:rsidRPr="009F779D">
        <w:rPr>
          <w:rFonts w:ascii="Times New Roman" w:hAnsi="Times New Roman"/>
          <w:sz w:val="21"/>
          <w:szCs w:val="21"/>
        </w:rPr>
        <w:t>REGLUGERÐ</w:t>
      </w:r>
    </w:p>
    <w:p w14:paraId="164B62A1" w14:textId="77777777" w:rsidR="00A8788B" w:rsidRPr="009F779D" w:rsidRDefault="00A8788B" w:rsidP="00BC7E24">
      <w:pPr>
        <w:pStyle w:val="Fyrirsgn2"/>
        <w:rPr>
          <w:rFonts w:ascii="Times New Roman" w:hAnsi="Times New Roman"/>
          <w:szCs w:val="21"/>
        </w:rPr>
      </w:pPr>
      <w:r w:rsidRPr="009F779D">
        <w:rPr>
          <w:rFonts w:ascii="Times New Roman" w:hAnsi="Times New Roman"/>
          <w:szCs w:val="21"/>
        </w:rPr>
        <w:t xml:space="preserve">um </w:t>
      </w:r>
      <w:r w:rsidR="00A66C99" w:rsidRPr="009F779D">
        <w:rPr>
          <w:rFonts w:ascii="Times New Roman" w:hAnsi="Times New Roman"/>
          <w:szCs w:val="21"/>
        </w:rPr>
        <w:t>notendastýrða persónulega aðstoð.</w:t>
      </w:r>
    </w:p>
    <w:p w14:paraId="651368B8" w14:textId="77777777" w:rsidR="00A8788B" w:rsidRPr="009F779D" w:rsidRDefault="00A8788B" w:rsidP="00A8788B">
      <w:pPr>
        <w:rPr>
          <w:rFonts w:ascii="Times New Roman" w:hAnsi="Times New Roman"/>
          <w:szCs w:val="21"/>
          <w:lang w:eastAsia="en-GB"/>
        </w:rPr>
      </w:pPr>
    </w:p>
    <w:p w14:paraId="34A53775" w14:textId="77777777" w:rsidR="001C0E06" w:rsidRPr="009F779D" w:rsidRDefault="001C0E06" w:rsidP="00E95642">
      <w:pPr>
        <w:pStyle w:val="Fyrirsgn3"/>
        <w:rPr>
          <w:rFonts w:ascii="Times New Roman" w:hAnsi="Times New Roman"/>
          <w:szCs w:val="21"/>
        </w:rPr>
      </w:pPr>
      <w:r w:rsidRPr="009F779D">
        <w:rPr>
          <w:rFonts w:ascii="Times New Roman" w:hAnsi="Times New Roman"/>
          <w:szCs w:val="21"/>
        </w:rPr>
        <w:t>I. KAFLI</w:t>
      </w:r>
    </w:p>
    <w:p w14:paraId="414D4A76" w14:textId="77777777" w:rsidR="001C0E06" w:rsidRPr="009F779D" w:rsidRDefault="00A66C99" w:rsidP="00BC7E24">
      <w:pPr>
        <w:pStyle w:val="Fyrirsgn2"/>
        <w:rPr>
          <w:rFonts w:ascii="Times New Roman" w:hAnsi="Times New Roman"/>
          <w:szCs w:val="21"/>
        </w:rPr>
      </w:pPr>
      <w:r w:rsidRPr="009F779D">
        <w:rPr>
          <w:rFonts w:ascii="Times New Roman" w:hAnsi="Times New Roman"/>
          <w:szCs w:val="21"/>
        </w:rPr>
        <w:t>Gildissvið, markmið og skilgreiningar</w:t>
      </w:r>
      <w:r w:rsidR="001C0E06" w:rsidRPr="009F779D">
        <w:rPr>
          <w:rFonts w:ascii="Times New Roman" w:hAnsi="Times New Roman"/>
          <w:szCs w:val="21"/>
        </w:rPr>
        <w:t>.</w:t>
      </w:r>
    </w:p>
    <w:p w14:paraId="4D2E6B3B" w14:textId="77777777" w:rsidR="00A8788B" w:rsidRPr="009F779D" w:rsidRDefault="00A8788B" w:rsidP="00164B31">
      <w:pPr>
        <w:pStyle w:val="Fyrirsgn3"/>
        <w:rPr>
          <w:rFonts w:ascii="Times New Roman" w:hAnsi="Times New Roman"/>
          <w:szCs w:val="21"/>
        </w:rPr>
      </w:pPr>
      <w:r w:rsidRPr="009F779D">
        <w:rPr>
          <w:rFonts w:ascii="Times New Roman" w:hAnsi="Times New Roman"/>
          <w:szCs w:val="21"/>
        </w:rPr>
        <w:t>1. gr.</w:t>
      </w:r>
    </w:p>
    <w:p w14:paraId="08D49286" w14:textId="77777777" w:rsidR="00A8788B" w:rsidRPr="009F779D" w:rsidRDefault="00A8788B" w:rsidP="009663EE">
      <w:pPr>
        <w:pStyle w:val="Fyrirsgn4"/>
        <w:rPr>
          <w:rFonts w:ascii="Times New Roman" w:hAnsi="Times New Roman"/>
          <w:szCs w:val="21"/>
        </w:rPr>
      </w:pPr>
      <w:r w:rsidRPr="009F779D">
        <w:rPr>
          <w:rFonts w:ascii="Times New Roman" w:hAnsi="Times New Roman"/>
          <w:szCs w:val="21"/>
        </w:rPr>
        <w:t>Gildissvið.</w:t>
      </w:r>
    </w:p>
    <w:p w14:paraId="3C49DD13" w14:textId="2ED506EE" w:rsidR="003A0725" w:rsidRPr="009F779D" w:rsidRDefault="003A0725" w:rsidP="003A0725">
      <w:pPr>
        <w:rPr>
          <w:rFonts w:ascii="Times New Roman" w:hAnsi="Times New Roman"/>
          <w:szCs w:val="21"/>
        </w:rPr>
      </w:pPr>
      <w:r w:rsidRPr="009F779D">
        <w:rPr>
          <w:rFonts w:ascii="Times New Roman" w:hAnsi="Times New Roman"/>
          <w:szCs w:val="21"/>
        </w:rPr>
        <w:t>Reglugerð þessi tekur til fatlaðs fólks sem á rétt á notendast</w:t>
      </w:r>
      <w:r w:rsidR="00344AEB" w:rsidRPr="009F779D">
        <w:rPr>
          <w:rFonts w:ascii="Times New Roman" w:hAnsi="Times New Roman"/>
          <w:szCs w:val="21"/>
        </w:rPr>
        <w:t>ýrði</w:t>
      </w:r>
      <w:r w:rsidRPr="009F779D">
        <w:rPr>
          <w:rFonts w:ascii="Times New Roman" w:hAnsi="Times New Roman"/>
          <w:szCs w:val="21"/>
        </w:rPr>
        <w:t xml:space="preserve"> persónulegri aðstoð (hér eftir NPA) eftir að hafa verið metið í þörf fyrir mikla og viðvarandi aðstoð og þjónustu, svo sem við athafnir daglegs lífs, heimilishald, þátttöku í félagslífi, námi og atvinnulífi. </w:t>
      </w:r>
    </w:p>
    <w:p w14:paraId="21B7EA8F" w14:textId="77777777" w:rsidR="00A66C99" w:rsidRPr="009F779D" w:rsidRDefault="00A66C99" w:rsidP="00ED3ECA">
      <w:pPr>
        <w:rPr>
          <w:rFonts w:ascii="Times New Roman" w:hAnsi="Times New Roman"/>
          <w:szCs w:val="21"/>
          <w:lang w:eastAsia="en-GB"/>
        </w:rPr>
      </w:pPr>
    </w:p>
    <w:p w14:paraId="27AE230D" w14:textId="77777777" w:rsidR="00A8788B" w:rsidRPr="009F779D" w:rsidRDefault="00A8788B" w:rsidP="00164B31">
      <w:pPr>
        <w:pStyle w:val="Fyrirsgn3"/>
        <w:rPr>
          <w:rFonts w:ascii="Times New Roman" w:hAnsi="Times New Roman"/>
          <w:szCs w:val="21"/>
        </w:rPr>
      </w:pPr>
      <w:r w:rsidRPr="009F779D">
        <w:rPr>
          <w:rFonts w:ascii="Times New Roman" w:hAnsi="Times New Roman"/>
          <w:szCs w:val="21"/>
        </w:rPr>
        <w:t>2. gr.</w:t>
      </w:r>
    </w:p>
    <w:p w14:paraId="5E837EEA" w14:textId="77777777" w:rsidR="00A8788B" w:rsidRPr="009F779D" w:rsidRDefault="00A8788B" w:rsidP="009663EE">
      <w:pPr>
        <w:pStyle w:val="Fyrirsgn4"/>
        <w:rPr>
          <w:rFonts w:ascii="Times New Roman" w:hAnsi="Times New Roman"/>
          <w:szCs w:val="21"/>
        </w:rPr>
      </w:pPr>
      <w:r w:rsidRPr="009F779D">
        <w:rPr>
          <w:rFonts w:ascii="Times New Roman" w:hAnsi="Times New Roman"/>
          <w:szCs w:val="21"/>
        </w:rPr>
        <w:t>Markmið.</w:t>
      </w:r>
    </w:p>
    <w:p w14:paraId="75A8C500" w14:textId="77777777" w:rsidR="00A66C99" w:rsidRPr="009F779D" w:rsidRDefault="00A66C99" w:rsidP="00A66C99">
      <w:pPr>
        <w:rPr>
          <w:rFonts w:ascii="Times New Roman" w:hAnsi="Times New Roman"/>
          <w:szCs w:val="21"/>
        </w:rPr>
      </w:pPr>
      <w:r w:rsidRPr="009F779D">
        <w:rPr>
          <w:rFonts w:ascii="Times New Roman" w:hAnsi="Times New Roman"/>
          <w:szCs w:val="21"/>
        </w:rPr>
        <w:t xml:space="preserve">Markmið reglugerðar þessarar er að </w:t>
      </w:r>
      <w:r w:rsidR="000C21ED" w:rsidRPr="009F779D">
        <w:rPr>
          <w:rFonts w:ascii="Times New Roman" w:hAnsi="Times New Roman"/>
          <w:szCs w:val="21"/>
        </w:rPr>
        <w:t xml:space="preserve">stuðla að og tryggja sjálfstætt líf fatlaðs fólks og </w:t>
      </w:r>
      <w:r w:rsidRPr="009F779D">
        <w:rPr>
          <w:rFonts w:ascii="Times New Roman" w:hAnsi="Times New Roman"/>
          <w:szCs w:val="21"/>
        </w:rPr>
        <w:t xml:space="preserve">lýsa </w:t>
      </w:r>
      <w:r w:rsidR="002C7605" w:rsidRPr="009F779D">
        <w:rPr>
          <w:rFonts w:ascii="Times New Roman" w:hAnsi="Times New Roman"/>
          <w:szCs w:val="21"/>
        </w:rPr>
        <w:t>grunn</w:t>
      </w:r>
      <w:r w:rsidRPr="009F779D">
        <w:rPr>
          <w:rFonts w:ascii="Times New Roman" w:hAnsi="Times New Roman"/>
          <w:szCs w:val="21"/>
        </w:rPr>
        <w:t xml:space="preserve">þáttum </w:t>
      </w:r>
      <w:r w:rsidR="00AD5175" w:rsidRPr="009F779D">
        <w:rPr>
          <w:rFonts w:ascii="Times New Roman" w:hAnsi="Times New Roman"/>
          <w:szCs w:val="21"/>
        </w:rPr>
        <w:t>NPA</w:t>
      </w:r>
      <w:r w:rsidRPr="009F779D">
        <w:rPr>
          <w:rFonts w:ascii="Times New Roman" w:hAnsi="Times New Roman"/>
          <w:szCs w:val="21"/>
        </w:rPr>
        <w:t>, þ.e.</w:t>
      </w:r>
      <w:r w:rsidR="002C7605" w:rsidRPr="009F779D">
        <w:rPr>
          <w:rFonts w:ascii="Times New Roman" w:hAnsi="Times New Roman"/>
          <w:szCs w:val="21"/>
        </w:rPr>
        <w:t xml:space="preserve"> skipulagi og útfærslu,</w:t>
      </w:r>
      <w:r w:rsidRPr="009F779D">
        <w:rPr>
          <w:rFonts w:ascii="Times New Roman" w:hAnsi="Times New Roman"/>
          <w:szCs w:val="21"/>
        </w:rPr>
        <w:t xml:space="preserve"> hlutverki og ábyrgð, eftir</w:t>
      </w:r>
      <w:r w:rsidR="002C7605" w:rsidRPr="009F779D">
        <w:rPr>
          <w:rFonts w:ascii="Times New Roman" w:hAnsi="Times New Roman"/>
          <w:szCs w:val="21"/>
        </w:rPr>
        <w:t>fylgd</w:t>
      </w:r>
      <w:r w:rsidRPr="009F779D">
        <w:rPr>
          <w:rFonts w:ascii="Times New Roman" w:hAnsi="Times New Roman"/>
          <w:szCs w:val="21"/>
        </w:rPr>
        <w:t xml:space="preserve"> og kostnaðarhlutdeild aðila. </w:t>
      </w:r>
    </w:p>
    <w:p w14:paraId="669A83B7" w14:textId="77777777" w:rsidR="00C176E5" w:rsidRPr="009F779D" w:rsidRDefault="00C176E5" w:rsidP="00C176E5">
      <w:pPr>
        <w:ind w:firstLine="0"/>
        <w:rPr>
          <w:rFonts w:ascii="Times New Roman" w:hAnsi="Times New Roman"/>
          <w:szCs w:val="21"/>
        </w:rPr>
      </w:pPr>
    </w:p>
    <w:p w14:paraId="50BBE0EA" w14:textId="77777777" w:rsidR="0029117D" w:rsidRPr="009F779D" w:rsidRDefault="0029117D" w:rsidP="0029117D">
      <w:pPr>
        <w:pStyle w:val="Fyrirsgn3"/>
        <w:rPr>
          <w:rFonts w:ascii="Times New Roman" w:hAnsi="Times New Roman"/>
          <w:szCs w:val="21"/>
        </w:rPr>
      </w:pPr>
      <w:r w:rsidRPr="009F779D">
        <w:rPr>
          <w:rFonts w:ascii="Times New Roman" w:hAnsi="Times New Roman"/>
          <w:szCs w:val="21"/>
        </w:rPr>
        <w:t xml:space="preserve">3. gr. </w:t>
      </w:r>
    </w:p>
    <w:p w14:paraId="52B05E41" w14:textId="77777777" w:rsidR="0029117D" w:rsidRPr="009F779D" w:rsidRDefault="0029117D" w:rsidP="009663EE">
      <w:pPr>
        <w:pStyle w:val="Fyrirsgn4"/>
        <w:rPr>
          <w:rFonts w:ascii="Times New Roman" w:hAnsi="Times New Roman"/>
          <w:szCs w:val="21"/>
        </w:rPr>
      </w:pPr>
      <w:r w:rsidRPr="009F779D">
        <w:rPr>
          <w:rFonts w:ascii="Times New Roman" w:hAnsi="Times New Roman"/>
          <w:szCs w:val="21"/>
        </w:rPr>
        <w:t xml:space="preserve">Ábyrgð. </w:t>
      </w:r>
    </w:p>
    <w:p w14:paraId="3E64CCC5" w14:textId="4EA13C77" w:rsidR="009F06BB" w:rsidRPr="009F779D" w:rsidRDefault="009F06BB" w:rsidP="009F06BB">
      <w:pPr>
        <w:pStyle w:val="6-Almennurtexti"/>
        <w:rPr>
          <w:sz w:val="21"/>
          <w:szCs w:val="21"/>
        </w:rPr>
      </w:pPr>
      <w:r w:rsidRPr="009F779D">
        <w:rPr>
          <w:sz w:val="21"/>
          <w:szCs w:val="21"/>
        </w:rPr>
        <w:t xml:space="preserve">Sveitarfélag ber ábyrgð á gerð og framkvæmd NPA-samninga, óháð því hvernig aðstoð er skipulögð og hver ber ábyrgð sem umsýsluaðili. </w:t>
      </w:r>
    </w:p>
    <w:p w14:paraId="352003D6" w14:textId="6AEB69A2" w:rsidR="008B3495" w:rsidRPr="009F779D" w:rsidRDefault="009F06BB" w:rsidP="001B4A2D">
      <w:pPr>
        <w:tabs>
          <w:tab w:val="clear" w:pos="397"/>
          <w:tab w:val="clear" w:pos="709"/>
        </w:tabs>
        <w:ind w:firstLine="284"/>
        <w:rPr>
          <w:rFonts w:ascii="Times New Roman" w:hAnsi="Times New Roman"/>
          <w:szCs w:val="21"/>
          <w:lang w:eastAsia="nb-NO"/>
        </w:rPr>
      </w:pPr>
      <w:r w:rsidRPr="009F779D">
        <w:rPr>
          <w:rFonts w:ascii="Times New Roman" w:hAnsi="Times New Roman"/>
          <w:szCs w:val="21"/>
        </w:rPr>
        <w:t xml:space="preserve">Umsýsluaðili </w:t>
      </w:r>
      <w:r w:rsidR="008B3495" w:rsidRPr="009F779D">
        <w:rPr>
          <w:rFonts w:ascii="Times New Roman" w:hAnsi="Times New Roman"/>
          <w:szCs w:val="21"/>
          <w:lang w:eastAsia="nb-NO"/>
        </w:rPr>
        <w:t xml:space="preserve">er  vinnuveitandi aðstoðarfólks og </w:t>
      </w:r>
      <w:r w:rsidRPr="009F779D">
        <w:rPr>
          <w:rFonts w:ascii="Times New Roman" w:hAnsi="Times New Roman"/>
          <w:szCs w:val="21"/>
        </w:rPr>
        <w:t xml:space="preserve">ber ábyrgð á að </w:t>
      </w:r>
      <w:r w:rsidR="008B3495" w:rsidRPr="009F779D">
        <w:rPr>
          <w:rFonts w:ascii="Times New Roman" w:hAnsi="Times New Roman"/>
          <w:szCs w:val="21"/>
        </w:rPr>
        <w:t>það</w:t>
      </w:r>
      <w:r w:rsidRPr="009F779D">
        <w:rPr>
          <w:rFonts w:ascii="Times New Roman" w:hAnsi="Times New Roman"/>
          <w:szCs w:val="21"/>
          <w:lang w:eastAsia="nb-NO"/>
        </w:rPr>
        <w:t xml:space="preserve"> njóti launa og annarra starfskjara, lögboðinnar vinnuverndar og forsvaranlegs aðbúnaðar</w:t>
      </w:r>
      <w:r w:rsidRPr="009F779D">
        <w:rPr>
          <w:rFonts w:ascii="Times New Roman" w:hAnsi="Times New Roman"/>
          <w:szCs w:val="21"/>
        </w:rPr>
        <w:t xml:space="preserve"> í samræmi við lög og kjarasamninga. </w:t>
      </w:r>
    </w:p>
    <w:p w14:paraId="6185DD7E" w14:textId="15ED06B1" w:rsidR="009F06BB" w:rsidRPr="009F779D" w:rsidRDefault="009F06BB" w:rsidP="009F06BB">
      <w:pPr>
        <w:pStyle w:val="6-Almennurtexti"/>
        <w:rPr>
          <w:sz w:val="21"/>
          <w:szCs w:val="21"/>
        </w:rPr>
      </w:pPr>
      <w:r w:rsidRPr="009F779D">
        <w:rPr>
          <w:sz w:val="21"/>
          <w:szCs w:val="21"/>
        </w:rPr>
        <w:t xml:space="preserve"> Sveitarfélög skulu setja nánari reglur í samráði við notendaráð fatlaðs fólks eða samtök fatlaðs fólks.</w:t>
      </w:r>
    </w:p>
    <w:p w14:paraId="64B89D6D" w14:textId="77777777" w:rsidR="002C7605" w:rsidRPr="009F779D" w:rsidRDefault="0029117D" w:rsidP="00164B31">
      <w:pPr>
        <w:pStyle w:val="Fyrirsgn3"/>
        <w:rPr>
          <w:rFonts w:ascii="Times New Roman" w:hAnsi="Times New Roman"/>
          <w:szCs w:val="21"/>
        </w:rPr>
      </w:pPr>
      <w:r w:rsidRPr="009F779D">
        <w:rPr>
          <w:rFonts w:ascii="Times New Roman" w:hAnsi="Times New Roman"/>
          <w:szCs w:val="21"/>
        </w:rPr>
        <w:t>4</w:t>
      </w:r>
      <w:r w:rsidR="002C7605" w:rsidRPr="009F779D">
        <w:rPr>
          <w:rFonts w:ascii="Times New Roman" w:hAnsi="Times New Roman"/>
          <w:szCs w:val="21"/>
        </w:rPr>
        <w:t>. gr.</w:t>
      </w:r>
    </w:p>
    <w:p w14:paraId="197C4CAC" w14:textId="77777777" w:rsidR="002C7605" w:rsidRPr="009F779D" w:rsidRDefault="002C7605" w:rsidP="009663EE">
      <w:pPr>
        <w:pStyle w:val="Fyrirsgn4"/>
        <w:rPr>
          <w:rFonts w:ascii="Times New Roman" w:hAnsi="Times New Roman"/>
          <w:szCs w:val="21"/>
        </w:rPr>
      </w:pPr>
      <w:r w:rsidRPr="009F779D">
        <w:rPr>
          <w:rFonts w:ascii="Times New Roman" w:hAnsi="Times New Roman"/>
          <w:szCs w:val="21"/>
        </w:rPr>
        <w:t>Skilgreiningar.</w:t>
      </w:r>
    </w:p>
    <w:p w14:paraId="50960F71" w14:textId="77777777" w:rsidR="005C7CC8" w:rsidRPr="009F779D" w:rsidRDefault="005C7CC8" w:rsidP="005C7CC8">
      <w:pPr>
        <w:ind w:firstLine="0"/>
        <w:rPr>
          <w:rFonts w:ascii="Times New Roman" w:hAnsi="Times New Roman"/>
          <w:szCs w:val="21"/>
        </w:rPr>
      </w:pPr>
      <w:r w:rsidRPr="009F779D">
        <w:rPr>
          <w:rFonts w:ascii="Times New Roman" w:hAnsi="Times New Roman"/>
          <w:szCs w:val="21"/>
        </w:rPr>
        <w:tab/>
        <w:t xml:space="preserve">Í reglugerð þessari hafa eftirfarandi hugtök svofellda merkingu: </w:t>
      </w:r>
    </w:p>
    <w:p w14:paraId="207E6C89" w14:textId="648D9033" w:rsidR="002C7605" w:rsidRPr="009F779D" w:rsidRDefault="002C7605" w:rsidP="002C7605">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Aðstoðarverkstjórnandi:</w:t>
      </w:r>
      <w:r w:rsidRPr="009F779D">
        <w:rPr>
          <w:rFonts w:ascii="Times New Roman" w:hAnsi="Times New Roman"/>
          <w:szCs w:val="21"/>
        </w:rPr>
        <w:t xml:space="preserve"> </w:t>
      </w:r>
      <w:r w:rsidR="00EF14D7" w:rsidRPr="009F779D">
        <w:rPr>
          <w:rFonts w:ascii="Times New Roman" w:hAnsi="Times New Roman"/>
          <w:szCs w:val="21"/>
        </w:rPr>
        <w:t>Aðstoða</w:t>
      </w:r>
      <w:r w:rsidR="00ED2B7F" w:rsidRPr="009F779D">
        <w:rPr>
          <w:rFonts w:ascii="Times New Roman" w:hAnsi="Times New Roman"/>
          <w:szCs w:val="21"/>
        </w:rPr>
        <w:t>rmaður í NPA</w:t>
      </w:r>
      <w:r w:rsidRPr="009F779D">
        <w:rPr>
          <w:rFonts w:ascii="Times New Roman" w:hAnsi="Times New Roman"/>
          <w:szCs w:val="21"/>
        </w:rPr>
        <w:t xml:space="preserve">sem starfar á vegum notandans og hefur það hlutverk að </w:t>
      </w:r>
      <w:r w:rsidR="00BA03BF" w:rsidRPr="009F779D">
        <w:rPr>
          <w:rFonts w:ascii="Times New Roman" w:hAnsi="Times New Roman"/>
          <w:szCs w:val="21"/>
        </w:rPr>
        <w:t xml:space="preserve">aðstoða notanda </w:t>
      </w:r>
      <w:r w:rsidRPr="009F779D">
        <w:rPr>
          <w:rFonts w:ascii="Times New Roman" w:hAnsi="Times New Roman"/>
          <w:szCs w:val="21"/>
        </w:rPr>
        <w:t>sem getur ekki annast verkstjórn að fullu sjálfur</w:t>
      </w:r>
      <w:r w:rsidR="00BA03BF" w:rsidRPr="009F779D">
        <w:rPr>
          <w:rFonts w:ascii="Times New Roman" w:hAnsi="Times New Roman"/>
          <w:szCs w:val="21"/>
        </w:rPr>
        <w:t>.</w:t>
      </w:r>
    </w:p>
    <w:p w14:paraId="2D1697C4" w14:textId="77777777" w:rsidR="002C7605" w:rsidRPr="009F779D" w:rsidRDefault="002C7605" w:rsidP="002C7605">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 xml:space="preserve">Einstaklingsbundin þjónustuáætlun: </w:t>
      </w:r>
      <w:r w:rsidRPr="009F779D">
        <w:rPr>
          <w:rFonts w:ascii="Times New Roman" w:hAnsi="Times New Roman"/>
          <w:szCs w:val="21"/>
        </w:rPr>
        <w:t>Áætlun um framkvæmd fjölþættrar þjónustu þar sem tiltekin eru markmið áætlunarinnar og leiðir, hverjir séu samstarfsaðilar og hverjir beri ábyrgð á að koma áætluninni í framkvæmd í samræmi við markmið laga þessara, reglugerða og reglna settra samkvæmt þeim sem og almennra laga á sviði félagsþjónustu, heilbrigðisþjónustu og menntunar.</w:t>
      </w:r>
    </w:p>
    <w:p w14:paraId="56C9056E" w14:textId="75984B88" w:rsidR="0031302B" w:rsidRPr="009F779D" w:rsidRDefault="0031302B" w:rsidP="008515FE">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Einstaklingssamningur um NPA:</w:t>
      </w:r>
      <w:r w:rsidRPr="009F779D">
        <w:rPr>
          <w:rFonts w:ascii="Times New Roman" w:hAnsi="Times New Roman"/>
          <w:szCs w:val="21"/>
        </w:rPr>
        <w:t xml:space="preserve"> </w:t>
      </w:r>
      <w:r w:rsidR="0029117D" w:rsidRPr="009F779D">
        <w:rPr>
          <w:rFonts w:ascii="Times New Roman" w:hAnsi="Times New Roman"/>
          <w:bCs/>
          <w:szCs w:val="21"/>
        </w:rPr>
        <w:t>S</w:t>
      </w:r>
      <w:r w:rsidRPr="009F779D">
        <w:rPr>
          <w:rFonts w:ascii="Times New Roman" w:hAnsi="Times New Roman"/>
          <w:bCs/>
          <w:szCs w:val="21"/>
        </w:rPr>
        <w:t>amstarfs</w:t>
      </w:r>
      <w:r w:rsidR="0029117D" w:rsidRPr="009F779D">
        <w:rPr>
          <w:rFonts w:ascii="Times New Roman" w:hAnsi="Times New Roman"/>
          <w:bCs/>
          <w:szCs w:val="21"/>
        </w:rPr>
        <w:t>samningur</w:t>
      </w:r>
      <w:r w:rsidRPr="009F779D">
        <w:rPr>
          <w:rFonts w:ascii="Times New Roman" w:hAnsi="Times New Roman"/>
          <w:bCs/>
          <w:szCs w:val="21"/>
        </w:rPr>
        <w:t xml:space="preserve"> milli sveitarfélags og notanda varðandi framkvæmd NPA og eftir atvikum </w:t>
      </w:r>
      <w:r w:rsidR="0029117D" w:rsidRPr="009F779D">
        <w:rPr>
          <w:rFonts w:ascii="Times New Roman" w:hAnsi="Times New Roman"/>
          <w:bCs/>
          <w:szCs w:val="21"/>
        </w:rPr>
        <w:t xml:space="preserve">milli </w:t>
      </w:r>
      <w:r w:rsidRPr="009F779D">
        <w:rPr>
          <w:rFonts w:ascii="Times New Roman" w:hAnsi="Times New Roman"/>
          <w:bCs/>
          <w:szCs w:val="21"/>
        </w:rPr>
        <w:t>umsýsluaðila og verkstjórnanda samningsins, ef hann er annar en notandinn sjálfur.</w:t>
      </w:r>
    </w:p>
    <w:p w14:paraId="78E234E2" w14:textId="50047C1E" w:rsidR="008515FE" w:rsidRPr="009F779D" w:rsidRDefault="008515FE" w:rsidP="008515FE">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Framlag vegna launakostnaðar:</w:t>
      </w:r>
      <w:r w:rsidRPr="009F779D">
        <w:rPr>
          <w:rFonts w:ascii="Times New Roman" w:hAnsi="Times New Roman"/>
          <w:szCs w:val="21"/>
        </w:rPr>
        <w:t xml:space="preserve"> S</w:t>
      </w:r>
      <w:r w:rsidR="00E1373B" w:rsidRPr="009F779D">
        <w:rPr>
          <w:rFonts w:ascii="Times New Roman" w:hAnsi="Times New Roman"/>
          <w:szCs w:val="21"/>
        </w:rPr>
        <w:t>á hluti heildar</w:t>
      </w:r>
      <w:r w:rsidR="0029117D" w:rsidRPr="009F779D">
        <w:rPr>
          <w:rFonts w:ascii="Times New Roman" w:hAnsi="Times New Roman"/>
          <w:szCs w:val="21"/>
        </w:rPr>
        <w:t>fjár</w:t>
      </w:r>
      <w:r w:rsidR="00E1373B" w:rsidRPr="009F779D">
        <w:rPr>
          <w:rFonts w:ascii="Times New Roman" w:hAnsi="Times New Roman"/>
          <w:szCs w:val="21"/>
        </w:rPr>
        <w:t xml:space="preserve">hæðar (85%) í samkomulagi aðila um vinnustundir </w:t>
      </w:r>
      <w:r w:rsidRPr="009F779D">
        <w:rPr>
          <w:rFonts w:ascii="Times New Roman" w:hAnsi="Times New Roman"/>
          <w:szCs w:val="21"/>
        </w:rPr>
        <w:t>sem ætlað er að standa undir greiðslu launa og launatengdra gjalda.</w:t>
      </w:r>
    </w:p>
    <w:p w14:paraId="1913BFD5" w14:textId="558F0680" w:rsidR="008515FE" w:rsidRPr="009F779D" w:rsidRDefault="008515FE" w:rsidP="008515FE">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Framlag vegna umsýslu:</w:t>
      </w:r>
      <w:r w:rsidRPr="009F779D">
        <w:rPr>
          <w:rFonts w:ascii="Times New Roman" w:hAnsi="Times New Roman"/>
          <w:szCs w:val="21"/>
        </w:rPr>
        <w:t xml:space="preserve"> S</w:t>
      </w:r>
      <w:r w:rsidR="00E1373B" w:rsidRPr="009F779D">
        <w:rPr>
          <w:rFonts w:ascii="Times New Roman" w:hAnsi="Times New Roman"/>
          <w:szCs w:val="21"/>
        </w:rPr>
        <w:t>á hluti heildar</w:t>
      </w:r>
      <w:r w:rsidR="0029117D" w:rsidRPr="009F779D">
        <w:rPr>
          <w:rFonts w:ascii="Times New Roman" w:hAnsi="Times New Roman"/>
          <w:szCs w:val="21"/>
        </w:rPr>
        <w:t>fjár</w:t>
      </w:r>
      <w:r w:rsidR="00E1373B" w:rsidRPr="009F779D">
        <w:rPr>
          <w:rFonts w:ascii="Times New Roman" w:hAnsi="Times New Roman"/>
          <w:szCs w:val="21"/>
        </w:rPr>
        <w:t xml:space="preserve">hæðar (10%) </w:t>
      </w:r>
      <w:r w:rsidR="00F73C74" w:rsidRPr="009F779D">
        <w:rPr>
          <w:rFonts w:ascii="Times New Roman" w:hAnsi="Times New Roman"/>
          <w:szCs w:val="21"/>
        </w:rPr>
        <w:t>í samkomulagi aðila um vinnustundir s</w:t>
      </w:r>
      <w:r w:rsidRPr="009F779D">
        <w:rPr>
          <w:rFonts w:ascii="Times New Roman" w:hAnsi="Times New Roman"/>
          <w:szCs w:val="21"/>
        </w:rPr>
        <w:t xml:space="preserve">em ætlað er að standa undir kostnaði vegna umsýslu um samning, þ.e. kostnaði við launabókhald og rekstraruppgjör, kostnaði við ráðningar og að hafa starfsfólk í vinnu, ásamt kostnaði við fræðslu og ráðgjöf. </w:t>
      </w:r>
    </w:p>
    <w:p w14:paraId="25B3206D" w14:textId="78191D15" w:rsidR="008515FE" w:rsidRPr="009F779D" w:rsidRDefault="008515FE" w:rsidP="008515FE">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Framlag vegna st</w:t>
      </w:r>
      <w:r w:rsidR="00F2070F" w:rsidRPr="009F779D">
        <w:rPr>
          <w:rFonts w:ascii="Times New Roman" w:hAnsi="Times New Roman"/>
          <w:i/>
          <w:szCs w:val="21"/>
        </w:rPr>
        <w:t>arfsmannakostnaðar</w:t>
      </w:r>
      <w:r w:rsidRPr="009F779D">
        <w:rPr>
          <w:rFonts w:ascii="Times New Roman" w:hAnsi="Times New Roman"/>
          <w:i/>
          <w:szCs w:val="21"/>
        </w:rPr>
        <w:t>:</w:t>
      </w:r>
      <w:r w:rsidRPr="009F779D">
        <w:rPr>
          <w:rFonts w:ascii="Times New Roman" w:hAnsi="Times New Roman"/>
          <w:szCs w:val="21"/>
        </w:rPr>
        <w:t xml:space="preserve"> </w:t>
      </w:r>
      <w:r w:rsidR="00F73C74" w:rsidRPr="009F779D">
        <w:rPr>
          <w:rFonts w:ascii="Times New Roman" w:hAnsi="Times New Roman"/>
          <w:szCs w:val="21"/>
        </w:rPr>
        <w:t>Sá hluti heildar</w:t>
      </w:r>
      <w:r w:rsidR="0029117D" w:rsidRPr="009F779D">
        <w:rPr>
          <w:rFonts w:ascii="Times New Roman" w:hAnsi="Times New Roman"/>
          <w:szCs w:val="21"/>
        </w:rPr>
        <w:t>fjár</w:t>
      </w:r>
      <w:r w:rsidR="00F73C74" w:rsidRPr="009F779D">
        <w:rPr>
          <w:rFonts w:ascii="Times New Roman" w:hAnsi="Times New Roman"/>
          <w:szCs w:val="21"/>
        </w:rPr>
        <w:t>hæðar (5%) í samkomulagi aðila um vinnustundir s</w:t>
      </w:r>
      <w:r w:rsidRPr="009F779D">
        <w:rPr>
          <w:rFonts w:ascii="Times New Roman" w:hAnsi="Times New Roman"/>
          <w:szCs w:val="21"/>
        </w:rPr>
        <w:t>em ætlað er að standa undir kostnaði við að hafa aðstoðarfólk sem fylgir notandanum í lífi og starfi.</w:t>
      </w:r>
      <w:r w:rsidR="00E1373B" w:rsidRPr="009F779D">
        <w:rPr>
          <w:rFonts w:ascii="Times New Roman" w:hAnsi="Times New Roman"/>
          <w:szCs w:val="21"/>
        </w:rPr>
        <w:t xml:space="preserve"> </w:t>
      </w:r>
    </w:p>
    <w:p w14:paraId="63EFCB77" w14:textId="77777777" w:rsidR="002C7605" w:rsidRPr="009F779D" w:rsidRDefault="002C7605" w:rsidP="002C7605">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 xml:space="preserve">Notandi/verkstjórnandi: </w:t>
      </w:r>
      <w:r w:rsidRPr="009F779D">
        <w:rPr>
          <w:rFonts w:ascii="Times New Roman" w:hAnsi="Times New Roman"/>
          <w:szCs w:val="21"/>
        </w:rPr>
        <w:t xml:space="preserve">Einstaklingur sem hefur gert samkomulag </w:t>
      </w:r>
      <w:r w:rsidR="00D373D5" w:rsidRPr="009F779D">
        <w:rPr>
          <w:rFonts w:ascii="Times New Roman" w:hAnsi="Times New Roman"/>
          <w:szCs w:val="21"/>
        </w:rPr>
        <w:t xml:space="preserve">við </w:t>
      </w:r>
      <w:r w:rsidRPr="009F779D">
        <w:rPr>
          <w:rFonts w:ascii="Times New Roman" w:hAnsi="Times New Roman"/>
          <w:szCs w:val="21"/>
        </w:rPr>
        <w:t xml:space="preserve">sveitarfélag þar sem hann á lögheimili um NPA og ber daglega stjórnunarábyrgð á framkvæmd NPA. </w:t>
      </w:r>
    </w:p>
    <w:p w14:paraId="015D7438" w14:textId="77777777" w:rsidR="002C7605" w:rsidRPr="009F779D" w:rsidRDefault="002C7605" w:rsidP="002C7605">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lastRenderedPageBreak/>
        <w:t>Notendastýrð persónuleg aðstoð</w:t>
      </w:r>
      <w:r w:rsidRPr="009F779D">
        <w:rPr>
          <w:rFonts w:ascii="Times New Roman" w:hAnsi="Times New Roman"/>
          <w:szCs w:val="21"/>
        </w:rPr>
        <w:t>: Aðstoð sem stjórnað er af notanda með þeim hætti að hann skipuleggur aðstoðina, ákveður hvenær og hvar hún er veitt, velur aðstoðarfólk og hver annast umsýslu.</w:t>
      </w:r>
    </w:p>
    <w:p w14:paraId="2E6F2E0B" w14:textId="77777777" w:rsidR="002C7605" w:rsidRPr="009F779D" w:rsidRDefault="002C7605" w:rsidP="0047222F">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 xml:space="preserve">Samkomulag um vinnustundir: </w:t>
      </w:r>
      <w:r w:rsidR="0047222F" w:rsidRPr="009F779D">
        <w:rPr>
          <w:rFonts w:ascii="Times New Roman" w:hAnsi="Times New Roman"/>
          <w:szCs w:val="21"/>
        </w:rPr>
        <w:t>Fjöldi vinnustunda sem notandi hefur til ráðstöfunar á grundvelli heildstæðs mats umsækjanda og sveitarfélags á stuðningsþörf.</w:t>
      </w:r>
    </w:p>
    <w:p w14:paraId="7A462E30" w14:textId="668AD4D0" w:rsidR="0047222F" w:rsidRPr="009F779D" w:rsidRDefault="002C7605" w:rsidP="0047222F">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Samningsfjárhæð</w:t>
      </w:r>
      <w:r w:rsidRPr="009F779D">
        <w:rPr>
          <w:rFonts w:ascii="Times New Roman" w:hAnsi="Times New Roman"/>
          <w:szCs w:val="21"/>
        </w:rPr>
        <w:t>: Heildarframlag sveitarfélags til NPA-samnings sem felur í sér launakostnað (85%), kostnað vegna umsýslu (10%) og starfsmannakostnað (5%). Auk þess getur komið til sérfræðikostnaður vegna viðbótarþarfa, til dæmis fyrir túlkaþjónustu.</w:t>
      </w:r>
    </w:p>
    <w:p w14:paraId="7166F19A" w14:textId="3E3B8172" w:rsidR="000E438A" w:rsidRPr="009F779D" w:rsidRDefault="005D664C" w:rsidP="000E438A">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 xml:space="preserve">Samstarfssamningur </w:t>
      </w:r>
      <w:r w:rsidR="00F766D6" w:rsidRPr="009F779D">
        <w:rPr>
          <w:rFonts w:ascii="Times New Roman" w:hAnsi="Times New Roman"/>
          <w:i/>
          <w:szCs w:val="21"/>
        </w:rPr>
        <w:t>sveitarfélags og umsýsluaðila</w:t>
      </w:r>
      <w:r w:rsidRPr="009F779D">
        <w:rPr>
          <w:rFonts w:ascii="Times New Roman" w:hAnsi="Times New Roman"/>
          <w:i/>
          <w:szCs w:val="21"/>
        </w:rPr>
        <w:t>:</w:t>
      </w:r>
      <w:r w:rsidR="0047222F" w:rsidRPr="009F779D">
        <w:rPr>
          <w:rFonts w:ascii="Times New Roman" w:hAnsi="Times New Roman"/>
          <w:szCs w:val="21"/>
        </w:rPr>
        <w:t xml:space="preserve"> </w:t>
      </w:r>
      <w:r w:rsidRPr="009F779D">
        <w:rPr>
          <w:rFonts w:ascii="Times New Roman" w:hAnsi="Times New Roman"/>
          <w:szCs w:val="21"/>
        </w:rPr>
        <w:t xml:space="preserve">Samningur </w:t>
      </w:r>
      <w:r w:rsidR="00F2070F" w:rsidRPr="009F779D">
        <w:rPr>
          <w:rFonts w:ascii="Times New Roman" w:hAnsi="Times New Roman"/>
          <w:szCs w:val="21"/>
        </w:rPr>
        <w:t>sem kveður á um skipan þjónustu og hlutverk</w:t>
      </w:r>
      <w:r w:rsidR="000E438A" w:rsidRPr="009F779D">
        <w:rPr>
          <w:rFonts w:ascii="Times New Roman" w:hAnsi="Times New Roman"/>
          <w:szCs w:val="21"/>
        </w:rPr>
        <w:t xml:space="preserve"> umsýsluaðila, fyrirkomulag samstarfs við aðstoðarfólk á vegum umsýsluaðila, samstarf aðila og gagnkvæmar skyldur, skyldur umsýsluaðila, skyldur sveitarfélags, vanefndir á samningi, kostnað og skilyrði greiðslna og meðferð ágreinings. </w:t>
      </w:r>
    </w:p>
    <w:p w14:paraId="154F9F0D" w14:textId="1C5E64DD" w:rsidR="00D373D5" w:rsidRPr="009F779D" w:rsidRDefault="00843B43" w:rsidP="00843B43">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Starfsleyfi</w:t>
      </w:r>
      <w:r w:rsidR="00D373D5" w:rsidRPr="009F779D">
        <w:rPr>
          <w:rFonts w:ascii="Times New Roman" w:hAnsi="Times New Roman"/>
          <w:i/>
          <w:szCs w:val="21"/>
        </w:rPr>
        <w:t>:</w:t>
      </w:r>
      <w:r w:rsidR="00D373D5" w:rsidRPr="009F779D">
        <w:rPr>
          <w:rFonts w:ascii="Times New Roman" w:hAnsi="Times New Roman"/>
          <w:szCs w:val="21"/>
        </w:rPr>
        <w:t xml:space="preserve"> </w:t>
      </w:r>
      <w:r w:rsidRPr="009F779D">
        <w:rPr>
          <w:rFonts w:ascii="Times New Roman" w:hAnsi="Times New Roman"/>
          <w:szCs w:val="21"/>
        </w:rPr>
        <w:t>Leyfi sem a</w:t>
      </w:r>
      <w:r w:rsidR="0018513D" w:rsidRPr="009F779D">
        <w:rPr>
          <w:rFonts w:ascii="Times New Roman" w:hAnsi="Times New Roman"/>
          <w:szCs w:val="21"/>
        </w:rPr>
        <w:t xml:space="preserve">ðili hefur fengið útgefið af velferðarráðuneytinu til að hafa umsýslu með framkvæmd NPA. </w:t>
      </w:r>
    </w:p>
    <w:p w14:paraId="6C502802" w14:textId="0C4C3C59" w:rsidR="00454E74" w:rsidRPr="009F779D" w:rsidRDefault="00454E74" w:rsidP="00843B43">
      <w:pPr>
        <w:pStyle w:val="Mlsgreinlista"/>
        <w:numPr>
          <w:ilvl w:val="0"/>
          <w:numId w:val="1"/>
        </w:numPr>
        <w:tabs>
          <w:tab w:val="clear" w:pos="397"/>
          <w:tab w:val="clear" w:pos="709"/>
        </w:tabs>
        <w:rPr>
          <w:rFonts w:ascii="Times New Roman" w:hAnsi="Times New Roman"/>
          <w:szCs w:val="21"/>
        </w:rPr>
      </w:pPr>
      <w:r w:rsidRPr="009F779D">
        <w:rPr>
          <w:rFonts w:ascii="Times New Roman" w:hAnsi="Times New Roman"/>
          <w:i/>
          <w:szCs w:val="21"/>
        </w:rPr>
        <w:t xml:space="preserve">Umsýsluaðili: </w:t>
      </w:r>
      <w:r w:rsidRPr="009F779D">
        <w:rPr>
          <w:rFonts w:ascii="Times New Roman" w:hAnsi="Times New Roman"/>
          <w:szCs w:val="21"/>
        </w:rPr>
        <w:t>Aðili sem fengið hefur starfsleyfi útgefið af velferðarráðuneytinu til að hafa umsýslu með framkvæmd NPA.</w:t>
      </w:r>
    </w:p>
    <w:p w14:paraId="21A1EA98" w14:textId="77777777" w:rsidR="00EC24A6" w:rsidRPr="009F779D" w:rsidRDefault="00EC24A6" w:rsidP="009144A6">
      <w:pPr>
        <w:rPr>
          <w:rFonts w:ascii="Times New Roman" w:hAnsi="Times New Roman"/>
          <w:szCs w:val="21"/>
          <w:lang w:eastAsia="en-GB"/>
        </w:rPr>
      </w:pPr>
    </w:p>
    <w:p w14:paraId="5BB1932C" w14:textId="77777777" w:rsidR="00A66C99" w:rsidRPr="009F779D" w:rsidRDefault="00F829AB" w:rsidP="00164B31">
      <w:pPr>
        <w:pStyle w:val="Fyrirsgn3"/>
        <w:rPr>
          <w:rFonts w:ascii="Times New Roman" w:hAnsi="Times New Roman"/>
          <w:szCs w:val="21"/>
        </w:rPr>
      </w:pPr>
      <w:r w:rsidRPr="009F779D">
        <w:rPr>
          <w:rFonts w:ascii="Times New Roman" w:hAnsi="Times New Roman"/>
          <w:szCs w:val="21"/>
        </w:rPr>
        <w:t>I</w:t>
      </w:r>
      <w:r w:rsidR="00A66C99" w:rsidRPr="009F779D">
        <w:rPr>
          <w:rFonts w:ascii="Times New Roman" w:hAnsi="Times New Roman"/>
          <w:szCs w:val="21"/>
        </w:rPr>
        <w:t>I. KAFLI</w:t>
      </w:r>
    </w:p>
    <w:p w14:paraId="4667E38A" w14:textId="77777777" w:rsidR="00A66C99" w:rsidRPr="009F779D" w:rsidRDefault="008755E1" w:rsidP="00BC7E24">
      <w:pPr>
        <w:pStyle w:val="Fyrirsgn2"/>
        <w:rPr>
          <w:rFonts w:ascii="Times New Roman" w:hAnsi="Times New Roman"/>
          <w:szCs w:val="21"/>
        </w:rPr>
      </w:pPr>
      <w:r w:rsidRPr="009F779D">
        <w:rPr>
          <w:rFonts w:ascii="Times New Roman" w:hAnsi="Times New Roman"/>
          <w:szCs w:val="21"/>
        </w:rPr>
        <w:t>Meðferð umsókna</w:t>
      </w:r>
      <w:r w:rsidR="008A76B7" w:rsidRPr="009F779D">
        <w:rPr>
          <w:rFonts w:ascii="Times New Roman" w:hAnsi="Times New Roman"/>
          <w:szCs w:val="21"/>
        </w:rPr>
        <w:t>, skipulag og framkvæmd</w:t>
      </w:r>
      <w:r w:rsidR="00954057" w:rsidRPr="009F779D">
        <w:rPr>
          <w:rFonts w:ascii="Times New Roman" w:hAnsi="Times New Roman"/>
          <w:szCs w:val="21"/>
        </w:rPr>
        <w:t>.</w:t>
      </w:r>
    </w:p>
    <w:p w14:paraId="1A90F5D5" w14:textId="77777777" w:rsidR="001619E8" w:rsidRPr="009F779D" w:rsidRDefault="00061D50" w:rsidP="001619E8">
      <w:pPr>
        <w:pStyle w:val="Fyrirsgn3"/>
        <w:rPr>
          <w:rFonts w:ascii="Times New Roman" w:hAnsi="Times New Roman"/>
          <w:szCs w:val="21"/>
        </w:rPr>
      </w:pPr>
      <w:r w:rsidRPr="009F779D">
        <w:rPr>
          <w:rFonts w:ascii="Times New Roman" w:hAnsi="Times New Roman"/>
          <w:szCs w:val="21"/>
        </w:rPr>
        <w:t>5</w:t>
      </w:r>
      <w:r w:rsidR="001619E8" w:rsidRPr="009F779D">
        <w:rPr>
          <w:rFonts w:ascii="Times New Roman" w:hAnsi="Times New Roman"/>
          <w:szCs w:val="21"/>
        </w:rPr>
        <w:t>. gr.</w:t>
      </w:r>
    </w:p>
    <w:p w14:paraId="4633B7E8" w14:textId="77777777" w:rsidR="001619E8" w:rsidRPr="009F779D" w:rsidRDefault="001619E8" w:rsidP="001619E8">
      <w:pPr>
        <w:pStyle w:val="Fyrirsgn4"/>
        <w:rPr>
          <w:rFonts w:ascii="Times New Roman" w:hAnsi="Times New Roman"/>
          <w:szCs w:val="21"/>
        </w:rPr>
      </w:pPr>
      <w:r w:rsidRPr="009F779D">
        <w:rPr>
          <w:rFonts w:ascii="Times New Roman" w:hAnsi="Times New Roman"/>
          <w:szCs w:val="21"/>
        </w:rPr>
        <w:t>Samkomulag um vinnustundir.</w:t>
      </w:r>
    </w:p>
    <w:p w14:paraId="6752C8A7" w14:textId="5C2A12B5" w:rsidR="00754DB5" w:rsidRPr="009F779D" w:rsidRDefault="001619E8" w:rsidP="001619E8">
      <w:pPr>
        <w:rPr>
          <w:rFonts w:ascii="Times New Roman" w:hAnsi="Times New Roman"/>
          <w:szCs w:val="21"/>
        </w:rPr>
      </w:pPr>
      <w:r w:rsidRPr="009F779D">
        <w:rPr>
          <w:rFonts w:ascii="Times New Roman" w:hAnsi="Times New Roman"/>
          <w:szCs w:val="21"/>
        </w:rPr>
        <w:t>Þegar mat</w:t>
      </w:r>
      <w:r w:rsidR="00EA7071">
        <w:rPr>
          <w:rFonts w:ascii="Times New Roman" w:hAnsi="Times New Roman"/>
          <w:szCs w:val="21"/>
        </w:rPr>
        <w:t xml:space="preserve"> </w:t>
      </w:r>
      <w:r w:rsidR="001641CA">
        <w:rPr>
          <w:rFonts w:ascii="Times New Roman" w:hAnsi="Times New Roman"/>
          <w:szCs w:val="21"/>
        </w:rPr>
        <w:t xml:space="preserve">á stuðningsþörf </w:t>
      </w:r>
      <w:r w:rsidRPr="009F779D">
        <w:rPr>
          <w:rFonts w:ascii="Times New Roman" w:hAnsi="Times New Roman"/>
          <w:szCs w:val="21"/>
        </w:rPr>
        <w:t xml:space="preserve"> liggur fyrir komast notandi og sveitarfélagið að skriflegu samkomulagi um </w:t>
      </w:r>
      <w:r w:rsidR="001641CA">
        <w:rPr>
          <w:rFonts w:ascii="Times New Roman" w:hAnsi="Times New Roman"/>
          <w:szCs w:val="21"/>
        </w:rPr>
        <w:t xml:space="preserve">kostnað og </w:t>
      </w:r>
      <w:r w:rsidRPr="009F779D">
        <w:rPr>
          <w:rFonts w:ascii="Times New Roman" w:hAnsi="Times New Roman"/>
          <w:szCs w:val="21"/>
        </w:rPr>
        <w:t xml:space="preserve">fjölda vinnustunda sem nota má til að ráða aðstoðarfólk. Samkomulag um vinnustundir skal </w:t>
      </w:r>
      <w:r w:rsidR="002D73EE" w:rsidRPr="009F779D">
        <w:rPr>
          <w:rFonts w:ascii="Times New Roman" w:hAnsi="Times New Roman"/>
          <w:szCs w:val="21"/>
        </w:rPr>
        <w:t xml:space="preserve">staðfest </w:t>
      </w:r>
      <w:r w:rsidRPr="009F779D">
        <w:rPr>
          <w:rFonts w:ascii="Times New Roman" w:hAnsi="Times New Roman"/>
          <w:szCs w:val="21"/>
        </w:rPr>
        <w:t>af báðum aðilum þess.</w:t>
      </w:r>
      <w:r w:rsidR="00754DB5" w:rsidRPr="009F779D">
        <w:rPr>
          <w:rFonts w:ascii="Times New Roman" w:hAnsi="Times New Roman"/>
          <w:szCs w:val="21"/>
        </w:rPr>
        <w:t xml:space="preserve"> </w:t>
      </w:r>
    </w:p>
    <w:p w14:paraId="49231CB7" w14:textId="4198F026" w:rsidR="001619E8" w:rsidRPr="009F779D" w:rsidRDefault="00754DB5" w:rsidP="001619E8">
      <w:pPr>
        <w:rPr>
          <w:rFonts w:ascii="Times New Roman" w:hAnsi="Times New Roman"/>
          <w:szCs w:val="21"/>
        </w:rPr>
      </w:pPr>
      <w:r w:rsidRPr="009F779D">
        <w:rPr>
          <w:rFonts w:ascii="Times New Roman" w:hAnsi="Times New Roman"/>
          <w:szCs w:val="21"/>
        </w:rPr>
        <w:t xml:space="preserve">Náist ekki samkomulag á milli aðila um fjölda vinnustunda getur notandi kært niðurstöðuna til </w:t>
      </w:r>
      <w:r w:rsidR="00B86E0C">
        <w:rPr>
          <w:rFonts w:ascii="Times New Roman" w:hAnsi="Times New Roman"/>
          <w:szCs w:val="21"/>
        </w:rPr>
        <w:t>úrskurðarnefndar velferðarmála skv. 35</w:t>
      </w:r>
      <w:r w:rsidR="00552B27">
        <w:rPr>
          <w:rFonts w:ascii="Times New Roman" w:hAnsi="Times New Roman"/>
          <w:szCs w:val="21"/>
        </w:rPr>
        <w:t>.</w:t>
      </w:r>
      <w:r w:rsidR="00B86E0C">
        <w:rPr>
          <w:rFonts w:ascii="Times New Roman" w:hAnsi="Times New Roman"/>
          <w:szCs w:val="21"/>
        </w:rPr>
        <w:t xml:space="preserve"> gr. laga nr. 38/2018.</w:t>
      </w:r>
      <w:r w:rsidRPr="009F779D">
        <w:rPr>
          <w:rFonts w:ascii="Times New Roman" w:hAnsi="Times New Roman"/>
          <w:szCs w:val="21"/>
        </w:rPr>
        <w:t xml:space="preserve"> </w:t>
      </w:r>
      <w:r w:rsidR="001641CA">
        <w:t xml:space="preserve">Aðstoð getur þó hafist á grundvelli </w:t>
      </w:r>
      <w:r w:rsidRPr="009F779D">
        <w:rPr>
          <w:rFonts w:ascii="Times New Roman" w:hAnsi="Times New Roman"/>
          <w:szCs w:val="21"/>
        </w:rPr>
        <w:t>á grundvelli ákvörðunar sveitarfélags um fjölda vinnustunda þó að kæruferli sé í gangi.</w:t>
      </w:r>
    </w:p>
    <w:p w14:paraId="631185B9" w14:textId="609640D2" w:rsidR="001619E8" w:rsidRPr="009F779D" w:rsidRDefault="001619E8" w:rsidP="001619E8">
      <w:pPr>
        <w:rPr>
          <w:rFonts w:ascii="Times New Roman" w:hAnsi="Times New Roman"/>
          <w:szCs w:val="21"/>
        </w:rPr>
      </w:pPr>
      <w:r w:rsidRPr="009F779D">
        <w:rPr>
          <w:rFonts w:ascii="Times New Roman" w:hAnsi="Times New Roman"/>
          <w:szCs w:val="21"/>
        </w:rPr>
        <w:t>Samkomulag skv. 1. mgr. er byggt á mati á þörf</w:t>
      </w:r>
      <w:r w:rsidR="007C7CA1">
        <w:rPr>
          <w:rFonts w:ascii="Times New Roman" w:hAnsi="Times New Roman"/>
          <w:szCs w:val="21"/>
        </w:rPr>
        <w:t xml:space="preserve"> </w:t>
      </w:r>
      <w:r w:rsidR="001641CA">
        <w:rPr>
          <w:rFonts w:ascii="Times New Roman" w:hAnsi="Times New Roman"/>
          <w:szCs w:val="21"/>
        </w:rPr>
        <w:t>notanda</w:t>
      </w:r>
      <w:r w:rsidRPr="009F779D">
        <w:rPr>
          <w:rFonts w:ascii="Times New Roman" w:hAnsi="Times New Roman"/>
          <w:szCs w:val="21"/>
        </w:rPr>
        <w:t xml:space="preserve"> fyrir nauðsynlegan stuðning til að geta lifað innihaldsríku sjálfstæðu lífi með fullri þátttöku óháð fötlun.</w:t>
      </w:r>
    </w:p>
    <w:p w14:paraId="324403F7" w14:textId="361D97CD" w:rsidR="00D91C79" w:rsidRPr="009F779D" w:rsidRDefault="00ED2696" w:rsidP="001619E8">
      <w:pPr>
        <w:tabs>
          <w:tab w:val="clear" w:pos="397"/>
          <w:tab w:val="clear" w:pos="709"/>
        </w:tabs>
        <w:rPr>
          <w:rFonts w:ascii="Times New Roman" w:hAnsi="Times New Roman"/>
          <w:szCs w:val="21"/>
        </w:rPr>
      </w:pPr>
      <w:r w:rsidRPr="009F779D">
        <w:rPr>
          <w:rFonts w:ascii="Times New Roman" w:hAnsi="Times New Roman"/>
          <w:szCs w:val="21"/>
        </w:rPr>
        <w:t>Samkomulagið skal innihalda fjölda vinnustunda á mánuði</w:t>
      </w:r>
      <w:r w:rsidR="001619E8" w:rsidRPr="009F779D">
        <w:rPr>
          <w:rFonts w:ascii="Times New Roman" w:hAnsi="Times New Roman"/>
          <w:szCs w:val="21"/>
        </w:rPr>
        <w:t>, en einstaklingi er heimilt að flytja stundir milli mánaða innan almanaksárs.</w:t>
      </w:r>
    </w:p>
    <w:p w14:paraId="285568D1" w14:textId="77777777" w:rsidR="003366FC" w:rsidRPr="009F779D" w:rsidRDefault="003366FC" w:rsidP="001619E8">
      <w:pPr>
        <w:tabs>
          <w:tab w:val="clear" w:pos="397"/>
          <w:tab w:val="clear" w:pos="709"/>
        </w:tabs>
        <w:rPr>
          <w:rFonts w:ascii="Times New Roman" w:hAnsi="Times New Roman"/>
          <w:szCs w:val="21"/>
        </w:rPr>
      </w:pPr>
    </w:p>
    <w:p w14:paraId="4E9FABB8" w14:textId="77777777" w:rsidR="008A76B7" w:rsidRPr="009F779D" w:rsidRDefault="009144A6" w:rsidP="008A76B7">
      <w:pPr>
        <w:pStyle w:val="Fyrirsgn3"/>
        <w:rPr>
          <w:rFonts w:ascii="Times New Roman" w:hAnsi="Times New Roman"/>
          <w:szCs w:val="21"/>
        </w:rPr>
      </w:pPr>
      <w:r w:rsidRPr="009F779D">
        <w:rPr>
          <w:rFonts w:ascii="Times New Roman" w:hAnsi="Times New Roman"/>
          <w:szCs w:val="21"/>
        </w:rPr>
        <w:t>6</w:t>
      </w:r>
      <w:r w:rsidR="008A76B7" w:rsidRPr="009F779D">
        <w:rPr>
          <w:rFonts w:ascii="Times New Roman" w:hAnsi="Times New Roman"/>
          <w:szCs w:val="21"/>
        </w:rPr>
        <w:t>. gr.</w:t>
      </w:r>
    </w:p>
    <w:p w14:paraId="5E8B8649" w14:textId="7B02CA3A" w:rsidR="008A76B7" w:rsidRPr="009F779D" w:rsidRDefault="007919B7" w:rsidP="009663EE">
      <w:pPr>
        <w:pStyle w:val="Fyrirsgn4"/>
        <w:rPr>
          <w:rFonts w:ascii="Times New Roman" w:hAnsi="Times New Roman"/>
          <w:szCs w:val="21"/>
        </w:rPr>
      </w:pPr>
      <w:r w:rsidRPr="009F779D">
        <w:rPr>
          <w:rFonts w:ascii="Times New Roman" w:hAnsi="Times New Roman"/>
          <w:szCs w:val="21"/>
        </w:rPr>
        <w:t xml:space="preserve">Val á </w:t>
      </w:r>
      <w:r w:rsidR="00221ADF" w:rsidRPr="009F779D">
        <w:rPr>
          <w:rFonts w:ascii="Times New Roman" w:hAnsi="Times New Roman"/>
          <w:szCs w:val="21"/>
        </w:rPr>
        <w:t>umsýslu</w:t>
      </w:r>
      <w:r w:rsidR="003366FC" w:rsidRPr="009F779D">
        <w:rPr>
          <w:rFonts w:ascii="Times New Roman" w:hAnsi="Times New Roman"/>
          <w:szCs w:val="21"/>
        </w:rPr>
        <w:t>aðila</w:t>
      </w:r>
      <w:r w:rsidR="008A76B7" w:rsidRPr="009F779D">
        <w:rPr>
          <w:rFonts w:ascii="Times New Roman" w:hAnsi="Times New Roman"/>
          <w:szCs w:val="21"/>
        </w:rPr>
        <w:t xml:space="preserve">. </w:t>
      </w:r>
    </w:p>
    <w:p w14:paraId="624FF8C0" w14:textId="0BB8B93C" w:rsidR="008A76B7" w:rsidRPr="009F779D" w:rsidRDefault="008A76B7" w:rsidP="008A76B7">
      <w:pPr>
        <w:rPr>
          <w:rFonts w:ascii="Times New Roman" w:hAnsi="Times New Roman"/>
          <w:szCs w:val="21"/>
        </w:rPr>
      </w:pPr>
      <w:r w:rsidRPr="009F779D">
        <w:rPr>
          <w:rFonts w:ascii="Times New Roman" w:hAnsi="Times New Roman"/>
          <w:bCs/>
          <w:szCs w:val="21"/>
        </w:rPr>
        <w:t xml:space="preserve">Á grundvelli </w:t>
      </w:r>
      <w:r w:rsidRPr="009F779D">
        <w:rPr>
          <w:rFonts w:ascii="Times New Roman" w:hAnsi="Times New Roman"/>
          <w:bCs/>
          <w:noProof w:val="0"/>
          <w:color w:val="000000"/>
          <w:szCs w:val="21"/>
          <w:lang w:eastAsia="en-GB"/>
          <w14:textFill>
            <w14:solidFill>
              <w14:srgbClr w14:val="000000">
                <w14:lumMod w14:val="75000"/>
              </w14:srgbClr>
            </w14:solidFill>
          </w14:textFill>
        </w:rPr>
        <w:t xml:space="preserve">samkomulags um vinnustundir </w:t>
      </w:r>
      <w:r w:rsidR="007919B7" w:rsidRPr="009F779D">
        <w:rPr>
          <w:rFonts w:ascii="Times New Roman" w:hAnsi="Times New Roman"/>
          <w:bCs/>
          <w:noProof w:val="0"/>
          <w:color w:val="000000"/>
          <w:szCs w:val="21"/>
          <w:lang w:eastAsia="en-GB"/>
          <w14:textFill>
            <w14:solidFill>
              <w14:srgbClr w14:val="000000">
                <w14:lumMod w14:val="75000"/>
              </w14:srgbClr>
            </w14:solidFill>
          </w14:textFill>
        </w:rPr>
        <w:t>getur notandi</w:t>
      </w:r>
      <w:r w:rsidR="009C41FD" w:rsidRPr="009F779D">
        <w:rPr>
          <w:rFonts w:ascii="Times New Roman" w:hAnsi="Times New Roman"/>
          <w:bCs/>
          <w:noProof w:val="0"/>
          <w:color w:val="000000"/>
          <w:szCs w:val="21"/>
          <w:lang w:eastAsia="en-GB"/>
          <w14:textFill>
            <w14:solidFill>
              <w14:srgbClr w14:val="000000">
                <w14:lumMod w14:val="75000"/>
              </w14:srgbClr>
            </w14:solidFill>
          </w14:textFill>
        </w:rPr>
        <w:t xml:space="preserve"> </w:t>
      </w:r>
      <w:r w:rsidR="007919B7" w:rsidRPr="009F779D">
        <w:rPr>
          <w:rFonts w:ascii="Times New Roman" w:hAnsi="Times New Roman"/>
          <w:bCs/>
          <w:noProof w:val="0"/>
          <w:color w:val="000000"/>
          <w:szCs w:val="21"/>
          <w:lang w:eastAsia="en-GB"/>
          <w14:textFill>
            <w14:solidFill>
              <w14:srgbClr w14:val="000000">
                <w14:lumMod w14:val="75000"/>
              </w14:srgbClr>
            </w14:solidFill>
          </w14:textFill>
        </w:rPr>
        <w:t>valið að semja</w:t>
      </w:r>
      <w:r w:rsidR="009C41FD" w:rsidRPr="009F779D">
        <w:rPr>
          <w:rFonts w:ascii="Times New Roman" w:hAnsi="Times New Roman"/>
          <w:bCs/>
          <w:noProof w:val="0"/>
          <w:color w:val="000000"/>
          <w:szCs w:val="21"/>
          <w:lang w:eastAsia="en-GB"/>
          <w14:textFill>
            <w14:solidFill>
              <w14:srgbClr w14:val="000000">
                <w14:lumMod w14:val="75000"/>
              </w14:srgbClr>
            </w14:solidFill>
          </w14:textFill>
        </w:rPr>
        <w:t xml:space="preserve"> við </w:t>
      </w:r>
      <w:r w:rsidR="003366FC" w:rsidRPr="009F779D">
        <w:rPr>
          <w:rFonts w:ascii="Times New Roman" w:hAnsi="Times New Roman"/>
          <w:bCs/>
          <w:noProof w:val="0"/>
          <w:color w:val="000000"/>
          <w:szCs w:val="21"/>
          <w:lang w:eastAsia="en-GB"/>
          <w14:textFill>
            <w14:solidFill>
              <w14:srgbClr w14:val="000000">
                <w14:lumMod w14:val="75000"/>
              </w14:srgbClr>
            </w14:solidFill>
          </w14:textFill>
        </w:rPr>
        <w:t xml:space="preserve">þann </w:t>
      </w:r>
      <w:r w:rsidR="00221ADF" w:rsidRPr="009F779D">
        <w:rPr>
          <w:rFonts w:ascii="Times New Roman" w:hAnsi="Times New Roman"/>
          <w:bCs/>
          <w:noProof w:val="0"/>
          <w:color w:val="000000"/>
          <w:szCs w:val="21"/>
          <w:lang w:eastAsia="en-GB"/>
          <w14:textFill>
            <w14:solidFill>
              <w14:srgbClr w14:val="000000">
                <w14:lumMod w14:val="75000"/>
              </w14:srgbClr>
            </w14:solidFill>
          </w14:textFill>
        </w:rPr>
        <w:t>umsýslu</w:t>
      </w:r>
      <w:r w:rsidR="003366FC" w:rsidRPr="009F779D">
        <w:rPr>
          <w:rFonts w:ascii="Times New Roman" w:hAnsi="Times New Roman"/>
          <w:bCs/>
          <w:noProof w:val="0"/>
          <w:color w:val="000000"/>
          <w:szCs w:val="21"/>
          <w:lang w:eastAsia="en-GB"/>
          <w14:textFill>
            <w14:solidFill>
              <w14:srgbClr w14:val="000000">
                <w14:lumMod w14:val="75000"/>
              </w14:srgbClr>
            </w14:solidFill>
          </w14:textFill>
        </w:rPr>
        <w:t>aðila</w:t>
      </w:r>
      <w:r w:rsidR="007919B7" w:rsidRPr="009F779D">
        <w:rPr>
          <w:rFonts w:ascii="Times New Roman" w:hAnsi="Times New Roman"/>
          <w:bCs/>
          <w:noProof w:val="0"/>
          <w:color w:val="000000"/>
          <w:szCs w:val="21"/>
          <w:lang w:eastAsia="en-GB"/>
          <w14:textFill>
            <w14:solidFill>
              <w14:srgbClr w14:val="000000">
                <w14:lumMod w14:val="75000"/>
              </w14:srgbClr>
            </w14:solidFill>
          </w14:textFill>
        </w:rPr>
        <w:t xml:space="preserve"> sem hann kýs, </w:t>
      </w:r>
      <w:r w:rsidR="009C41FD" w:rsidRPr="009F779D">
        <w:rPr>
          <w:rFonts w:ascii="Times New Roman" w:hAnsi="Times New Roman"/>
          <w:bCs/>
          <w:noProof w:val="0"/>
          <w:color w:val="000000"/>
          <w:szCs w:val="21"/>
          <w:lang w:eastAsia="en-GB"/>
          <w14:textFill>
            <w14:solidFill>
              <w14:srgbClr w14:val="000000">
                <w14:lumMod w14:val="75000"/>
              </w14:srgbClr>
            </w14:solidFill>
          </w14:textFill>
        </w:rPr>
        <w:t xml:space="preserve">sem hefur gilt </w:t>
      </w:r>
      <w:r w:rsidR="007F4CD0" w:rsidRPr="009F779D">
        <w:rPr>
          <w:rFonts w:ascii="Times New Roman" w:hAnsi="Times New Roman"/>
          <w:bCs/>
          <w:noProof w:val="0"/>
          <w:color w:val="000000"/>
          <w:szCs w:val="21"/>
          <w:lang w:eastAsia="en-GB"/>
          <w14:textFill>
            <w14:solidFill>
              <w14:srgbClr w14:val="000000">
                <w14:lumMod w14:val="75000"/>
              </w14:srgbClr>
            </w14:solidFill>
          </w14:textFill>
        </w:rPr>
        <w:t xml:space="preserve">starfsleyfi </w:t>
      </w:r>
      <w:r w:rsidR="007919B7" w:rsidRPr="009F779D">
        <w:rPr>
          <w:rFonts w:ascii="Times New Roman" w:hAnsi="Times New Roman"/>
          <w:bCs/>
          <w:noProof w:val="0"/>
          <w:color w:val="000000"/>
          <w:szCs w:val="21"/>
          <w:lang w:eastAsia="en-GB"/>
          <w14:textFill>
            <w14:solidFill>
              <w14:srgbClr w14:val="000000">
                <w14:lumMod w14:val="75000"/>
              </w14:srgbClr>
            </w14:solidFill>
          </w14:textFill>
        </w:rPr>
        <w:t>og</w:t>
      </w:r>
      <w:r w:rsidR="007919B7" w:rsidRPr="009F779D">
        <w:rPr>
          <w:rFonts w:ascii="Times New Roman" w:hAnsi="Times New Roman"/>
          <w:bCs/>
          <w:szCs w:val="21"/>
        </w:rPr>
        <w:t xml:space="preserve"> </w:t>
      </w:r>
      <w:r w:rsidR="007F4CD0" w:rsidRPr="009F779D">
        <w:rPr>
          <w:rFonts w:ascii="Times New Roman" w:hAnsi="Times New Roman"/>
          <w:bCs/>
          <w:szCs w:val="21"/>
        </w:rPr>
        <w:t xml:space="preserve">semja við hann um umsýslu. </w:t>
      </w:r>
    </w:p>
    <w:p w14:paraId="3106D137" w14:textId="77777777" w:rsidR="001619E8" w:rsidRPr="009F779D" w:rsidRDefault="001619E8" w:rsidP="001619E8">
      <w:pPr>
        <w:rPr>
          <w:rFonts w:ascii="Times New Roman" w:hAnsi="Times New Roman"/>
          <w:bCs/>
          <w:szCs w:val="21"/>
        </w:rPr>
      </w:pPr>
    </w:p>
    <w:p w14:paraId="085FA40B" w14:textId="77777777" w:rsidR="008F4734" w:rsidRPr="009F779D" w:rsidRDefault="001C5204" w:rsidP="00164B31">
      <w:pPr>
        <w:pStyle w:val="Fyrirsgn3"/>
        <w:rPr>
          <w:rFonts w:ascii="Times New Roman" w:hAnsi="Times New Roman"/>
          <w:szCs w:val="21"/>
        </w:rPr>
      </w:pPr>
      <w:r w:rsidRPr="009F779D">
        <w:rPr>
          <w:rFonts w:ascii="Times New Roman" w:hAnsi="Times New Roman"/>
          <w:szCs w:val="21"/>
        </w:rPr>
        <w:t>7</w:t>
      </w:r>
      <w:r w:rsidR="008F4734" w:rsidRPr="009F779D">
        <w:rPr>
          <w:rFonts w:ascii="Times New Roman" w:hAnsi="Times New Roman"/>
          <w:szCs w:val="21"/>
        </w:rPr>
        <w:t>. gr.</w:t>
      </w:r>
    </w:p>
    <w:p w14:paraId="5824EEF8" w14:textId="77777777" w:rsidR="008F4734" w:rsidRPr="009F779D" w:rsidRDefault="008F4734" w:rsidP="009663EE">
      <w:pPr>
        <w:pStyle w:val="Fyrirsgn4"/>
        <w:rPr>
          <w:rFonts w:ascii="Times New Roman" w:hAnsi="Times New Roman"/>
          <w:szCs w:val="21"/>
        </w:rPr>
      </w:pPr>
      <w:r w:rsidRPr="009F779D">
        <w:rPr>
          <w:rFonts w:ascii="Times New Roman" w:hAnsi="Times New Roman"/>
          <w:szCs w:val="21"/>
        </w:rPr>
        <w:t xml:space="preserve">Einstaklingssamningur um </w:t>
      </w:r>
      <w:r w:rsidR="00FA4A61" w:rsidRPr="009F779D">
        <w:rPr>
          <w:rFonts w:ascii="Times New Roman" w:hAnsi="Times New Roman"/>
          <w:szCs w:val="21"/>
        </w:rPr>
        <w:t>NPA</w:t>
      </w:r>
      <w:r w:rsidRPr="009F779D">
        <w:rPr>
          <w:rFonts w:ascii="Times New Roman" w:hAnsi="Times New Roman"/>
          <w:szCs w:val="21"/>
        </w:rPr>
        <w:t xml:space="preserve">. </w:t>
      </w:r>
    </w:p>
    <w:p w14:paraId="1BF08A0B" w14:textId="77777777" w:rsidR="008755E1" w:rsidRPr="009F779D" w:rsidRDefault="00684A33" w:rsidP="00684A33">
      <w:pPr>
        <w:rPr>
          <w:rFonts w:ascii="Times New Roman" w:hAnsi="Times New Roman"/>
          <w:szCs w:val="21"/>
        </w:rPr>
      </w:pPr>
      <w:r w:rsidRPr="009F779D">
        <w:rPr>
          <w:rFonts w:ascii="Times New Roman" w:hAnsi="Times New Roman"/>
          <w:color w:val="000000"/>
          <w:szCs w:val="21"/>
          <w14:textFill>
            <w14:solidFill>
              <w14:srgbClr w14:val="000000">
                <w14:lumMod w14:val="75000"/>
              </w14:srgbClr>
            </w14:solidFill>
          </w14:textFill>
        </w:rPr>
        <w:t>Sveitarfélag</w:t>
      </w:r>
      <w:r w:rsidR="00A9302D" w:rsidRPr="009F779D">
        <w:rPr>
          <w:rFonts w:ascii="Times New Roman" w:hAnsi="Times New Roman"/>
          <w:color w:val="000000"/>
          <w:szCs w:val="21"/>
          <w14:textFill>
            <w14:solidFill>
              <w14:srgbClr w14:val="000000">
                <w14:lumMod w14:val="75000"/>
              </w14:srgbClr>
            </w14:solidFill>
          </w14:textFill>
        </w:rPr>
        <w:t>,</w:t>
      </w:r>
      <w:r w:rsidRPr="009F779D">
        <w:rPr>
          <w:rFonts w:ascii="Times New Roman" w:hAnsi="Times New Roman"/>
          <w:color w:val="000000"/>
          <w:szCs w:val="21"/>
          <w14:textFill>
            <w14:solidFill>
              <w14:srgbClr w14:val="000000">
                <w14:lumMod w14:val="75000"/>
              </w14:srgbClr>
            </w14:solidFill>
          </w14:textFill>
        </w:rPr>
        <w:t xml:space="preserve"> notandi og umsýsluaðili, sé </w:t>
      </w:r>
      <w:r w:rsidR="00ED0D9F" w:rsidRPr="009F779D">
        <w:rPr>
          <w:rFonts w:ascii="Times New Roman" w:hAnsi="Times New Roman"/>
          <w:color w:val="000000"/>
          <w:szCs w:val="21"/>
          <w14:textFill>
            <w14:solidFill>
              <w14:srgbClr w14:val="000000">
                <w14:lumMod w14:val="75000"/>
              </w14:srgbClr>
            </w14:solidFill>
          </w14:textFill>
        </w:rPr>
        <w:t>notandi ekki sjálfur umsýsluaðili</w:t>
      </w:r>
      <w:r w:rsidR="00A9302D" w:rsidRPr="009F779D">
        <w:rPr>
          <w:rFonts w:ascii="Times New Roman" w:hAnsi="Times New Roman"/>
          <w:color w:val="000000"/>
          <w:szCs w:val="21"/>
          <w14:textFill>
            <w14:solidFill>
              <w14:srgbClr w14:val="000000">
                <w14:lumMod w14:val="75000"/>
              </w14:srgbClr>
            </w14:solidFill>
          </w14:textFill>
        </w:rPr>
        <w:t>,</w:t>
      </w:r>
      <w:r w:rsidRPr="009F779D">
        <w:rPr>
          <w:rFonts w:ascii="Times New Roman" w:hAnsi="Times New Roman"/>
          <w:color w:val="000000"/>
          <w:szCs w:val="21"/>
          <w14:textFill>
            <w14:solidFill>
              <w14:srgbClr w14:val="000000">
                <w14:lumMod w14:val="75000"/>
              </w14:srgbClr>
            </w14:solidFill>
          </w14:textFill>
        </w:rPr>
        <w:t xml:space="preserve"> gera með sér samning </w:t>
      </w:r>
      <w:r w:rsidRPr="009F779D">
        <w:rPr>
          <w:rFonts w:ascii="Times New Roman" w:hAnsi="Times New Roman"/>
          <w:bCs/>
          <w:szCs w:val="21"/>
          <w:lang w:eastAsia="nb-NO"/>
        </w:rPr>
        <w:t>sem tekur til samskipta og samstarfs milli sveitarfélags og notanda varðandi framkvæmd NPA</w:t>
      </w:r>
      <w:r w:rsidR="00A9302D" w:rsidRPr="009F779D">
        <w:rPr>
          <w:rFonts w:ascii="Times New Roman" w:hAnsi="Times New Roman"/>
          <w:bCs/>
          <w:szCs w:val="21"/>
          <w:lang w:eastAsia="nb-NO"/>
        </w:rPr>
        <w:t>.</w:t>
      </w:r>
      <w:r w:rsidRPr="009F779D">
        <w:rPr>
          <w:rFonts w:ascii="Times New Roman" w:hAnsi="Times New Roman"/>
          <w:szCs w:val="21"/>
        </w:rPr>
        <w:t xml:space="preserve"> </w:t>
      </w:r>
    </w:p>
    <w:p w14:paraId="75EC9BB0" w14:textId="77777777" w:rsidR="00684A33" w:rsidRPr="009F779D" w:rsidRDefault="009144A6" w:rsidP="002C6101">
      <w:pPr>
        <w:ind w:firstLine="0"/>
        <w:rPr>
          <w:rFonts w:ascii="Times New Roman" w:hAnsi="Times New Roman"/>
          <w:color w:val="000000"/>
          <w:szCs w:val="21"/>
          <w14:textFill>
            <w14:solidFill>
              <w14:srgbClr w14:val="000000">
                <w14:lumMod w14:val="75000"/>
              </w14:srgbClr>
            </w14:solidFill>
          </w14:textFill>
        </w:rPr>
      </w:pPr>
      <w:r w:rsidRPr="009F779D">
        <w:rPr>
          <w:rFonts w:ascii="Times New Roman" w:hAnsi="Times New Roman"/>
          <w:color w:val="000000"/>
          <w:szCs w:val="21"/>
          <w14:textFill>
            <w14:solidFill>
              <w14:srgbClr w14:val="000000">
                <w14:lumMod w14:val="75000"/>
              </w14:srgbClr>
            </w14:solidFill>
          </w14:textFill>
        </w:rPr>
        <w:tab/>
      </w:r>
      <w:r w:rsidR="008A76B7" w:rsidRPr="009F779D">
        <w:rPr>
          <w:rFonts w:ascii="Times New Roman" w:hAnsi="Times New Roman"/>
          <w:color w:val="000000"/>
          <w:szCs w:val="21"/>
          <w14:textFill>
            <w14:solidFill>
              <w14:srgbClr w14:val="000000">
                <w14:lumMod w14:val="75000"/>
              </w14:srgbClr>
            </w14:solidFill>
          </w14:textFill>
        </w:rPr>
        <w:t>Samkomulag um vinnustundir</w:t>
      </w:r>
      <w:r w:rsidR="00B555C6" w:rsidRPr="009F779D">
        <w:rPr>
          <w:rFonts w:ascii="Times New Roman" w:hAnsi="Times New Roman"/>
          <w:color w:val="000000"/>
          <w:szCs w:val="21"/>
          <w14:textFill>
            <w14:solidFill>
              <w14:srgbClr w14:val="000000">
                <w14:lumMod w14:val="75000"/>
              </w14:srgbClr>
            </w14:solidFill>
          </w14:textFill>
        </w:rPr>
        <w:t>,</w:t>
      </w:r>
      <w:r w:rsidR="006059BB" w:rsidRPr="009F779D">
        <w:rPr>
          <w:rFonts w:ascii="Times New Roman" w:hAnsi="Times New Roman"/>
          <w:color w:val="000000"/>
          <w:szCs w:val="21"/>
          <w14:textFill>
            <w14:solidFill>
              <w14:srgbClr w14:val="000000">
                <w14:lumMod w14:val="75000"/>
              </w14:srgbClr>
            </w14:solidFill>
          </w14:textFill>
        </w:rPr>
        <w:t xml:space="preserve"> sbr. </w:t>
      </w:r>
      <w:r w:rsidR="001C5204" w:rsidRPr="009F779D">
        <w:rPr>
          <w:rFonts w:ascii="Times New Roman" w:hAnsi="Times New Roman"/>
          <w:color w:val="000000"/>
          <w:szCs w:val="21"/>
          <w14:textFill>
            <w14:solidFill>
              <w14:srgbClr w14:val="000000">
                <w14:lumMod w14:val="75000"/>
              </w14:srgbClr>
            </w14:solidFill>
          </w14:textFill>
        </w:rPr>
        <w:t>5</w:t>
      </w:r>
      <w:r w:rsidR="006059BB" w:rsidRPr="009F779D">
        <w:rPr>
          <w:rFonts w:ascii="Times New Roman" w:hAnsi="Times New Roman"/>
          <w:color w:val="000000"/>
          <w:szCs w:val="21"/>
          <w14:textFill>
            <w14:solidFill>
              <w14:srgbClr w14:val="000000">
                <w14:lumMod w14:val="75000"/>
              </w14:srgbClr>
            </w14:solidFill>
          </w14:textFill>
        </w:rPr>
        <w:t>.</w:t>
      </w:r>
      <w:r w:rsidR="00B555C6" w:rsidRPr="009F779D">
        <w:rPr>
          <w:rFonts w:ascii="Times New Roman" w:hAnsi="Times New Roman"/>
          <w:color w:val="000000"/>
          <w:szCs w:val="21"/>
          <w14:textFill>
            <w14:solidFill>
              <w14:srgbClr w14:val="000000">
                <w14:lumMod w14:val="75000"/>
              </w14:srgbClr>
            </w14:solidFill>
          </w14:textFill>
        </w:rPr>
        <w:t xml:space="preserve"> </w:t>
      </w:r>
      <w:r w:rsidR="006059BB" w:rsidRPr="009F779D">
        <w:rPr>
          <w:rFonts w:ascii="Times New Roman" w:hAnsi="Times New Roman"/>
          <w:color w:val="000000"/>
          <w:szCs w:val="21"/>
          <w14:textFill>
            <w14:solidFill>
              <w14:srgbClr w14:val="000000">
                <w14:lumMod w14:val="75000"/>
              </w14:srgbClr>
            </w14:solidFill>
          </w14:textFill>
        </w:rPr>
        <w:t>gr</w:t>
      </w:r>
      <w:r w:rsidR="00B555C6" w:rsidRPr="009F779D">
        <w:rPr>
          <w:rFonts w:ascii="Times New Roman" w:hAnsi="Times New Roman"/>
          <w:color w:val="000000"/>
          <w:szCs w:val="21"/>
          <w14:textFill>
            <w14:solidFill>
              <w14:srgbClr w14:val="000000">
                <w14:lumMod w14:val="75000"/>
              </w14:srgbClr>
            </w14:solidFill>
          </w14:textFill>
        </w:rPr>
        <w:t>.</w:t>
      </w:r>
      <w:r w:rsidR="008A76B7" w:rsidRPr="009F779D">
        <w:rPr>
          <w:rFonts w:ascii="Times New Roman" w:hAnsi="Times New Roman"/>
          <w:color w:val="000000"/>
          <w:szCs w:val="21"/>
          <w14:textFill>
            <w14:solidFill>
              <w14:srgbClr w14:val="000000">
                <w14:lumMod w14:val="75000"/>
              </w14:srgbClr>
            </w14:solidFill>
          </w14:textFill>
        </w:rPr>
        <w:t xml:space="preserve">, einstaklingssamningur um NPA og </w:t>
      </w:r>
      <w:r w:rsidR="006059BB" w:rsidRPr="009F779D">
        <w:rPr>
          <w:rFonts w:ascii="Times New Roman" w:hAnsi="Times New Roman"/>
          <w:color w:val="000000"/>
          <w:szCs w:val="21"/>
          <w14:textFill>
            <w14:solidFill>
              <w14:srgbClr w14:val="000000">
                <w14:lumMod w14:val="75000"/>
              </w14:srgbClr>
            </w14:solidFill>
          </w14:textFill>
        </w:rPr>
        <w:t xml:space="preserve">samstarfssamningur um umsýslu NPA </w:t>
      </w:r>
      <w:r w:rsidR="008A76B7" w:rsidRPr="009F779D">
        <w:rPr>
          <w:rFonts w:ascii="Times New Roman" w:hAnsi="Times New Roman"/>
          <w:color w:val="000000"/>
          <w:szCs w:val="21"/>
          <w14:textFill>
            <w14:solidFill>
              <w14:srgbClr w14:val="000000">
                <w14:lumMod w14:val="75000"/>
              </w14:srgbClr>
            </w14:solidFill>
          </w14:textFill>
        </w:rPr>
        <w:t>milli sveitarfélags og umsýsluaðila</w:t>
      </w:r>
      <w:r w:rsidR="00B555C6" w:rsidRPr="009F779D">
        <w:rPr>
          <w:rFonts w:ascii="Times New Roman" w:hAnsi="Times New Roman"/>
          <w:color w:val="000000"/>
          <w:szCs w:val="21"/>
          <w14:textFill>
            <w14:solidFill>
              <w14:srgbClr w14:val="000000">
                <w14:lumMod w14:val="75000"/>
              </w14:srgbClr>
            </w14:solidFill>
          </w14:textFill>
        </w:rPr>
        <w:t>,</w:t>
      </w:r>
      <w:r w:rsidR="006059BB" w:rsidRPr="009F779D">
        <w:rPr>
          <w:rFonts w:ascii="Times New Roman" w:hAnsi="Times New Roman"/>
          <w:color w:val="000000"/>
          <w:szCs w:val="21"/>
          <w14:textFill>
            <w14:solidFill>
              <w14:srgbClr w14:val="000000">
                <w14:lumMod w14:val="75000"/>
              </w14:srgbClr>
            </w14:solidFill>
          </w14:textFill>
        </w:rPr>
        <w:t xml:space="preserve"> sbr. xx gr.</w:t>
      </w:r>
      <w:r w:rsidR="00B555C6" w:rsidRPr="009F779D">
        <w:rPr>
          <w:rFonts w:ascii="Times New Roman" w:hAnsi="Times New Roman"/>
          <w:color w:val="000000"/>
          <w:szCs w:val="21"/>
          <w14:textFill>
            <w14:solidFill>
              <w14:srgbClr w14:val="000000">
                <w14:lumMod w14:val="75000"/>
              </w14:srgbClr>
            </w14:solidFill>
          </w14:textFill>
        </w:rPr>
        <w:t>,</w:t>
      </w:r>
      <w:r w:rsidR="006059BB" w:rsidRPr="009F779D">
        <w:rPr>
          <w:rFonts w:ascii="Times New Roman" w:hAnsi="Times New Roman"/>
          <w:color w:val="000000"/>
          <w:szCs w:val="21"/>
          <w14:textFill>
            <w14:solidFill>
              <w14:srgbClr w14:val="000000">
                <w14:lumMod w14:val="75000"/>
              </w14:srgbClr>
            </w14:solidFill>
          </w14:textFill>
        </w:rPr>
        <w:t xml:space="preserve"> skulu liggja fyrir áður en NPA hefst. </w:t>
      </w:r>
      <w:r w:rsidR="008A76B7" w:rsidRPr="009F779D">
        <w:rPr>
          <w:rFonts w:ascii="Times New Roman" w:hAnsi="Times New Roman"/>
          <w:color w:val="000000"/>
          <w:szCs w:val="21"/>
          <w14:textFill>
            <w14:solidFill>
              <w14:srgbClr w14:val="000000">
                <w14:lumMod w14:val="75000"/>
              </w14:srgbClr>
            </w14:solidFill>
          </w14:textFill>
        </w:rPr>
        <w:t xml:space="preserve"> </w:t>
      </w:r>
    </w:p>
    <w:p w14:paraId="111DAB06" w14:textId="77777777" w:rsidR="004E13C5" w:rsidRPr="009F779D" w:rsidRDefault="004E13C5" w:rsidP="002C6101">
      <w:pPr>
        <w:ind w:firstLine="0"/>
        <w:rPr>
          <w:rFonts w:ascii="Times New Roman" w:hAnsi="Times New Roman"/>
          <w:szCs w:val="21"/>
        </w:rPr>
      </w:pPr>
      <w:r w:rsidRPr="009F779D">
        <w:rPr>
          <w:rFonts w:ascii="Times New Roman" w:hAnsi="Times New Roman"/>
          <w:szCs w:val="21"/>
        </w:rPr>
        <w:tab/>
        <w:t>Alla jafna skulu einstaklingssamningar um NPA vera ótímabundnir, með endurskoðunar- og uppsagnarákvæðum.</w:t>
      </w:r>
    </w:p>
    <w:p w14:paraId="3A36B0DD" w14:textId="77777777" w:rsidR="00FB12C9" w:rsidRPr="009F779D" w:rsidRDefault="00FB12C9" w:rsidP="00684A33">
      <w:pPr>
        <w:rPr>
          <w:rFonts w:ascii="Times New Roman" w:hAnsi="Times New Roman"/>
          <w:color w:val="000000"/>
          <w:szCs w:val="21"/>
          <w14:textFill>
            <w14:solidFill>
              <w14:srgbClr w14:val="000000">
                <w14:lumMod w14:val="75000"/>
              </w14:srgbClr>
            </w14:solidFill>
          </w14:textFill>
        </w:rPr>
      </w:pPr>
      <w:r w:rsidRPr="009F779D">
        <w:rPr>
          <w:rFonts w:ascii="Times New Roman" w:hAnsi="Times New Roman"/>
          <w:color w:val="000000"/>
          <w:szCs w:val="21"/>
          <w14:textFill>
            <w14:solidFill>
              <w14:srgbClr w14:val="000000">
                <w14:lumMod w14:val="75000"/>
              </w14:srgbClr>
            </w14:solidFill>
          </w14:textFill>
        </w:rPr>
        <w:t xml:space="preserve"> </w:t>
      </w:r>
    </w:p>
    <w:p w14:paraId="31DC8C27" w14:textId="77777777" w:rsidR="00FE0B3E" w:rsidRPr="009F779D" w:rsidRDefault="001C5204" w:rsidP="00FE0B3E">
      <w:pPr>
        <w:pStyle w:val="Fyrirsgn3"/>
        <w:rPr>
          <w:rFonts w:ascii="Times New Roman" w:hAnsi="Times New Roman"/>
          <w:szCs w:val="21"/>
        </w:rPr>
      </w:pPr>
      <w:r w:rsidRPr="009F779D">
        <w:rPr>
          <w:rFonts w:ascii="Times New Roman" w:hAnsi="Times New Roman"/>
          <w:szCs w:val="21"/>
        </w:rPr>
        <w:t>8.</w:t>
      </w:r>
      <w:r w:rsidR="007240FC" w:rsidRPr="009F779D">
        <w:rPr>
          <w:rFonts w:ascii="Times New Roman" w:hAnsi="Times New Roman"/>
          <w:szCs w:val="21"/>
        </w:rPr>
        <w:t xml:space="preserve"> gr. </w:t>
      </w:r>
    </w:p>
    <w:p w14:paraId="74F981CA" w14:textId="77777777" w:rsidR="00FE0B3E" w:rsidRPr="009F779D" w:rsidRDefault="00FE0B3E" w:rsidP="00B555C6">
      <w:pPr>
        <w:pStyle w:val="Fyrirsgn4"/>
        <w:rPr>
          <w:rFonts w:ascii="Times New Roman" w:hAnsi="Times New Roman"/>
          <w:szCs w:val="21"/>
        </w:rPr>
      </w:pPr>
      <w:r w:rsidRPr="009F779D">
        <w:rPr>
          <w:rFonts w:ascii="Times New Roman" w:hAnsi="Times New Roman"/>
          <w:szCs w:val="21"/>
        </w:rPr>
        <w:t>Samstarf félags</w:t>
      </w:r>
      <w:r w:rsidR="002E51AF" w:rsidRPr="009F779D">
        <w:rPr>
          <w:rFonts w:ascii="Times New Roman" w:hAnsi="Times New Roman"/>
          <w:szCs w:val="21"/>
        </w:rPr>
        <w:t>þjónustu</w:t>
      </w:r>
      <w:r w:rsidRPr="009F779D">
        <w:rPr>
          <w:rFonts w:ascii="Times New Roman" w:hAnsi="Times New Roman"/>
          <w:szCs w:val="21"/>
        </w:rPr>
        <w:t>, heilbrigðisþjónustu og menntakerfis.</w:t>
      </w:r>
    </w:p>
    <w:p w14:paraId="22F5297B" w14:textId="77777777" w:rsidR="00FE0B3E" w:rsidRPr="009F779D" w:rsidRDefault="00A93BCD" w:rsidP="0081605D">
      <w:pPr>
        <w:rPr>
          <w:rFonts w:ascii="Times New Roman" w:hAnsi="Times New Roman"/>
          <w:szCs w:val="21"/>
          <w:lang w:eastAsia="en-GB"/>
        </w:rPr>
      </w:pPr>
      <w:r w:rsidRPr="009F779D">
        <w:rPr>
          <w:rFonts w:ascii="Times New Roman" w:hAnsi="Times New Roman"/>
          <w:szCs w:val="21"/>
        </w:rPr>
        <w:t xml:space="preserve">Séu þarfir notanda umfangsmiklar og </w:t>
      </w:r>
      <w:r w:rsidR="00BA1E96" w:rsidRPr="009F779D">
        <w:rPr>
          <w:rFonts w:ascii="Times New Roman" w:hAnsi="Times New Roman"/>
          <w:szCs w:val="21"/>
        </w:rPr>
        <w:t xml:space="preserve">þörf er á þjónustu frá félagsþjónustu, heilbrigðisþjónustu og menntakerfis á </w:t>
      </w:r>
      <w:r w:rsidRPr="009F779D">
        <w:rPr>
          <w:rFonts w:ascii="Times New Roman" w:hAnsi="Times New Roman"/>
          <w:szCs w:val="21"/>
        </w:rPr>
        <w:t xml:space="preserve">notandi </w:t>
      </w:r>
      <w:r w:rsidR="00BA1E96" w:rsidRPr="009F779D">
        <w:rPr>
          <w:rFonts w:ascii="Times New Roman" w:hAnsi="Times New Roman"/>
          <w:szCs w:val="21"/>
        </w:rPr>
        <w:t xml:space="preserve">rétt á að </w:t>
      </w:r>
      <w:r w:rsidRPr="009F779D">
        <w:rPr>
          <w:rFonts w:ascii="Times New Roman" w:hAnsi="Times New Roman"/>
          <w:szCs w:val="21"/>
        </w:rPr>
        <w:t>sveitarfélag útbúi</w:t>
      </w:r>
      <w:r w:rsidR="00BA1E96" w:rsidRPr="009F779D">
        <w:rPr>
          <w:rFonts w:ascii="Times New Roman" w:hAnsi="Times New Roman"/>
          <w:szCs w:val="21"/>
        </w:rPr>
        <w:t xml:space="preserve"> einstaklingsbund</w:t>
      </w:r>
      <w:r w:rsidRPr="009F779D">
        <w:rPr>
          <w:rFonts w:ascii="Times New Roman" w:hAnsi="Times New Roman"/>
          <w:szCs w:val="21"/>
        </w:rPr>
        <w:t>n</w:t>
      </w:r>
      <w:r w:rsidR="00BA1E96" w:rsidRPr="009F779D">
        <w:rPr>
          <w:rFonts w:ascii="Times New Roman" w:hAnsi="Times New Roman"/>
          <w:szCs w:val="21"/>
        </w:rPr>
        <w:t>a</w:t>
      </w:r>
      <w:r w:rsidRPr="009F779D">
        <w:rPr>
          <w:rFonts w:ascii="Times New Roman" w:hAnsi="Times New Roman"/>
          <w:szCs w:val="21"/>
        </w:rPr>
        <w:t xml:space="preserve"> þjónustuáætlun og </w:t>
      </w:r>
      <w:r w:rsidR="00BA1E96" w:rsidRPr="009F779D">
        <w:rPr>
          <w:rFonts w:ascii="Times New Roman" w:hAnsi="Times New Roman"/>
          <w:szCs w:val="21"/>
        </w:rPr>
        <w:t>að</w:t>
      </w:r>
      <w:r w:rsidRPr="009F779D">
        <w:rPr>
          <w:rFonts w:ascii="Times New Roman" w:hAnsi="Times New Roman"/>
          <w:szCs w:val="21"/>
        </w:rPr>
        <w:t xml:space="preserve"> slík áætlun </w:t>
      </w:r>
      <w:r w:rsidR="00BA1E96" w:rsidRPr="009F779D">
        <w:rPr>
          <w:rFonts w:ascii="Times New Roman" w:hAnsi="Times New Roman"/>
          <w:szCs w:val="21"/>
        </w:rPr>
        <w:t xml:space="preserve">verð </w:t>
      </w:r>
      <w:r w:rsidRPr="009F779D">
        <w:rPr>
          <w:rFonts w:ascii="Times New Roman" w:hAnsi="Times New Roman"/>
          <w:szCs w:val="21"/>
        </w:rPr>
        <w:t>hluti einstaklingssamnings</w:t>
      </w:r>
      <w:r w:rsidR="00BA1E96" w:rsidRPr="009F779D">
        <w:rPr>
          <w:rFonts w:ascii="Times New Roman" w:hAnsi="Times New Roman"/>
          <w:szCs w:val="21"/>
        </w:rPr>
        <w:t xml:space="preserve"> skv. 7.gr. </w:t>
      </w:r>
    </w:p>
    <w:p w14:paraId="32451A58" w14:textId="77777777" w:rsidR="008D34BC" w:rsidRPr="009F779D" w:rsidRDefault="008D34BC" w:rsidP="002E6FDA">
      <w:pPr>
        <w:jc w:val="center"/>
        <w:rPr>
          <w:rFonts w:ascii="Times New Roman" w:hAnsi="Times New Roman"/>
          <w:szCs w:val="21"/>
          <w:lang w:eastAsia="en-GB"/>
        </w:rPr>
      </w:pPr>
    </w:p>
    <w:p w14:paraId="2F515514" w14:textId="77777777" w:rsidR="00A66C99" w:rsidRPr="009F779D" w:rsidRDefault="00F829AB" w:rsidP="00164B31">
      <w:pPr>
        <w:pStyle w:val="Fyrirsgn3"/>
        <w:rPr>
          <w:rFonts w:ascii="Times New Roman" w:hAnsi="Times New Roman"/>
          <w:szCs w:val="21"/>
        </w:rPr>
      </w:pPr>
      <w:r w:rsidRPr="009F779D">
        <w:rPr>
          <w:rFonts w:ascii="Times New Roman" w:hAnsi="Times New Roman"/>
          <w:szCs w:val="21"/>
        </w:rPr>
        <w:lastRenderedPageBreak/>
        <w:t>II</w:t>
      </w:r>
      <w:r w:rsidR="00A66C99" w:rsidRPr="009F779D">
        <w:rPr>
          <w:rFonts w:ascii="Times New Roman" w:hAnsi="Times New Roman"/>
          <w:szCs w:val="21"/>
        </w:rPr>
        <w:t>I. KAFLI</w:t>
      </w:r>
    </w:p>
    <w:p w14:paraId="5E399B4F" w14:textId="77777777" w:rsidR="00A66C99" w:rsidRPr="009F779D" w:rsidRDefault="00F829AB" w:rsidP="00BC7E24">
      <w:pPr>
        <w:pStyle w:val="Fyrirsgn2"/>
        <w:rPr>
          <w:rFonts w:ascii="Times New Roman" w:hAnsi="Times New Roman"/>
          <w:szCs w:val="21"/>
        </w:rPr>
      </w:pPr>
      <w:r w:rsidRPr="009F779D">
        <w:rPr>
          <w:rFonts w:ascii="Times New Roman" w:hAnsi="Times New Roman"/>
          <w:szCs w:val="21"/>
        </w:rPr>
        <w:t xml:space="preserve">Ráðning aðstoðarfólks og starfsumhverfi. </w:t>
      </w:r>
    </w:p>
    <w:p w14:paraId="630804A2" w14:textId="7BD11DA2" w:rsidR="00AE5BE2" w:rsidRPr="009F779D" w:rsidRDefault="00280AB8" w:rsidP="00B555C6">
      <w:pPr>
        <w:pStyle w:val="Fyrirsgn3"/>
        <w:rPr>
          <w:rFonts w:ascii="Times New Roman" w:hAnsi="Times New Roman"/>
          <w:szCs w:val="21"/>
        </w:rPr>
      </w:pPr>
      <w:r w:rsidRPr="009F779D">
        <w:rPr>
          <w:rFonts w:ascii="Times New Roman" w:hAnsi="Times New Roman"/>
          <w:szCs w:val="21"/>
        </w:rPr>
        <w:t>9</w:t>
      </w:r>
      <w:r w:rsidR="00AE5BE2" w:rsidRPr="009F779D">
        <w:rPr>
          <w:rFonts w:ascii="Times New Roman" w:hAnsi="Times New Roman"/>
          <w:szCs w:val="21"/>
        </w:rPr>
        <w:t>. gr.</w:t>
      </w:r>
    </w:p>
    <w:p w14:paraId="45A69A03" w14:textId="77777777" w:rsidR="00AE5BE2" w:rsidRPr="009F779D" w:rsidRDefault="00AE5BE2" w:rsidP="00F3269D">
      <w:pPr>
        <w:pStyle w:val="Fyrirsgn4"/>
        <w:rPr>
          <w:rFonts w:ascii="Times New Roman" w:hAnsi="Times New Roman"/>
          <w:szCs w:val="21"/>
        </w:rPr>
      </w:pPr>
      <w:r w:rsidRPr="009F779D">
        <w:rPr>
          <w:rFonts w:ascii="Times New Roman" w:hAnsi="Times New Roman"/>
          <w:szCs w:val="21"/>
        </w:rPr>
        <w:t>Leit að aðstoðarfólki.</w:t>
      </w:r>
    </w:p>
    <w:p w14:paraId="236F32CB" w14:textId="49406C9E" w:rsidR="00B555C6" w:rsidRPr="009F779D" w:rsidRDefault="00AE5BE2" w:rsidP="00AE5BE2">
      <w:pPr>
        <w:rPr>
          <w:rFonts w:ascii="Times New Roman" w:hAnsi="Times New Roman"/>
          <w:szCs w:val="21"/>
        </w:rPr>
      </w:pPr>
      <w:r w:rsidRPr="009F779D">
        <w:rPr>
          <w:rFonts w:ascii="Times New Roman" w:hAnsi="Times New Roman"/>
          <w:szCs w:val="21"/>
        </w:rPr>
        <w:t xml:space="preserve">Notanda standa til boða </w:t>
      </w:r>
      <w:r w:rsidR="002B02E8" w:rsidRPr="009F779D">
        <w:rPr>
          <w:rFonts w:ascii="Times New Roman" w:hAnsi="Times New Roman"/>
          <w:szCs w:val="21"/>
        </w:rPr>
        <w:t>þrjár</w:t>
      </w:r>
      <w:r w:rsidRPr="009F779D">
        <w:rPr>
          <w:rFonts w:ascii="Times New Roman" w:hAnsi="Times New Roman"/>
          <w:szCs w:val="21"/>
        </w:rPr>
        <w:t xml:space="preserve"> leiðir við ráðningu aðstoðarfólks: </w:t>
      </w:r>
    </w:p>
    <w:p w14:paraId="1AA5A975" w14:textId="3DDE8CAC" w:rsidR="00B555C6" w:rsidRPr="009F779D" w:rsidRDefault="00AE5BE2" w:rsidP="001A7A43">
      <w:pPr>
        <w:pStyle w:val="Mlsgreinlista"/>
        <w:numPr>
          <w:ilvl w:val="0"/>
          <w:numId w:val="8"/>
        </w:numPr>
        <w:rPr>
          <w:rFonts w:ascii="Times New Roman" w:hAnsi="Times New Roman"/>
          <w:szCs w:val="21"/>
        </w:rPr>
      </w:pPr>
      <w:r w:rsidRPr="009F779D">
        <w:rPr>
          <w:rFonts w:ascii="Times New Roman" w:hAnsi="Times New Roman"/>
          <w:szCs w:val="21"/>
        </w:rPr>
        <w:t>Að leita til</w:t>
      </w:r>
      <w:r w:rsidR="003366FC" w:rsidRPr="009F779D">
        <w:rPr>
          <w:rFonts w:ascii="Times New Roman" w:hAnsi="Times New Roman"/>
          <w:szCs w:val="21"/>
        </w:rPr>
        <w:t xml:space="preserve"> </w:t>
      </w:r>
      <w:r w:rsidR="00221ADF" w:rsidRPr="009F779D">
        <w:rPr>
          <w:rFonts w:ascii="Times New Roman" w:hAnsi="Times New Roman"/>
          <w:szCs w:val="21"/>
        </w:rPr>
        <w:t>umsýslu</w:t>
      </w:r>
      <w:r w:rsidRPr="009F779D">
        <w:rPr>
          <w:rFonts w:ascii="Times New Roman" w:hAnsi="Times New Roman"/>
          <w:szCs w:val="21"/>
        </w:rPr>
        <w:t xml:space="preserve">aðila sem auglýsir eftir aðstoðarfólki fyrir hönd notanda og annast </w:t>
      </w:r>
      <w:r w:rsidR="00477499" w:rsidRPr="009F779D">
        <w:rPr>
          <w:rFonts w:ascii="Times New Roman" w:hAnsi="Times New Roman"/>
          <w:szCs w:val="21"/>
        </w:rPr>
        <w:t xml:space="preserve">umsýslu og starfsmannahald á grundvelli einstaklingssamnings um </w:t>
      </w:r>
      <w:r w:rsidR="001F7A61" w:rsidRPr="009F779D">
        <w:rPr>
          <w:rFonts w:ascii="Times New Roman" w:hAnsi="Times New Roman"/>
          <w:szCs w:val="21"/>
        </w:rPr>
        <w:t>NPA.</w:t>
      </w:r>
      <w:r w:rsidR="00477499" w:rsidRPr="009F779D">
        <w:rPr>
          <w:rFonts w:ascii="Times New Roman" w:hAnsi="Times New Roman"/>
          <w:szCs w:val="21"/>
        </w:rPr>
        <w:t xml:space="preserve"> Aðstoðarmenn eru á launaskrá hjá </w:t>
      </w:r>
      <w:r w:rsidR="006A3B89" w:rsidRPr="009F779D">
        <w:rPr>
          <w:rFonts w:ascii="Times New Roman" w:hAnsi="Times New Roman"/>
          <w:szCs w:val="21"/>
        </w:rPr>
        <w:t xml:space="preserve">þeim umsýsluaðila. </w:t>
      </w:r>
    </w:p>
    <w:p w14:paraId="2EE41264" w14:textId="71ABC6DC" w:rsidR="002B02E8" w:rsidRPr="009F779D" w:rsidRDefault="00AE5BE2" w:rsidP="001A7A43">
      <w:pPr>
        <w:pStyle w:val="Mlsgreinlista"/>
        <w:numPr>
          <w:ilvl w:val="0"/>
          <w:numId w:val="8"/>
        </w:numPr>
        <w:rPr>
          <w:rFonts w:ascii="Times New Roman" w:hAnsi="Times New Roman"/>
          <w:szCs w:val="21"/>
        </w:rPr>
      </w:pPr>
      <w:r w:rsidRPr="009F779D">
        <w:rPr>
          <w:rFonts w:ascii="Times New Roman" w:hAnsi="Times New Roman"/>
          <w:szCs w:val="21"/>
        </w:rPr>
        <w:t>Að leita sjálfur að aðstoðarfólki</w:t>
      </w:r>
      <w:r w:rsidR="006A3B89" w:rsidRPr="009F779D">
        <w:rPr>
          <w:rFonts w:ascii="Times New Roman" w:hAnsi="Times New Roman"/>
          <w:szCs w:val="21"/>
        </w:rPr>
        <w:t xml:space="preserve"> hafi hann</w:t>
      </w:r>
      <w:r w:rsidR="003366FC" w:rsidRPr="009F779D">
        <w:rPr>
          <w:rFonts w:ascii="Times New Roman" w:hAnsi="Times New Roman"/>
          <w:szCs w:val="21"/>
        </w:rPr>
        <w:t xml:space="preserve"> til þess starfs</w:t>
      </w:r>
      <w:r w:rsidR="006A3B89" w:rsidRPr="009F779D">
        <w:rPr>
          <w:rFonts w:ascii="Times New Roman" w:hAnsi="Times New Roman"/>
          <w:szCs w:val="21"/>
        </w:rPr>
        <w:t>leyfi</w:t>
      </w:r>
      <w:r w:rsidRPr="009F779D">
        <w:rPr>
          <w:rFonts w:ascii="Times New Roman" w:hAnsi="Times New Roman"/>
          <w:szCs w:val="21"/>
        </w:rPr>
        <w:t xml:space="preserve">. </w:t>
      </w:r>
      <w:r w:rsidR="006A3B89" w:rsidRPr="009F779D">
        <w:rPr>
          <w:rFonts w:ascii="Times New Roman" w:hAnsi="Times New Roman"/>
          <w:szCs w:val="21"/>
        </w:rPr>
        <w:t xml:space="preserve">Notandinn ræður sjálfur aðstoðarfólk á grundvelli einstaklingssamning um notendastýrða persónulega aðstoð og annast umsýslu vegna hans. </w:t>
      </w:r>
    </w:p>
    <w:p w14:paraId="7EA244AA" w14:textId="77777777" w:rsidR="002B02E8" w:rsidRPr="009F779D" w:rsidRDefault="002B02E8" w:rsidP="001A7A43">
      <w:pPr>
        <w:pStyle w:val="Mlsgreinlista"/>
        <w:numPr>
          <w:ilvl w:val="0"/>
          <w:numId w:val="8"/>
        </w:numPr>
        <w:rPr>
          <w:rFonts w:ascii="Times New Roman" w:hAnsi="Times New Roman"/>
          <w:szCs w:val="21"/>
        </w:rPr>
      </w:pPr>
      <w:r w:rsidRPr="009F779D">
        <w:rPr>
          <w:rFonts w:ascii="Times New Roman" w:hAnsi="Times New Roman"/>
          <w:szCs w:val="21"/>
        </w:rPr>
        <w:t xml:space="preserve">Að óska eftir því að sveitarfélag annist umsýslu aðstoðarinnar að hluta eða öllu leyti. Í slíkum tilvikum fellur umsýsluhluti samkomulagsins um vinnustundir til sveitarfélagsins. </w:t>
      </w:r>
    </w:p>
    <w:p w14:paraId="323132C2" w14:textId="4604A8B3" w:rsidR="00AE5BE2" w:rsidRPr="009F779D" w:rsidRDefault="002B02E8" w:rsidP="00AE5BE2">
      <w:pPr>
        <w:rPr>
          <w:rFonts w:ascii="Times New Roman" w:hAnsi="Times New Roman"/>
          <w:szCs w:val="21"/>
        </w:rPr>
      </w:pPr>
      <w:r w:rsidRPr="009F779D">
        <w:rPr>
          <w:rFonts w:ascii="Times New Roman" w:hAnsi="Times New Roman"/>
          <w:szCs w:val="21"/>
        </w:rPr>
        <w:t xml:space="preserve"> </w:t>
      </w:r>
    </w:p>
    <w:p w14:paraId="2474FFD7" w14:textId="36304CAE" w:rsidR="00A66C99" w:rsidRPr="009F779D" w:rsidRDefault="00EC24A6" w:rsidP="00164B31">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0</w:t>
      </w:r>
      <w:r w:rsidR="00A66C99" w:rsidRPr="009F779D">
        <w:rPr>
          <w:rFonts w:ascii="Times New Roman" w:hAnsi="Times New Roman"/>
          <w:szCs w:val="21"/>
        </w:rPr>
        <w:t>. gr.</w:t>
      </w:r>
    </w:p>
    <w:p w14:paraId="378799E5" w14:textId="77777777" w:rsidR="00A66C99" w:rsidRPr="009F779D" w:rsidRDefault="00F829AB" w:rsidP="009663EE">
      <w:pPr>
        <w:pStyle w:val="Fyrirsgn4"/>
        <w:rPr>
          <w:rFonts w:ascii="Times New Roman" w:hAnsi="Times New Roman"/>
          <w:szCs w:val="21"/>
        </w:rPr>
      </w:pPr>
      <w:r w:rsidRPr="009F779D">
        <w:rPr>
          <w:rFonts w:ascii="Times New Roman" w:hAnsi="Times New Roman"/>
          <w:szCs w:val="21"/>
        </w:rPr>
        <w:t xml:space="preserve">Ábyrgð ráðningar og hlutverk aðstoðarfólks. </w:t>
      </w:r>
    </w:p>
    <w:p w14:paraId="6827C845" w14:textId="5A4A207B" w:rsidR="00F829AB" w:rsidRPr="009F779D" w:rsidRDefault="00F829AB" w:rsidP="00F829AB">
      <w:pPr>
        <w:rPr>
          <w:rFonts w:ascii="Times New Roman" w:hAnsi="Times New Roman"/>
          <w:szCs w:val="21"/>
          <w:lang w:eastAsia="en-GB"/>
        </w:rPr>
      </w:pPr>
      <w:r w:rsidRPr="009F779D">
        <w:rPr>
          <w:rFonts w:ascii="Times New Roman" w:hAnsi="Times New Roman"/>
          <w:szCs w:val="21"/>
          <w:lang w:eastAsia="en-GB"/>
        </w:rPr>
        <w:t>Ráðning aðstoðarfólks er á ábyrgð umsýsluaðila</w:t>
      </w:r>
      <w:r w:rsidR="001D4265" w:rsidRPr="009F779D">
        <w:rPr>
          <w:rFonts w:ascii="Times New Roman" w:hAnsi="Times New Roman"/>
          <w:szCs w:val="21"/>
          <w:lang w:eastAsia="en-GB"/>
        </w:rPr>
        <w:t xml:space="preserve"> í samstarfi við notanda. Notanda og umsýsluaðila ber </w:t>
      </w:r>
      <w:r w:rsidRPr="009F779D">
        <w:rPr>
          <w:rFonts w:ascii="Times New Roman" w:hAnsi="Times New Roman"/>
          <w:szCs w:val="21"/>
          <w:lang w:eastAsia="en-GB"/>
        </w:rPr>
        <w:t>við ráðningu</w:t>
      </w:r>
      <w:r w:rsidR="001D4265" w:rsidRPr="009F779D">
        <w:rPr>
          <w:rFonts w:ascii="Times New Roman" w:hAnsi="Times New Roman"/>
          <w:szCs w:val="21"/>
          <w:lang w:eastAsia="en-GB"/>
        </w:rPr>
        <w:t xml:space="preserve"> aðstoðarfólks að fara</w:t>
      </w:r>
      <w:r w:rsidRPr="009F779D">
        <w:rPr>
          <w:rFonts w:ascii="Times New Roman" w:hAnsi="Times New Roman"/>
          <w:szCs w:val="21"/>
          <w:lang w:eastAsia="en-GB"/>
        </w:rPr>
        <w:t xml:space="preserve"> </w:t>
      </w:r>
      <w:r w:rsidR="006A3B89" w:rsidRPr="009F779D">
        <w:rPr>
          <w:rFonts w:ascii="Times New Roman" w:hAnsi="Times New Roman"/>
          <w:szCs w:val="21"/>
          <w:lang w:eastAsia="en-GB"/>
        </w:rPr>
        <w:t>samkvæmt</w:t>
      </w:r>
      <w:r w:rsidRPr="009F779D">
        <w:rPr>
          <w:rFonts w:ascii="Times New Roman" w:hAnsi="Times New Roman"/>
          <w:szCs w:val="21"/>
          <w:lang w:eastAsia="en-GB"/>
        </w:rPr>
        <w:t xml:space="preserve"> lögum um aðbúnað, hollustuhætti og öryggi á vinnustöðum, nr. 46/1980, sem og </w:t>
      </w:r>
      <w:r w:rsidR="00633DB2" w:rsidRPr="009F779D">
        <w:rPr>
          <w:rFonts w:ascii="Times New Roman" w:hAnsi="Times New Roman"/>
          <w:szCs w:val="21"/>
          <w:lang w:eastAsia="en-GB"/>
        </w:rPr>
        <w:t>þeim kjarasamningum</w:t>
      </w:r>
      <w:r w:rsidRPr="009F779D">
        <w:rPr>
          <w:rFonts w:ascii="Times New Roman" w:hAnsi="Times New Roman"/>
          <w:szCs w:val="21"/>
          <w:lang w:eastAsia="en-GB"/>
        </w:rPr>
        <w:t xml:space="preserve"> sem gild</w:t>
      </w:r>
      <w:r w:rsidR="00633DB2" w:rsidRPr="009F779D">
        <w:rPr>
          <w:rFonts w:ascii="Times New Roman" w:hAnsi="Times New Roman"/>
          <w:szCs w:val="21"/>
          <w:lang w:eastAsia="en-GB"/>
        </w:rPr>
        <w:t>a</w:t>
      </w:r>
      <w:r w:rsidRPr="009F779D">
        <w:rPr>
          <w:rFonts w:ascii="Times New Roman" w:hAnsi="Times New Roman"/>
          <w:szCs w:val="21"/>
          <w:lang w:eastAsia="en-GB"/>
        </w:rPr>
        <w:t xml:space="preserve"> hverju sinni. </w:t>
      </w:r>
    </w:p>
    <w:p w14:paraId="7E5CB20F" w14:textId="712C0888" w:rsidR="00A66C99" w:rsidRPr="009F779D" w:rsidRDefault="00633DB2" w:rsidP="006245BF">
      <w:pPr>
        <w:rPr>
          <w:rFonts w:ascii="Times New Roman" w:hAnsi="Times New Roman"/>
          <w:szCs w:val="21"/>
        </w:rPr>
      </w:pPr>
      <w:r w:rsidRPr="009F779D">
        <w:rPr>
          <w:rFonts w:ascii="Times New Roman" w:hAnsi="Times New Roman"/>
          <w:szCs w:val="21"/>
          <w:lang w:eastAsia="en-GB"/>
        </w:rPr>
        <w:t xml:space="preserve">Notandi skal í samráði við aðstoðarmenn móta greinargóða lýsingu á helstu viðfangsefnum sem </w:t>
      </w:r>
      <w:r w:rsidR="00AE5BE2" w:rsidRPr="009F779D">
        <w:rPr>
          <w:rFonts w:ascii="Times New Roman" w:hAnsi="Times New Roman"/>
          <w:szCs w:val="21"/>
          <w:lang w:eastAsia="en-GB"/>
        </w:rPr>
        <w:t>hann ber ábyrgð á</w:t>
      </w:r>
      <w:r w:rsidR="001952BA" w:rsidRPr="009F779D">
        <w:rPr>
          <w:rFonts w:ascii="Times New Roman" w:hAnsi="Times New Roman"/>
          <w:szCs w:val="21"/>
          <w:lang w:eastAsia="en-GB"/>
        </w:rPr>
        <w:t>.</w:t>
      </w:r>
      <w:r w:rsidR="00F829AB" w:rsidRPr="009F779D">
        <w:rPr>
          <w:rFonts w:ascii="Times New Roman" w:hAnsi="Times New Roman"/>
          <w:szCs w:val="21"/>
          <w:lang w:eastAsia="en-GB"/>
        </w:rPr>
        <w:t xml:space="preserve"> Starfslýsingin </w:t>
      </w:r>
      <w:r w:rsidR="006A3B89" w:rsidRPr="009F779D">
        <w:rPr>
          <w:rFonts w:ascii="Times New Roman" w:hAnsi="Times New Roman"/>
          <w:szCs w:val="21"/>
          <w:lang w:eastAsia="en-GB"/>
        </w:rPr>
        <w:t xml:space="preserve">skal einnig byggð </w:t>
      </w:r>
      <w:r w:rsidR="00F829AB" w:rsidRPr="009F779D">
        <w:rPr>
          <w:rFonts w:ascii="Times New Roman" w:hAnsi="Times New Roman"/>
          <w:szCs w:val="21"/>
          <w:lang w:eastAsia="en-GB"/>
        </w:rPr>
        <w:t xml:space="preserve">á </w:t>
      </w:r>
      <w:r w:rsidR="00FE0B40" w:rsidRPr="009F779D">
        <w:rPr>
          <w:rFonts w:ascii="Times New Roman" w:hAnsi="Times New Roman"/>
          <w:szCs w:val="21"/>
          <w:lang w:eastAsia="en-GB"/>
        </w:rPr>
        <w:t>einstaklingssamning</w:t>
      </w:r>
      <w:r w:rsidR="001A7A43" w:rsidRPr="009F779D">
        <w:rPr>
          <w:rFonts w:ascii="Times New Roman" w:hAnsi="Times New Roman"/>
          <w:szCs w:val="21"/>
          <w:lang w:eastAsia="en-GB"/>
        </w:rPr>
        <w:t>i</w:t>
      </w:r>
      <w:r w:rsidR="001F7A61" w:rsidRPr="009F779D">
        <w:rPr>
          <w:rFonts w:ascii="Times New Roman" w:hAnsi="Times New Roman"/>
          <w:szCs w:val="21"/>
          <w:lang w:eastAsia="en-GB"/>
        </w:rPr>
        <w:t xml:space="preserve"> </w:t>
      </w:r>
      <w:r w:rsidR="001A7A43" w:rsidRPr="009F779D">
        <w:rPr>
          <w:rFonts w:ascii="Times New Roman" w:hAnsi="Times New Roman"/>
          <w:szCs w:val="21"/>
          <w:lang w:eastAsia="en-GB"/>
        </w:rPr>
        <w:t>u</w:t>
      </w:r>
      <w:r w:rsidR="001F7A61" w:rsidRPr="009F779D">
        <w:rPr>
          <w:rFonts w:ascii="Times New Roman" w:hAnsi="Times New Roman"/>
          <w:szCs w:val="21"/>
          <w:lang w:eastAsia="en-GB"/>
        </w:rPr>
        <w:t>m NPA</w:t>
      </w:r>
      <w:r w:rsidR="001A7A43" w:rsidRPr="009F779D">
        <w:rPr>
          <w:rFonts w:ascii="Times New Roman" w:hAnsi="Times New Roman"/>
          <w:szCs w:val="21"/>
          <w:lang w:eastAsia="en-GB"/>
        </w:rPr>
        <w:t xml:space="preserve">, sbr. </w:t>
      </w:r>
      <w:r w:rsidR="009144A6" w:rsidRPr="009F779D">
        <w:rPr>
          <w:rFonts w:ascii="Times New Roman" w:hAnsi="Times New Roman"/>
          <w:szCs w:val="21"/>
          <w:lang w:eastAsia="en-GB"/>
        </w:rPr>
        <w:t>8</w:t>
      </w:r>
      <w:r w:rsidR="007240FC" w:rsidRPr="009F779D">
        <w:rPr>
          <w:rFonts w:ascii="Times New Roman" w:hAnsi="Times New Roman"/>
          <w:szCs w:val="21"/>
          <w:lang w:eastAsia="en-GB"/>
        </w:rPr>
        <w:t>. gr.</w:t>
      </w:r>
    </w:p>
    <w:p w14:paraId="20F68C40" w14:textId="77777777" w:rsidR="00F829AB" w:rsidRPr="009F779D" w:rsidRDefault="00F829AB" w:rsidP="00A66C99">
      <w:pPr>
        <w:rPr>
          <w:rFonts w:ascii="Times New Roman" w:hAnsi="Times New Roman"/>
          <w:szCs w:val="21"/>
          <w:lang w:eastAsia="en-GB"/>
        </w:rPr>
      </w:pPr>
    </w:p>
    <w:p w14:paraId="2D6F27B4" w14:textId="2CFF80F8" w:rsidR="00A66C99" w:rsidRPr="009F779D" w:rsidRDefault="008755E1" w:rsidP="00164B31">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1</w:t>
      </w:r>
      <w:r w:rsidR="00A66C99" w:rsidRPr="009F779D">
        <w:rPr>
          <w:rFonts w:ascii="Times New Roman" w:hAnsi="Times New Roman"/>
          <w:szCs w:val="21"/>
        </w:rPr>
        <w:t>. gr.</w:t>
      </w:r>
    </w:p>
    <w:p w14:paraId="1C52DD90" w14:textId="25F89A95" w:rsidR="00A66C99" w:rsidRPr="009F779D" w:rsidRDefault="004F059D" w:rsidP="009663EE">
      <w:pPr>
        <w:pStyle w:val="Fyrirsgn4"/>
        <w:rPr>
          <w:rFonts w:ascii="Times New Roman" w:hAnsi="Times New Roman"/>
          <w:szCs w:val="21"/>
        </w:rPr>
      </w:pPr>
      <w:r w:rsidRPr="009F779D">
        <w:rPr>
          <w:rFonts w:ascii="Times New Roman" w:hAnsi="Times New Roman"/>
          <w:szCs w:val="21"/>
        </w:rPr>
        <w:t>Verkstjór</w:t>
      </w:r>
      <w:r w:rsidR="006059BB" w:rsidRPr="009F779D">
        <w:rPr>
          <w:rFonts w:ascii="Times New Roman" w:hAnsi="Times New Roman"/>
          <w:szCs w:val="21"/>
        </w:rPr>
        <w:t>nandi</w:t>
      </w:r>
      <w:r w:rsidR="001A7A43" w:rsidRPr="009F779D">
        <w:rPr>
          <w:rFonts w:ascii="Times New Roman" w:hAnsi="Times New Roman"/>
          <w:szCs w:val="21"/>
        </w:rPr>
        <w:t>.</w:t>
      </w:r>
    </w:p>
    <w:p w14:paraId="320AA77E" w14:textId="45F930DD" w:rsidR="002F2FB3" w:rsidRPr="009F779D" w:rsidRDefault="002F2FB3" w:rsidP="002F2FB3">
      <w:pPr>
        <w:rPr>
          <w:rFonts w:ascii="Times New Roman" w:hAnsi="Times New Roman"/>
          <w:szCs w:val="21"/>
        </w:rPr>
      </w:pPr>
      <w:r w:rsidRPr="009F779D">
        <w:rPr>
          <w:rFonts w:ascii="Times New Roman" w:hAnsi="Times New Roman"/>
          <w:szCs w:val="21"/>
        </w:rPr>
        <w:t>Notandinn er verkstjórnandinn við framkvæmd aðstoðarinnar og stýrir því hvernig aðstoðin er skipulögð, hvaða aðstoð er veitt, hvenær hún fer fram, hvar hún fer fram og hver veitir hana.</w:t>
      </w:r>
    </w:p>
    <w:p w14:paraId="03D468E1" w14:textId="77777777" w:rsidR="002E2431" w:rsidRPr="009F779D" w:rsidRDefault="002E2431" w:rsidP="002F2FB3">
      <w:pPr>
        <w:rPr>
          <w:rFonts w:ascii="Times New Roman" w:hAnsi="Times New Roman"/>
          <w:szCs w:val="21"/>
        </w:rPr>
      </w:pPr>
    </w:p>
    <w:p w14:paraId="01D4B27F" w14:textId="45F4EA06" w:rsidR="002F2FB3" w:rsidRPr="009F779D" w:rsidRDefault="008755E1" w:rsidP="002F2FB3">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2</w:t>
      </w:r>
      <w:r w:rsidR="002F2FB3" w:rsidRPr="009F779D">
        <w:rPr>
          <w:rFonts w:ascii="Times New Roman" w:hAnsi="Times New Roman"/>
          <w:szCs w:val="21"/>
        </w:rPr>
        <w:t>. gr.</w:t>
      </w:r>
    </w:p>
    <w:p w14:paraId="57D06889" w14:textId="77777777" w:rsidR="002F2FB3" w:rsidRPr="009F779D" w:rsidRDefault="002F2FB3" w:rsidP="001A7A43">
      <w:pPr>
        <w:pStyle w:val="Fyrirsgn4"/>
        <w:rPr>
          <w:rFonts w:ascii="Times New Roman" w:hAnsi="Times New Roman"/>
          <w:szCs w:val="21"/>
        </w:rPr>
      </w:pPr>
      <w:r w:rsidRPr="009F779D">
        <w:rPr>
          <w:rFonts w:ascii="Times New Roman" w:hAnsi="Times New Roman"/>
          <w:szCs w:val="21"/>
        </w:rPr>
        <w:t>Aðstoðarverkstjórn</w:t>
      </w:r>
      <w:r w:rsidR="001A7A43" w:rsidRPr="009F779D">
        <w:rPr>
          <w:rFonts w:ascii="Times New Roman" w:hAnsi="Times New Roman"/>
          <w:szCs w:val="21"/>
        </w:rPr>
        <w:t>.</w:t>
      </w:r>
    </w:p>
    <w:p w14:paraId="714724AA" w14:textId="0A10A2FB" w:rsidR="002F2FB3" w:rsidRPr="009F779D" w:rsidRDefault="002E2431" w:rsidP="00BC7E24">
      <w:pPr>
        <w:pStyle w:val="6-Almennurtexti"/>
        <w:rPr>
          <w:sz w:val="21"/>
          <w:szCs w:val="21"/>
        </w:rPr>
      </w:pPr>
      <w:r w:rsidRPr="009F779D">
        <w:rPr>
          <w:sz w:val="21"/>
          <w:szCs w:val="21"/>
        </w:rPr>
        <w:tab/>
      </w:r>
      <w:r w:rsidR="005E2D87" w:rsidRPr="009F779D">
        <w:rPr>
          <w:rFonts w:eastAsia="Times New Roman"/>
          <w:noProof/>
          <w:sz w:val="21"/>
          <w:szCs w:val="21"/>
        </w:rPr>
        <w:t xml:space="preserve">Sé það niðurstaða mats sveitarfélags og notanda að hann þurfi sérstakan stuðning til þess að sinna verkstjórnarhlutverki sínu með ábyrgum hætti </w:t>
      </w:r>
      <w:r w:rsidR="003121AF" w:rsidRPr="009F779D">
        <w:rPr>
          <w:rFonts w:eastAsia="Times New Roman"/>
          <w:noProof/>
          <w:sz w:val="21"/>
          <w:szCs w:val="21"/>
        </w:rPr>
        <w:t xml:space="preserve">getur </w:t>
      </w:r>
      <w:r w:rsidR="005E2D87" w:rsidRPr="009F779D">
        <w:rPr>
          <w:rFonts w:eastAsia="Times New Roman"/>
          <w:noProof/>
          <w:sz w:val="21"/>
          <w:szCs w:val="21"/>
        </w:rPr>
        <w:t>þurft að</w:t>
      </w:r>
      <w:r w:rsidR="001F7A61" w:rsidRPr="009F779D">
        <w:rPr>
          <w:rFonts w:eastAsia="Times New Roman"/>
          <w:noProof/>
          <w:sz w:val="21"/>
          <w:szCs w:val="21"/>
        </w:rPr>
        <w:t xml:space="preserve"> ráða einhvern úr hópi aðstoðarfólks til að annast aðstoðarverkstjórn. </w:t>
      </w:r>
      <w:r w:rsidR="005E2D87" w:rsidRPr="009F779D">
        <w:rPr>
          <w:rFonts w:eastAsia="Times New Roman"/>
          <w:noProof/>
          <w:sz w:val="21"/>
          <w:szCs w:val="21"/>
        </w:rPr>
        <w:t xml:space="preserve">Aðstoðarverkstjórnandi </w:t>
      </w:r>
      <w:r w:rsidR="002F2FB3" w:rsidRPr="009F779D">
        <w:rPr>
          <w:rFonts w:eastAsia="Times New Roman"/>
          <w:noProof/>
          <w:sz w:val="21"/>
          <w:szCs w:val="21"/>
        </w:rPr>
        <w:t>ber alla jafna faglega ábyrgð á verkstjórninni, þ.e. að skipulag hennar sé fullnægjandi, starfsfólk starfi samkvæmt skýru verklagi og</w:t>
      </w:r>
      <w:r w:rsidR="001957E7" w:rsidRPr="009F779D">
        <w:rPr>
          <w:rFonts w:eastAsia="Times New Roman"/>
          <w:noProof/>
          <w:sz w:val="21"/>
          <w:szCs w:val="21"/>
        </w:rPr>
        <w:t xml:space="preserve"> fái leiðbeiningar um störf sín og</w:t>
      </w:r>
      <w:r w:rsidR="002F2FB3" w:rsidRPr="009F779D">
        <w:rPr>
          <w:rFonts w:eastAsia="Times New Roman"/>
          <w:noProof/>
          <w:sz w:val="21"/>
          <w:szCs w:val="21"/>
        </w:rPr>
        <w:t xml:space="preserve"> </w:t>
      </w:r>
      <w:r w:rsidR="001957E7" w:rsidRPr="009F779D">
        <w:rPr>
          <w:rFonts w:eastAsia="Times New Roman"/>
          <w:noProof/>
          <w:sz w:val="21"/>
          <w:szCs w:val="21"/>
        </w:rPr>
        <w:t>starfsskilyrði</w:t>
      </w:r>
      <w:r w:rsidR="002F2FB3" w:rsidRPr="009F779D">
        <w:rPr>
          <w:rFonts w:eastAsia="Times New Roman"/>
          <w:noProof/>
          <w:sz w:val="21"/>
          <w:szCs w:val="21"/>
        </w:rPr>
        <w:t xml:space="preserve"> séu góð</w:t>
      </w:r>
      <w:r w:rsidR="001957E7" w:rsidRPr="009F779D">
        <w:rPr>
          <w:rFonts w:eastAsia="Times New Roman"/>
          <w:noProof/>
          <w:sz w:val="21"/>
          <w:szCs w:val="21"/>
        </w:rPr>
        <w:t>.</w:t>
      </w:r>
      <w:r w:rsidR="002F2FB3" w:rsidRPr="009F779D">
        <w:rPr>
          <w:rFonts w:eastAsia="Times New Roman"/>
          <w:noProof/>
          <w:sz w:val="21"/>
          <w:szCs w:val="21"/>
        </w:rPr>
        <w:t xml:space="preserve"> Aðstoðarverkstjórnanda er einnig ætlað að t</w:t>
      </w:r>
      <w:r w:rsidR="001957E7" w:rsidRPr="009F779D">
        <w:rPr>
          <w:rFonts w:eastAsia="Times New Roman"/>
          <w:noProof/>
          <w:sz w:val="21"/>
          <w:szCs w:val="21"/>
        </w:rPr>
        <w:t>ryggja</w:t>
      </w:r>
      <w:r w:rsidR="002F2FB3" w:rsidRPr="009F779D">
        <w:rPr>
          <w:rFonts w:eastAsia="Times New Roman"/>
          <w:noProof/>
          <w:sz w:val="21"/>
          <w:szCs w:val="21"/>
        </w:rPr>
        <w:t xml:space="preserve"> að </w:t>
      </w:r>
      <w:r w:rsidR="00087039" w:rsidRPr="009F779D">
        <w:rPr>
          <w:rFonts w:eastAsia="Times New Roman"/>
          <w:noProof/>
          <w:sz w:val="21"/>
          <w:szCs w:val="21"/>
        </w:rPr>
        <w:t>vilji notandans endurspeglist í öllum ákvörðunum sem lúta að framkvæmd aðstoðarinnar</w:t>
      </w:r>
      <w:r w:rsidR="00AC6D3B" w:rsidRPr="009F779D">
        <w:rPr>
          <w:rFonts w:eastAsia="Times New Roman"/>
          <w:noProof/>
          <w:sz w:val="21"/>
          <w:szCs w:val="21"/>
        </w:rPr>
        <w:t>, svo sem við val á starfsfólki og skipulagi á vinnu þess</w:t>
      </w:r>
      <w:r w:rsidR="002F2FB3" w:rsidRPr="009F779D">
        <w:rPr>
          <w:rFonts w:eastAsia="Times New Roman"/>
          <w:noProof/>
          <w:sz w:val="21"/>
          <w:szCs w:val="21"/>
        </w:rPr>
        <w:t xml:space="preserve">, í samræmi við hugmyndafræðina um sjálfstætt líf. </w:t>
      </w:r>
      <w:r w:rsidR="00AC6D3B" w:rsidRPr="009F779D">
        <w:rPr>
          <w:rFonts w:eastAsia="Times New Roman"/>
          <w:noProof/>
          <w:sz w:val="21"/>
          <w:szCs w:val="21"/>
        </w:rPr>
        <w:t>Aðstoðarverkstjórnandi</w:t>
      </w:r>
      <w:r w:rsidR="002F2FB3" w:rsidRPr="009F779D">
        <w:rPr>
          <w:rFonts w:eastAsia="Times New Roman"/>
          <w:noProof/>
          <w:sz w:val="21"/>
          <w:szCs w:val="21"/>
        </w:rPr>
        <w:t xml:space="preserve"> er jafnframt tengiliður við sveitarfélagið og umsýsluaðila vegna framkvæmdar á þjónustunni og ber því að hafa faglega og fjárhagslega yfirsýn yfir hana</w:t>
      </w:r>
      <w:r w:rsidR="002F2FB3" w:rsidRPr="009F779D">
        <w:rPr>
          <w:sz w:val="21"/>
          <w:szCs w:val="21"/>
        </w:rPr>
        <w:t>.</w:t>
      </w:r>
    </w:p>
    <w:p w14:paraId="09A8B331" w14:textId="77777777" w:rsidR="002E2431" w:rsidRPr="009F779D" w:rsidRDefault="002E2431" w:rsidP="002E2431">
      <w:pPr>
        <w:rPr>
          <w:rFonts w:ascii="Times New Roman" w:hAnsi="Times New Roman"/>
          <w:szCs w:val="21"/>
          <w:lang w:eastAsia="en-GB"/>
        </w:rPr>
      </w:pPr>
    </w:p>
    <w:p w14:paraId="7D1B8FF1" w14:textId="67E2F7CF" w:rsidR="004F059D" w:rsidRPr="009F779D" w:rsidRDefault="008755E1" w:rsidP="00164B31">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3</w:t>
      </w:r>
      <w:r w:rsidR="004F059D" w:rsidRPr="009F779D">
        <w:rPr>
          <w:rFonts w:ascii="Times New Roman" w:hAnsi="Times New Roman"/>
          <w:szCs w:val="21"/>
        </w:rPr>
        <w:t xml:space="preserve">. gr. </w:t>
      </w:r>
    </w:p>
    <w:p w14:paraId="256E1A92" w14:textId="77777777" w:rsidR="004F059D" w:rsidRPr="009F779D" w:rsidRDefault="004F059D" w:rsidP="009663EE">
      <w:pPr>
        <w:pStyle w:val="Fyrirsgn4"/>
        <w:rPr>
          <w:rFonts w:ascii="Times New Roman" w:hAnsi="Times New Roman"/>
          <w:szCs w:val="21"/>
        </w:rPr>
      </w:pPr>
      <w:r w:rsidRPr="009F779D">
        <w:rPr>
          <w:rFonts w:ascii="Times New Roman" w:hAnsi="Times New Roman"/>
          <w:szCs w:val="21"/>
        </w:rPr>
        <w:t>Fræðsla.</w:t>
      </w:r>
    </w:p>
    <w:p w14:paraId="0BFE1CFF" w14:textId="7300A890" w:rsidR="00E15B19" w:rsidRPr="009F779D" w:rsidRDefault="00921F60" w:rsidP="00C554FB">
      <w:pPr>
        <w:rPr>
          <w:rFonts w:ascii="Times New Roman" w:hAnsi="Times New Roman"/>
          <w:szCs w:val="21"/>
        </w:rPr>
      </w:pPr>
      <w:r w:rsidRPr="009F779D">
        <w:rPr>
          <w:rFonts w:ascii="Times New Roman" w:hAnsi="Times New Roman"/>
          <w:szCs w:val="21"/>
        </w:rPr>
        <w:t>Velferðarráðuneytið</w:t>
      </w:r>
      <w:r w:rsidR="00C36F2A" w:rsidRPr="009F779D">
        <w:rPr>
          <w:rFonts w:ascii="Times New Roman" w:hAnsi="Times New Roman"/>
          <w:szCs w:val="21"/>
        </w:rPr>
        <w:t xml:space="preserve"> </w:t>
      </w:r>
      <w:r w:rsidRPr="009F779D">
        <w:rPr>
          <w:rFonts w:ascii="Times New Roman" w:hAnsi="Times New Roman"/>
          <w:szCs w:val="21"/>
        </w:rPr>
        <w:t>skipuleggur</w:t>
      </w:r>
      <w:r w:rsidR="00AC6D3B" w:rsidRPr="009F779D">
        <w:rPr>
          <w:rFonts w:ascii="Times New Roman" w:hAnsi="Times New Roman"/>
          <w:szCs w:val="21"/>
        </w:rPr>
        <w:t>,</w:t>
      </w:r>
      <w:r w:rsidR="00E15B19" w:rsidRPr="009F779D">
        <w:rPr>
          <w:rFonts w:ascii="Times New Roman" w:hAnsi="Times New Roman"/>
          <w:szCs w:val="21"/>
        </w:rPr>
        <w:t xml:space="preserve"> í samstarfi </w:t>
      </w:r>
      <w:r w:rsidR="00AC4F2C" w:rsidRPr="009F779D">
        <w:rPr>
          <w:rFonts w:ascii="Times New Roman" w:hAnsi="Times New Roman"/>
          <w:szCs w:val="21"/>
        </w:rPr>
        <w:t xml:space="preserve">við notendur, aðstoðarfólk, </w:t>
      </w:r>
      <w:r w:rsidR="00094A42" w:rsidRPr="009F779D">
        <w:rPr>
          <w:rFonts w:ascii="Times New Roman" w:hAnsi="Times New Roman"/>
          <w:szCs w:val="21"/>
        </w:rPr>
        <w:t>stéttarfélög,</w:t>
      </w:r>
      <w:r w:rsidR="00EF44F6" w:rsidRPr="009F779D">
        <w:rPr>
          <w:rFonts w:ascii="Times New Roman" w:hAnsi="Times New Roman"/>
          <w:szCs w:val="21"/>
        </w:rPr>
        <w:t xml:space="preserve"> </w:t>
      </w:r>
      <w:r w:rsidR="00094A42" w:rsidRPr="009F779D">
        <w:rPr>
          <w:rFonts w:ascii="Times New Roman" w:hAnsi="Times New Roman"/>
          <w:szCs w:val="21"/>
        </w:rPr>
        <w:t>fræðslusjóði stéttarfélaga,</w:t>
      </w:r>
      <w:r w:rsidR="00E15B19" w:rsidRPr="009F779D">
        <w:rPr>
          <w:rFonts w:ascii="Times New Roman" w:hAnsi="Times New Roman"/>
          <w:szCs w:val="21"/>
        </w:rPr>
        <w:t xml:space="preserve"> sveitarfélög </w:t>
      </w:r>
      <w:r w:rsidR="00EF44F6" w:rsidRPr="009F779D">
        <w:rPr>
          <w:rFonts w:ascii="Times New Roman" w:hAnsi="Times New Roman"/>
          <w:szCs w:val="21"/>
        </w:rPr>
        <w:t xml:space="preserve">og </w:t>
      </w:r>
      <w:r w:rsidR="00E15B19" w:rsidRPr="009F779D">
        <w:rPr>
          <w:rFonts w:ascii="Times New Roman" w:hAnsi="Times New Roman"/>
          <w:szCs w:val="21"/>
        </w:rPr>
        <w:t>hagsmunasamtök</w:t>
      </w:r>
      <w:r w:rsidR="00EF44F6" w:rsidRPr="009F779D">
        <w:rPr>
          <w:rFonts w:ascii="Times New Roman" w:hAnsi="Times New Roman"/>
          <w:szCs w:val="21"/>
        </w:rPr>
        <w:t xml:space="preserve"> fatlaðs fólks</w:t>
      </w:r>
      <w:r w:rsidR="00E15B19" w:rsidRPr="009F779D">
        <w:rPr>
          <w:rFonts w:ascii="Times New Roman" w:hAnsi="Times New Roman"/>
          <w:szCs w:val="21"/>
        </w:rPr>
        <w:t xml:space="preserve">, </w:t>
      </w:r>
      <w:r w:rsidRPr="009F779D">
        <w:rPr>
          <w:rFonts w:ascii="Times New Roman" w:hAnsi="Times New Roman"/>
          <w:szCs w:val="21"/>
        </w:rPr>
        <w:t xml:space="preserve"> </w:t>
      </w:r>
      <w:r w:rsidR="00E15B19" w:rsidRPr="009F779D">
        <w:rPr>
          <w:rFonts w:ascii="Times New Roman" w:hAnsi="Times New Roman"/>
          <w:szCs w:val="21"/>
        </w:rPr>
        <w:t>regluleg</w:t>
      </w:r>
      <w:r w:rsidRPr="009F779D">
        <w:rPr>
          <w:rFonts w:ascii="Times New Roman" w:hAnsi="Times New Roman"/>
          <w:szCs w:val="21"/>
        </w:rPr>
        <w:t xml:space="preserve"> grunnnámskeið fyrir þá sem starfa við </w:t>
      </w:r>
      <w:r w:rsidR="001F7A61" w:rsidRPr="009F779D">
        <w:rPr>
          <w:rFonts w:ascii="Times New Roman" w:hAnsi="Times New Roman"/>
          <w:szCs w:val="21"/>
        </w:rPr>
        <w:t>NPA</w:t>
      </w:r>
      <w:r w:rsidRPr="009F779D">
        <w:rPr>
          <w:rFonts w:ascii="Times New Roman" w:hAnsi="Times New Roman"/>
          <w:szCs w:val="21"/>
        </w:rPr>
        <w:t>. Til viðbótar grunnn</w:t>
      </w:r>
      <w:r w:rsidR="00E15B19" w:rsidRPr="009F779D">
        <w:rPr>
          <w:rFonts w:ascii="Times New Roman" w:hAnsi="Times New Roman"/>
          <w:szCs w:val="21"/>
        </w:rPr>
        <w:t>ámskeiðum</w:t>
      </w:r>
      <w:r w:rsidRPr="009F779D">
        <w:rPr>
          <w:rFonts w:ascii="Times New Roman" w:hAnsi="Times New Roman"/>
          <w:szCs w:val="21"/>
        </w:rPr>
        <w:t xml:space="preserve"> eru haldin </w:t>
      </w:r>
      <w:r w:rsidR="006567BC" w:rsidRPr="009F779D">
        <w:rPr>
          <w:rFonts w:ascii="Times New Roman" w:hAnsi="Times New Roman"/>
          <w:szCs w:val="21"/>
        </w:rPr>
        <w:t>regluleg framhald</w:t>
      </w:r>
      <w:r w:rsidR="00AC4F2C" w:rsidRPr="009F779D">
        <w:rPr>
          <w:rFonts w:ascii="Times New Roman" w:hAnsi="Times New Roman"/>
          <w:szCs w:val="21"/>
        </w:rPr>
        <w:t>s</w:t>
      </w:r>
      <w:r w:rsidR="006567BC" w:rsidRPr="009F779D">
        <w:rPr>
          <w:rFonts w:ascii="Times New Roman" w:hAnsi="Times New Roman"/>
          <w:szCs w:val="21"/>
        </w:rPr>
        <w:t>- og endurmenntunar</w:t>
      </w:r>
      <w:r w:rsidRPr="009F779D">
        <w:rPr>
          <w:rFonts w:ascii="Times New Roman" w:hAnsi="Times New Roman"/>
          <w:szCs w:val="21"/>
        </w:rPr>
        <w:t xml:space="preserve">námskeið fyrir notendur, aðstoðarfólk og </w:t>
      </w:r>
      <w:r w:rsidR="00221ADF" w:rsidRPr="009F779D">
        <w:rPr>
          <w:rFonts w:ascii="Times New Roman" w:hAnsi="Times New Roman"/>
          <w:szCs w:val="21"/>
        </w:rPr>
        <w:t>umsýslu</w:t>
      </w:r>
      <w:r w:rsidRPr="009F779D">
        <w:rPr>
          <w:rFonts w:ascii="Times New Roman" w:hAnsi="Times New Roman"/>
          <w:szCs w:val="21"/>
        </w:rPr>
        <w:t xml:space="preserve">aðila. </w:t>
      </w:r>
    </w:p>
    <w:p w14:paraId="2EAB20D4" w14:textId="77777777" w:rsidR="00E15B19" w:rsidRPr="009F779D" w:rsidRDefault="00E15B19" w:rsidP="00C554FB">
      <w:pPr>
        <w:rPr>
          <w:rFonts w:ascii="Times New Roman" w:hAnsi="Times New Roman"/>
          <w:szCs w:val="21"/>
        </w:rPr>
      </w:pPr>
      <w:r w:rsidRPr="009F779D">
        <w:rPr>
          <w:rFonts w:ascii="Times New Roman" w:hAnsi="Times New Roman"/>
          <w:szCs w:val="21"/>
        </w:rPr>
        <w:t xml:space="preserve">Námskeiðunum er ætlað að styrkja alla þætti þjónustunnar og valdefla notendur til að vera virkir verkstjórnendur í eigin lífi. </w:t>
      </w:r>
    </w:p>
    <w:p w14:paraId="761735B6" w14:textId="1F1668C3" w:rsidR="00E15B19" w:rsidRPr="009F779D" w:rsidRDefault="004664A4" w:rsidP="00E15B19">
      <w:pPr>
        <w:rPr>
          <w:rFonts w:ascii="Times New Roman" w:hAnsi="Times New Roman"/>
          <w:strike/>
          <w:szCs w:val="21"/>
          <w:lang w:eastAsia="en-GB"/>
        </w:rPr>
      </w:pPr>
      <w:r w:rsidRPr="009F779D">
        <w:rPr>
          <w:rFonts w:ascii="Times New Roman" w:hAnsi="Times New Roman"/>
          <w:szCs w:val="21"/>
          <w:lang w:eastAsia="en-GB"/>
        </w:rPr>
        <w:t xml:space="preserve">Notandi / verkstjórnandi með NPA og aðstoðarfólk hans skulu sækja grunnnámskeið og framhaldsnámskeið skv. 1. mgr. um leið og kostur er eftir að umsókn um NPA hefur verið samþykkt eða aðstoðarfólk er ráðið til starfa. </w:t>
      </w:r>
    </w:p>
    <w:p w14:paraId="73747901" w14:textId="77777777" w:rsidR="004F059D" w:rsidRPr="009F779D" w:rsidRDefault="004F059D" w:rsidP="004F059D">
      <w:pPr>
        <w:rPr>
          <w:rFonts w:ascii="Times New Roman" w:hAnsi="Times New Roman"/>
          <w:szCs w:val="21"/>
          <w:lang w:eastAsia="en-GB"/>
        </w:rPr>
      </w:pPr>
    </w:p>
    <w:p w14:paraId="56531F29" w14:textId="4EBCEDAB" w:rsidR="004F059D" w:rsidRPr="009F779D" w:rsidRDefault="008755E1" w:rsidP="00164B31">
      <w:pPr>
        <w:pStyle w:val="Fyrirsgn3"/>
        <w:rPr>
          <w:rFonts w:ascii="Times New Roman" w:hAnsi="Times New Roman"/>
          <w:szCs w:val="21"/>
        </w:rPr>
      </w:pPr>
      <w:r w:rsidRPr="009F779D">
        <w:rPr>
          <w:rFonts w:ascii="Times New Roman" w:hAnsi="Times New Roman"/>
          <w:szCs w:val="21"/>
        </w:rPr>
        <w:lastRenderedPageBreak/>
        <w:t>1</w:t>
      </w:r>
      <w:r w:rsidR="00280AB8" w:rsidRPr="009F779D">
        <w:rPr>
          <w:rFonts w:ascii="Times New Roman" w:hAnsi="Times New Roman"/>
          <w:szCs w:val="21"/>
        </w:rPr>
        <w:t>4</w:t>
      </w:r>
      <w:r w:rsidR="004F059D" w:rsidRPr="009F779D">
        <w:rPr>
          <w:rFonts w:ascii="Times New Roman" w:hAnsi="Times New Roman"/>
          <w:szCs w:val="21"/>
        </w:rPr>
        <w:t xml:space="preserve">. gr. </w:t>
      </w:r>
    </w:p>
    <w:p w14:paraId="4DDF5537" w14:textId="77777777" w:rsidR="004F059D" w:rsidRPr="009F779D" w:rsidRDefault="004F059D" w:rsidP="009663EE">
      <w:pPr>
        <w:pStyle w:val="Fyrirsgn4"/>
        <w:rPr>
          <w:rFonts w:ascii="Times New Roman" w:hAnsi="Times New Roman"/>
          <w:szCs w:val="21"/>
        </w:rPr>
      </w:pPr>
      <w:r w:rsidRPr="009F779D">
        <w:rPr>
          <w:rFonts w:ascii="Times New Roman" w:hAnsi="Times New Roman"/>
          <w:szCs w:val="21"/>
        </w:rPr>
        <w:t>Þagnarskylda.</w:t>
      </w:r>
    </w:p>
    <w:p w14:paraId="0BD4F959" w14:textId="77777777" w:rsidR="004F059D" w:rsidRPr="009F779D" w:rsidRDefault="004F059D" w:rsidP="004F059D">
      <w:pPr>
        <w:rPr>
          <w:rFonts w:ascii="Times New Roman" w:hAnsi="Times New Roman"/>
          <w:szCs w:val="21"/>
          <w:lang w:eastAsia="en-GB"/>
        </w:rPr>
      </w:pPr>
      <w:r w:rsidRPr="009F779D">
        <w:rPr>
          <w:rFonts w:ascii="Times New Roman" w:hAnsi="Times New Roman"/>
          <w:szCs w:val="21"/>
          <w:lang w:eastAsia="en-GB"/>
        </w:rPr>
        <w:t>Sérhverjum er starfar samkvæmt þessari reglugerð ber að gæt</w:t>
      </w:r>
      <w:r w:rsidR="004D5EDF" w:rsidRPr="009F779D">
        <w:rPr>
          <w:rFonts w:ascii="Times New Roman" w:hAnsi="Times New Roman"/>
          <w:szCs w:val="21"/>
          <w:lang w:eastAsia="en-GB"/>
        </w:rPr>
        <w:t>a</w:t>
      </w:r>
      <w:r w:rsidRPr="009F779D">
        <w:rPr>
          <w:rFonts w:ascii="Times New Roman" w:hAnsi="Times New Roman"/>
          <w:szCs w:val="21"/>
          <w:lang w:eastAsia="en-GB"/>
        </w:rPr>
        <w:t xml:space="preserve"> fyllstu þagmælsku um það sem hann kemst að í starfi sínu. Þagnarskyldan helst þótt látið sé af starfi.</w:t>
      </w:r>
    </w:p>
    <w:p w14:paraId="046E810F" w14:textId="77777777" w:rsidR="004F059D" w:rsidRPr="009F779D" w:rsidRDefault="004F059D" w:rsidP="00A66C99">
      <w:pPr>
        <w:ind w:firstLine="0"/>
        <w:rPr>
          <w:rFonts w:ascii="Times New Roman" w:hAnsi="Times New Roman"/>
          <w:szCs w:val="21"/>
          <w:lang w:eastAsia="en-GB"/>
        </w:rPr>
      </w:pPr>
    </w:p>
    <w:p w14:paraId="1E59D8FE" w14:textId="77777777" w:rsidR="00A66C99" w:rsidRPr="009F779D" w:rsidRDefault="00A66C99" w:rsidP="00164B31">
      <w:pPr>
        <w:pStyle w:val="Fyrirsgn3"/>
        <w:rPr>
          <w:rFonts w:ascii="Times New Roman" w:hAnsi="Times New Roman"/>
          <w:szCs w:val="21"/>
        </w:rPr>
      </w:pPr>
      <w:r w:rsidRPr="009F779D">
        <w:rPr>
          <w:rFonts w:ascii="Times New Roman" w:hAnsi="Times New Roman"/>
          <w:szCs w:val="21"/>
        </w:rPr>
        <w:t>I</w:t>
      </w:r>
      <w:r w:rsidR="004F059D" w:rsidRPr="009F779D">
        <w:rPr>
          <w:rFonts w:ascii="Times New Roman" w:hAnsi="Times New Roman"/>
          <w:szCs w:val="21"/>
        </w:rPr>
        <w:t>V</w:t>
      </w:r>
      <w:r w:rsidRPr="009F779D">
        <w:rPr>
          <w:rFonts w:ascii="Times New Roman" w:hAnsi="Times New Roman"/>
          <w:szCs w:val="21"/>
        </w:rPr>
        <w:t>. KAFLI</w:t>
      </w:r>
    </w:p>
    <w:p w14:paraId="77E6591E" w14:textId="77777777" w:rsidR="004D5EDF" w:rsidRPr="009F779D" w:rsidRDefault="004D5EDF" w:rsidP="00BC7E24">
      <w:pPr>
        <w:pStyle w:val="Fyrirsgn2"/>
        <w:rPr>
          <w:rFonts w:ascii="Times New Roman" w:hAnsi="Times New Roman"/>
          <w:szCs w:val="21"/>
        </w:rPr>
      </w:pPr>
      <w:r w:rsidRPr="009F779D">
        <w:rPr>
          <w:rFonts w:ascii="Times New Roman" w:hAnsi="Times New Roman"/>
          <w:szCs w:val="21"/>
        </w:rPr>
        <w:t>Umsýsla NPA</w:t>
      </w:r>
      <w:r w:rsidR="006245BF" w:rsidRPr="009F779D">
        <w:rPr>
          <w:rFonts w:ascii="Times New Roman" w:hAnsi="Times New Roman"/>
          <w:szCs w:val="21"/>
        </w:rPr>
        <w:t>.</w:t>
      </w:r>
    </w:p>
    <w:p w14:paraId="5AF5D3BA" w14:textId="56EAF698" w:rsidR="004D5EDF" w:rsidRPr="009F779D" w:rsidRDefault="008755E1" w:rsidP="002C6101">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5</w:t>
      </w:r>
      <w:r w:rsidR="004D5EDF" w:rsidRPr="009F779D">
        <w:rPr>
          <w:rFonts w:ascii="Times New Roman" w:hAnsi="Times New Roman"/>
          <w:szCs w:val="21"/>
        </w:rPr>
        <w:t>. gr.</w:t>
      </w:r>
    </w:p>
    <w:p w14:paraId="23C85BEA" w14:textId="19037A8F" w:rsidR="006059BB" w:rsidRPr="009F779D" w:rsidRDefault="00EE7428" w:rsidP="002C6101">
      <w:pPr>
        <w:pStyle w:val="Fyrirsgn4"/>
        <w:rPr>
          <w:rFonts w:ascii="Times New Roman" w:hAnsi="Times New Roman"/>
          <w:szCs w:val="21"/>
        </w:rPr>
      </w:pPr>
      <w:r w:rsidRPr="009F779D">
        <w:rPr>
          <w:rFonts w:ascii="Times New Roman" w:hAnsi="Times New Roman"/>
          <w:szCs w:val="21"/>
        </w:rPr>
        <w:t xml:space="preserve">Hlutverk og skyldur </w:t>
      </w:r>
      <w:r w:rsidR="00221ADF" w:rsidRPr="009F779D">
        <w:rPr>
          <w:rFonts w:ascii="Times New Roman" w:hAnsi="Times New Roman"/>
          <w:szCs w:val="21"/>
        </w:rPr>
        <w:t>umsýslu</w:t>
      </w:r>
      <w:r w:rsidRPr="009F779D">
        <w:rPr>
          <w:rFonts w:ascii="Times New Roman" w:hAnsi="Times New Roman"/>
          <w:szCs w:val="21"/>
        </w:rPr>
        <w:t>aðila</w:t>
      </w:r>
      <w:r w:rsidR="006059BB" w:rsidRPr="009F779D">
        <w:rPr>
          <w:rFonts w:ascii="Times New Roman" w:hAnsi="Times New Roman"/>
          <w:szCs w:val="21"/>
        </w:rPr>
        <w:t xml:space="preserve"> </w:t>
      </w:r>
    </w:p>
    <w:p w14:paraId="62A2C90A" w14:textId="2CB38651" w:rsidR="00E14A84" w:rsidRPr="009F779D" w:rsidRDefault="00E14A84" w:rsidP="00E14A84">
      <w:pPr>
        <w:pStyle w:val="6-Almennurtexti"/>
        <w:rPr>
          <w:sz w:val="21"/>
          <w:szCs w:val="21"/>
        </w:rPr>
      </w:pPr>
      <w:r w:rsidRPr="009F779D">
        <w:rPr>
          <w:sz w:val="21"/>
          <w:szCs w:val="21"/>
          <w:lang w:eastAsia="en-GB"/>
        </w:rPr>
        <w:t>Sveitarfélag og umsýsluaðili skulu gera með sér samstarfssamning um samskipti og samstarf við framkvæmd NPA. Í þeim samstarfssamningi skal meðal annars eftirfarandi koma fram um hlutverk</w:t>
      </w:r>
      <w:r w:rsidR="00EE7428" w:rsidRPr="009F779D">
        <w:rPr>
          <w:sz w:val="21"/>
          <w:szCs w:val="21"/>
          <w:lang w:eastAsia="en-GB"/>
        </w:rPr>
        <w:t xml:space="preserve"> og skyldur</w:t>
      </w:r>
      <w:r w:rsidRPr="009F779D">
        <w:rPr>
          <w:sz w:val="21"/>
          <w:szCs w:val="21"/>
          <w:lang w:eastAsia="en-GB"/>
        </w:rPr>
        <w:t xml:space="preserve"> umsýsluaðila:</w:t>
      </w:r>
      <w:r w:rsidRPr="009F779D">
        <w:rPr>
          <w:sz w:val="21"/>
          <w:szCs w:val="21"/>
        </w:rPr>
        <w:t xml:space="preserve"> </w:t>
      </w:r>
    </w:p>
    <w:p w14:paraId="5D780A02" w14:textId="77777777" w:rsidR="00DF1487" w:rsidRPr="009F779D" w:rsidRDefault="00DF1487" w:rsidP="00DF1487">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Taka við öllum greiðslum frá sveitarfélagi og ráðstafa þeim.</w:t>
      </w:r>
    </w:p>
    <w:p w14:paraId="6124C63E" w14:textId="77777777" w:rsidR="00DF1487" w:rsidRPr="009F779D" w:rsidRDefault="00DF1487" w:rsidP="00DF1487">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Aðstoða notendur við að finna og velja aðstoðarfólk.</w:t>
      </w:r>
    </w:p>
    <w:p w14:paraId="095AA0A5" w14:textId="1CF06B0D" w:rsidR="00DF1487" w:rsidRPr="009F779D" w:rsidRDefault="00DF1487" w:rsidP="00DF1487">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 xml:space="preserve">Gera ráðningarsamninga við aðstoðarfólk í samstarfi við notanda. </w:t>
      </w:r>
    </w:p>
    <w:p w14:paraId="1A077986" w14:textId="1E56EF6D" w:rsidR="00E14A84" w:rsidRPr="009F779D" w:rsidRDefault="00E14A84" w:rsidP="00E14A84">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Ger</w:t>
      </w:r>
      <w:r w:rsidR="008B3495" w:rsidRPr="009F779D">
        <w:rPr>
          <w:rFonts w:ascii="Times New Roman" w:hAnsi="Times New Roman"/>
          <w:szCs w:val="21"/>
          <w:lang w:eastAsia="nb-NO"/>
        </w:rPr>
        <w:t>ð og</w:t>
      </w:r>
      <w:r w:rsidRPr="009F779D">
        <w:rPr>
          <w:rFonts w:ascii="Times New Roman" w:hAnsi="Times New Roman"/>
          <w:szCs w:val="21"/>
          <w:lang w:eastAsia="nb-NO"/>
        </w:rPr>
        <w:t xml:space="preserve"> framkvæm</w:t>
      </w:r>
      <w:r w:rsidR="008B3495" w:rsidRPr="009F779D">
        <w:rPr>
          <w:rFonts w:ascii="Times New Roman" w:hAnsi="Times New Roman"/>
          <w:szCs w:val="21"/>
          <w:lang w:eastAsia="nb-NO"/>
        </w:rPr>
        <w:t>d</w:t>
      </w:r>
      <w:r w:rsidRPr="009F779D">
        <w:rPr>
          <w:rFonts w:ascii="Times New Roman" w:hAnsi="Times New Roman"/>
          <w:szCs w:val="21"/>
          <w:lang w:eastAsia="nb-NO"/>
        </w:rPr>
        <w:t xml:space="preserve"> kjarasamninga vegna starfa aðstoðarfólks.</w:t>
      </w:r>
    </w:p>
    <w:p w14:paraId="2BCDCAF2" w14:textId="77777777" w:rsidR="00E14A84" w:rsidRPr="009F779D" w:rsidRDefault="00E14A84" w:rsidP="00E14A84">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 xml:space="preserve">Ábyrgjast að aðstoðarfólk njóti lögboðinnar vinnuverndar og forsvaranlegs aðbúnaðar. </w:t>
      </w:r>
    </w:p>
    <w:p w14:paraId="5D10B236" w14:textId="77777777"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Greiða laun aðstoðarfólks, standa skil á launatengdum gjöldum og öðrum opinberum gjöldum.</w:t>
      </w:r>
    </w:p>
    <w:p w14:paraId="6491A067" w14:textId="095C8BC4"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 xml:space="preserve">Veita aðstoðarfólki fræðslu og leiðsögn um framkvæmd NPA og þá hugmyndafræði sem þar býr að baki. </w:t>
      </w:r>
    </w:p>
    <w:p w14:paraId="41C36C1B" w14:textId="77777777"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Bregðast við breyttum aðstæðum hjá notanda eða sveitarfélagi.</w:t>
      </w:r>
    </w:p>
    <w:p w14:paraId="011715BD" w14:textId="77777777"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Ganga frá starfslokum aðstoðarfólks fyrir hönd notenda.</w:t>
      </w:r>
    </w:p>
    <w:p w14:paraId="6DA9A389" w14:textId="77777777"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Ráðstafa starfsmannakostnaði (5%) til notanda.</w:t>
      </w:r>
    </w:p>
    <w:p w14:paraId="1FF3C199" w14:textId="0D88779A"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Færa rekst</w:t>
      </w:r>
      <w:r w:rsidR="006245BF" w:rsidRPr="009F779D">
        <w:rPr>
          <w:rFonts w:ascii="Times New Roman" w:hAnsi="Times New Roman"/>
          <w:szCs w:val="21"/>
          <w:lang w:eastAsia="nb-NO"/>
        </w:rPr>
        <w:t>r</w:t>
      </w:r>
      <w:r w:rsidRPr="009F779D">
        <w:rPr>
          <w:rFonts w:ascii="Times New Roman" w:hAnsi="Times New Roman"/>
          <w:szCs w:val="21"/>
          <w:lang w:eastAsia="nb-NO"/>
        </w:rPr>
        <w:t xml:space="preserve">arbókhald fyrir hvern notanda og skila rekstrarskýrslum og gögnum á grundvelli </w:t>
      </w:r>
      <w:r w:rsidR="00DF1487" w:rsidRPr="009F779D">
        <w:rPr>
          <w:rFonts w:ascii="Times New Roman" w:hAnsi="Times New Roman"/>
          <w:szCs w:val="21"/>
          <w:lang w:eastAsia="nb-NO"/>
        </w:rPr>
        <w:t>samstarfs</w:t>
      </w:r>
      <w:r w:rsidRPr="009F779D">
        <w:rPr>
          <w:rFonts w:ascii="Times New Roman" w:hAnsi="Times New Roman"/>
          <w:szCs w:val="21"/>
          <w:lang w:eastAsia="nb-NO"/>
        </w:rPr>
        <w:t xml:space="preserve">samnings </w:t>
      </w:r>
      <w:r w:rsidR="00DF1487" w:rsidRPr="009F779D">
        <w:rPr>
          <w:rFonts w:ascii="Times New Roman" w:hAnsi="Times New Roman"/>
          <w:szCs w:val="21"/>
          <w:lang w:eastAsia="nb-NO"/>
        </w:rPr>
        <w:t xml:space="preserve">við </w:t>
      </w:r>
      <w:r w:rsidRPr="009F779D">
        <w:rPr>
          <w:rFonts w:ascii="Times New Roman" w:hAnsi="Times New Roman"/>
          <w:szCs w:val="21"/>
          <w:lang w:eastAsia="nb-NO"/>
        </w:rPr>
        <w:t>sveitarfélag.</w:t>
      </w:r>
    </w:p>
    <w:p w14:paraId="6556CF24" w14:textId="77777777" w:rsidR="00F766D6" w:rsidRPr="009F779D" w:rsidRDefault="00F766D6" w:rsidP="00F766D6">
      <w:pPr>
        <w:pStyle w:val="Mlsgreinlista"/>
        <w:numPr>
          <w:ilvl w:val="0"/>
          <w:numId w:val="7"/>
        </w:numPr>
        <w:tabs>
          <w:tab w:val="clear" w:pos="397"/>
          <w:tab w:val="clear" w:pos="709"/>
        </w:tabs>
        <w:ind w:left="993" w:hanging="426"/>
        <w:rPr>
          <w:rFonts w:ascii="Times New Roman" w:hAnsi="Times New Roman"/>
          <w:szCs w:val="21"/>
          <w:lang w:eastAsia="nb-NO"/>
        </w:rPr>
      </w:pPr>
      <w:r w:rsidRPr="009F779D">
        <w:rPr>
          <w:rFonts w:ascii="Times New Roman" w:hAnsi="Times New Roman"/>
          <w:szCs w:val="21"/>
          <w:lang w:eastAsia="nb-NO"/>
        </w:rPr>
        <w:t>Annast samskipti og samstarf við sveitarfélag um framkvæmd NPA</w:t>
      </w:r>
      <w:r w:rsidR="006245BF" w:rsidRPr="009F779D">
        <w:rPr>
          <w:rFonts w:ascii="Times New Roman" w:hAnsi="Times New Roman"/>
          <w:szCs w:val="21"/>
          <w:lang w:eastAsia="nb-NO"/>
        </w:rPr>
        <w:t>-</w:t>
      </w:r>
      <w:r w:rsidRPr="009F779D">
        <w:rPr>
          <w:rFonts w:ascii="Times New Roman" w:hAnsi="Times New Roman"/>
          <w:szCs w:val="21"/>
          <w:lang w:eastAsia="nb-NO"/>
        </w:rPr>
        <w:t>samningsins.</w:t>
      </w:r>
    </w:p>
    <w:p w14:paraId="7C8981C0" w14:textId="02EB6F78" w:rsidR="00BC7E24" w:rsidRPr="009F779D" w:rsidRDefault="00F766D6" w:rsidP="00BC7E24">
      <w:pPr>
        <w:pStyle w:val="Mlsgreinlista"/>
        <w:numPr>
          <w:ilvl w:val="0"/>
          <w:numId w:val="7"/>
        </w:numPr>
        <w:tabs>
          <w:tab w:val="clear" w:pos="397"/>
          <w:tab w:val="clear" w:pos="709"/>
        </w:tabs>
        <w:ind w:left="993" w:hanging="426"/>
        <w:rPr>
          <w:rFonts w:ascii="Times New Roman" w:hAnsi="Times New Roman"/>
          <w:szCs w:val="21"/>
          <w:lang w:eastAsia="en-GB"/>
        </w:rPr>
      </w:pPr>
      <w:r w:rsidRPr="009F779D">
        <w:rPr>
          <w:rFonts w:ascii="Times New Roman" w:hAnsi="Times New Roman"/>
          <w:szCs w:val="21"/>
          <w:lang w:eastAsia="nb-NO"/>
        </w:rPr>
        <w:t xml:space="preserve">Veita notendum aðra þjónustu, </w:t>
      </w:r>
      <w:r w:rsidR="006245BF" w:rsidRPr="009F779D">
        <w:rPr>
          <w:rFonts w:ascii="Times New Roman" w:hAnsi="Times New Roman"/>
          <w:szCs w:val="21"/>
          <w:lang w:eastAsia="nb-NO"/>
        </w:rPr>
        <w:t>svo sem</w:t>
      </w:r>
      <w:r w:rsidRPr="009F779D">
        <w:rPr>
          <w:rFonts w:ascii="Times New Roman" w:hAnsi="Times New Roman"/>
          <w:szCs w:val="21"/>
          <w:lang w:eastAsia="nb-NO"/>
        </w:rPr>
        <w:t xml:space="preserve"> jafningjaráðgjöf, fræðslu, aðstoð við gerð vaktaáætlunar og skipulag NPA, ráðgjöf við samningaviðræður og samningagerð við sveitarfélög o.fl</w:t>
      </w:r>
      <w:r w:rsidR="00BC7E24" w:rsidRPr="009F779D">
        <w:rPr>
          <w:rFonts w:ascii="Times New Roman" w:hAnsi="Times New Roman"/>
          <w:szCs w:val="21"/>
          <w:lang w:eastAsia="nb-NO"/>
        </w:rPr>
        <w:t>.</w:t>
      </w:r>
    </w:p>
    <w:p w14:paraId="1D1FF363" w14:textId="77777777" w:rsidR="00BC7E24" w:rsidRPr="009F779D" w:rsidRDefault="00BC7E24" w:rsidP="00BC7E24">
      <w:pPr>
        <w:pStyle w:val="Mlsgreinlista"/>
        <w:tabs>
          <w:tab w:val="clear" w:pos="397"/>
          <w:tab w:val="clear" w:pos="709"/>
        </w:tabs>
        <w:ind w:left="993" w:firstLine="0"/>
        <w:rPr>
          <w:rFonts w:ascii="Times New Roman" w:hAnsi="Times New Roman"/>
          <w:szCs w:val="21"/>
          <w:lang w:eastAsia="en-GB"/>
        </w:rPr>
      </w:pPr>
    </w:p>
    <w:p w14:paraId="17CC5A3D" w14:textId="4247FCF6" w:rsidR="00BC7E24" w:rsidRPr="009F779D" w:rsidRDefault="00BC7E24" w:rsidP="00BC7E24">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6</w:t>
      </w:r>
      <w:r w:rsidRPr="009F779D">
        <w:rPr>
          <w:rFonts w:ascii="Times New Roman" w:hAnsi="Times New Roman"/>
          <w:szCs w:val="21"/>
        </w:rPr>
        <w:t>.gr.</w:t>
      </w:r>
    </w:p>
    <w:p w14:paraId="5B3D5213" w14:textId="6D9E999D" w:rsidR="00B31610" w:rsidRPr="009F779D" w:rsidRDefault="00066E2A" w:rsidP="00BC7E24">
      <w:pPr>
        <w:tabs>
          <w:tab w:val="clear" w:pos="397"/>
          <w:tab w:val="clear" w:pos="709"/>
        </w:tabs>
        <w:ind w:firstLine="0"/>
        <w:jc w:val="center"/>
        <w:rPr>
          <w:rFonts w:ascii="Times New Roman" w:hAnsi="Times New Roman"/>
          <w:i/>
          <w:szCs w:val="21"/>
          <w:lang w:eastAsia="en-GB"/>
        </w:rPr>
      </w:pPr>
      <w:r w:rsidRPr="009F779D">
        <w:rPr>
          <w:rFonts w:ascii="Times New Roman" w:hAnsi="Times New Roman"/>
          <w:i/>
          <w:szCs w:val="21"/>
          <w:lang w:eastAsia="en-GB"/>
        </w:rPr>
        <w:t>Skilyrði samstarfssamnings</w:t>
      </w:r>
    </w:p>
    <w:p w14:paraId="5A82838F" w14:textId="2187271A" w:rsidR="00155E86" w:rsidRPr="009F779D" w:rsidRDefault="006245BF" w:rsidP="001952BA">
      <w:pPr>
        <w:rPr>
          <w:rFonts w:ascii="Times New Roman" w:hAnsi="Times New Roman"/>
          <w:szCs w:val="21"/>
        </w:rPr>
      </w:pPr>
      <w:r w:rsidRPr="009F779D">
        <w:rPr>
          <w:rFonts w:ascii="Times New Roman" w:hAnsi="Times New Roman"/>
          <w:szCs w:val="21"/>
        </w:rPr>
        <w:tab/>
      </w:r>
      <w:r w:rsidR="00B31610" w:rsidRPr="009F779D">
        <w:rPr>
          <w:rFonts w:ascii="Times New Roman" w:hAnsi="Times New Roman"/>
          <w:szCs w:val="21"/>
        </w:rPr>
        <w:t>Hver sá sem starfar við umsýslu NPA</w:t>
      </w:r>
      <w:r w:rsidR="00D605E2" w:rsidRPr="009F779D">
        <w:rPr>
          <w:rFonts w:ascii="Times New Roman" w:hAnsi="Times New Roman"/>
          <w:szCs w:val="21"/>
        </w:rPr>
        <w:t xml:space="preserve"> á grundvelli samstarfssamnings </w:t>
      </w:r>
      <w:r w:rsidR="00B31610" w:rsidRPr="009F779D">
        <w:rPr>
          <w:rFonts w:ascii="Times New Roman" w:hAnsi="Times New Roman"/>
          <w:szCs w:val="21"/>
        </w:rPr>
        <w:t xml:space="preserve">skal hafa gilt </w:t>
      </w:r>
      <w:r w:rsidR="0067733A" w:rsidRPr="009F779D">
        <w:rPr>
          <w:rFonts w:ascii="Times New Roman" w:hAnsi="Times New Roman"/>
          <w:szCs w:val="21"/>
        </w:rPr>
        <w:t>starfsleyfi</w:t>
      </w:r>
      <w:r w:rsidR="00B31610" w:rsidRPr="009F779D">
        <w:rPr>
          <w:rFonts w:ascii="Times New Roman" w:hAnsi="Times New Roman"/>
          <w:szCs w:val="21"/>
        </w:rPr>
        <w:t xml:space="preserve"> sem útgefið er af velferðarferðarráðuneytinu</w:t>
      </w:r>
      <w:r w:rsidR="00D605E2" w:rsidRPr="009F779D">
        <w:rPr>
          <w:rFonts w:ascii="Times New Roman" w:hAnsi="Times New Roman"/>
          <w:szCs w:val="21"/>
        </w:rPr>
        <w:t>.</w:t>
      </w:r>
      <w:r w:rsidRPr="009F779D">
        <w:rPr>
          <w:rFonts w:ascii="Times New Roman" w:hAnsi="Times New Roman"/>
          <w:szCs w:val="21"/>
        </w:rPr>
        <w:t xml:space="preserve"> </w:t>
      </w:r>
    </w:p>
    <w:p w14:paraId="5BFDEAED" w14:textId="634F7394" w:rsidR="00B31610" w:rsidRPr="009F779D" w:rsidRDefault="00221ADF" w:rsidP="00B31610">
      <w:pPr>
        <w:rPr>
          <w:rFonts w:ascii="Times New Roman" w:hAnsi="Times New Roman"/>
          <w:szCs w:val="21"/>
        </w:rPr>
      </w:pPr>
      <w:r w:rsidRPr="009F779D">
        <w:rPr>
          <w:rFonts w:ascii="Times New Roman" w:hAnsi="Times New Roman"/>
          <w:szCs w:val="21"/>
        </w:rPr>
        <w:t>Umsýslu</w:t>
      </w:r>
      <w:r w:rsidR="00B31610" w:rsidRPr="009F779D">
        <w:rPr>
          <w:rFonts w:ascii="Times New Roman" w:hAnsi="Times New Roman"/>
          <w:szCs w:val="21"/>
        </w:rPr>
        <w:t>aðili skal hafa</w:t>
      </w:r>
      <w:r w:rsidR="00212FAA" w:rsidRPr="009F779D">
        <w:rPr>
          <w:rFonts w:ascii="Times New Roman" w:hAnsi="Times New Roman"/>
          <w:szCs w:val="21"/>
        </w:rPr>
        <w:t xml:space="preserve"> sótt grunnnámskeið um NPA og sérstakt námskeið fyrir </w:t>
      </w:r>
      <w:r w:rsidRPr="009F779D">
        <w:rPr>
          <w:rFonts w:ascii="Times New Roman" w:hAnsi="Times New Roman"/>
          <w:szCs w:val="21"/>
        </w:rPr>
        <w:t>umsýslu</w:t>
      </w:r>
      <w:r w:rsidR="00212FAA" w:rsidRPr="009F779D">
        <w:rPr>
          <w:rFonts w:ascii="Times New Roman" w:hAnsi="Times New Roman"/>
          <w:szCs w:val="21"/>
        </w:rPr>
        <w:t xml:space="preserve">aðila. </w:t>
      </w:r>
      <w:r w:rsidR="00B31610" w:rsidRPr="009F779D">
        <w:rPr>
          <w:rFonts w:ascii="Times New Roman" w:hAnsi="Times New Roman"/>
          <w:szCs w:val="21"/>
        </w:rPr>
        <w:t xml:space="preserve"> </w:t>
      </w:r>
      <w:r w:rsidR="00212FAA" w:rsidRPr="009F779D">
        <w:rPr>
          <w:rFonts w:ascii="Times New Roman" w:hAnsi="Times New Roman"/>
          <w:szCs w:val="21"/>
        </w:rPr>
        <w:t xml:space="preserve">Jafnframt skal </w:t>
      </w:r>
      <w:r w:rsidRPr="009F779D">
        <w:rPr>
          <w:rFonts w:ascii="Times New Roman" w:hAnsi="Times New Roman"/>
          <w:szCs w:val="21"/>
        </w:rPr>
        <w:t>umsýslu</w:t>
      </w:r>
      <w:r w:rsidR="00212FAA" w:rsidRPr="009F779D">
        <w:rPr>
          <w:rFonts w:ascii="Times New Roman" w:hAnsi="Times New Roman"/>
          <w:szCs w:val="21"/>
        </w:rPr>
        <w:t xml:space="preserve">aðili hafa </w:t>
      </w:r>
      <w:r w:rsidR="00B31610" w:rsidRPr="009F779D">
        <w:rPr>
          <w:rFonts w:ascii="Times New Roman" w:hAnsi="Times New Roman"/>
          <w:szCs w:val="21"/>
        </w:rPr>
        <w:t xml:space="preserve">þekkingu og reynslu af </w:t>
      </w:r>
      <w:r w:rsidR="00155E86" w:rsidRPr="009F779D">
        <w:rPr>
          <w:rFonts w:ascii="Times New Roman" w:hAnsi="Times New Roman"/>
          <w:szCs w:val="21"/>
        </w:rPr>
        <w:t xml:space="preserve">framkvæmd þjónustu </w:t>
      </w:r>
      <w:r w:rsidR="00B31610" w:rsidRPr="009F779D">
        <w:rPr>
          <w:rFonts w:ascii="Times New Roman" w:hAnsi="Times New Roman"/>
          <w:szCs w:val="21"/>
        </w:rPr>
        <w:t>við fatlað fólk</w:t>
      </w:r>
      <w:r w:rsidR="00155E86" w:rsidRPr="009F779D">
        <w:rPr>
          <w:rFonts w:ascii="Times New Roman" w:hAnsi="Times New Roman"/>
          <w:szCs w:val="21"/>
        </w:rPr>
        <w:t>.</w:t>
      </w:r>
      <w:r w:rsidR="00B31610" w:rsidRPr="009F779D">
        <w:rPr>
          <w:rFonts w:ascii="Times New Roman" w:hAnsi="Times New Roman"/>
          <w:szCs w:val="21"/>
        </w:rPr>
        <w:t xml:space="preserve"> </w:t>
      </w:r>
    </w:p>
    <w:p w14:paraId="372A681B" w14:textId="78E1C224" w:rsidR="00B31610" w:rsidRPr="009F779D" w:rsidRDefault="00B31610" w:rsidP="00B31610">
      <w:pPr>
        <w:rPr>
          <w:rFonts w:ascii="Times New Roman" w:hAnsi="Times New Roman"/>
          <w:szCs w:val="21"/>
        </w:rPr>
      </w:pPr>
      <w:r w:rsidRPr="009F779D">
        <w:rPr>
          <w:rFonts w:ascii="Times New Roman" w:hAnsi="Times New Roman"/>
          <w:szCs w:val="21"/>
        </w:rPr>
        <w:t xml:space="preserve">Taki sveitarfélag að hluta eða að öllu leyti að sér umsýslu með aðstoðinni er það talið fullnægja þeim skilyrðum sem gerðar eru um umsýslu vegna NPA og þarf þar af leiðandi ekki </w:t>
      </w:r>
      <w:r w:rsidR="00EF44F6" w:rsidRPr="009F779D">
        <w:rPr>
          <w:rFonts w:ascii="Times New Roman" w:hAnsi="Times New Roman"/>
          <w:szCs w:val="21"/>
        </w:rPr>
        <w:t>starfsleyfi</w:t>
      </w:r>
      <w:r w:rsidRPr="009F779D">
        <w:rPr>
          <w:rFonts w:ascii="Times New Roman" w:hAnsi="Times New Roman"/>
          <w:szCs w:val="21"/>
        </w:rPr>
        <w:t>.</w:t>
      </w:r>
      <w:r w:rsidR="00EF44F6" w:rsidRPr="009F779D">
        <w:rPr>
          <w:rFonts w:ascii="Times New Roman" w:hAnsi="Times New Roman"/>
          <w:szCs w:val="21"/>
        </w:rPr>
        <w:t xml:space="preserve"> </w:t>
      </w:r>
    </w:p>
    <w:p w14:paraId="07E1C582" w14:textId="25B444A7" w:rsidR="00BC7E24" w:rsidRPr="009F779D" w:rsidRDefault="00BC7E24" w:rsidP="00B31610">
      <w:pPr>
        <w:rPr>
          <w:rFonts w:ascii="Times New Roman" w:hAnsi="Times New Roman"/>
          <w:szCs w:val="21"/>
        </w:rPr>
      </w:pPr>
    </w:p>
    <w:p w14:paraId="0FBA90B0" w14:textId="141D7887" w:rsidR="00BC7E24" w:rsidRPr="009F779D" w:rsidRDefault="00BC7E24" w:rsidP="00BC7E24">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7</w:t>
      </w:r>
      <w:r w:rsidRPr="009F779D">
        <w:rPr>
          <w:rFonts w:ascii="Times New Roman" w:hAnsi="Times New Roman"/>
          <w:szCs w:val="21"/>
        </w:rPr>
        <w:t>. gr.</w:t>
      </w:r>
    </w:p>
    <w:p w14:paraId="5E376EE1" w14:textId="3F9FA97F" w:rsidR="009A5E85" w:rsidRPr="009F779D" w:rsidRDefault="00BC7E24" w:rsidP="00BC7E24">
      <w:pPr>
        <w:ind w:firstLine="0"/>
        <w:jc w:val="center"/>
        <w:rPr>
          <w:rFonts w:ascii="Times New Roman" w:hAnsi="Times New Roman"/>
          <w:szCs w:val="21"/>
        </w:rPr>
      </w:pPr>
      <w:r w:rsidRPr="009F779D">
        <w:rPr>
          <w:rFonts w:ascii="Times New Roman" w:hAnsi="Times New Roman"/>
          <w:i/>
          <w:szCs w:val="21"/>
          <w:lang w:eastAsia="en-GB"/>
        </w:rPr>
        <w:t>Starfsleyfi</w:t>
      </w:r>
    </w:p>
    <w:p w14:paraId="5D0CC1E7" w14:textId="1D994AEC" w:rsidR="009A5E85" w:rsidRPr="009F779D" w:rsidRDefault="009A5E85" w:rsidP="00DD6556">
      <w:pPr>
        <w:rPr>
          <w:rFonts w:ascii="Times New Roman" w:hAnsi="Times New Roman"/>
          <w:szCs w:val="21"/>
          <w:lang w:eastAsia="en-GB"/>
        </w:rPr>
      </w:pPr>
      <w:r w:rsidRPr="009F779D">
        <w:rPr>
          <w:rFonts w:ascii="Times New Roman" w:hAnsi="Times New Roman"/>
          <w:szCs w:val="21"/>
        </w:rPr>
        <w:tab/>
      </w:r>
      <w:r w:rsidR="006D338D" w:rsidRPr="001E335E">
        <w:rPr>
          <w:rFonts w:ascii="Times New Roman" w:hAnsi="Times New Roman"/>
          <w:lang w:eastAsia="en-GB"/>
        </w:rPr>
        <w:t xml:space="preserve">Þeir sem vilja hafa með höndum umsýslu með </w:t>
      </w:r>
      <w:r w:rsidR="00D73BD5">
        <w:rPr>
          <w:rFonts w:ascii="Times New Roman" w:hAnsi="Times New Roman"/>
          <w:lang w:eastAsia="en-GB"/>
        </w:rPr>
        <w:t xml:space="preserve">NPA skulu afla starfsleyfis </w:t>
      </w:r>
      <w:r w:rsidR="00B86E0C">
        <w:rPr>
          <w:rFonts w:ascii="Times New Roman" w:hAnsi="Times New Roman"/>
          <w:lang w:eastAsia="en-GB"/>
        </w:rPr>
        <w:t xml:space="preserve">skv. </w:t>
      </w:r>
      <w:r w:rsidR="00D73BD5">
        <w:rPr>
          <w:rFonts w:ascii="Times New Roman" w:hAnsi="Times New Roman"/>
          <w:lang w:eastAsia="en-GB"/>
        </w:rPr>
        <w:t>reglu</w:t>
      </w:r>
      <w:r w:rsidR="00B86E0C">
        <w:rPr>
          <w:rFonts w:ascii="Times New Roman" w:hAnsi="Times New Roman"/>
          <w:lang w:eastAsia="en-GB"/>
        </w:rPr>
        <w:t>gerð um starfsleyfi</w:t>
      </w:r>
      <w:r w:rsidR="00D73BD5">
        <w:rPr>
          <w:rFonts w:ascii="Times New Roman" w:hAnsi="Times New Roman"/>
          <w:lang w:eastAsia="en-GB"/>
        </w:rPr>
        <w:t>.</w:t>
      </w:r>
      <w:r w:rsidR="006D338D" w:rsidRPr="001E335E">
        <w:rPr>
          <w:rFonts w:ascii="Times New Roman" w:hAnsi="Times New Roman"/>
          <w:lang w:eastAsia="en-GB"/>
        </w:rPr>
        <w:t xml:space="preserve"> Gildir það hvort heldur sem einstaklingur eða einstaklingar hafi það að markmiði að starfrækja aðstoðina fyrir sjálfa sig,</w:t>
      </w:r>
      <w:r w:rsidR="00B86E0C">
        <w:rPr>
          <w:rFonts w:ascii="Times New Roman" w:hAnsi="Times New Roman"/>
          <w:lang w:eastAsia="en-GB"/>
        </w:rPr>
        <w:t xml:space="preserve"> </w:t>
      </w:r>
      <w:r w:rsidR="006D338D" w:rsidRPr="001E335E">
        <w:rPr>
          <w:rFonts w:ascii="Times New Roman" w:hAnsi="Times New Roman"/>
          <w:lang w:eastAsia="en-GB"/>
        </w:rPr>
        <w:t>aðra eða hvort um er að ræða fyrirtæki, sjálfseignarstofnun eða aðra starfsemi</w:t>
      </w:r>
      <w:r w:rsidR="00B86E0C">
        <w:rPr>
          <w:rFonts w:ascii="Times New Roman" w:hAnsi="Times New Roman"/>
          <w:lang w:eastAsia="en-GB"/>
        </w:rPr>
        <w:t xml:space="preserve">. </w:t>
      </w:r>
    </w:p>
    <w:p w14:paraId="0F29CC20" w14:textId="77777777" w:rsidR="002774B3" w:rsidRPr="009F779D" w:rsidRDefault="002774B3" w:rsidP="00DD6556">
      <w:pPr>
        <w:rPr>
          <w:rFonts w:ascii="Times New Roman" w:hAnsi="Times New Roman"/>
          <w:szCs w:val="21"/>
          <w:lang w:eastAsia="en-GB"/>
        </w:rPr>
      </w:pPr>
    </w:p>
    <w:p w14:paraId="51889089" w14:textId="56E31C4B" w:rsidR="002774B3" w:rsidRPr="009F779D" w:rsidRDefault="00BC7E24" w:rsidP="00BC7E24">
      <w:pPr>
        <w:pStyle w:val="Fyrirsgn3"/>
        <w:rPr>
          <w:rFonts w:ascii="Times New Roman" w:hAnsi="Times New Roman"/>
          <w:szCs w:val="21"/>
        </w:rPr>
      </w:pPr>
      <w:r w:rsidRPr="009F779D">
        <w:rPr>
          <w:rFonts w:ascii="Times New Roman" w:hAnsi="Times New Roman"/>
          <w:szCs w:val="21"/>
        </w:rPr>
        <w:t>V. KAFLI</w:t>
      </w:r>
    </w:p>
    <w:p w14:paraId="61C15418" w14:textId="1A7FF904" w:rsidR="00BC7E24" w:rsidRPr="009F779D" w:rsidRDefault="00BC7E24" w:rsidP="00BC7E24">
      <w:pPr>
        <w:pStyle w:val="Fyrirsgn2"/>
        <w:rPr>
          <w:rFonts w:ascii="Times New Roman" w:hAnsi="Times New Roman"/>
          <w:szCs w:val="21"/>
        </w:rPr>
      </w:pPr>
      <w:r w:rsidRPr="009F779D">
        <w:rPr>
          <w:rStyle w:val="Fyrirsgn2Staf"/>
          <w:rFonts w:ascii="Times New Roman" w:hAnsi="Times New Roman"/>
          <w:b/>
          <w:szCs w:val="21"/>
        </w:rPr>
        <w:t>Fjárhagsleg framkvæmd NPA</w:t>
      </w:r>
      <w:r w:rsidRPr="009F779D">
        <w:rPr>
          <w:rFonts w:ascii="Times New Roman" w:hAnsi="Times New Roman"/>
          <w:szCs w:val="21"/>
        </w:rPr>
        <w:t>.</w:t>
      </w:r>
    </w:p>
    <w:p w14:paraId="7F07A498" w14:textId="0AAC5542" w:rsidR="00A66C99" w:rsidRPr="009F779D" w:rsidRDefault="009144A6" w:rsidP="00164B31">
      <w:pPr>
        <w:pStyle w:val="Fyrirsgn3"/>
        <w:rPr>
          <w:rFonts w:ascii="Times New Roman" w:hAnsi="Times New Roman"/>
          <w:szCs w:val="21"/>
        </w:rPr>
      </w:pPr>
      <w:r w:rsidRPr="009F779D">
        <w:rPr>
          <w:rFonts w:ascii="Times New Roman" w:hAnsi="Times New Roman"/>
          <w:szCs w:val="21"/>
        </w:rPr>
        <w:t>1</w:t>
      </w:r>
      <w:r w:rsidR="00280AB8" w:rsidRPr="009F779D">
        <w:rPr>
          <w:rFonts w:ascii="Times New Roman" w:hAnsi="Times New Roman"/>
          <w:szCs w:val="21"/>
        </w:rPr>
        <w:t>8</w:t>
      </w:r>
      <w:r w:rsidR="00A66C99" w:rsidRPr="009F779D">
        <w:rPr>
          <w:rFonts w:ascii="Times New Roman" w:hAnsi="Times New Roman"/>
          <w:szCs w:val="21"/>
        </w:rPr>
        <w:t>. gr.</w:t>
      </w:r>
    </w:p>
    <w:p w14:paraId="634256C6" w14:textId="77777777" w:rsidR="00A66C99" w:rsidRPr="009F779D" w:rsidRDefault="004F059D" w:rsidP="009663EE">
      <w:pPr>
        <w:pStyle w:val="Fyrirsgn4"/>
        <w:rPr>
          <w:rFonts w:ascii="Times New Roman" w:hAnsi="Times New Roman"/>
          <w:szCs w:val="21"/>
        </w:rPr>
      </w:pPr>
      <w:r w:rsidRPr="009F779D">
        <w:rPr>
          <w:rFonts w:ascii="Times New Roman" w:hAnsi="Times New Roman"/>
          <w:szCs w:val="21"/>
        </w:rPr>
        <w:t>Almennt.</w:t>
      </w:r>
    </w:p>
    <w:p w14:paraId="0307D801" w14:textId="3DD652AE" w:rsidR="00535274" w:rsidRPr="009F779D" w:rsidRDefault="00B31610" w:rsidP="00B31610">
      <w:pPr>
        <w:rPr>
          <w:rFonts w:ascii="Times New Roman" w:hAnsi="Times New Roman"/>
          <w:szCs w:val="21"/>
        </w:rPr>
      </w:pPr>
      <w:r w:rsidRPr="009F779D">
        <w:rPr>
          <w:rFonts w:ascii="Times New Roman" w:hAnsi="Times New Roman"/>
          <w:szCs w:val="21"/>
        </w:rPr>
        <w:t>Kostnaður vegna heildarvinnutímafjölda  sem fram kemur í einstaklingssamningi</w:t>
      </w:r>
      <w:r w:rsidR="00782B48" w:rsidRPr="009F779D">
        <w:rPr>
          <w:rFonts w:ascii="Times New Roman" w:hAnsi="Times New Roman"/>
          <w:szCs w:val="21"/>
        </w:rPr>
        <w:t xml:space="preserve"> um NPA</w:t>
      </w:r>
      <w:r w:rsidRPr="009F779D">
        <w:rPr>
          <w:rFonts w:ascii="Times New Roman" w:hAnsi="Times New Roman"/>
          <w:szCs w:val="21"/>
        </w:rPr>
        <w:t xml:space="preserve"> skal skiptast á milli sveitarfélags </w:t>
      </w:r>
      <w:r w:rsidR="00B80411" w:rsidRPr="009F779D">
        <w:rPr>
          <w:rFonts w:ascii="Times New Roman" w:hAnsi="Times New Roman"/>
          <w:szCs w:val="21"/>
        </w:rPr>
        <w:t xml:space="preserve">og ríkisins skv. samkomulagi þar um. </w:t>
      </w:r>
    </w:p>
    <w:p w14:paraId="5EF64B52" w14:textId="5F9C0380" w:rsidR="00B31610" w:rsidRPr="009F779D" w:rsidRDefault="00B31610" w:rsidP="00B31610">
      <w:pPr>
        <w:rPr>
          <w:rFonts w:ascii="Times New Roman" w:hAnsi="Times New Roman"/>
          <w:szCs w:val="21"/>
        </w:rPr>
      </w:pPr>
      <w:r w:rsidRPr="009F779D">
        <w:rPr>
          <w:rFonts w:ascii="Times New Roman" w:hAnsi="Times New Roman"/>
          <w:szCs w:val="21"/>
        </w:rPr>
        <w:lastRenderedPageBreak/>
        <w:t xml:space="preserve">Sveitarfélag metur í samráði </w:t>
      </w:r>
      <w:r w:rsidR="00EF44F6" w:rsidRPr="009F779D">
        <w:rPr>
          <w:rFonts w:ascii="Times New Roman" w:hAnsi="Times New Roman"/>
          <w:szCs w:val="21"/>
        </w:rPr>
        <w:t xml:space="preserve">við </w:t>
      </w:r>
      <w:r w:rsidRPr="009F779D">
        <w:rPr>
          <w:rFonts w:ascii="Times New Roman" w:hAnsi="Times New Roman"/>
          <w:szCs w:val="21"/>
        </w:rPr>
        <w:t>notanda kostnað vegna vinnuframlags aðstoðarmanns við aðstoðarverkstjórn. Þessi kostnaður skal vera sérstaklega skilgreindur og leggst þá við þann heildarkostnað sem fyrr hefur verið reiknaður og skiptist hann á milli sveitarfélag</w:t>
      </w:r>
      <w:r w:rsidR="00B80411" w:rsidRPr="009F779D">
        <w:rPr>
          <w:rFonts w:ascii="Times New Roman" w:hAnsi="Times New Roman"/>
          <w:szCs w:val="21"/>
        </w:rPr>
        <w:t>s</w:t>
      </w:r>
      <w:r w:rsidRPr="009F779D">
        <w:rPr>
          <w:rFonts w:ascii="Times New Roman" w:hAnsi="Times New Roman"/>
          <w:szCs w:val="21"/>
        </w:rPr>
        <w:t xml:space="preserve"> </w:t>
      </w:r>
      <w:r w:rsidR="00B80411" w:rsidRPr="009F779D">
        <w:rPr>
          <w:rFonts w:ascii="Times New Roman" w:hAnsi="Times New Roman"/>
          <w:szCs w:val="21"/>
        </w:rPr>
        <w:t xml:space="preserve">og ríkis skv. samkomulagi þar um. </w:t>
      </w:r>
      <w:r w:rsidRPr="009F779D">
        <w:rPr>
          <w:rFonts w:ascii="Times New Roman" w:hAnsi="Times New Roman"/>
          <w:szCs w:val="21"/>
        </w:rPr>
        <w:t xml:space="preserve"> </w:t>
      </w:r>
    </w:p>
    <w:p w14:paraId="29B46208" w14:textId="5B6B7B33" w:rsidR="004F059D" w:rsidRPr="009F779D" w:rsidRDefault="00EC24A6" w:rsidP="004F059D">
      <w:pPr>
        <w:rPr>
          <w:rFonts w:ascii="Times New Roman" w:hAnsi="Times New Roman"/>
          <w:szCs w:val="21"/>
          <w:lang w:eastAsia="en-GB"/>
        </w:rPr>
      </w:pPr>
      <w:r w:rsidRPr="009F779D">
        <w:rPr>
          <w:rFonts w:ascii="Times New Roman" w:hAnsi="Times New Roman"/>
          <w:szCs w:val="21"/>
          <w:lang w:eastAsia="en-GB"/>
        </w:rPr>
        <w:t>Umsýsluaðili</w:t>
      </w:r>
      <w:r w:rsidR="004F059D" w:rsidRPr="009F779D">
        <w:rPr>
          <w:rFonts w:ascii="Times New Roman" w:hAnsi="Times New Roman"/>
          <w:szCs w:val="21"/>
          <w:lang w:eastAsia="en-GB"/>
        </w:rPr>
        <w:t xml:space="preserve">  tekur við mánaðarlegu fjárframlagi</w:t>
      </w:r>
      <w:r w:rsidR="007E7891" w:rsidRPr="009F779D">
        <w:rPr>
          <w:rFonts w:ascii="Times New Roman" w:hAnsi="Times New Roman"/>
          <w:szCs w:val="21"/>
          <w:lang w:eastAsia="en-GB"/>
        </w:rPr>
        <w:t xml:space="preserve"> </w:t>
      </w:r>
      <w:r w:rsidR="004F059D" w:rsidRPr="009F779D">
        <w:rPr>
          <w:rFonts w:ascii="Times New Roman" w:hAnsi="Times New Roman"/>
          <w:szCs w:val="21"/>
          <w:lang w:eastAsia="en-GB"/>
        </w:rPr>
        <w:t xml:space="preserve">frá </w:t>
      </w:r>
      <w:r w:rsidR="00F81355" w:rsidRPr="009F779D">
        <w:rPr>
          <w:rFonts w:ascii="Times New Roman" w:hAnsi="Times New Roman"/>
          <w:szCs w:val="21"/>
          <w:lang w:eastAsia="en-GB"/>
        </w:rPr>
        <w:t xml:space="preserve">því </w:t>
      </w:r>
      <w:r w:rsidR="004F059D" w:rsidRPr="009F779D">
        <w:rPr>
          <w:rFonts w:ascii="Times New Roman" w:hAnsi="Times New Roman"/>
          <w:szCs w:val="21"/>
          <w:lang w:eastAsia="en-GB"/>
        </w:rPr>
        <w:t>sveitarfélagi</w:t>
      </w:r>
      <w:r w:rsidR="00B80411" w:rsidRPr="009F779D">
        <w:rPr>
          <w:rFonts w:ascii="Times New Roman" w:hAnsi="Times New Roman"/>
          <w:szCs w:val="21"/>
          <w:lang w:eastAsia="en-GB"/>
        </w:rPr>
        <w:t xml:space="preserve"> þar</w:t>
      </w:r>
      <w:r w:rsidR="004F059D" w:rsidRPr="009F779D">
        <w:rPr>
          <w:rFonts w:ascii="Times New Roman" w:hAnsi="Times New Roman"/>
          <w:szCs w:val="21"/>
          <w:lang w:eastAsia="en-GB"/>
        </w:rPr>
        <w:t xml:space="preserve"> </w:t>
      </w:r>
      <w:r w:rsidR="00F81355" w:rsidRPr="009F779D">
        <w:rPr>
          <w:rFonts w:ascii="Times New Roman" w:hAnsi="Times New Roman"/>
          <w:szCs w:val="21"/>
          <w:lang w:eastAsia="en-GB"/>
        </w:rPr>
        <w:t>sem notandi á lögheimili.  Framlagið er</w:t>
      </w:r>
      <w:r w:rsidR="004F059D" w:rsidRPr="009F779D">
        <w:rPr>
          <w:rFonts w:ascii="Times New Roman" w:hAnsi="Times New Roman"/>
          <w:szCs w:val="21"/>
          <w:lang w:eastAsia="en-GB"/>
        </w:rPr>
        <w:t xml:space="preserve"> til launakostnaðar, </w:t>
      </w:r>
      <w:r w:rsidR="007E7891" w:rsidRPr="009F779D">
        <w:rPr>
          <w:rFonts w:ascii="Times New Roman" w:hAnsi="Times New Roman"/>
          <w:szCs w:val="21"/>
          <w:lang w:eastAsia="en-GB"/>
        </w:rPr>
        <w:t>umsýslu</w:t>
      </w:r>
      <w:r w:rsidR="00F81355" w:rsidRPr="009F779D">
        <w:rPr>
          <w:rFonts w:ascii="Times New Roman" w:hAnsi="Times New Roman"/>
          <w:szCs w:val="21"/>
          <w:lang w:eastAsia="en-GB"/>
        </w:rPr>
        <w:t>kostnaðar</w:t>
      </w:r>
      <w:r w:rsidR="007E7891" w:rsidRPr="009F779D">
        <w:rPr>
          <w:rFonts w:ascii="Times New Roman" w:hAnsi="Times New Roman"/>
          <w:szCs w:val="21"/>
          <w:lang w:eastAsia="en-GB"/>
        </w:rPr>
        <w:t xml:space="preserve"> og </w:t>
      </w:r>
      <w:r w:rsidR="004F059D" w:rsidRPr="009F779D">
        <w:rPr>
          <w:rFonts w:ascii="Times New Roman" w:hAnsi="Times New Roman"/>
          <w:szCs w:val="21"/>
          <w:lang w:eastAsia="en-GB"/>
        </w:rPr>
        <w:t>starfsmannakostnaðar</w:t>
      </w:r>
      <w:r w:rsidR="007919B7" w:rsidRPr="009F779D">
        <w:rPr>
          <w:rFonts w:ascii="Times New Roman" w:hAnsi="Times New Roman"/>
          <w:szCs w:val="21"/>
          <w:lang w:eastAsia="en-GB"/>
        </w:rPr>
        <w:t xml:space="preserve"> og skal greitt </w:t>
      </w:r>
      <w:r w:rsidR="00B80411" w:rsidRPr="009F779D">
        <w:rPr>
          <w:rFonts w:ascii="Times New Roman" w:hAnsi="Times New Roman"/>
          <w:szCs w:val="21"/>
          <w:lang w:eastAsia="en-GB"/>
        </w:rPr>
        <w:t xml:space="preserve">fyrirfram </w:t>
      </w:r>
      <w:r w:rsidR="007919B7" w:rsidRPr="009F779D">
        <w:rPr>
          <w:rFonts w:ascii="Times New Roman" w:hAnsi="Times New Roman"/>
          <w:szCs w:val="21"/>
          <w:lang w:eastAsia="en-GB"/>
        </w:rPr>
        <w:t>í upphafi hvers mánaðar</w:t>
      </w:r>
      <w:r w:rsidR="007E7891" w:rsidRPr="009F779D">
        <w:rPr>
          <w:rFonts w:ascii="Times New Roman" w:hAnsi="Times New Roman"/>
          <w:szCs w:val="21"/>
          <w:lang w:eastAsia="en-GB"/>
        </w:rPr>
        <w:t>.</w:t>
      </w:r>
      <w:r w:rsidR="004F059D" w:rsidRPr="009F779D">
        <w:rPr>
          <w:rFonts w:ascii="Times New Roman" w:hAnsi="Times New Roman"/>
          <w:szCs w:val="21"/>
          <w:lang w:eastAsia="en-GB"/>
        </w:rPr>
        <w:t xml:space="preserve"> </w:t>
      </w:r>
      <w:r w:rsidR="007E7891" w:rsidRPr="009F779D">
        <w:rPr>
          <w:rFonts w:ascii="Times New Roman" w:hAnsi="Times New Roman"/>
          <w:szCs w:val="21"/>
          <w:lang w:eastAsia="en-GB"/>
        </w:rPr>
        <w:t xml:space="preserve">Umsýsluaðili </w:t>
      </w:r>
      <w:r w:rsidR="00F81355" w:rsidRPr="009F779D">
        <w:rPr>
          <w:rFonts w:ascii="Times New Roman" w:hAnsi="Times New Roman"/>
          <w:szCs w:val="21"/>
          <w:lang w:eastAsia="en-GB"/>
        </w:rPr>
        <w:t xml:space="preserve">og notandi </w:t>
      </w:r>
      <w:r w:rsidR="004F059D" w:rsidRPr="009F779D">
        <w:rPr>
          <w:rFonts w:ascii="Times New Roman" w:hAnsi="Times New Roman"/>
          <w:szCs w:val="21"/>
          <w:lang w:eastAsia="en-GB"/>
        </w:rPr>
        <w:t xml:space="preserve">ráðstafa </w:t>
      </w:r>
      <w:r w:rsidR="007919B7" w:rsidRPr="009F779D">
        <w:rPr>
          <w:rFonts w:ascii="Times New Roman" w:hAnsi="Times New Roman"/>
          <w:szCs w:val="21"/>
          <w:lang w:eastAsia="en-GB"/>
        </w:rPr>
        <w:t xml:space="preserve">fjármagninu </w:t>
      </w:r>
      <w:r w:rsidR="004F059D" w:rsidRPr="009F779D">
        <w:rPr>
          <w:rFonts w:ascii="Times New Roman" w:hAnsi="Times New Roman"/>
          <w:szCs w:val="21"/>
          <w:lang w:eastAsia="en-GB"/>
        </w:rPr>
        <w:t xml:space="preserve">í samræmi við ákvæði </w:t>
      </w:r>
      <w:r w:rsidR="00B80411" w:rsidRPr="009F779D">
        <w:rPr>
          <w:rFonts w:ascii="Times New Roman" w:hAnsi="Times New Roman"/>
          <w:szCs w:val="21"/>
          <w:lang w:eastAsia="en-GB"/>
        </w:rPr>
        <w:t xml:space="preserve">reglugerðar þessarar, </w:t>
      </w:r>
      <w:r w:rsidR="004F059D" w:rsidRPr="009F779D">
        <w:rPr>
          <w:rFonts w:ascii="Times New Roman" w:hAnsi="Times New Roman"/>
          <w:szCs w:val="21"/>
          <w:lang w:eastAsia="en-GB"/>
        </w:rPr>
        <w:t xml:space="preserve">einstaklingssamnings um </w:t>
      </w:r>
      <w:r w:rsidR="00F81355" w:rsidRPr="009F779D">
        <w:rPr>
          <w:rFonts w:ascii="Times New Roman" w:hAnsi="Times New Roman"/>
          <w:szCs w:val="21"/>
          <w:lang w:eastAsia="en-GB"/>
        </w:rPr>
        <w:t>notendastýrða persónulega aðstoð</w:t>
      </w:r>
      <w:r w:rsidR="004F059D" w:rsidRPr="009F779D">
        <w:rPr>
          <w:rFonts w:ascii="Times New Roman" w:hAnsi="Times New Roman"/>
          <w:szCs w:val="21"/>
          <w:lang w:eastAsia="en-GB"/>
        </w:rPr>
        <w:t xml:space="preserve">, umsýslusamnings og </w:t>
      </w:r>
      <w:r w:rsidR="00F81355" w:rsidRPr="009F779D">
        <w:rPr>
          <w:rFonts w:ascii="Times New Roman" w:hAnsi="Times New Roman"/>
          <w:szCs w:val="21"/>
          <w:lang w:eastAsia="en-GB"/>
        </w:rPr>
        <w:t xml:space="preserve">leiðbeininga og reglna </w:t>
      </w:r>
      <w:r w:rsidR="004F059D" w:rsidRPr="009F779D">
        <w:rPr>
          <w:rFonts w:ascii="Times New Roman" w:hAnsi="Times New Roman"/>
          <w:szCs w:val="21"/>
          <w:lang w:eastAsia="en-GB"/>
        </w:rPr>
        <w:t>sem lúta að framkvæmd þjónustunnar.</w:t>
      </w:r>
    </w:p>
    <w:p w14:paraId="269E4EBD" w14:textId="51BDFE3B" w:rsidR="00C67E21" w:rsidRPr="009F779D" w:rsidRDefault="00C67E21" w:rsidP="00C67E21">
      <w:pPr>
        <w:rPr>
          <w:rFonts w:ascii="Times New Roman" w:hAnsi="Times New Roman"/>
          <w:szCs w:val="21"/>
          <w:lang w:eastAsia="en-GB"/>
        </w:rPr>
      </w:pPr>
      <w:r w:rsidRPr="009F779D">
        <w:rPr>
          <w:rFonts w:ascii="Times New Roman" w:hAnsi="Times New Roman"/>
          <w:szCs w:val="21"/>
          <w:lang w:eastAsia="en-GB"/>
        </w:rPr>
        <w:t xml:space="preserve">Notanda eða umsýsluaðila er ekki heimilt að ráðstafa framlagi á annan hátt en tilgreint er í einstaklingssamningi um notendastýrða persónulega aðstoð og reglum sem um hann gilda, þar með talið að breyta hlutföllum af heildaframlagi samkvæmt samningi, þ.e. framlagi til launakostnaðar, starfsmannakostnaðar og umsýslu, án samráðs og samþykkis viðkomandi sveitarfélags. </w:t>
      </w:r>
    </w:p>
    <w:p w14:paraId="586E9D88" w14:textId="77777777" w:rsidR="00C67E21" w:rsidRPr="009F779D" w:rsidRDefault="00C67E21" w:rsidP="004F059D">
      <w:pPr>
        <w:rPr>
          <w:rFonts w:ascii="Times New Roman" w:hAnsi="Times New Roman"/>
          <w:szCs w:val="21"/>
          <w:lang w:eastAsia="en-GB"/>
        </w:rPr>
      </w:pPr>
    </w:p>
    <w:p w14:paraId="0821A434" w14:textId="77777777" w:rsidR="00A66C99" w:rsidRPr="009F779D" w:rsidRDefault="00A66C99" w:rsidP="00A66C99">
      <w:pPr>
        <w:ind w:firstLine="0"/>
        <w:rPr>
          <w:rFonts w:ascii="Times New Roman" w:hAnsi="Times New Roman"/>
          <w:szCs w:val="21"/>
          <w:lang w:eastAsia="en-GB"/>
        </w:rPr>
      </w:pPr>
    </w:p>
    <w:p w14:paraId="04F8452F" w14:textId="4F95CF33" w:rsidR="00BC7E24" w:rsidRPr="009F779D" w:rsidRDefault="00280AB8" w:rsidP="00BC7E24">
      <w:pPr>
        <w:pStyle w:val="Fyrirsgn3"/>
        <w:rPr>
          <w:rFonts w:ascii="Times New Roman" w:hAnsi="Times New Roman"/>
          <w:szCs w:val="21"/>
        </w:rPr>
      </w:pPr>
      <w:r w:rsidRPr="009F779D">
        <w:rPr>
          <w:rFonts w:ascii="Times New Roman" w:hAnsi="Times New Roman"/>
          <w:szCs w:val="21"/>
        </w:rPr>
        <w:t>19</w:t>
      </w:r>
      <w:r w:rsidR="00BC7E24" w:rsidRPr="009F779D">
        <w:rPr>
          <w:rFonts w:ascii="Times New Roman" w:hAnsi="Times New Roman"/>
          <w:szCs w:val="21"/>
        </w:rPr>
        <w:t>. gr.</w:t>
      </w:r>
    </w:p>
    <w:p w14:paraId="4382DC23" w14:textId="77777777" w:rsidR="00BC7E24" w:rsidRPr="009F779D" w:rsidRDefault="00BC7E24" w:rsidP="00BC7E24">
      <w:pPr>
        <w:pStyle w:val="Fyrirsgn4"/>
        <w:rPr>
          <w:rFonts w:ascii="Times New Roman" w:hAnsi="Times New Roman"/>
          <w:szCs w:val="21"/>
        </w:rPr>
      </w:pPr>
      <w:r w:rsidRPr="009F779D">
        <w:rPr>
          <w:rFonts w:ascii="Times New Roman" w:hAnsi="Times New Roman"/>
          <w:szCs w:val="21"/>
        </w:rPr>
        <w:t>Launakostnaður.</w:t>
      </w:r>
    </w:p>
    <w:p w14:paraId="0E44102C" w14:textId="77777777" w:rsidR="00BC7E24" w:rsidRPr="009F779D" w:rsidRDefault="00BC7E24" w:rsidP="00BC7E24">
      <w:pPr>
        <w:rPr>
          <w:rFonts w:ascii="Times New Roman" w:hAnsi="Times New Roman"/>
          <w:szCs w:val="21"/>
          <w:lang w:eastAsia="en-GB"/>
        </w:rPr>
      </w:pPr>
      <w:r w:rsidRPr="009F779D">
        <w:rPr>
          <w:rFonts w:ascii="Times New Roman" w:hAnsi="Times New Roman"/>
          <w:szCs w:val="21"/>
          <w:lang w:eastAsia="en-GB"/>
        </w:rPr>
        <w:t xml:space="preserve">Framlagi til launakostnaðar er ætlað að standa undir launum og launatengdum gjöldum aðstoðarfólks, og skal framlagið taka mið af kjörum aðstoðarfólks samkvæmt gildandi kjarasamningum hverju sinni. Framlagi til launakostnaðar skal haldið aðgreindu frá framlagi til starfsmannakostnaðar og framlagi til umsýslu. </w:t>
      </w:r>
    </w:p>
    <w:p w14:paraId="642D1936" w14:textId="77777777" w:rsidR="00BC7E24" w:rsidRPr="009F779D" w:rsidRDefault="00BC7E24" w:rsidP="00BC7E24">
      <w:pPr>
        <w:rPr>
          <w:rFonts w:ascii="Times New Roman" w:hAnsi="Times New Roman"/>
          <w:szCs w:val="21"/>
          <w:lang w:eastAsia="en-GB"/>
        </w:rPr>
      </w:pPr>
    </w:p>
    <w:p w14:paraId="5234B502" w14:textId="6FFED2F7" w:rsidR="004F059D" w:rsidRPr="009F779D" w:rsidRDefault="00846310" w:rsidP="00164B31">
      <w:pPr>
        <w:pStyle w:val="Fyrirsgn3"/>
        <w:rPr>
          <w:rFonts w:ascii="Times New Roman" w:hAnsi="Times New Roman"/>
          <w:szCs w:val="21"/>
        </w:rPr>
      </w:pPr>
      <w:r w:rsidRPr="009F779D">
        <w:rPr>
          <w:rFonts w:ascii="Times New Roman" w:hAnsi="Times New Roman"/>
          <w:szCs w:val="21"/>
        </w:rPr>
        <w:t>2</w:t>
      </w:r>
      <w:r w:rsidR="00280AB8" w:rsidRPr="009F779D">
        <w:rPr>
          <w:rFonts w:ascii="Times New Roman" w:hAnsi="Times New Roman"/>
          <w:szCs w:val="21"/>
        </w:rPr>
        <w:t>0</w:t>
      </w:r>
      <w:r w:rsidR="004F059D" w:rsidRPr="009F779D">
        <w:rPr>
          <w:rFonts w:ascii="Times New Roman" w:hAnsi="Times New Roman"/>
          <w:szCs w:val="21"/>
        </w:rPr>
        <w:t>. gr.</w:t>
      </w:r>
    </w:p>
    <w:p w14:paraId="4B10FBA5" w14:textId="77777777" w:rsidR="004F059D" w:rsidRPr="009F779D" w:rsidRDefault="004F059D" w:rsidP="009663EE">
      <w:pPr>
        <w:pStyle w:val="Fyrirsgn4"/>
        <w:rPr>
          <w:rFonts w:ascii="Times New Roman" w:hAnsi="Times New Roman"/>
          <w:szCs w:val="21"/>
        </w:rPr>
      </w:pPr>
      <w:r w:rsidRPr="009F779D">
        <w:rPr>
          <w:rFonts w:ascii="Times New Roman" w:hAnsi="Times New Roman"/>
          <w:szCs w:val="21"/>
        </w:rPr>
        <w:t xml:space="preserve">Starfsmannakostnaður. </w:t>
      </w:r>
    </w:p>
    <w:p w14:paraId="6592D4B0" w14:textId="6E16F891" w:rsidR="004F059D" w:rsidRPr="009F779D" w:rsidRDefault="004F059D" w:rsidP="004F059D">
      <w:pPr>
        <w:rPr>
          <w:rFonts w:ascii="Times New Roman" w:hAnsi="Times New Roman"/>
          <w:szCs w:val="21"/>
          <w:lang w:eastAsia="en-GB"/>
        </w:rPr>
      </w:pPr>
      <w:r w:rsidRPr="009F779D">
        <w:rPr>
          <w:rFonts w:ascii="Times New Roman" w:hAnsi="Times New Roman"/>
          <w:szCs w:val="21"/>
          <w:lang w:eastAsia="en-GB"/>
        </w:rPr>
        <w:t xml:space="preserve">Framlag til starfsmannakostnaðar nýtir notandi til þess að standa undir kostnaði sem tengist því að hafa aðstoðarfólk í vinnu og að aðstoðarfólk fylgi notanda í daglegu lífi. </w:t>
      </w:r>
      <w:r w:rsidR="00C67E21" w:rsidRPr="009F779D">
        <w:rPr>
          <w:rFonts w:ascii="Times New Roman" w:hAnsi="Times New Roman"/>
          <w:szCs w:val="21"/>
          <w:lang w:eastAsia="en-GB"/>
        </w:rPr>
        <w:t>Að meginreglu skal s</w:t>
      </w:r>
      <w:r w:rsidRPr="009F779D">
        <w:rPr>
          <w:rFonts w:ascii="Times New Roman" w:hAnsi="Times New Roman"/>
          <w:szCs w:val="21"/>
          <w:lang w:eastAsia="en-GB"/>
        </w:rPr>
        <w:t xml:space="preserve">tarfsmannakostnaði ráðstafað </w:t>
      </w:r>
      <w:r w:rsidR="00C67E21" w:rsidRPr="009F779D">
        <w:rPr>
          <w:rFonts w:ascii="Times New Roman" w:hAnsi="Times New Roman"/>
          <w:szCs w:val="21"/>
          <w:lang w:eastAsia="en-GB"/>
        </w:rPr>
        <w:t>af</w:t>
      </w:r>
      <w:r w:rsidRPr="009F779D">
        <w:rPr>
          <w:rFonts w:ascii="Times New Roman" w:hAnsi="Times New Roman"/>
          <w:szCs w:val="21"/>
          <w:lang w:eastAsia="en-GB"/>
        </w:rPr>
        <w:t xml:space="preserve"> notanda. </w:t>
      </w:r>
      <w:r w:rsidR="00C67E21" w:rsidRPr="009F779D">
        <w:rPr>
          <w:rFonts w:ascii="Times New Roman" w:hAnsi="Times New Roman"/>
          <w:szCs w:val="21"/>
          <w:lang w:eastAsia="en-GB"/>
        </w:rPr>
        <w:t>Framlagi til starfsmannakostnaðar skal haldið aðgreindu frá öðru framlagi til NPA-samnings.</w:t>
      </w:r>
    </w:p>
    <w:p w14:paraId="4CF6456B" w14:textId="77777777" w:rsidR="004F059D" w:rsidRPr="009F779D" w:rsidRDefault="004F059D" w:rsidP="00A66C99">
      <w:pPr>
        <w:ind w:firstLine="0"/>
        <w:rPr>
          <w:rFonts w:ascii="Times New Roman" w:hAnsi="Times New Roman"/>
          <w:szCs w:val="21"/>
          <w:lang w:eastAsia="en-GB"/>
        </w:rPr>
      </w:pPr>
    </w:p>
    <w:p w14:paraId="1ED1FFC7" w14:textId="540F927A" w:rsidR="004F059D" w:rsidRPr="009F779D" w:rsidRDefault="00846310" w:rsidP="00164B31">
      <w:pPr>
        <w:pStyle w:val="Fyrirsgn3"/>
        <w:rPr>
          <w:rFonts w:ascii="Times New Roman" w:hAnsi="Times New Roman"/>
          <w:szCs w:val="21"/>
        </w:rPr>
      </w:pPr>
      <w:r w:rsidRPr="009F779D">
        <w:rPr>
          <w:rFonts w:ascii="Times New Roman" w:hAnsi="Times New Roman"/>
          <w:szCs w:val="21"/>
        </w:rPr>
        <w:t>2</w:t>
      </w:r>
      <w:r w:rsidR="00280AB8" w:rsidRPr="009F779D">
        <w:rPr>
          <w:rFonts w:ascii="Times New Roman" w:hAnsi="Times New Roman"/>
          <w:szCs w:val="21"/>
        </w:rPr>
        <w:t>1</w:t>
      </w:r>
      <w:r w:rsidR="004F059D" w:rsidRPr="009F779D">
        <w:rPr>
          <w:rFonts w:ascii="Times New Roman" w:hAnsi="Times New Roman"/>
          <w:szCs w:val="21"/>
        </w:rPr>
        <w:t xml:space="preserve"> gr.</w:t>
      </w:r>
    </w:p>
    <w:p w14:paraId="794E29F7" w14:textId="77777777" w:rsidR="004F059D" w:rsidRPr="009F779D" w:rsidRDefault="004F059D" w:rsidP="009663EE">
      <w:pPr>
        <w:pStyle w:val="Fyrirsgn4"/>
        <w:rPr>
          <w:rFonts w:ascii="Times New Roman" w:hAnsi="Times New Roman"/>
          <w:szCs w:val="21"/>
        </w:rPr>
      </w:pPr>
      <w:r w:rsidRPr="009F779D">
        <w:rPr>
          <w:rFonts w:ascii="Times New Roman" w:hAnsi="Times New Roman"/>
          <w:szCs w:val="21"/>
        </w:rPr>
        <w:t>Umsýslukostnaður.</w:t>
      </w:r>
    </w:p>
    <w:p w14:paraId="46ACDD2B" w14:textId="46F74F92" w:rsidR="004F059D" w:rsidRPr="009F779D" w:rsidRDefault="00B11EDB" w:rsidP="004F059D">
      <w:pPr>
        <w:rPr>
          <w:rFonts w:ascii="Times New Roman" w:hAnsi="Times New Roman"/>
          <w:szCs w:val="21"/>
          <w:lang w:eastAsia="en-GB"/>
        </w:rPr>
      </w:pPr>
      <w:r w:rsidRPr="009F779D">
        <w:rPr>
          <w:rFonts w:ascii="Times New Roman" w:hAnsi="Times New Roman"/>
          <w:szCs w:val="21"/>
          <w:lang w:eastAsia="en-GB"/>
        </w:rPr>
        <w:t xml:space="preserve">Umsýslukostnaður er framlag til að standa undir kostnaði við umsýslu með samningi, </w:t>
      </w:r>
      <w:r w:rsidR="004F059D" w:rsidRPr="009F779D">
        <w:rPr>
          <w:rFonts w:ascii="Times New Roman" w:hAnsi="Times New Roman"/>
          <w:szCs w:val="21"/>
          <w:lang w:eastAsia="en-GB"/>
        </w:rPr>
        <w:t xml:space="preserve"> launabókhaldi, starfsmannamálum, fræðslu og öðru sem við kemur umsýslunni. </w:t>
      </w:r>
    </w:p>
    <w:p w14:paraId="70AD9EF3" w14:textId="20D0C750" w:rsidR="004F059D" w:rsidRPr="009F779D" w:rsidRDefault="00221ADF" w:rsidP="004F059D">
      <w:pPr>
        <w:rPr>
          <w:rFonts w:ascii="Times New Roman" w:hAnsi="Times New Roman"/>
          <w:szCs w:val="21"/>
          <w:lang w:eastAsia="en-GB"/>
        </w:rPr>
      </w:pPr>
      <w:r w:rsidRPr="009F779D">
        <w:rPr>
          <w:rFonts w:ascii="Times New Roman" w:hAnsi="Times New Roman"/>
          <w:szCs w:val="21"/>
          <w:lang w:eastAsia="en-GB"/>
        </w:rPr>
        <w:t>Umsýsluaði</w:t>
      </w:r>
      <w:r w:rsidR="00B11EDB" w:rsidRPr="009F779D">
        <w:rPr>
          <w:rFonts w:ascii="Times New Roman" w:hAnsi="Times New Roman"/>
          <w:szCs w:val="21"/>
          <w:lang w:eastAsia="en-GB"/>
        </w:rPr>
        <w:t>la</w:t>
      </w:r>
      <w:r w:rsidR="004F059D" w:rsidRPr="009F779D">
        <w:rPr>
          <w:rFonts w:ascii="Times New Roman" w:hAnsi="Times New Roman"/>
          <w:szCs w:val="21"/>
          <w:lang w:eastAsia="en-GB"/>
        </w:rPr>
        <w:t xml:space="preserve"> ber á grundvelli </w:t>
      </w:r>
      <w:r w:rsidR="00DD6556" w:rsidRPr="009F779D">
        <w:rPr>
          <w:rFonts w:ascii="Times New Roman" w:hAnsi="Times New Roman"/>
          <w:szCs w:val="21"/>
          <w:lang w:eastAsia="en-GB"/>
        </w:rPr>
        <w:t>samstarfs</w:t>
      </w:r>
      <w:r w:rsidR="004F059D" w:rsidRPr="009F779D">
        <w:rPr>
          <w:rFonts w:ascii="Times New Roman" w:hAnsi="Times New Roman"/>
          <w:szCs w:val="21"/>
          <w:lang w:eastAsia="en-GB"/>
        </w:rPr>
        <w:t>samnings að skila sveitarfélagi sínu staðfestu afrit af skattframtali sínu</w:t>
      </w:r>
      <w:r w:rsidR="00804269" w:rsidRPr="009F779D">
        <w:rPr>
          <w:rFonts w:ascii="Times New Roman" w:hAnsi="Times New Roman"/>
          <w:szCs w:val="21"/>
          <w:lang w:eastAsia="en-GB"/>
        </w:rPr>
        <w:t xml:space="preserve"> eða ársreikningi</w:t>
      </w:r>
      <w:r w:rsidR="004F059D" w:rsidRPr="009F779D">
        <w:rPr>
          <w:rFonts w:ascii="Times New Roman" w:hAnsi="Times New Roman"/>
          <w:szCs w:val="21"/>
          <w:lang w:eastAsia="en-GB"/>
        </w:rPr>
        <w:t xml:space="preserve"> þar sem fram kemur yfirlit yfir ráðstöfun umsýslukostnaðar. </w:t>
      </w:r>
    </w:p>
    <w:p w14:paraId="4FB7B26F" w14:textId="2BC49182" w:rsidR="004F059D" w:rsidRPr="009F779D" w:rsidRDefault="004F059D" w:rsidP="004F059D">
      <w:pPr>
        <w:rPr>
          <w:rFonts w:ascii="Times New Roman" w:hAnsi="Times New Roman"/>
          <w:szCs w:val="21"/>
          <w:lang w:eastAsia="en-GB"/>
        </w:rPr>
      </w:pPr>
    </w:p>
    <w:p w14:paraId="5890EE08" w14:textId="1F464CA0" w:rsidR="00535274" w:rsidRPr="009F779D" w:rsidRDefault="008755E1" w:rsidP="006245BF">
      <w:pPr>
        <w:pStyle w:val="Fyrirsgn3"/>
        <w:rPr>
          <w:rFonts w:ascii="Times New Roman" w:hAnsi="Times New Roman"/>
          <w:szCs w:val="21"/>
        </w:rPr>
      </w:pPr>
      <w:r w:rsidRPr="009F779D">
        <w:rPr>
          <w:rFonts w:ascii="Times New Roman" w:hAnsi="Times New Roman"/>
          <w:szCs w:val="21"/>
        </w:rPr>
        <w:t>2</w:t>
      </w:r>
      <w:r w:rsidR="00280AB8" w:rsidRPr="009F779D">
        <w:rPr>
          <w:rFonts w:ascii="Times New Roman" w:hAnsi="Times New Roman"/>
          <w:szCs w:val="21"/>
        </w:rPr>
        <w:t>2</w:t>
      </w:r>
      <w:r w:rsidR="00535274" w:rsidRPr="009F779D">
        <w:rPr>
          <w:rFonts w:ascii="Times New Roman" w:hAnsi="Times New Roman"/>
          <w:szCs w:val="21"/>
        </w:rPr>
        <w:t>. gr.</w:t>
      </w:r>
    </w:p>
    <w:p w14:paraId="4B089879" w14:textId="77777777" w:rsidR="00535274" w:rsidRPr="009F779D" w:rsidRDefault="00535274" w:rsidP="006245BF">
      <w:pPr>
        <w:pStyle w:val="Fyrirsgn4"/>
        <w:rPr>
          <w:rFonts w:ascii="Times New Roman" w:hAnsi="Times New Roman"/>
          <w:szCs w:val="21"/>
        </w:rPr>
      </w:pPr>
      <w:r w:rsidRPr="009F779D">
        <w:rPr>
          <w:rFonts w:ascii="Times New Roman" w:hAnsi="Times New Roman"/>
          <w:szCs w:val="21"/>
        </w:rPr>
        <w:t>Sérstakur kostnaður vegna þjálfunar notanda og aðstoðarfólks.</w:t>
      </w:r>
    </w:p>
    <w:p w14:paraId="3B4F2C22" w14:textId="08FE7170" w:rsidR="00535274" w:rsidRPr="009F779D" w:rsidRDefault="00535274" w:rsidP="00535274">
      <w:pPr>
        <w:rPr>
          <w:rFonts w:ascii="Times New Roman" w:hAnsi="Times New Roman"/>
          <w:szCs w:val="21"/>
        </w:rPr>
      </w:pPr>
      <w:r w:rsidRPr="009F779D">
        <w:rPr>
          <w:rFonts w:ascii="Times New Roman" w:hAnsi="Times New Roman"/>
          <w:szCs w:val="21"/>
        </w:rPr>
        <w:t xml:space="preserve">Kostnaður við </w:t>
      </w:r>
      <w:r w:rsidR="002242E8" w:rsidRPr="009F779D">
        <w:rPr>
          <w:rFonts w:ascii="Times New Roman" w:hAnsi="Times New Roman"/>
          <w:szCs w:val="21"/>
        </w:rPr>
        <w:t>grunnnámskeið</w:t>
      </w:r>
      <w:r w:rsidRPr="009F779D">
        <w:rPr>
          <w:rFonts w:ascii="Times New Roman" w:hAnsi="Times New Roman"/>
          <w:szCs w:val="21"/>
        </w:rPr>
        <w:t xml:space="preserve"> og þjálfun notanda og aðstoðarfólks í aðdraganda einstaklingssamning</w:t>
      </w:r>
      <w:r w:rsidR="00277B10" w:rsidRPr="009F779D">
        <w:rPr>
          <w:rFonts w:ascii="Times New Roman" w:hAnsi="Times New Roman"/>
          <w:szCs w:val="21"/>
        </w:rPr>
        <w:t>s</w:t>
      </w:r>
      <w:r w:rsidRPr="009F779D">
        <w:rPr>
          <w:rFonts w:ascii="Times New Roman" w:hAnsi="Times New Roman"/>
          <w:szCs w:val="21"/>
        </w:rPr>
        <w:t xml:space="preserve"> </w:t>
      </w:r>
      <w:r w:rsidR="009144A6" w:rsidRPr="009F779D">
        <w:rPr>
          <w:rFonts w:ascii="Times New Roman" w:hAnsi="Times New Roman"/>
          <w:szCs w:val="21"/>
        </w:rPr>
        <w:t xml:space="preserve">skv. </w:t>
      </w:r>
      <w:r w:rsidR="002242E8" w:rsidRPr="009F779D">
        <w:rPr>
          <w:rFonts w:ascii="Times New Roman" w:hAnsi="Times New Roman"/>
          <w:szCs w:val="21"/>
        </w:rPr>
        <w:t>7</w:t>
      </w:r>
      <w:r w:rsidRPr="009F779D">
        <w:rPr>
          <w:rFonts w:ascii="Times New Roman" w:hAnsi="Times New Roman"/>
          <w:szCs w:val="21"/>
        </w:rPr>
        <w:t xml:space="preserve">. gr. </w:t>
      </w:r>
      <w:r w:rsidR="0016270E" w:rsidRPr="009F779D">
        <w:rPr>
          <w:rFonts w:ascii="Times New Roman" w:hAnsi="Times New Roman"/>
          <w:szCs w:val="21"/>
        </w:rPr>
        <w:t xml:space="preserve">skal </w:t>
      </w:r>
      <w:r w:rsidRPr="009F779D">
        <w:rPr>
          <w:rFonts w:ascii="Times New Roman" w:hAnsi="Times New Roman"/>
          <w:szCs w:val="21"/>
        </w:rPr>
        <w:t xml:space="preserve"> greiddur </w:t>
      </w:r>
      <w:r w:rsidR="002242E8" w:rsidRPr="009F779D">
        <w:rPr>
          <w:rFonts w:ascii="Times New Roman" w:hAnsi="Times New Roman"/>
          <w:szCs w:val="21"/>
        </w:rPr>
        <w:t>á grundvelli samkomulags aðila vinnumarkaðsins, sveitarfélaga og ríkisins</w:t>
      </w:r>
      <w:r w:rsidR="0016270E" w:rsidRPr="009F779D">
        <w:rPr>
          <w:rFonts w:ascii="Times New Roman" w:hAnsi="Times New Roman"/>
          <w:szCs w:val="21"/>
        </w:rPr>
        <w:t>.</w:t>
      </w:r>
      <w:r w:rsidRPr="009F779D">
        <w:rPr>
          <w:rFonts w:ascii="Times New Roman" w:hAnsi="Times New Roman"/>
          <w:szCs w:val="21"/>
        </w:rPr>
        <w:t xml:space="preserve"> </w:t>
      </w:r>
    </w:p>
    <w:p w14:paraId="675CDC21" w14:textId="77777777" w:rsidR="00535274" w:rsidRPr="009F779D" w:rsidRDefault="00535274" w:rsidP="00535274">
      <w:pPr>
        <w:rPr>
          <w:rFonts w:ascii="Times New Roman" w:hAnsi="Times New Roman"/>
          <w:szCs w:val="21"/>
        </w:rPr>
      </w:pPr>
      <w:r w:rsidRPr="009F779D">
        <w:rPr>
          <w:rFonts w:ascii="Times New Roman" w:hAnsi="Times New Roman"/>
          <w:szCs w:val="21"/>
        </w:rPr>
        <w:t xml:space="preserve">Kostnaður vegna greiðslu vinnustunda til aðstoðarmanna á meðan á slíkri þjálfun stendur skal vera hluti samkomulags sveitarfélags og notanda um vinnustundir. </w:t>
      </w:r>
    </w:p>
    <w:p w14:paraId="74EB0EB2" w14:textId="77777777" w:rsidR="00535274" w:rsidRPr="009F779D" w:rsidRDefault="00535274" w:rsidP="00535274">
      <w:pPr>
        <w:rPr>
          <w:rFonts w:ascii="Times New Roman" w:hAnsi="Times New Roman"/>
          <w:szCs w:val="21"/>
          <w:lang w:eastAsia="en-GB"/>
        </w:rPr>
      </w:pPr>
    </w:p>
    <w:p w14:paraId="789FA9B0" w14:textId="58EE05C5" w:rsidR="00535274" w:rsidRPr="009F779D" w:rsidRDefault="008755E1" w:rsidP="006245BF">
      <w:pPr>
        <w:pStyle w:val="Fyrirsgn3"/>
        <w:rPr>
          <w:rFonts w:ascii="Times New Roman" w:hAnsi="Times New Roman"/>
          <w:szCs w:val="21"/>
        </w:rPr>
      </w:pPr>
      <w:r w:rsidRPr="009F779D">
        <w:rPr>
          <w:rFonts w:ascii="Times New Roman" w:hAnsi="Times New Roman"/>
          <w:szCs w:val="21"/>
        </w:rPr>
        <w:t>2</w:t>
      </w:r>
      <w:r w:rsidR="00280AB8" w:rsidRPr="009F779D">
        <w:rPr>
          <w:rFonts w:ascii="Times New Roman" w:hAnsi="Times New Roman"/>
          <w:szCs w:val="21"/>
        </w:rPr>
        <w:t>3</w:t>
      </w:r>
      <w:r w:rsidR="00535274" w:rsidRPr="009F779D">
        <w:rPr>
          <w:rFonts w:ascii="Times New Roman" w:hAnsi="Times New Roman"/>
          <w:szCs w:val="21"/>
        </w:rPr>
        <w:t xml:space="preserve">. gr. </w:t>
      </w:r>
    </w:p>
    <w:p w14:paraId="203DBBDA" w14:textId="77777777" w:rsidR="00535274" w:rsidRPr="009F779D" w:rsidRDefault="00535274" w:rsidP="009663EE">
      <w:pPr>
        <w:pStyle w:val="Fyrirsgn4"/>
        <w:rPr>
          <w:rFonts w:ascii="Times New Roman" w:hAnsi="Times New Roman"/>
          <w:szCs w:val="21"/>
        </w:rPr>
      </w:pPr>
      <w:r w:rsidRPr="009F779D">
        <w:rPr>
          <w:rFonts w:ascii="Times New Roman" w:hAnsi="Times New Roman"/>
          <w:szCs w:val="21"/>
        </w:rPr>
        <w:t xml:space="preserve">Kostnaður </w:t>
      </w:r>
      <w:r w:rsidRPr="009F779D">
        <w:rPr>
          <w:rFonts w:ascii="Times New Roman" w:hAnsi="Times New Roman"/>
          <w:noProof/>
          <w:szCs w:val="21"/>
        </w:rPr>
        <w:t>vegna sérstakra aðstæðna</w:t>
      </w:r>
      <w:r w:rsidRPr="009F779D">
        <w:rPr>
          <w:rFonts w:ascii="Times New Roman" w:hAnsi="Times New Roman"/>
          <w:szCs w:val="21"/>
        </w:rPr>
        <w:t>.</w:t>
      </w:r>
      <w:r w:rsidRPr="009F779D">
        <w:rPr>
          <w:rFonts w:ascii="Times New Roman" w:hAnsi="Times New Roman"/>
          <w:noProof/>
          <w:szCs w:val="21"/>
        </w:rPr>
        <w:t xml:space="preserve"> </w:t>
      </w:r>
    </w:p>
    <w:p w14:paraId="7B5C57DC" w14:textId="549C3643" w:rsidR="00535274" w:rsidRPr="009F779D" w:rsidRDefault="00535274" w:rsidP="00535274">
      <w:pPr>
        <w:rPr>
          <w:rFonts w:ascii="Times New Roman" w:hAnsi="Times New Roman"/>
          <w:szCs w:val="21"/>
          <w:lang w:eastAsia="en-GB"/>
        </w:rPr>
      </w:pPr>
      <w:r w:rsidRPr="009F779D">
        <w:rPr>
          <w:rFonts w:ascii="Times New Roman" w:hAnsi="Times New Roman"/>
          <w:szCs w:val="21"/>
          <w:lang w:eastAsia="en-GB"/>
        </w:rPr>
        <w:t xml:space="preserve">Þegar sveitarfélag og notandi hafa komist að samkomulagi um heildarfjölda vinnustunda </w:t>
      </w:r>
      <w:r w:rsidR="002622E8" w:rsidRPr="009F779D">
        <w:rPr>
          <w:rFonts w:ascii="Times New Roman" w:hAnsi="Times New Roman"/>
          <w:szCs w:val="21"/>
          <w:lang w:eastAsia="en-GB"/>
        </w:rPr>
        <w:t xml:space="preserve">skal </w:t>
      </w:r>
      <w:r w:rsidRPr="009F779D">
        <w:rPr>
          <w:rFonts w:ascii="Times New Roman" w:hAnsi="Times New Roman"/>
          <w:szCs w:val="21"/>
          <w:lang w:eastAsia="en-GB"/>
        </w:rPr>
        <w:t xml:space="preserve"> sveitarfélag reikna til viðbótar </w:t>
      </w:r>
      <w:r w:rsidR="00B75D6B" w:rsidRPr="009F779D">
        <w:rPr>
          <w:rFonts w:ascii="Times New Roman" w:hAnsi="Times New Roman"/>
          <w:szCs w:val="21"/>
          <w:lang w:eastAsia="en-GB"/>
        </w:rPr>
        <w:t>2</w:t>
      </w:r>
      <w:r w:rsidRPr="009F779D">
        <w:rPr>
          <w:rFonts w:ascii="Times New Roman" w:hAnsi="Times New Roman"/>
          <w:szCs w:val="21"/>
          <w:lang w:eastAsia="en-GB"/>
        </w:rPr>
        <w:t xml:space="preserve">% af hlutdeild samkomulagsins í sérstakan sjóð. Sjóðurinn skal notaður til að standa straum af sérstökum útgjöldum sem </w:t>
      </w:r>
      <w:r w:rsidR="007F5098" w:rsidRPr="009F779D">
        <w:rPr>
          <w:rFonts w:ascii="Times New Roman" w:hAnsi="Times New Roman"/>
          <w:szCs w:val="21"/>
          <w:lang w:eastAsia="en-GB"/>
        </w:rPr>
        <w:t xml:space="preserve">upp kunna að koma </w:t>
      </w:r>
      <w:r w:rsidRPr="009F779D">
        <w:rPr>
          <w:rFonts w:ascii="Times New Roman" w:hAnsi="Times New Roman"/>
          <w:szCs w:val="21"/>
          <w:lang w:eastAsia="en-GB"/>
        </w:rPr>
        <w:t>á samningstímanum. Slík tilvik geta verið langtímaveikindi aðstoðarmanna</w:t>
      </w:r>
      <w:r w:rsidR="007A5B89" w:rsidRPr="009F779D">
        <w:rPr>
          <w:rFonts w:ascii="Times New Roman" w:hAnsi="Times New Roman"/>
          <w:szCs w:val="21"/>
          <w:lang w:eastAsia="en-GB"/>
        </w:rPr>
        <w:t xml:space="preserve"> eða</w:t>
      </w:r>
      <w:r w:rsidRPr="009F779D">
        <w:rPr>
          <w:rFonts w:ascii="Times New Roman" w:hAnsi="Times New Roman"/>
          <w:szCs w:val="21"/>
          <w:lang w:eastAsia="en-GB"/>
        </w:rPr>
        <w:t xml:space="preserve"> sérstök tímabundinn stuðningsþörf</w:t>
      </w:r>
      <w:r w:rsidR="007A5B89" w:rsidRPr="009F779D">
        <w:rPr>
          <w:rFonts w:ascii="Times New Roman" w:hAnsi="Times New Roman"/>
          <w:szCs w:val="21"/>
          <w:lang w:eastAsia="en-GB"/>
        </w:rPr>
        <w:t xml:space="preserve"> notanda. </w:t>
      </w:r>
      <w:r w:rsidR="007F5098" w:rsidRPr="009F779D">
        <w:rPr>
          <w:rFonts w:ascii="Times New Roman" w:hAnsi="Times New Roman"/>
          <w:szCs w:val="21"/>
          <w:lang w:eastAsia="en-GB"/>
        </w:rPr>
        <w:t xml:space="preserve">  </w:t>
      </w:r>
    </w:p>
    <w:p w14:paraId="20A37F92" w14:textId="77777777" w:rsidR="00535274" w:rsidRPr="009F779D" w:rsidRDefault="00535274" w:rsidP="004F059D">
      <w:pPr>
        <w:rPr>
          <w:rFonts w:ascii="Times New Roman" w:hAnsi="Times New Roman"/>
          <w:szCs w:val="21"/>
          <w:lang w:eastAsia="en-GB"/>
        </w:rPr>
      </w:pPr>
    </w:p>
    <w:p w14:paraId="30FD7B47" w14:textId="288AF078" w:rsidR="004F059D" w:rsidRPr="009F779D" w:rsidRDefault="00846310" w:rsidP="00164B31">
      <w:pPr>
        <w:pStyle w:val="Fyrirsgn3"/>
        <w:rPr>
          <w:rFonts w:ascii="Times New Roman" w:hAnsi="Times New Roman"/>
          <w:szCs w:val="21"/>
        </w:rPr>
      </w:pPr>
      <w:r w:rsidRPr="009F779D">
        <w:rPr>
          <w:rFonts w:ascii="Times New Roman" w:hAnsi="Times New Roman"/>
          <w:szCs w:val="21"/>
        </w:rPr>
        <w:lastRenderedPageBreak/>
        <w:t>2</w:t>
      </w:r>
      <w:r w:rsidR="00280AB8" w:rsidRPr="009F779D">
        <w:rPr>
          <w:rFonts w:ascii="Times New Roman" w:hAnsi="Times New Roman"/>
          <w:szCs w:val="21"/>
        </w:rPr>
        <w:t>4</w:t>
      </w:r>
      <w:r w:rsidR="004F059D" w:rsidRPr="009F779D">
        <w:rPr>
          <w:rFonts w:ascii="Times New Roman" w:hAnsi="Times New Roman"/>
          <w:szCs w:val="21"/>
        </w:rPr>
        <w:t>. gr.</w:t>
      </w:r>
    </w:p>
    <w:p w14:paraId="076F2A17" w14:textId="77777777" w:rsidR="004F059D" w:rsidRPr="009F779D" w:rsidRDefault="00EC24A6" w:rsidP="009663EE">
      <w:pPr>
        <w:pStyle w:val="Fyrirsgn4"/>
        <w:rPr>
          <w:rFonts w:ascii="Times New Roman" w:hAnsi="Times New Roman"/>
          <w:szCs w:val="21"/>
        </w:rPr>
      </w:pPr>
      <w:r w:rsidRPr="009F779D">
        <w:rPr>
          <w:rFonts w:ascii="Times New Roman" w:hAnsi="Times New Roman"/>
          <w:szCs w:val="21"/>
        </w:rPr>
        <w:t>Heildaruppgjör.</w:t>
      </w:r>
    </w:p>
    <w:p w14:paraId="4EAE58EB" w14:textId="6C9CD53D" w:rsidR="00EC24A6" w:rsidRPr="009F779D" w:rsidRDefault="0041337E" w:rsidP="00EC24A6">
      <w:pPr>
        <w:rPr>
          <w:rFonts w:ascii="Times New Roman" w:hAnsi="Times New Roman"/>
          <w:szCs w:val="21"/>
          <w:lang w:eastAsia="en-GB"/>
        </w:rPr>
      </w:pPr>
      <w:r w:rsidRPr="009F779D">
        <w:rPr>
          <w:rFonts w:ascii="Times New Roman" w:hAnsi="Times New Roman"/>
          <w:szCs w:val="21"/>
          <w:lang w:eastAsia="en-GB"/>
        </w:rPr>
        <w:t>Samstarf</w:t>
      </w:r>
      <w:r w:rsidR="004C34BE" w:rsidRPr="009F779D">
        <w:rPr>
          <w:rFonts w:ascii="Times New Roman" w:hAnsi="Times New Roman"/>
          <w:szCs w:val="21"/>
          <w:lang w:eastAsia="en-GB"/>
        </w:rPr>
        <w:t xml:space="preserve">aðili skal mánaðarlega senda sveitarfélagi skilagreinar vegna rekstursins. </w:t>
      </w:r>
      <w:r w:rsidR="00EC24A6" w:rsidRPr="009F779D">
        <w:rPr>
          <w:rFonts w:ascii="Times New Roman" w:hAnsi="Times New Roman"/>
          <w:szCs w:val="21"/>
          <w:lang w:eastAsia="en-GB"/>
        </w:rPr>
        <w:t xml:space="preserve">Í lok hvers </w:t>
      </w:r>
      <w:r w:rsidR="002C704D" w:rsidRPr="009F779D">
        <w:rPr>
          <w:rFonts w:ascii="Times New Roman" w:hAnsi="Times New Roman"/>
          <w:szCs w:val="21"/>
          <w:lang w:eastAsia="en-GB"/>
        </w:rPr>
        <w:t>almanaks</w:t>
      </w:r>
      <w:r w:rsidR="00EC24A6" w:rsidRPr="009F779D">
        <w:rPr>
          <w:rFonts w:ascii="Times New Roman" w:hAnsi="Times New Roman"/>
          <w:szCs w:val="21"/>
          <w:lang w:eastAsia="en-GB"/>
        </w:rPr>
        <w:t xml:space="preserve">árs er sveitarfélagi sent heildaruppgjör á NPA-samningi fyrir allt tímabilið. Í heildaruppgjöri skal koma fram sundurliðun á ráðstöfun samningsfjárhæðar NPA-samnings, yfirlit yfir launakostnað og launatengd gjöld, yfirlit yfir ráðstöfun á framlagi til starfsmannakostnaðar og á umsýslukostnaði. </w:t>
      </w:r>
      <w:r w:rsidR="00511336" w:rsidRPr="009F779D">
        <w:rPr>
          <w:rFonts w:ascii="Times New Roman" w:hAnsi="Times New Roman"/>
          <w:szCs w:val="21"/>
          <w:lang w:eastAsia="en-GB"/>
        </w:rPr>
        <w:t>Alla jafna skal n</w:t>
      </w:r>
      <w:r w:rsidR="00EC24A6" w:rsidRPr="009F779D">
        <w:rPr>
          <w:rFonts w:ascii="Times New Roman" w:hAnsi="Times New Roman"/>
          <w:szCs w:val="21"/>
          <w:lang w:eastAsia="en-GB"/>
        </w:rPr>
        <w:t>otandi endurgreið</w:t>
      </w:r>
      <w:r w:rsidR="00511336" w:rsidRPr="009F779D">
        <w:rPr>
          <w:rFonts w:ascii="Times New Roman" w:hAnsi="Times New Roman"/>
          <w:szCs w:val="21"/>
          <w:lang w:eastAsia="en-GB"/>
        </w:rPr>
        <w:t>a</w:t>
      </w:r>
      <w:r w:rsidR="00EC24A6" w:rsidRPr="009F779D">
        <w:rPr>
          <w:rFonts w:ascii="Times New Roman" w:hAnsi="Times New Roman"/>
          <w:szCs w:val="21"/>
          <w:lang w:eastAsia="en-GB"/>
        </w:rPr>
        <w:t xml:space="preserve"> sveitarfélagi það framlag sem er enn óráðstafað í lok hvers </w:t>
      </w:r>
      <w:r w:rsidR="002C704D" w:rsidRPr="009F779D">
        <w:rPr>
          <w:rFonts w:ascii="Times New Roman" w:hAnsi="Times New Roman"/>
          <w:szCs w:val="21"/>
          <w:lang w:eastAsia="en-GB"/>
        </w:rPr>
        <w:t>almanaks</w:t>
      </w:r>
      <w:r w:rsidR="00EC24A6" w:rsidRPr="009F779D">
        <w:rPr>
          <w:rFonts w:ascii="Times New Roman" w:hAnsi="Times New Roman"/>
          <w:szCs w:val="21"/>
          <w:lang w:eastAsia="en-GB"/>
        </w:rPr>
        <w:t>árs og hefst þá nýtt uppgjörstímabil.</w:t>
      </w:r>
    </w:p>
    <w:p w14:paraId="119621CA" w14:textId="77777777" w:rsidR="00B31610" w:rsidRPr="009F779D" w:rsidRDefault="00B31610" w:rsidP="00EC24A6">
      <w:pPr>
        <w:rPr>
          <w:rFonts w:ascii="Times New Roman" w:hAnsi="Times New Roman"/>
          <w:szCs w:val="21"/>
          <w:lang w:eastAsia="en-GB"/>
        </w:rPr>
      </w:pPr>
    </w:p>
    <w:p w14:paraId="479B03DF" w14:textId="77777777" w:rsidR="005B2273" w:rsidRPr="009F779D" w:rsidRDefault="005B2273" w:rsidP="00164B31">
      <w:pPr>
        <w:pStyle w:val="Fyrirsgn3"/>
        <w:rPr>
          <w:rFonts w:ascii="Times New Roman" w:hAnsi="Times New Roman"/>
          <w:szCs w:val="21"/>
        </w:rPr>
      </w:pPr>
      <w:r w:rsidRPr="009F779D">
        <w:rPr>
          <w:rFonts w:ascii="Times New Roman" w:hAnsi="Times New Roman"/>
          <w:szCs w:val="21"/>
        </w:rPr>
        <w:t>V</w:t>
      </w:r>
      <w:r w:rsidR="00AC51DA" w:rsidRPr="009F779D">
        <w:rPr>
          <w:rFonts w:ascii="Times New Roman" w:hAnsi="Times New Roman"/>
          <w:szCs w:val="21"/>
        </w:rPr>
        <w:t>I</w:t>
      </w:r>
      <w:r w:rsidRPr="009F779D">
        <w:rPr>
          <w:rFonts w:ascii="Times New Roman" w:hAnsi="Times New Roman"/>
          <w:szCs w:val="21"/>
        </w:rPr>
        <w:t>. KAFLI</w:t>
      </w:r>
    </w:p>
    <w:p w14:paraId="20F05269" w14:textId="362FD603" w:rsidR="005B2273" w:rsidRPr="009F779D" w:rsidRDefault="00C563F2" w:rsidP="00BC7E24">
      <w:pPr>
        <w:pStyle w:val="Fyrirsgn2"/>
        <w:rPr>
          <w:rFonts w:ascii="Times New Roman" w:hAnsi="Times New Roman"/>
          <w:szCs w:val="21"/>
        </w:rPr>
      </w:pPr>
      <w:r w:rsidRPr="009F779D">
        <w:rPr>
          <w:rStyle w:val="Fyrirsgn3Staf"/>
          <w:rFonts w:ascii="Times New Roman" w:hAnsi="Times New Roman"/>
          <w:szCs w:val="21"/>
        </w:rPr>
        <w:t>Gildandi samningar</w:t>
      </w:r>
      <w:r w:rsidR="005B2273" w:rsidRPr="009F779D">
        <w:rPr>
          <w:rFonts w:ascii="Times New Roman" w:hAnsi="Times New Roman"/>
          <w:szCs w:val="21"/>
        </w:rPr>
        <w:t>.</w:t>
      </w:r>
    </w:p>
    <w:p w14:paraId="3E965C2A" w14:textId="0191D23C" w:rsidR="00C563F2" w:rsidRPr="009F779D" w:rsidRDefault="008755E1" w:rsidP="00C563F2">
      <w:pPr>
        <w:pStyle w:val="Fyrirsgn3"/>
        <w:rPr>
          <w:rFonts w:ascii="Times New Roman" w:hAnsi="Times New Roman"/>
          <w:szCs w:val="21"/>
        </w:rPr>
      </w:pPr>
      <w:r w:rsidRPr="009F779D">
        <w:rPr>
          <w:rFonts w:ascii="Times New Roman" w:hAnsi="Times New Roman"/>
          <w:szCs w:val="21"/>
        </w:rPr>
        <w:t>2</w:t>
      </w:r>
      <w:r w:rsidR="00280AB8" w:rsidRPr="009F779D">
        <w:rPr>
          <w:rFonts w:ascii="Times New Roman" w:hAnsi="Times New Roman"/>
          <w:szCs w:val="21"/>
        </w:rPr>
        <w:t>5</w:t>
      </w:r>
      <w:r w:rsidR="00C563F2" w:rsidRPr="009F779D">
        <w:rPr>
          <w:rFonts w:ascii="Times New Roman" w:hAnsi="Times New Roman"/>
          <w:szCs w:val="21"/>
        </w:rPr>
        <w:t xml:space="preserve">. gr. </w:t>
      </w:r>
    </w:p>
    <w:p w14:paraId="295A7ED1" w14:textId="77777777" w:rsidR="00C563F2" w:rsidRPr="009F779D" w:rsidRDefault="00C563F2" w:rsidP="009663EE">
      <w:pPr>
        <w:pStyle w:val="Fyrirsgn4"/>
        <w:rPr>
          <w:rFonts w:ascii="Times New Roman" w:hAnsi="Times New Roman"/>
          <w:szCs w:val="21"/>
        </w:rPr>
      </w:pPr>
      <w:r w:rsidRPr="009F779D">
        <w:rPr>
          <w:rFonts w:ascii="Times New Roman" w:hAnsi="Times New Roman"/>
          <w:szCs w:val="21"/>
        </w:rPr>
        <w:t>Endurnýjun gildandi samninga</w:t>
      </w:r>
      <w:r w:rsidR="006245BF" w:rsidRPr="009F779D">
        <w:rPr>
          <w:rFonts w:ascii="Times New Roman" w:hAnsi="Times New Roman"/>
          <w:szCs w:val="21"/>
        </w:rPr>
        <w:t>.</w:t>
      </w:r>
    </w:p>
    <w:p w14:paraId="0FBFDD50" w14:textId="223EF431" w:rsidR="00FB4F53" w:rsidRPr="009F779D" w:rsidRDefault="00FA4A61" w:rsidP="00C563F2">
      <w:pPr>
        <w:rPr>
          <w:rFonts w:ascii="Times New Roman" w:hAnsi="Times New Roman"/>
          <w:color w:val="000000"/>
          <w:szCs w:val="21"/>
          <w14:textFill>
            <w14:solidFill>
              <w14:srgbClr w14:val="000000">
                <w14:lumMod w14:val="75000"/>
              </w14:srgbClr>
            </w14:solidFill>
          </w14:textFill>
        </w:rPr>
      </w:pPr>
      <w:r w:rsidRPr="009F779D">
        <w:rPr>
          <w:rFonts w:ascii="Times New Roman" w:hAnsi="Times New Roman"/>
          <w:color w:val="000000"/>
          <w:szCs w:val="21"/>
          <w14:textFill>
            <w14:solidFill>
              <w14:srgbClr w14:val="000000">
                <w14:lumMod w14:val="75000"/>
              </w14:srgbClr>
            </w14:solidFill>
          </w14:textFill>
        </w:rPr>
        <w:t>Sveitarfélag</w:t>
      </w:r>
      <w:r w:rsidR="001641CA">
        <w:rPr>
          <w:rFonts w:ascii="Times New Roman" w:hAnsi="Times New Roman"/>
          <w:color w:val="000000"/>
          <w:szCs w:val="21"/>
          <w14:textFill>
            <w14:solidFill>
              <w14:srgbClr w14:val="000000">
                <w14:lumMod w14:val="75000"/>
              </w14:srgbClr>
            </w14:solidFill>
          </w14:textFill>
        </w:rPr>
        <w:t xml:space="preserve"> </w:t>
      </w:r>
      <w:r w:rsidRPr="009F779D">
        <w:rPr>
          <w:rFonts w:ascii="Times New Roman" w:hAnsi="Times New Roman"/>
          <w:color w:val="000000"/>
          <w:szCs w:val="21"/>
          <w14:textFill>
            <w14:solidFill>
              <w14:srgbClr w14:val="000000">
                <w14:lumMod w14:val="75000"/>
              </w14:srgbClr>
            </w14:solidFill>
          </w14:textFill>
        </w:rPr>
        <w:t>skal</w:t>
      </w:r>
      <w:r w:rsidR="00EA3D86" w:rsidRPr="009F779D">
        <w:rPr>
          <w:rFonts w:ascii="Times New Roman" w:hAnsi="Times New Roman"/>
          <w:color w:val="000000"/>
          <w:szCs w:val="21"/>
          <w14:textFill>
            <w14:solidFill>
              <w14:srgbClr w14:val="000000">
                <w14:lumMod w14:val="75000"/>
              </w14:srgbClr>
            </w14:solidFill>
          </w14:textFill>
        </w:rPr>
        <w:t>,</w:t>
      </w:r>
      <w:r w:rsidRPr="009F779D">
        <w:rPr>
          <w:rFonts w:ascii="Times New Roman" w:hAnsi="Times New Roman"/>
          <w:color w:val="000000"/>
          <w:szCs w:val="21"/>
          <w14:textFill>
            <w14:solidFill>
              <w14:srgbClr w14:val="000000">
                <w14:lumMod w14:val="75000"/>
              </w14:srgbClr>
            </w14:solidFill>
          </w14:textFill>
        </w:rPr>
        <w:t xml:space="preserve"> </w:t>
      </w:r>
      <w:r w:rsidR="007A5B89" w:rsidRPr="009F779D">
        <w:rPr>
          <w:rFonts w:ascii="Times New Roman" w:hAnsi="Times New Roman"/>
          <w:color w:val="000000"/>
          <w:szCs w:val="21"/>
          <w14:textFill>
            <w14:solidFill>
              <w14:srgbClr w14:val="000000">
                <w14:lumMod w14:val="75000"/>
              </w14:srgbClr>
            </w14:solidFill>
          </w14:textFill>
        </w:rPr>
        <w:t>eigi síðar en við gildistöku r</w:t>
      </w:r>
      <w:r w:rsidRPr="009F779D">
        <w:rPr>
          <w:rFonts w:ascii="Times New Roman" w:hAnsi="Times New Roman"/>
          <w:color w:val="000000"/>
          <w:szCs w:val="21"/>
          <w14:textFill>
            <w14:solidFill>
              <w14:srgbClr w14:val="000000">
                <w14:lumMod w14:val="75000"/>
              </w14:srgbClr>
            </w14:solidFill>
          </w14:textFill>
        </w:rPr>
        <w:t>eglugerð</w:t>
      </w:r>
      <w:r w:rsidR="007A5B89" w:rsidRPr="009F779D">
        <w:rPr>
          <w:rFonts w:ascii="Times New Roman" w:hAnsi="Times New Roman"/>
          <w:color w:val="000000"/>
          <w:szCs w:val="21"/>
          <w14:textFill>
            <w14:solidFill>
              <w14:srgbClr w14:val="000000">
                <w14:lumMod w14:val="75000"/>
              </w14:srgbClr>
            </w14:solidFill>
          </w14:textFill>
        </w:rPr>
        <w:t>ar</w:t>
      </w:r>
      <w:r w:rsidRPr="009F779D">
        <w:rPr>
          <w:rFonts w:ascii="Times New Roman" w:hAnsi="Times New Roman"/>
          <w:color w:val="000000"/>
          <w:szCs w:val="21"/>
          <w14:textFill>
            <w14:solidFill>
              <w14:srgbClr w14:val="000000">
                <w14:lumMod w14:val="75000"/>
              </w14:srgbClr>
            </w14:solidFill>
          </w14:textFill>
        </w:rPr>
        <w:t xml:space="preserve"> þess</w:t>
      </w:r>
      <w:r w:rsidR="007A5B89" w:rsidRPr="009F779D">
        <w:rPr>
          <w:rFonts w:ascii="Times New Roman" w:hAnsi="Times New Roman"/>
          <w:color w:val="000000"/>
          <w:szCs w:val="21"/>
          <w14:textFill>
            <w14:solidFill>
              <w14:srgbClr w14:val="000000">
                <w14:lumMod w14:val="75000"/>
              </w14:srgbClr>
            </w14:solidFill>
          </w14:textFill>
        </w:rPr>
        <w:t>arar</w:t>
      </w:r>
      <w:r w:rsidR="00EA3D86" w:rsidRPr="009F779D">
        <w:rPr>
          <w:rFonts w:ascii="Times New Roman" w:hAnsi="Times New Roman"/>
          <w:color w:val="000000"/>
          <w:szCs w:val="21"/>
          <w14:textFill>
            <w14:solidFill>
              <w14:srgbClr w14:val="000000">
                <w14:lumMod w14:val="75000"/>
              </w14:srgbClr>
            </w14:solidFill>
          </w14:textFill>
        </w:rPr>
        <w:t>,</w:t>
      </w:r>
      <w:r w:rsidRPr="009F779D">
        <w:rPr>
          <w:rFonts w:ascii="Times New Roman" w:hAnsi="Times New Roman"/>
          <w:color w:val="000000"/>
          <w:szCs w:val="21"/>
          <w14:textFill>
            <w14:solidFill>
              <w14:srgbClr w14:val="000000">
                <w14:lumMod w14:val="75000"/>
              </w14:srgbClr>
            </w14:solidFill>
          </w14:textFill>
        </w:rPr>
        <w:t xml:space="preserve"> senda notendum og </w:t>
      </w:r>
      <w:r w:rsidR="00221ADF" w:rsidRPr="009F779D">
        <w:rPr>
          <w:rFonts w:ascii="Times New Roman" w:hAnsi="Times New Roman"/>
          <w:color w:val="000000"/>
          <w:szCs w:val="21"/>
          <w14:textFill>
            <w14:solidFill>
              <w14:srgbClr w14:val="000000">
                <w14:lumMod w14:val="75000"/>
              </w14:srgbClr>
            </w14:solidFill>
          </w14:textFill>
        </w:rPr>
        <w:t>umsýslu</w:t>
      </w:r>
      <w:r w:rsidRPr="009F779D">
        <w:rPr>
          <w:rFonts w:ascii="Times New Roman" w:hAnsi="Times New Roman"/>
          <w:color w:val="000000"/>
          <w:szCs w:val="21"/>
          <w14:textFill>
            <w14:solidFill>
              <w14:srgbClr w14:val="000000">
                <w14:lumMod w14:val="75000"/>
              </w14:srgbClr>
            </w14:solidFill>
          </w14:textFill>
        </w:rPr>
        <w:t xml:space="preserve">aðilum tilkynningu </w:t>
      </w:r>
      <w:r w:rsidR="00552909" w:rsidRPr="009F779D">
        <w:rPr>
          <w:rFonts w:ascii="Times New Roman" w:hAnsi="Times New Roman"/>
          <w:color w:val="000000"/>
          <w:szCs w:val="21"/>
          <w14:textFill>
            <w14:solidFill>
              <w14:srgbClr w14:val="000000">
                <w14:lumMod w14:val="75000"/>
              </w14:srgbClr>
            </w14:solidFill>
          </w14:textFill>
        </w:rPr>
        <w:t xml:space="preserve">vegna endurnýjunar samninga vegna ársins 2019. </w:t>
      </w:r>
      <w:r w:rsidRPr="009F779D">
        <w:rPr>
          <w:rFonts w:ascii="Times New Roman" w:hAnsi="Times New Roman"/>
          <w:color w:val="000000"/>
          <w:szCs w:val="21"/>
          <w14:textFill>
            <w14:solidFill>
              <w14:srgbClr w14:val="000000">
                <w14:lumMod w14:val="75000"/>
              </w14:srgbClr>
            </w14:solidFill>
          </w14:textFill>
        </w:rPr>
        <w:t xml:space="preserve"> </w:t>
      </w:r>
      <w:r w:rsidR="00FB4F53" w:rsidRPr="009F779D">
        <w:rPr>
          <w:rFonts w:ascii="Times New Roman" w:hAnsi="Times New Roman"/>
          <w:color w:val="000000"/>
          <w:szCs w:val="21"/>
          <w14:textFill>
            <w14:solidFill>
              <w14:srgbClr w14:val="000000">
                <w14:lumMod w14:val="75000"/>
              </w14:srgbClr>
            </w14:solidFill>
          </w14:textFill>
        </w:rPr>
        <w:t xml:space="preserve">Endurskoðunin þarf að </w:t>
      </w:r>
      <w:r w:rsidRPr="009F779D">
        <w:rPr>
          <w:rFonts w:ascii="Times New Roman" w:hAnsi="Times New Roman"/>
          <w:color w:val="000000"/>
          <w:szCs w:val="21"/>
          <w14:textFill>
            <w14:solidFill>
              <w14:srgbClr w14:val="000000">
                <w14:lumMod w14:val="75000"/>
              </w14:srgbClr>
            </w14:solidFill>
          </w14:textFill>
        </w:rPr>
        <w:t>eiga sér stað innan þriggja mánaða frá gildistöku reglugerðarinnar</w:t>
      </w:r>
      <w:bookmarkStart w:id="0" w:name="_GoBack"/>
      <w:bookmarkEnd w:id="0"/>
      <w:r w:rsidRPr="009F779D">
        <w:rPr>
          <w:rFonts w:ascii="Times New Roman" w:hAnsi="Times New Roman"/>
          <w:color w:val="000000"/>
          <w:szCs w:val="21"/>
          <w14:textFill>
            <w14:solidFill>
              <w14:srgbClr w14:val="000000">
                <w14:lumMod w14:val="75000"/>
              </w14:srgbClr>
            </w14:solidFill>
          </w14:textFill>
        </w:rPr>
        <w:t xml:space="preserve">. </w:t>
      </w:r>
    </w:p>
    <w:p w14:paraId="4E9A012E" w14:textId="7EE6F017" w:rsidR="008755E1" w:rsidRPr="009F779D" w:rsidRDefault="00C563F2" w:rsidP="008360FD">
      <w:pPr>
        <w:rPr>
          <w:rFonts w:ascii="Times New Roman" w:hAnsi="Times New Roman"/>
          <w:szCs w:val="21"/>
        </w:rPr>
      </w:pPr>
      <w:r w:rsidRPr="009F779D">
        <w:rPr>
          <w:rFonts w:ascii="Times New Roman" w:hAnsi="Times New Roman"/>
          <w:szCs w:val="21"/>
        </w:rPr>
        <w:t xml:space="preserve">Sé það mat samningsaðila </w:t>
      </w:r>
      <w:r w:rsidR="00FB4F53" w:rsidRPr="009F779D">
        <w:rPr>
          <w:rFonts w:ascii="Times New Roman" w:hAnsi="Times New Roman"/>
          <w:szCs w:val="21"/>
        </w:rPr>
        <w:t xml:space="preserve">að lokinni endurskoðun </w:t>
      </w:r>
      <w:r w:rsidRPr="009F779D">
        <w:rPr>
          <w:rFonts w:ascii="Times New Roman" w:hAnsi="Times New Roman"/>
          <w:szCs w:val="21"/>
        </w:rPr>
        <w:t>að forsendur í lífi notanda hafi ekk</w:t>
      </w:r>
      <w:r w:rsidR="008360FD" w:rsidRPr="009F779D">
        <w:rPr>
          <w:rFonts w:ascii="Times New Roman" w:hAnsi="Times New Roman"/>
          <w:szCs w:val="21"/>
        </w:rPr>
        <w:t xml:space="preserve">i </w:t>
      </w:r>
      <w:r w:rsidRPr="009F779D">
        <w:rPr>
          <w:rFonts w:ascii="Times New Roman" w:hAnsi="Times New Roman"/>
          <w:szCs w:val="21"/>
        </w:rPr>
        <w:t xml:space="preserve">breyst frá síðustu samningsgerð skal </w:t>
      </w:r>
      <w:r w:rsidR="008755E1" w:rsidRPr="009F779D">
        <w:rPr>
          <w:rFonts w:ascii="Times New Roman" w:hAnsi="Times New Roman"/>
          <w:szCs w:val="21"/>
        </w:rPr>
        <w:t>gerður nýr einstaklingssamningur um NPA</w:t>
      </w:r>
      <w:r w:rsidR="007A5B89" w:rsidRPr="009F779D">
        <w:rPr>
          <w:rFonts w:ascii="Times New Roman" w:hAnsi="Times New Roman"/>
          <w:szCs w:val="21"/>
        </w:rPr>
        <w:t xml:space="preserve"> óski notandi þess</w:t>
      </w:r>
      <w:r w:rsidR="008755E1" w:rsidRPr="009F779D">
        <w:rPr>
          <w:rFonts w:ascii="Times New Roman" w:hAnsi="Times New Roman"/>
          <w:szCs w:val="21"/>
        </w:rPr>
        <w:t xml:space="preserve">. </w:t>
      </w:r>
    </w:p>
    <w:p w14:paraId="052C279E" w14:textId="1E6226C1" w:rsidR="009663EE" w:rsidRPr="009F779D" w:rsidRDefault="00FB4F53" w:rsidP="00C563F2">
      <w:pPr>
        <w:rPr>
          <w:rFonts w:ascii="Times New Roman" w:hAnsi="Times New Roman"/>
          <w:color w:val="000000"/>
          <w:szCs w:val="21"/>
          <w14:textFill>
            <w14:solidFill>
              <w14:srgbClr w14:val="000000">
                <w14:lumMod w14:val="75000"/>
              </w14:srgbClr>
            </w14:solidFill>
          </w14:textFill>
        </w:rPr>
      </w:pPr>
      <w:r w:rsidRPr="009F779D">
        <w:rPr>
          <w:rFonts w:ascii="Times New Roman" w:hAnsi="Times New Roman"/>
          <w:color w:val="000000"/>
          <w:szCs w:val="21"/>
          <w14:textFill>
            <w14:solidFill>
              <w14:srgbClr w14:val="000000">
                <w14:lumMod w14:val="75000"/>
              </w14:srgbClr>
            </w14:solidFill>
          </w14:textFill>
        </w:rPr>
        <w:t>Skilyrði fyrir endurnýjun er að samþykki</w:t>
      </w:r>
      <w:r w:rsidR="00C563F2" w:rsidRPr="009F779D">
        <w:rPr>
          <w:rFonts w:ascii="Times New Roman" w:hAnsi="Times New Roman"/>
          <w:color w:val="000000"/>
          <w:szCs w:val="21"/>
          <w14:textFill>
            <w14:solidFill>
              <w14:srgbClr w14:val="000000">
                <w14:lumMod w14:val="75000"/>
              </w14:srgbClr>
            </w14:solidFill>
          </w14:textFill>
        </w:rPr>
        <w:t xml:space="preserve"> ríkisins </w:t>
      </w:r>
      <w:r w:rsidRPr="009F779D">
        <w:rPr>
          <w:rFonts w:ascii="Times New Roman" w:hAnsi="Times New Roman"/>
          <w:color w:val="000000"/>
          <w:szCs w:val="21"/>
          <w14:textFill>
            <w14:solidFill>
              <w14:srgbClr w14:val="000000">
                <w14:lumMod w14:val="75000"/>
              </w14:srgbClr>
            </w14:solidFill>
          </w14:textFill>
        </w:rPr>
        <w:t xml:space="preserve">liggi fyrir </w:t>
      </w:r>
      <w:r w:rsidR="00C563F2" w:rsidRPr="009F779D">
        <w:rPr>
          <w:rFonts w:ascii="Times New Roman" w:hAnsi="Times New Roman"/>
          <w:color w:val="000000"/>
          <w:szCs w:val="21"/>
          <w14:textFill>
            <w14:solidFill>
              <w14:srgbClr w14:val="000000">
                <w14:lumMod w14:val="75000"/>
              </w14:srgbClr>
            </w14:solidFill>
          </w14:textFill>
        </w:rPr>
        <w:t xml:space="preserve">ef um </w:t>
      </w:r>
      <w:r w:rsidR="004C34BE" w:rsidRPr="009F779D">
        <w:rPr>
          <w:rFonts w:ascii="Times New Roman" w:hAnsi="Times New Roman"/>
          <w:color w:val="000000"/>
          <w:szCs w:val="21"/>
          <w14:textFill>
            <w14:solidFill>
              <w14:srgbClr w14:val="000000">
                <w14:lumMod w14:val="75000"/>
              </w14:srgbClr>
            </w14:solidFill>
          </w14:textFill>
        </w:rPr>
        <w:t xml:space="preserve">breytingar verða á framlögum. </w:t>
      </w:r>
    </w:p>
    <w:p w14:paraId="09F88D14" w14:textId="6D5561A3" w:rsidR="009663EE" w:rsidRPr="009F779D" w:rsidRDefault="00221ADF" w:rsidP="00C563F2">
      <w:pPr>
        <w:rPr>
          <w:rFonts w:ascii="Times New Roman" w:hAnsi="Times New Roman"/>
          <w:color w:val="000000"/>
          <w:szCs w:val="21"/>
          <w14:textFill>
            <w14:solidFill>
              <w14:srgbClr w14:val="000000">
                <w14:lumMod w14:val="75000"/>
              </w14:srgbClr>
            </w14:solidFill>
          </w14:textFill>
        </w:rPr>
      </w:pPr>
      <w:r w:rsidRPr="009F779D">
        <w:rPr>
          <w:rFonts w:ascii="Times New Roman" w:hAnsi="Times New Roman"/>
          <w:color w:val="000000"/>
          <w:szCs w:val="21"/>
          <w14:textFill>
            <w14:solidFill>
              <w14:srgbClr w14:val="000000">
                <w14:lumMod w14:val="75000"/>
              </w14:srgbClr>
            </w14:solidFill>
          </w14:textFill>
        </w:rPr>
        <w:t>Umsýsluaðilar</w:t>
      </w:r>
      <w:r w:rsidR="009663EE" w:rsidRPr="009F779D">
        <w:rPr>
          <w:rFonts w:ascii="Times New Roman" w:hAnsi="Times New Roman"/>
          <w:color w:val="000000"/>
          <w:szCs w:val="21"/>
          <w14:textFill>
            <w14:solidFill>
              <w14:srgbClr w14:val="000000">
                <w14:lumMod w14:val="75000"/>
              </w14:srgbClr>
            </w14:solidFill>
          </w14:textFill>
        </w:rPr>
        <w:t xml:space="preserve"> gildandi samninga um NPA skulu sækja um </w:t>
      </w:r>
      <w:r w:rsidR="00552909" w:rsidRPr="009F779D">
        <w:rPr>
          <w:rFonts w:ascii="Times New Roman" w:hAnsi="Times New Roman"/>
          <w:color w:val="000000"/>
          <w:szCs w:val="21"/>
          <w14:textFill>
            <w14:solidFill>
              <w14:srgbClr w14:val="000000">
                <w14:lumMod w14:val="75000"/>
              </w14:srgbClr>
            </w14:solidFill>
          </w14:textFill>
        </w:rPr>
        <w:t xml:space="preserve">starfsleyfi skv. 18. </w:t>
      </w:r>
      <w:r w:rsidR="00657082" w:rsidRPr="009F779D">
        <w:rPr>
          <w:rFonts w:ascii="Times New Roman" w:hAnsi="Times New Roman"/>
          <w:color w:val="000000"/>
          <w:szCs w:val="21"/>
          <w14:textFill>
            <w14:solidFill>
              <w14:srgbClr w14:val="000000">
                <w14:lumMod w14:val="75000"/>
              </w14:srgbClr>
            </w14:solidFill>
          </w14:textFill>
        </w:rPr>
        <w:t>gr</w:t>
      </w:r>
      <w:r w:rsidR="00552909" w:rsidRPr="009F779D">
        <w:rPr>
          <w:rFonts w:ascii="Times New Roman" w:hAnsi="Times New Roman"/>
          <w:color w:val="000000"/>
          <w:szCs w:val="21"/>
          <w14:textFill>
            <w14:solidFill>
              <w14:srgbClr w14:val="000000">
                <w14:lumMod w14:val="75000"/>
              </w14:srgbClr>
            </w14:solidFill>
          </w14:textFill>
        </w:rPr>
        <w:t xml:space="preserve">. </w:t>
      </w:r>
    </w:p>
    <w:p w14:paraId="1F48DFFB" w14:textId="77777777" w:rsidR="009663EE" w:rsidRPr="009F779D" w:rsidRDefault="009663EE" w:rsidP="00C563F2">
      <w:pPr>
        <w:rPr>
          <w:rFonts w:ascii="Times New Roman" w:hAnsi="Times New Roman"/>
          <w:color w:val="000000"/>
          <w:szCs w:val="21"/>
          <w14:textFill>
            <w14:solidFill>
              <w14:srgbClr w14:val="000000">
                <w14:lumMod w14:val="75000"/>
              </w14:srgbClr>
            </w14:solidFill>
          </w14:textFill>
        </w:rPr>
      </w:pPr>
    </w:p>
    <w:p w14:paraId="27E468A9" w14:textId="5AC85B28" w:rsidR="005B2273" w:rsidRPr="009F779D" w:rsidRDefault="005B2273" w:rsidP="00164B31">
      <w:pPr>
        <w:pStyle w:val="Fyrirsgn3"/>
        <w:rPr>
          <w:rFonts w:ascii="Times New Roman" w:hAnsi="Times New Roman"/>
          <w:szCs w:val="21"/>
        </w:rPr>
      </w:pPr>
      <w:r w:rsidRPr="009F779D">
        <w:rPr>
          <w:rFonts w:ascii="Times New Roman" w:hAnsi="Times New Roman"/>
          <w:szCs w:val="21"/>
        </w:rPr>
        <w:t>2</w:t>
      </w:r>
      <w:r w:rsidR="00280AB8" w:rsidRPr="009F779D">
        <w:rPr>
          <w:rFonts w:ascii="Times New Roman" w:hAnsi="Times New Roman"/>
          <w:szCs w:val="21"/>
        </w:rPr>
        <w:t>6</w:t>
      </w:r>
      <w:r w:rsidRPr="009F779D">
        <w:rPr>
          <w:rFonts w:ascii="Times New Roman" w:hAnsi="Times New Roman"/>
          <w:szCs w:val="21"/>
        </w:rPr>
        <w:t>. gr.</w:t>
      </w:r>
    </w:p>
    <w:p w14:paraId="008FD9D0" w14:textId="77777777" w:rsidR="005B2273" w:rsidRPr="009F779D" w:rsidRDefault="005B2273" w:rsidP="009663EE">
      <w:pPr>
        <w:pStyle w:val="Fyrirsgn4"/>
        <w:rPr>
          <w:rFonts w:ascii="Times New Roman" w:hAnsi="Times New Roman"/>
          <w:szCs w:val="21"/>
        </w:rPr>
      </w:pPr>
      <w:r w:rsidRPr="009F779D">
        <w:rPr>
          <w:rFonts w:ascii="Times New Roman" w:hAnsi="Times New Roman"/>
          <w:szCs w:val="21"/>
        </w:rPr>
        <w:t>Lagastoð.</w:t>
      </w:r>
    </w:p>
    <w:p w14:paraId="29A3BFCE" w14:textId="1510CF91" w:rsidR="005B2273" w:rsidRPr="009F779D" w:rsidRDefault="005B2273" w:rsidP="005B2273">
      <w:pPr>
        <w:rPr>
          <w:rFonts w:ascii="Times New Roman" w:hAnsi="Times New Roman"/>
          <w:szCs w:val="21"/>
        </w:rPr>
      </w:pPr>
      <w:r w:rsidRPr="009F779D">
        <w:rPr>
          <w:rFonts w:ascii="Times New Roman" w:hAnsi="Times New Roman"/>
          <w:szCs w:val="21"/>
        </w:rPr>
        <w:t xml:space="preserve">Reglugerð þessi </w:t>
      </w:r>
      <w:r w:rsidR="00BE44A2" w:rsidRPr="009F779D">
        <w:rPr>
          <w:rFonts w:ascii="Times New Roman" w:hAnsi="Times New Roman"/>
          <w:szCs w:val="21"/>
        </w:rPr>
        <w:t xml:space="preserve">sem </w:t>
      </w:r>
      <w:r w:rsidRPr="009F779D">
        <w:rPr>
          <w:rFonts w:ascii="Times New Roman" w:hAnsi="Times New Roman"/>
          <w:szCs w:val="21"/>
        </w:rPr>
        <w:t>er sett</w:t>
      </w:r>
      <w:r w:rsidR="00BE44A2" w:rsidRPr="009F779D">
        <w:rPr>
          <w:rFonts w:ascii="Times New Roman" w:hAnsi="Times New Roman"/>
          <w:szCs w:val="21"/>
        </w:rPr>
        <w:t xml:space="preserve"> með stoð í</w:t>
      </w:r>
      <w:r w:rsidRPr="009F779D">
        <w:rPr>
          <w:rFonts w:ascii="Times New Roman" w:hAnsi="Times New Roman"/>
          <w:szCs w:val="21"/>
        </w:rPr>
        <w:t xml:space="preserve"> </w:t>
      </w:r>
      <w:r w:rsidR="009144A6" w:rsidRPr="009F779D">
        <w:rPr>
          <w:rFonts w:ascii="Times New Roman" w:hAnsi="Times New Roman"/>
          <w:szCs w:val="21"/>
        </w:rPr>
        <w:t>skv.</w:t>
      </w:r>
      <w:r w:rsidRPr="009F779D">
        <w:rPr>
          <w:rFonts w:ascii="Times New Roman" w:hAnsi="Times New Roman"/>
          <w:szCs w:val="21"/>
        </w:rPr>
        <w:t xml:space="preserve"> 11. gr. laga </w:t>
      </w:r>
      <w:r w:rsidR="00BE44A2" w:rsidRPr="009F779D">
        <w:rPr>
          <w:rFonts w:ascii="Times New Roman" w:hAnsi="Times New Roman"/>
          <w:szCs w:val="21"/>
        </w:rPr>
        <w:t xml:space="preserve">nr. 38/2018 </w:t>
      </w:r>
      <w:r w:rsidRPr="009F779D">
        <w:rPr>
          <w:rFonts w:ascii="Times New Roman" w:hAnsi="Times New Roman"/>
          <w:szCs w:val="21"/>
        </w:rPr>
        <w:t xml:space="preserve">um þjónustu við fatlað fólk með </w:t>
      </w:r>
      <w:r w:rsidR="00BE44A2" w:rsidRPr="009F779D">
        <w:rPr>
          <w:rFonts w:ascii="Times New Roman" w:hAnsi="Times New Roman"/>
          <w:szCs w:val="21"/>
        </w:rPr>
        <w:t>langvarandi</w:t>
      </w:r>
      <w:r w:rsidRPr="009F779D">
        <w:rPr>
          <w:rFonts w:ascii="Times New Roman" w:hAnsi="Times New Roman"/>
          <w:szCs w:val="21"/>
        </w:rPr>
        <w:t xml:space="preserve"> stuðningsþarfir,</w:t>
      </w:r>
      <w:r w:rsidR="00BE44A2" w:rsidRPr="009F779D">
        <w:rPr>
          <w:rFonts w:ascii="Times New Roman" w:hAnsi="Times New Roman"/>
          <w:szCs w:val="21"/>
        </w:rPr>
        <w:t xml:space="preserve"> öðlast gildi þann 1. október 2018.</w:t>
      </w:r>
    </w:p>
    <w:p w14:paraId="2BE619BD" w14:textId="77777777" w:rsidR="00EC24A6" w:rsidRPr="009F779D" w:rsidRDefault="00EC24A6" w:rsidP="00A66C99">
      <w:pPr>
        <w:rPr>
          <w:rFonts w:ascii="Times New Roman" w:hAnsi="Times New Roman"/>
          <w:szCs w:val="21"/>
          <w:lang w:eastAsia="en-GB"/>
        </w:rPr>
      </w:pPr>
    </w:p>
    <w:p w14:paraId="3576288D" w14:textId="77777777" w:rsidR="009144A6" w:rsidRPr="009F779D" w:rsidRDefault="009144A6" w:rsidP="00A66C99">
      <w:pPr>
        <w:rPr>
          <w:rFonts w:ascii="Times New Roman" w:hAnsi="Times New Roman"/>
          <w:szCs w:val="21"/>
          <w:lang w:eastAsia="en-GB"/>
        </w:rPr>
      </w:pPr>
    </w:p>
    <w:p w14:paraId="10FE683E" w14:textId="2ECFE117" w:rsidR="001C0E06" w:rsidRPr="009F779D" w:rsidRDefault="001C0E06" w:rsidP="009663EE">
      <w:pPr>
        <w:pStyle w:val="Fyrirsgn4"/>
        <w:rPr>
          <w:rFonts w:ascii="Times New Roman" w:hAnsi="Times New Roman"/>
          <w:szCs w:val="21"/>
        </w:rPr>
      </w:pPr>
      <w:r w:rsidRPr="009F779D">
        <w:rPr>
          <w:rFonts w:ascii="Times New Roman" w:hAnsi="Times New Roman"/>
          <w:szCs w:val="21"/>
        </w:rPr>
        <w:t>Velferða</w:t>
      </w:r>
      <w:r w:rsidR="00BE44A2" w:rsidRPr="009F779D">
        <w:rPr>
          <w:rFonts w:ascii="Times New Roman" w:hAnsi="Times New Roman"/>
          <w:szCs w:val="21"/>
        </w:rPr>
        <w:t>r</w:t>
      </w:r>
      <w:r w:rsidRPr="009F779D">
        <w:rPr>
          <w:rFonts w:ascii="Times New Roman" w:hAnsi="Times New Roman"/>
          <w:szCs w:val="21"/>
        </w:rPr>
        <w:t xml:space="preserve">ráðuneytinu </w:t>
      </w:r>
      <w:r w:rsidR="00F829AB" w:rsidRPr="009F779D">
        <w:rPr>
          <w:rFonts w:ascii="Times New Roman" w:hAnsi="Times New Roman"/>
          <w:szCs w:val="21"/>
        </w:rPr>
        <w:t>x</w:t>
      </w:r>
      <w:r w:rsidRPr="009F779D">
        <w:rPr>
          <w:rFonts w:ascii="Times New Roman" w:hAnsi="Times New Roman"/>
          <w:szCs w:val="21"/>
        </w:rPr>
        <w:t xml:space="preserve">. </w:t>
      </w:r>
      <w:r w:rsidR="00F829AB" w:rsidRPr="009F779D">
        <w:rPr>
          <w:rFonts w:ascii="Times New Roman" w:hAnsi="Times New Roman"/>
          <w:szCs w:val="21"/>
        </w:rPr>
        <w:t xml:space="preserve">xxx </w:t>
      </w:r>
      <w:r w:rsidR="00D817FC" w:rsidRPr="009F779D">
        <w:rPr>
          <w:rFonts w:ascii="Times New Roman" w:hAnsi="Times New Roman"/>
          <w:szCs w:val="21"/>
        </w:rPr>
        <w:t>2018</w:t>
      </w:r>
      <w:r w:rsidRPr="009F779D">
        <w:rPr>
          <w:rFonts w:ascii="Times New Roman" w:hAnsi="Times New Roman"/>
          <w:szCs w:val="21"/>
        </w:rPr>
        <w:t>.</w:t>
      </w:r>
    </w:p>
    <w:p w14:paraId="0AF1BCC9" w14:textId="77777777" w:rsidR="001C0E06" w:rsidRPr="009F779D" w:rsidRDefault="001C0E06" w:rsidP="00A8788B">
      <w:pPr>
        <w:rPr>
          <w:rFonts w:ascii="Times New Roman" w:hAnsi="Times New Roman"/>
          <w:szCs w:val="21"/>
          <w:lang w:eastAsia="en-GB"/>
        </w:rPr>
      </w:pPr>
    </w:p>
    <w:p w14:paraId="76E42F93" w14:textId="77777777" w:rsidR="009144A6" w:rsidRPr="009F779D" w:rsidRDefault="009144A6" w:rsidP="00A8788B">
      <w:pPr>
        <w:rPr>
          <w:rFonts w:ascii="Times New Roman" w:hAnsi="Times New Roman"/>
          <w:szCs w:val="21"/>
          <w:lang w:eastAsia="en-GB"/>
        </w:rPr>
      </w:pPr>
    </w:p>
    <w:p w14:paraId="2B022253" w14:textId="77777777" w:rsidR="001C0E06" w:rsidRPr="009F779D" w:rsidRDefault="00D817FC" w:rsidP="001C0E06">
      <w:pPr>
        <w:pStyle w:val="Undirritun1"/>
        <w:rPr>
          <w:rFonts w:ascii="Times New Roman" w:hAnsi="Times New Roman"/>
          <w:szCs w:val="21"/>
        </w:rPr>
      </w:pPr>
      <w:r w:rsidRPr="009F779D">
        <w:rPr>
          <w:rFonts w:ascii="Times New Roman" w:hAnsi="Times New Roman"/>
          <w:szCs w:val="21"/>
        </w:rPr>
        <w:t>Ásmundur Einar Daðason</w:t>
      </w:r>
    </w:p>
    <w:p w14:paraId="0BEB90D0" w14:textId="537045E0" w:rsidR="001C0E06" w:rsidRPr="009F779D" w:rsidRDefault="00CE79CB" w:rsidP="00BC7E24">
      <w:pPr>
        <w:pStyle w:val="6-Almennurtexti"/>
        <w:jc w:val="center"/>
        <w:rPr>
          <w:rFonts w:eastAsia="Times New Roman"/>
          <w:noProof/>
          <w:color w:val="000000"/>
          <w:sz w:val="21"/>
          <w:szCs w:val="21"/>
          <w14:textFill>
            <w14:solidFill>
              <w14:srgbClr w14:val="000000">
                <w14:lumMod w14:val="75000"/>
              </w14:srgbClr>
            </w14:solidFill>
          </w14:textFill>
        </w:rPr>
      </w:pPr>
      <w:r w:rsidRPr="009F779D">
        <w:rPr>
          <w:rFonts w:eastAsia="Times New Roman"/>
          <w:noProof/>
          <w:color w:val="000000"/>
          <w:sz w:val="21"/>
          <w:szCs w:val="21"/>
          <w14:textFill>
            <w14:solidFill>
              <w14:srgbClr w14:val="000000">
                <w14:lumMod w14:val="75000"/>
              </w14:srgbClr>
            </w14:solidFill>
          </w14:textFill>
        </w:rPr>
        <w:t>félags- og jafnréttismálaráðherra.</w:t>
      </w:r>
    </w:p>
    <w:p w14:paraId="671F3A0D" w14:textId="77777777" w:rsidR="00CE79CB" w:rsidRPr="009F779D" w:rsidRDefault="00CE79CB" w:rsidP="00CE79CB">
      <w:pPr>
        <w:ind w:firstLine="0"/>
        <w:rPr>
          <w:rFonts w:ascii="Times New Roman" w:hAnsi="Times New Roman"/>
          <w:color w:val="000000"/>
          <w:szCs w:val="21"/>
          <w14:textFill>
            <w14:solidFill>
              <w14:srgbClr w14:val="000000">
                <w14:lumMod w14:val="75000"/>
              </w14:srgbClr>
            </w14:solidFill>
          </w14:textFill>
        </w:rPr>
      </w:pPr>
    </w:p>
    <w:p w14:paraId="3402F14B" w14:textId="77777777" w:rsidR="009144A6" w:rsidRPr="009F779D" w:rsidRDefault="009144A6" w:rsidP="00CE79CB">
      <w:pPr>
        <w:ind w:firstLine="0"/>
        <w:rPr>
          <w:rFonts w:ascii="Times New Roman" w:hAnsi="Times New Roman"/>
          <w:szCs w:val="21"/>
          <w:lang w:eastAsia="en-GB"/>
        </w:rPr>
      </w:pPr>
    </w:p>
    <w:p w14:paraId="6FEFABA6" w14:textId="77777777" w:rsidR="00CE79CB" w:rsidRPr="009F779D" w:rsidRDefault="00CE79CB" w:rsidP="00CE79CB">
      <w:pPr>
        <w:ind w:firstLine="0"/>
        <w:jc w:val="right"/>
        <w:rPr>
          <w:rFonts w:ascii="Times New Roman" w:hAnsi="Times New Roman"/>
          <w:szCs w:val="21"/>
        </w:rPr>
      </w:pPr>
      <w:r w:rsidRPr="009F779D">
        <w:rPr>
          <w:rFonts w:ascii="Times New Roman" w:hAnsi="Times New Roman"/>
          <w:szCs w:val="21"/>
        </w:rPr>
        <w:t>___________________________</w:t>
      </w:r>
    </w:p>
    <w:p w14:paraId="5899049A" w14:textId="77777777" w:rsidR="00CE79CB" w:rsidRPr="009F779D" w:rsidRDefault="00F829AB" w:rsidP="00CE79CB">
      <w:pPr>
        <w:ind w:firstLine="0"/>
        <w:jc w:val="right"/>
        <w:rPr>
          <w:rFonts w:ascii="Times New Roman" w:hAnsi="Times New Roman"/>
          <w:i/>
          <w:szCs w:val="21"/>
          <w:lang w:eastAsia="en-GB"/>
        </w:rPr>
      </w:pPr>
      <w:r w:rsidRPr="009F779D">
        <w:rPr>
          <w:rFonts w:ascii="Times New Roman" w:hAnsi="Times New Roman"/>
          <w:i/>
          <w:szCs w:val="21"/>
          <w:lang w:eastAsia="en-GB"/>
        </w:rPr>
        <w:t>Ellý Alda Þorsteinsdóttir</w:t>
      </w:r>
      <w:r w:rsidR="00CE79CB" w:rsidRPr="009F779D">
        <w:rPr>
          <w:rFonts w:ascii="Times New Roman" w:hAnsi="Times New Roman"/>
          <w:i/>
          <w:szCs w:val="21"/>
          <w:lang w:eastAsia="en-GB"/>
        </w:rPr>
        <w:t>.</w:t>
      </w:r>
    </w:p>
    <w:p w14:paraId="0152672F" w14:textId="77777777" w:rsidR="00A8788B" w:rsidRPr="009F779D" w:rsidRDefault="00A8788B" w:rsidP="00A8788B">
      <w:pPr>
        <w:rPr>
          <w:rFonts w:ascii="Times New Roman" w:hAnsi="Times New Roman"/>
          <w:szCs w:val="21"/>
          <w:lang w:eastAsia="en-GB"/>
        </w:rPr>
      </w:pPr>
    </w:p>
    <w:p w14:paraId="514D2461" w14:textId="77777777" w:rsidR="00A8788B" w:rsidRPr="009F779D" w:rsidRDefault="00A8788B" w:rsidP="00A8788B">
      <w:pPr>
        <w:rPr>
          <w:rFonts w:ascii="Times New Roman" w:hAnsi="Times New Roman"/>
          <w:szCs w:val="21"/>
          <w:lang w:eastAsia="en-GB"/>
        </w:rPr>
      </w:pPr>
    </w:p>
    <w:p w14:paraId="177980D2" w14:textId="77777777" w:rsidR="000130AF" w:rsidRPr="009F779D" w:rsidRDefault="000130AF" w:rsidP="00164B31">
      <w:pPr>
        <w:pStyle w:val="fhundirskr"/>
        <w:rPr>
          <w:rFonts w:ascii="Times New Roman" w:hAnsi="Times New Roman"/>
          <w:szCs w:val="21"/>
        </w:rPr>
      </w:pPr>
      <w:r w:rsidRPr="009F779D">
        <w:rPr>
          <w:rFonts w:ascii="Times New Roman" w:hAnsi="Times New Roman"/>
          <w:szCs w:val="21"/>
        </w:rPr>
        <w:t>__________</w:t>
      </w:r>
    </w:p>
    <w:p w14:paraId="2B4FC697" w14:textId="77777777" w:rsidR="001C0E06" w:rsidRPr="009F779D" w:rsidRDefault="001C0E06" w:rsidP="008D34BC">
      <w:pPr>
        <w:rPr>
          <w:rFonts w:ascii="Times New Roman" w:hAnsi="Times New Roman"/>
          <w:szCs w:val="21"/>
        </w:rPr>
      </w:pPr>
    </w:p>
    <w:sectPr w:rsidR="001C0E06" w:rsidRPr="009F779D" w:rsidSect="00840702">
      <w:headerReference w:type="default" r:id="rId8"/>
      <w:footerReference w:type="default" r:id="rId9"/>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9F3F" w14:textId="77777777" w:rsidR="006F2F4C" w:rsidRDefault="006F2F4C" w:rsidP="000130AF">
      <w:r>
        <w:separator/>
      </w:r>
    </w:p>
  </w:endnote>
  <w:endnote w:type="continuationSeparator" w:id="0">
    <w:p w14:paraId="6247FA47" w14:textId="77777777" w:rsidR="006F2F4C" w:rsidRDefault="006F2F4C"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56450530"/>
      <w:docPartObj>
        <w:docPartGallery w:val="Page Numbers (Bottom of Page)"/>
        <w:docPartUnique/>
      </w:docPartObj>
    </w:sdtPr>
    <w:sdtEndPr>
      <w:rPr>
        <w:noProof/>
      </w:rPr>
    </w:sdtEndPr>
    <w:sdtContent>
      <w:p w14:paraId="281B565D" w14:textId="05E7BB22" w:rsidR="0054208F" w:rsidRDefault="0054208F">
        <w:pPr>
          <w:pStyle w:val="Suftur"/>
          <w:jc w:val="center"/>
        </w:pPr>
        <w:r>
          <w:rPr>
            <w:noProof w:val="0"/>
          </w:rPr>
          <w:fldChar w:fldCharType="begin"/>
        </w:r>
        <w:r>
          <w:instrText>PAGE   \* MERGEFORMAT</w:instrText>
        </w:r>
        <w:r>
          <w:rPr>
            <w:noProof w:val="0"/>
          </w:rPr>
          <w:fldChar w:fldCharType="separate"/>
        </w:r>
        <w:r w:rsidR="001641CA">
          <w:t>4</w:t>
        </w:r>
        <w:r>
          <w:fldChar w:fldCharType="end"/>
        </w:r>
      </w:p>
    </w:sdtContent>
  </w:sdt>
  <w:p w14:paraId="3BCCE66E" w14:textId="77777777" w:rsidR="0054208F" w:rsidRDefault="0054208F">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19BF8" w14:textId="77777777" w:rsidR="006F2F4C" w:rsidRDefault="006F2F4C" w:rsidP="000130AF">
      <w:r>
        <w:separator/>
      </w:r>
    </w:p>
  </w:footnote>
  <w:footnote w:type="continuationSeparator" w:id="0">
    <w:p w14:paraId="2FD76438" w14:textId="77777777" w:rsidR="006F2F4C" w:rsidRDefault="006F2F4C"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231159"/>
      <w:docPartObj>
        <w:docPartGallery w:val="Watermarks"/>
        <w:docPartUnique/>
      </w:docPartObj>
    </w:sdtPr>
    <w:sdtEndPr/>
    <w:sdtContent>
      <w:p w14:paraId="2E262067" w14:textId="77777777" w:rsidR="0054208F" w:rsidRDefault="001641CA" w:rsidP="006B4431">
        <w:pPr>
          <w:pStyle w:val="Suhaus"/>
          <w:tabs>
            <w:tab w:val="clear" w:pos="4153"/>
            <w:tab w:val="clear" w:pos="8306"/>
            <w:tab w:val="right" w:pos="7938"/>
          </w:tabs>
          <w:ind w:firstLine="0"/>
        </w:pPr>
        <w:r>
          <w:pict w14:anchorId="42F49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88189" o:spid="_x0000_s2049" type="#_x0000_t136" style="position:absolute;left:0;text-align:left;margin-left:0;margin-top:0;width:342.6pt;height:256.9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p>
    </w:sdtContent>
  </w:sdt>
  <w:p w14:paraId="07B5DCF9" w14:textId="77777777" w:rsidR="0054208F" w:rsidRDefault="0054208F" w:rsidP="006B4431">
    <w:pPr>
      <w:pStyle w:val="Suhaus"/>
      <w:tabs>
        <w:tab w:val="clear" w:pos="4153"/>
        <w:tab w:val="clear" w:pos="8306"/>
        <w:tab w:val="right" w:pos="7938"/>
      </w:tabs>
      <w:ind w:firstLine="0"/>
    </w:pPr>
  </w:p>
  <w:p w14:paraId="66EAEFDB" w14:textId="77777777" w:rsidR="0054208F" w:rsidRDefault="0054208F" w:rsidP="006B4431">
    <w:pPr>
      <w:pStyle w:val="Suhaus"/>
      <w:tabs>
        <w:tab w:val="clear" w:pos="4153"/>
        <w:tab w:val="clear" w:pos="8306"/>
        <w:tab w:val="right" w:pos="7938"/>
      </w:tabs>
      <w:ind w:firstLine="0"/>
    </w:pPr>
  </w:p>
  <w:p w14:paraId="5E0095A0" w14:textId="77777777" w:rsidR="0054208F" w:rsidRDefault="0054208F" w:rsidP="006B4431">
    <w:pPr>
      <w:pStyle w:val="Suhaus"/>
      <w:tabs>
        <w:tab w:val="clear" w:pos="4153"/>
        <w:tab w:val="clear" w:pos="8306"/>
        <w:tab w:val="right" w:pos="7938"/>
      </w:tabs>
      <w:ind w:firstLine="0"/>
    </w:pPr>
  </w:p>
  <w:p w14:paraId="5778F8A2" w14:textId="77777777" w:rsidR="0054208F" w:rsidRDefault="0054208F" w:rsidP="006B4431">
    <w:pPr>
      <w:pStyle w:val="Suhaus"/>
      <w:tabs>
        <w:tab w:val="clear" w:pos="4153"/>
        <w:tab w:val="clear" w:pos="8306"/>
        <w:tab w:val="right" w:pos="7938"/>
      </w:tabs>
      <w:ind w:firstLine="0"/>
    </w:pPr>
  </w:p>
  <w:p w14:paraId="56E75310" w14:textId="2DF4BF6D" w:rsidR="0054208F" w:rsidRDefault="0054208F" w:rsidP="00086235">
    <w:pPr>
      <w:pStyle w:val="Suhaus"/>
      <w:tabs>
        <w:tab w:val="clear" w:pos="397"/>
        <w:tab w:val="clear" w:pos="709"/>
        <w:tab w:val="clear" w:pos="4153"/>
        <w:tab w:val="clear" w:pos="8306"/>
        <w:tab w:val="right" w:pos="8505"/>
      </w:tabs>
      <w:ind w:firstLine="0"/>
    </w:pPr>
    <w:r>
      <w:t xml:space="preserve">Nr. </w:t>
    </w:r>
    <w:r>
      <w:tab/>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7BD1"/>
    <w:multiLevelType w:val="hybridMultilevel"/>
    <w:tmpl w:val="A3FC938A"/>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3B002FE"/>
    <w:multiLevelType w:val="hybridMultilevel"/>
    <w:tmpl w:val="0CB27D7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E183498"/>
    <w:multiLevelType w:val="hybridMultilevel"/>
    <w:tmpl w:val="8C342C0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5706918"/>
    <w:multiLevelType w:val="hybridMultilevel"/>
    <w:tmpl w:val="1EA2AF7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32834C0"/>
    <w:multiLevelType w:val="hybridMultilevel"/>
    <w:tmpl w:val="B9B27EB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33FC7F16"/>
    <w:multiLevelType w:val="hybridMultilevel"/>
    <w:tmpl w:val="E9A04CB6"/>
    <w:lvl w:ilvl="0" w:tplc="040F0019">
      <w:start w:val="1"/>
      <w:numFmt w:val="lowerLetter"/>
      <w:lvlText w:val="%1."/>
      <w:lvlJc w:val="left"/>
      <w:pPr>
        <w:ind w:left="934" w:hanging="360"/>
      </w:pPr>
      <w:rPr>
        <w:rFonts w:hint="default"/>
        <w:sz w:val="22"/>
      </w:rPr>
    </w:lvl>
    <w:lvl w:ilvl="1" w:tplc="E6CA74C8">
      <w:start w:val="1"/>
      <w:numFmt w:val="lowerLetter"/>
      <w:lvlText w:val="%2."/>
      <w:lvlJc w:val="left"/>
      <w:pPr>
        <w:ind w:left="1654" w:hanging="360"/>
      </w:pPr>
    </w:lvl>
    <w:lvl w:ilvl="2" w:tplc="BCB04E3E">
      <w:start w:val="1"/>
      <w:numFmt w:val="lowerRoman"/>
      <w:lvlText w:val="%3."/>
      <w:lvlJc w:val="right"/>
      <w:pPr>
        <w:ind w:left="2374" w:hanging="180"/>
      </w:pPr>
    </w:lvl>
    <w:lvl w:ilvl="3" w:tplc="1C4E1CD0">
      <w:start w:val="1"/>
      <w:numFmt w:val="decimal"/>
      <w:lvlText w:val="%4."/>
      <w:lvlJc w:val="left"/>
      <w:pPr>
        <w:ind w:left="3094" w:hanging="360"/>
      </w:pPr>
    </w:lvl>
    <w:lvl w:ilvl="4" w:tplc="B2448726">
      <w:start w:val="1"/>
      <w:numFmt w:val="lowerLetter"/>
      <w:lvlText w:val="%5."/>
      <w:lvlJc w:val="left"/>
      <w:pPr>
        <w:ind w:left="3814" w:hanging="360"/>
      </w:pPr>
    </w:lvl>
    <w:lvl w:ilvl="5" w:tplc="25BC0A6E">
      <w:start w:val="1"/>
      <w:numFmt w:val="lowerRoman"/>
      <w:lvlText w:val="%6."/>
      <w:lvlJc w:val="right"/>
      <w:pPr>
        <w:ind w:left="4534" w:hanging="180"/>
      </w:pPr>
    </w:lvl>
    <w:lvl w:ilvl="6" w:tplc="9162C832">
      <w:start w:val="1"/>
      <w:numFmt w:val="decimal"/>
      <w:lvlText w:val="%7."/>
      <w:lvlJc w:val="left"/>
      <w:pPr>
        <w:ind w:left="5254" w:hanging="360"/>
      </w:pPr>
    </w:lvl>
    <w:lvl w:ilvl="7" w:tplc="D4E02286">
      <w:start w:val="1"/>
      <w:numFmt w:val="lowerLetter"/>
      <w:lvlText w:val="%8."/>
      <w:lvlJc w:val="left"/>
      <w:pPr>
        <w:ind w:left="5974" w:hanging="360"/>
      </w:pPr>
    </w:lvl>
    <w:lvl w:ilvl="8" w:tplc="F0A47F46">
      <w:start w:val="1"/>
      <w:numFmt w:val="lowerRoman"/>
      <w:lvlText w:val="%9."/>
      <w:lvlJc w:val="right"/>
      <w:pPr>
        <w:ind w:left="6694" w:hanging="180"/>
      </w:pPr>
    </w:lvl>
  </w:abstractNum>
  <w:abstractNum w:abstractNumId="6" w15:restartNumberingAfterBreak="0">
    <w:nsid w:val="64D51C75"/>
    <w:multiLevelType w:val="hybridMultilevel"/>
    <w:tmpl w:val="C6B232D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65077B18"/>
    <w:multiLevelType w:val="hybridMultilevel"/>
    <w:tmpl w:val="9612C26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74"/>
    <w:rsid w:val="000017A4"/>
    <w:rsid w:val="00002BF2"/>
    <w:rsid w:val="00003139"/>
    <w:rsid w:val="000130AF"/>
    <w:rsid w:val="000175B2"/>
    <w:rsid w:val="0004036F"/>
    <w:rsid w:val="0004543E"/>
    <w:rsid w:val="000469DE"/>
    <w:rsid w:val="00054D5D"/>
    <w:rsid w:val="00054EA9"/>
    <w:rsid w:val="00061D1D"/>
    <w:rsid w:val="00061D50"/>
    <w:rsid w:val="00066E2A"/>
    <w:rsid w:val="00077835"/>
    <w:rsid w:val="0008343D"/>
    <w:rsid w:val="00086235"/>
    <w:rsid w:val="00087039"/>
    <w:rsid w:val="000939FA"/>
    <w:rsid w:val="00094A42"/>
    <w:rsid w:val="000A0229"/>
    <w:rsid w:val="000A4392"/>
    <w:rsid w:val="000B3DA2"/>
    <w:rsid w:val="000C21ED"/>
    <w:rsid w:val="000D19E6"/>
    <w:rsid w:val="000E438A"/>
    <w:rsid w:val="00110CD7"/>
    <w:rsid w:val="001134BD"/>
    <w:rsid w:val="00137EBD"/>
    <w:rsid w:val="0014141D"/>
    <w:rsid w:val="00147B4A"/>
    <w:rsid w:val="00155E86"/>
    <w:rsid w:val="001619E8"/>
    <w:rsid w:val="0016270E"/>
    <w:rsid w:val="001627FD"/>
    <w:rsid w:val="001641CA"/>
    <w:rsid w:val="00164B31"/>
    <w:rsid w:val="00176361"/>
    <w:rsid w:val="00180C96"/>
    <w:rsid w:val="0018186B"/>
    <w:rsid w:val="00184E5F"/>
    <w:rsid w:val="0018513D"/>
    <w:rsid w:val="00185F7E"/>
    <w:rsid w:val="001952BA"/>
    <w:rsid w:val="001957E7"/>
    <w:rsid w:val="001A7A43"/>
    <w:rsid w:val="001B2977"/>
    <w:rsid w:val="001B4A2D"/>
    <w:rsid w:val="001B7372"/>
    <w:rsid w:val="001C0E06"/>
    <w:rsid w:val="001C5204"/>
    <w:rsid w:val="001D4265"/>
    <w:rsid w:val="001D64A6"/>
    <w:rsid w:val="001E165C"/>
    <w:rsid w:val="001F45AB"/>
    <w:rsid w:val="001F7A61"/>
    <w:rsid w:val="00212F5D"/>
    <w:rsid w:val="00212FAA"/>
    <w:rsid w:val="00221ADF"/>
    <w:rsid w:val="002242E8"/>
    <w:rsid w:val="00230DA9"/>
    <w:rsid w:val="0023160F"/>
    <w:rsid w:val="0023572A"/>
    <w:rsid w:val="00242D77"/>
    <w:rsid w:val="00246064"/>
    <w:rsid w:val="0025307C"/>
    <w:rsid w:val="00254B0C"/>
    <w:rsid w:val="00260B06"/>
    <w:rsid w:val="002622E8"/>
    <w:rsid w:val="0027411C"/>
    <w:rsid w:val="002774B3"/>
    <w:rsid w:val="00277B10"/>
    <w:rsid w:val="00280AB8"/>
    <w:rsid w:val="0028420E"/>
    <w:rsid w:val="0029117D"/>
    <w:rsid w:val="002926D1"/>
    <w:rsid w:val="002A0FD9"/>
    <w:rsid w:val="002A2BBD"/>
    <w:rsid w:val="002A3D3A"/>
    <w:rsid w:val="002A4A56"/>
    <w:rsid w:val="002A77D0"/>
    <w:rsid w:val="002B02E8"/>
    <w:rsid w:val="002B292A"/>
    <w:rsid w:val="002C6101"/>
    <w:rsid w:val="002C704D"/>
    <w:rsid w:val="002C7605"/>
    <w:rsid w:val="002D73EE"/>
    <w:rsid w:val="002E0C78"/>
    <w:rsid w:val="002E2431"/>
    <w:rsid w:val="002E4379"/>
    <w:rsid w:val="002E51AF"/>
    <w:rsid w:val="002E6FDA"/>
    <w:rsid w:val="002F2FB3"/>
    <w:rsid w:val="002F32BF"/>
    <w:rsid w:val="0031021D"/>
    <w:rsid w:val="00310E09"/>
    <w:rsid w:val="003121AF"/>
    <w:rsid w:val="0031302B"/>
    <w:rsid w:val="00316ADE"/>
    <w:rsid w:val="00327875"/>
    <w:rsid w:val="003310CB"/>
    <w:rsid w:val="003366FC"/>
    <w:rsid w:val="00344AEB"/>
    <w:rsid w:val="0034638B"/>
    <w:rsid w:val="003704C8"/>
    <w:rsid w:val="00375C5E"/>
    <w:rsid w:val="00391FD9"/>
    <w:rsid w:val="00394287"/>
    <w:rsid w:val="003A0725"/>
    <w:rsid w:val="003B1A1A"/>
    <w:rsid w:val="003B6287"/>
    <w:rsid w:val="003E2E7B"/>
    <w:rsid w:val="003E6634"/>
    <w:rsid w:val="00402B7B"/>
    <w:rsid w:val="004128D7"/>
    <w:rsid w:val="0041337E"/>
    <w:rsid w:val="00420280"/>
    <w:rsid w:val="00421703"/>
    <w:rsid w:val="004219EF"/>
    <w:rsid w:val="00424B24"/>
    <w:rsid w:val="004262EF"/>
    <w:rsid w:val="00454E74"/>
    <w:rsid w:val="00464BD2"/>
    <w:rsid w:val="004664A4"/>
    <w:rsid w:val="00471A6D"/>
    <w:rsid w:val="0047222F"/>
    <w:rsid w:val="00477499"/>
    <w:rsid w:val="004C1468"/>
    <w:rsid w:val="004C34BE"/>
    <w:rsid w:val="004D5EDF"/>
    <w:rsid w:val="004D6D4D"/>
    <w:rsid w:val="004E13C5"/>
    <w:rsid w:val="004E5A65"/>
    <w:rsid w:val="004F059D"/>
    <w:rsid w:val="004F2EF9"/>
    <w:rsid w:val="004F38C9"/>
    <w:rsid w:val="0050133A"/>
    <w:rsid w:val="00511336"/>
    <w:rsid w:val="00515172"/>
    <w:rsid w:val="00524562"/>
    <w:rsid w:val="00535274"/>
    <w:rsid w:val="0054117A"/>
    <w:rsid w:val="0054208F"/>
    <w:rsid w:val="00552909"/>
    <w:rsid w:val="00552B27"/>
    <w:rsid w:val="00553D4A"/>
    <w:rsid w:val="005678F1"/>
    <w:rsid w:val="005715FB"/>
    <w:rsid w:val="00572AAA"/>
    <w:rsid w:val="00574B2A"/>
    <w:rsid w:val="0059560B"/>
    <w:rsid w:val="005A4E70"/>
    <w:rsid w:val="005B2273"/>
    <w:rsid w:val="005C222E"/>
    <w:rsid w:val="005C4CA1"/>
    <w:rsid w:val="005C52C7"/>
    <w:rsid w:val="005C6841"/>
    <w:rsid w:val="005C68AF"/>
    <w:rsid w:val="005C7AB3"/>
    <w:rsid w:val="005C7CC8"/>
    <w:rsid w:val="005D4584"/>
    <w:rsid w:val="005D664C"/>
    <w:rsid w:val="005D7946"/>
    <w:rsid w:val="005E2D87"/>
    <w:rsid w:val="005E6A0F"/>
    <w:rsid w:val="005F010F"/>
    <w:rsid w:val="005F412B"/>
    <w:rsid w:val="005F4C0C"/>
    <w:rsid w:val="00604A65"/>
    <w:rsid w:val="006059BB"/>
    <w:rsid w:val="006245BF"/>
    <w:rsid w:val="00626B50"/>
    <w:rsid w:val="00633DB2"/>
    <w:rsid w:val="00642983"/>
    <w:rsid w:val="006514A7"/>
    <w:rsid w:val="006567BC"/>
    <w:rsid w:val="00657082"/>
    <w:rsid w:val="00663C1B"/>
    <w:rsid w:val="00674DB1"/>
    <w:rsid w:val="0067733A"/>
    <w:rsid w:val="0068404E"/>
    <w:rsid w:val="00684A33"/>
    <w:rsid w:val="00694A16"/>
    <w:rsid w:val="006A3B89"/>
    <w:rsid w:val="006B4431"/>
    <w:rsid w:val="006B5AD1"/>
    <w:rsid w:val="006C7C2D"/>
    <w:rsid w:val="006D338D"/>
    <w:rsid w:val="006D70EA"/>
    <w:rsid w:val="006E0A27"/>
    <w:rsid w:val="006E196C"/>
    <w:rsid w:val="006E6AE0"/>
    <w:rsid w:val="006F0FB1"/>
    <w:rsid w:val="006F2F4C"/>
    <w:rsid w:val="00704EBA"/>
    <w:rsid w:val="00716935"/>
    <w:rsid w:val="00717432"/>
    <w:rsid w:val="007240FC"/>
    <w:rsid w:val="007419BB"/>
    <w:rsid w:val="00750A99"/>
    <w:rsid w:val="00752A94"/>
    <w:rsid w:val="00754DB5"/>
    <w:rsid w:val="0076077B"/>
    <w:rsid w:val="007641D8"/>
    <w:rsid w:val="00782B48"/>
    <w:rsid w:val="00783D42"/>
    <w:rsid w:val="0078476C"/>
    <w:rsid w:val="007851BB"/>
    <w:rsid w:val="007919B7"/>
    <w:rsid w:val="007A5B89"/>
    <w:rsid w:val="007B2A3C"/>
    <w:rsid w:val="007B5B09"/>
    <w:rsid w:val="007C7CA1"/>
    <w:rsid w:val="007D1ABF"/>
    <w:rsid w:val="007D4B06"/>
    <w:rsid w:val="007E7891"/>
    <w:rsid w:val="007F4043"/>
    <w:rsid w:val="007F4CD0"/>
    <w:rsid w:val="007F5098"/>
    <w:rsid w:val="00801C6F"/>
    <w:rsid w:val="00804269"/>
    <w:rsid w:val="008054DF"/>
    <w:rsid w:val="0081605D"/>
    <w:rsid w:val="00816556"/>
    <w:rsid w:val="008209F8"/>
    <w:rsid w:val="008237B3"/>
    <w:rsid w:val="00824856"/>
    <w:rsid w:val="008360FD"/>
    <w:rsid w:val="00840702"/>
    <w:rsid w:val="00843B43"/>
    <w:rsid w:val="00846310"/>
    <w:rsid w:val="008515FE"/>
    <w:rsid w:val="00875568"/>
    <w:rsid w:val="008755E1"/>
    <w:rsid w:val="008A3C00"/>
    <w:rsid w:val="008A76B7"/>
    <w:rsid w:val="008B3495"/>
    <w:rsid w:val="008B3E08"/>
    <w:rsid w:val="008B5D7B"/>
    <w:rsid w:val="008C419E"/>
    <w:rsid w:val="008D0A04"/>
    <w:rsid w:val="008D34BC"/>
    <w:rsid w:val="008D3E73"/>
    <w:rsid w:val="008D594D"/>
    <w:rsid w:val="008E2F03"/>
    <w:rsid w:val="008E426D"/>
    <w:rsid w:val="008F0C19"/>
    <w:rsid w:val="008F4734"/>
    <w:rsid w:val="009144A6"/>
    <w:rsid w:val="00921F60"/>
    <w:rsid w:val="009242AB"/>
    <w:rsid w:val="0094409F"/>
    <w:rsid w:val="00947D8F"/>
    <w:rsid w:val="00954057"/>
    <w:rsid w:val="00955C3D"/>
    <w:rsid w:val="009663EE"/>
    <w:rsid w:val="00981028"/>
    <w:rsid w:val="00981960"/>
    <w:rsid w:val="00990CBD"/>
    <w:rsid w:val="009A5E85"/>
    <w:rsid w:val="009B2C7A"/>
    <w:rsid w:val="009C41FD"/>
    <w:rsid w:val="009F009C"/>
    <w:rsid w:val="009F06BB"/>
    <w:rsid w:val="009F779D"/>
    <w:rsid w:val="009F794C"/>
    <w:rsid w:val="00A05E9C"/>
    <w:rsid w:val="00A06595"/>
    <w:rsid w:val="00A156B8"/>
    <w:rsid w:val="00A211D0"/>
    <w:rsid w:val="00A27A75"/>
    <w:rsid w:val="00A41B67"/>
    <w:rsid w:val="00A45250"/>
    <w:rsid w:val="00A57807"/>
    <w:rsid w:val="00A63DA0"/>
    <w:rsid w:val="00A668E2"/>
    <w:rsid w:val="00A66C99"/>
    <w:rsid w:val="00A710BA"/>
    <w:rsid w:val="00A73C38"/>
    <w:rsid w:val="00A7428B"/>
    <w:rsid w:val="00A77D74"/>
    <w:rsid w:val="00A8788B"/>
    <w:rsid w:val="00A9219E"/>
    <w:rsid w:val="00A9302D"/>
    <w:rsid w:val="00A93BCD"/>
    <w:rsid w:val="00AB2D5F"/>
    <w:rsid w:val="00AB582B"/>
    <w:rsid w:val="00AC4F2C"/>
    <w:rsid w:val="00AC51DA"/>
    <w:rsid w:val="00AC5928"/>
    <w:rsid w:val="00AC6D3B"/>
    <w:rsid w:val="00AD4458"/>
    <w:rsid w:val="00AD5175"/>
    <w:rsid w:val="00AD750E"/>
    <w:rsid w:val="00AE5BE2"/>
    <w:rsid w:val="00AF0E4D"/>
    <w:rsid w:val="00B113CE"/>
    <w:rsid w:val="00B11EDB"/>
    <w:rsid w:val="00B15D96"/>
    <w:rsid w:val="00B274F7"/>
    <w:rsid w:val="00B31610"/>
    <w:rsid w:val="00B41879"/>
    <w:rsid w:val="00B555C6"/>
    <w:rsid w:val="00B56CC0"/>
    <w:rsid w:val="00B637C4"/>
    <w:rsid w:val="00B75D6B"/>
    <w:rsid w:val="00B80411"/>
    <w:rsid w:val="00B86E0C"/>
    <w:rsid w:val="00B86F75"/>
    <w:rsid w:val="00B961D4"/>
    <w:rsid w:val="00BA03BF"/>
    <w:rsid w:val="00BA17DC"/>
    <w:rsid w:val="00BA1E96"/>
    <w:rsid w:val="00BA43D0"/>
    <w:rsid w:val="00BB3729"/>
    <w:rsid w:val="00BB6B2E"/>
    <w:rsid w:val="00BC1BB1"/>
    <w:rsid w:val="00BC7E24"/>
    <w:rsid w:val="00BD5675"/>
    <w:rsid w:val="00BE44A2"/>
    <w:rsid w:val="00BF02C5"/>
    <w:rsid w:val="00BF1E68"/>
    <w:rsid w:val="00BF1EFC"/>
    <w:rsid w:val="00BF5833"/>
    <w:rsid w:val="00BF7005"/>
    <w:rsid w:val="00C01933"/>
    <w:rsid w:val="00C037C5"/>
    <w:rsid w:val="00C176E5"/>
    <w:rsid w:val="00C329A0"/>
    <w:rsid w:val="00C3570D"/>
    <w:rsid w:val="00C36F2A"/>
    <w:rsid w:val="00C53604"/>
    <w:rsid w:val="00C554FB"/>
    <w:rsid w:val="00C563F2"/>
    <w:rsid w:val="00C6064F"/>
    <w:rsid w:val="00C611D0"/>
    <w:rsid w:val="00C64974"/>
    <w:rsid w:val="00C67E21"/>
    <w:rsid w:val="00CA01E2"/>
    <w:rsid w:val="00CA13D9"/>
    <w:rsid w:val="00CD085A"/>
    <w:rsid w:val="00CE2A2B"/>
    <w:rsid w:val="00CE79CB"/>
    <w:rsid w:val="00D02FF7"/>
    <w:rsid w:val="00D20E53"/>
    <w:rsid w:val="00D22BF9"/>
    <w:rsid w:val="00D257DC"/>
    <w:rsid w:val="00D3164B"/>
    <w:rsid w:val="00D34D07"/>
    <w:rsid w:val="00D373D5"/>
    <w:rsid w:val="00D56855"/>
    <w:rsid w:val="00D605E2"/>
    <w:rsid w:val="00D61388"/>
    <w:rsid w:val="00D65BDD"/>
    <w:rsid w:val="00D714EA"/>
    <w:rsid w:val="00D73BD5"/>
    <w:rsid w:val="00D817FC"/>
    <w:rsid w:val="00D83CBC"/>
    <w:rsid w:val="00D91C79"/>
    <w:rsid w:val="00DA0481"/>
    <w:rsid w:val="00DB280C"/>
    <w:rsid w:val="00DC1AD9"/>
    <w:rsid w:val="00DC6D46"/>
    <w:rsid w:val="00DD60E8"/>
    <w:rsid w:val="00DD6556"/>
    <w:rsid w:val="00DD673F"/>
    <w:rsid w:val="00DF1487"/>
    <w:rsid w:val="00E070A4"/>
    <w:rsid w:val="00E10767"/>
    <w:rsid w:val="00E1373B"/>
    <w:rsid w:val="00E14A84"/>
    <w:rsid w:val="00E15B19"/>
    <w:rsid w:val="00E20BEA"/>
    <w:rsid w:val="00E20D2E"/>
    <w:rsid w:val="00E31E99"/>
    <w:rsid w:val="00E3596B"/>
    <w:rsid w:val="00E45716"/>
    <w:rsid w:val="00E54908"/>
    <w:rsid w:val="00E6248C"/>
    <w:rsid w:val="00E704B5"/>
    <w:rsid w:val="00E82FB2"/>
    <w:rsid w:val="00E87A3B"/>
    <w:rsid w:val="00E95642"/>
    <w:rsid w:val="00EA3D86"/>
    <w:rsid w:val="00EA4E80"/>
    <w:rsid w:val="00EA7071"/>
    <w:rsid w:val="00EC24A6"/>
    <w:rsid w:val="00EC6943"/>
    <w:rsid w:val="00ED0D9F"/>
    <w:rsid w:val="00ED2696"/>
    <w:rsid w:val="00ED2B7F"/>
    <w:rsid w:val="00ED3ECA"/>
    <w:rsid w:val="00ED4EFA"/>
    <w:rsid w:val="00EE0E91"/>
    <w:rsid w:val="00EE2C6C"/>
    <w:rsid w:val="00EE7428"/>
    <w:rsid w:val="00EF14D7"/>
    <w:rsid w:val="00EF3C76"/>
    <w:rsid w:val="00EF44F6"/>
    <w:rsid w:val="00F1205C"/>
    <w:rsid w:val="00F142A8"/>
    <w:rsid w:val="00F2070F"/>
    <w:rsid w:val="00F20DC0"/>
    <w:rsid w:val="00F3269D"/>
    <w:rsid w:val="00F55D45"/>
    <w:rsid w:val="00F61575"/>
    <w:rsid w:val="00F73C74"/>
    <w:rsid w:val="00F75093"/>
    <w:rsid w:val="00F766D6"/>
    <w:rsid w:val="00F81355"/>
    <w:rsid w:val="00F829AB"/>
    <w:rsid w:val="00F91734"/>
    <w:rsid w:val="00F91F8D"/>
    <w:rsid w:val="00FA4A61"/>
    <w:rsid w:val="00FA7821"/>
    <w:rsid w:val="00FB12C9"/>
    <w:rsid w:val="00FB3A10"/>
    <w:rsid w:val="00FB4F53"/>
    <w:rsid w:val="00FD002F"/>
    <w:rsid w:val="00FE0B3E"/>
    <w:rsid w:val="00FE0B4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1D45BE"/>
  <w15:docId w15:val="{E4A99FFC-B2A0-478F-A29E-E91AAB50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5E6A0F"/>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20280"/>
    <w:pPr>
      <w:keepNext/>
      <w:tabs>
        <w:tab w:val="left" w:pos="7230"/>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BC7E24"/>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6245BF"/>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2C6101"/>
    <w:pPr>
      <w:keepNext/>
      <w:tabs>
        <w:tab w:val="right" w:pos="7796"/>
      </w:tabs>
      <w:ind w:firstLine="0"/>
      <w:jc w:val="center"/>
      <w:outlineLvl w:val="3"/>
    </w:pPr>
    <w:rPr>
      <w:bCs/>
      <w:i/>
      <w:noProof w:val="0"/>
      <w:color w:val="000000"/>
      <w:szCs w:val="28"/>
      <w:lang w:eastAsia="en-GB"/>
      <w14:textFill>
        <w14:solidFill>
          <w14:srgbClr w14:val="000000">
            <w14:lumMod w14:val="75000"/>
          </w14:srgbClr>
        </w14:solidFill>
      </w14:textFill>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6245BF"/>
    <w:rPr>
      <w:rFonts w:ascii="Times" w:hAnsi="Times"/>
      <w:sz w:val="21"/>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20280"/>
    <w:rPr>
      <w:rFonts w:ascii="Times" w:hAnsi="Times"/>
      <w:spacing w:val="32"/>
      <w:kern w:val="28"/>
      <w:sz w:val="32"/>
      <w:lang w:eastAsia="en-GB"/>
    </w:rPr>
  </w:style>
  <w:style w:type="character" w:customStyle="1" w:styleId="Fyrirsgn2Staf">
    <w:name w:val="Fyrirsögn 2 Staf"/>
    <w:basedOn w:val="Sjlfgefinleturgermlsgreinar"/>
    <w:link w:val="Fyrirsgn2"/>
    <w:rsid w:val="00BC7E24"/>
    <w:rPr>
      <w:rFonts w:ascii="Times" w:hAnsi="Times"/>
      <w:b/>
      <w:sz w:val="21"/>
      <w:lang w:eastAsia="en-GB"/>
    </w:rPr>
  </w:style>
  <w:style w:type="character" w:customStyle="1" w:styleId="Fyrirsgn4Staf">
    <w:name w:val="Fyrirsögn 4 Staf"/>
    <w:basedOn w:val="Sjlfgefinleturgermlsgreinar"/>
    <w:link w:val="Fyrirsgn4"/>
    <w:rsid w:val="002C6101"/>
    <w:rPr>
      <w:rFonts w:ascii="Times" w:hAnsi="Times"/>
      <w:bCs/>
      <w:i/>
      <w:color w:val="000000"/>
      <w:sz w:val="21"/>
      <w:szCs w:val="28"/>
      <w:lang w:eastAsia="en-GB"/>
      <w14:textFill>
        <w14:solidFill>
          <w14:srgbClr w14:val="000000">
            <w14:lumMod w14:val="75000"/>
          </w14:srgbClr>
        </w14:solidFill>
      </w14:textFill>
    </w:rPr>
  </w:style>
  <w:style w:type="paragraph" w:customStyle="1" w:styleId="Undirritun1">
    <w:name w:val="Undirritun 1"/>
    <w:basedOn w:val="Venjulegur"/>
    <w:autoRedefine/>
    <w:qFormat/>
    <w:rsid w:val="004128D7"/>
    <w:pPr>
      <w:tabs>
        <w:tab w:val="right" w:pos="7796"/>
      </w:tabs>
      <w:ind w:firstLine="0"/>
      <w:jc w:val="center"/>
    </w:pPr>
    <w:rPr>
      <w:b/>
      <w:szCs w:val="20"/>
      <w:lang w:eastAsia="en-GB"/>
    </w:rPr>
  </w:style>
  <w:style w:type="paragraph" w:customStyle="1" w:styleId="Undirritun2">
    <w:name w:val="Undirritun 2"/>
    <w:basedOn w:val="Venjulegur"/>
    <w:autoRedefine/>
    <w:qFormat/>
    <w:rsid w:val="004128D7"/>
    <w:pPr>
      <w:pBdr>
        <w:top w:val="single" w:sz="4" w:space="1" w:color="auto"/>
      </w:pBdr>
      <w:tabs>
        <w:tab w:val="right" w:pos="7796"/>
      </w:tabs>
      <w:ind w:firstLine="0"/>
      <w:jc w:val="right"/>
    </w:pPr>
    <w:rPr>
      <w:i/>
      <w:szCs w:val="20"/>
      <w:lang w:eastAsia="en-GB"/>
    </w:rPr>
  </w:style>
  <w:style w:type="paragraph" w:styleId="Mlsgreinlista">
    <w:name w:val="List Paragraph"/>
    <w:basedOn w:val="Venjulegur"/>
    <w:uiPriority w:val="34"/>
    <w:qFormat/>
    <w:rsid w:val="00A8788B"/>
    <w:pPr>
      <w:ind w:left="720"/>
      <w:contextualSpacing/>
    </w:pPr>
  </w:style>
  <w:style w:type="character" w:styleId="Tilvsunathugasemd">
    <w:name w:val="annotation reference"/>
    <w:basedOn w:val="Sjlfgefinleturgermlsgreinar"/>
    <w:uiPriority w:val="99"/>
    <w:semiHidden/>
    <w:unhideWhenUsed/>
    <w:rsid w:val="00A66C99"/>
    <w:rPr>
      <w:sz w:val="16"/>
      <w:szCs w:val="16"/>
    </w:rPr>
  </w:style>
  <w:style w:type="paragraph" w:styleId="Textiathugasemdar">
    <w:name w:val="annotation text"/>
    <w:basedOn w:val="Venjulegur"/>
    <w:link w:val="TextiathugasemdarStaf"/>
    <w:uiPriority w:val="99"/>
    <w:semiHidden/>
    <w:unhideWhenUsed/>
    <w:rsid w:val="00A66C99"/>
    <w:pPr>
      <w:tabs>
        <w:tab w:val="clear" w:pos="397"/>
        <w:tab w:val="clear" w:pos="709"/>
      </w:tabs>
      <w:spacing w:after="200"/>
      <w:ind w:firstLine="0"/>
      <w:jc w:val="left"/>
    </w:pPr>
    <w:rPr>
      <w:rFonts w:asciiTheme="minorHAnsi" w:eastAsiaTheme="minorHAnsi" w:hAnsiTheme="minorHAnsi" w:cstheme="minorBidi"/>
      <w:noProof w:val="0"/>
      <w:sz w:val="20"/>
      <w:szCs w:val="20"/>
    </w:rPr>
  </w:style>
  <w:style w:type="character" w:customStyle="1" w:styleId="TextiathugasemdarStaf">
    <w:name w:val="Texti athugasemdar Staf"/>
    <w:basedOn w:val="Sjlfgefinleturgermlsgreinar"/>
    <w:link w:val="Textiathugasemdar"/>
    <w:uiPriority w:val="99"/>
    <w:semiHidden/>
    <w:rsid w:val="00A66C99"/>
    <w:rPr>
      <w:rFonts w:asciiTheme="minorHAnsi" w:eastAsiaTheme="minorHAnsi" w:hAnsiTheme="minorHAnsi" w:cstheme="minorBidi"/>
      <w:lang w:eastAsia="en-US"/>
    </w:rPr>
  </w:style>
  <w:style w:type="paragraph" w:styleId="Blrutexti">
    <w:name w:val="Balloon Text"/>
    <w:basedOn w:val="Venjulegur"/>
    <w:link w:val="BlrutextiStaf"/>
    <w:uiPriority w:val="99"/>
    <w:semiHidden/>
    <w:unhideWhenUsed/>
    <w:rsid w:val="00A66C99"/>
    <w:rPr>
      <w:rFonts w:ascii="Tahoma" w:hAnsi="Tahoma" w:cs="Tahoma"/>
      <w:sz w:val="16"/>
      <w:szCs w:val="16"/>
    </w:rPr>
  </w:style>
  <w:style w:type="character" w:customStyle="1" w:styleId="BlrutextiStaf">
    <w:name w:val="Blöðrutexti Staf"/>
    <w:basedOn w:val="Sjlfgefinleturgermlsgreinar"/>
    <w:link w:val="Blrutexti"/>
    <w:uiPriority w:val="99"/>
    <w:semiHidden/>
    <w:rsid w:val="00A66C99"/>
    <w:rPr>
      <w:rFonts w:ascii="Tahoma" w:hAnsi="Tahoma" w:cs="Tahoma"/>
      <w:noProof/>
      <w:sz w:val="16"/>
      <w:szCs w:val="16"/>
      <w:lang w:eastAsia="en-US"/>
    </w:rPr>
  </w:style>
  <w:style w:type="paragraph" w:styleId="Efniathugasemdar">
    <w:name w:val="annotation subject"/>
    <w:basedOn w:val="Textiathugasemdar"/>
    <w:next w:val="Textiathugasemdar"/>
    <w:link w:val="EfniathugasemdarStaf"/>
    <w:uiPriority w:val="99"/>
    <w:semiHidden/>
    <w:unhideWhenUsed/>
    <w:rsid w:val="00C176E5"/>
    <w:pPr>
      <w:tabs>
        <w:tab w:val="left" w:pos="397"/>
        <w:tab w:val="left" w:pos="709"/>
      </w:tabs>
      <w:spacing w:after="0"/>
      <w:ind w:firstLine="397"/>
      <w:jc w:val="both"/>
    </w:pPr>
    <w:rPr>
      <w:rFonts w:ascii="Times" w:eastAsia="Times New Roman" w:hAnsi="Times" w:cs="Times New Roman"/>
      <w:b/>
      <w:bCs/>
      <w:noProof/>
    </w:rPr>
  </w:style>
  <w:style w:type="character" w:customStyle="1" w:styleId="EfniathugasemdarStaf">
    <w:name w:val="Efni athugasemdar Staf"/>
    <w:basedOn w:val="TextiathugasemdarStaf"/>
    <w:link w:val="Efniathugasemdar"/>
    <w:uiPriority w:val="99"/>
    <w:semiHidden/>
    <w:rsid w:val="00C176E5"/>
    <w:rPr>
      <w:rFonts w:ascii="Times" w:eastAsiaTheme="minorHAnsi" w:hAnsi="Times" w:cstheme="minorBidi"/>
      <w:b/>
      <w:bCs/>
      <w:noProof/>
      <w:lang w:eastAsia="en-US"/>
    </w:rPr>
  </w:style>
  <w:style w:type="paragraph" w:styleId="Endurskoun">
    <w:name w:val="Revision"/>
    <w:hidden/>
    <w:uiPriority w:val="99"/>
    <w:semiHidden/>
    <w:rsid w:val="00B555C6"/>
    <w:rPr>
      <w:rFonts w:ascii="Times" w:hAnsi="Times"/>
      <w:noProof/>
      <w:sz w:val="21"/>
      <w:szCs w:val="24"/>
      <w:lang w:eastAsia="en-US"/>
    </w:rPr>
  </w:style>
  <w:style w:type="paragraph" w:customStyle="1" w:styleId="6-Almennurtexti">
    <w:name w:val="6-Almennur texti"/>
    <w:qFormat/>
    <w:rsid w:val="009F06BB"/>
    <w:pPr>
      <w:ind w:firstLine="284"/>
    </w:pPr>
    <w:rPr>
      <w:rFonts w:ascii="Times New Roman" w:eastAsia="Calibr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0E01-15DA-4F38-A46D-E526CA8A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2416</Words>
  <Characters>13777</Characters>
  <Application>Microsoft Office Word</Application>
  <DocSecurity>4</DocSecurity>
  <Lines>114</Lines>
  <Paragraphs>32</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Birna Sigurðardóttir</dc:creator>
  <cp:lastModifiedBy>Birna Sigurðardóttir</cp:lastModifiedBy>
  <cp:revision>2</cp:revision>
  <cp:lastPrinted>2018-01-10T19:06:00Z</cp:lastPrinted>
  <dcterms:created xsi:type="dcterms:W3CDTF">2018-06-20T09:43:00Z</dcterms:created>
  <dcterms:modified xsi:type="dcterms:W3CDTF">2018-06-20T09:43:00Z</dcterms:modified>
</cp:coreProperties>
</file>