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CABB4" w14:textId="72927297" w:rsidR="00E71F27" w:rsidRPr="002675EE" w:rsidRDefault="00142887" w:rsidP="009064E5">
      <w:pPr>
        <w:pStyle w:val="Fyrirsgn-skjalategund"/>
      </w:pPr>
      <w:r>
        <w:t>Reglugerð</w:t>
      </w:r>
    </w:p>
    <w:p w14:paraId="5683D276" w14:textId="5EF8D3A0" w:rsidR="00E71F27" w:rsidRPr="002675EE" w:rsidRDefault="00E71F27" w:rsidP="002675EE">
      <w:pPr>
        <w:pStyle w:val="Fyrirsgn-undirfyrirsgn"/>
      </w:pPr>
      <w:r w:rsidRPr="002675EE">
        <w:t xml:space="preserve">um </w:t>
      </w:r>
      <w:r w:rsidR="00142887">
        <w:t xml:space="preserve">innheimtu og </w:t>
      </w:r>
      <w:r w:rsidR="73F9760F">
        <w:t>skil</w:t>
      </w:r>
      <w:r w:rsidR="00142887">
        <w:t xml:space="preserve"> forvarnagjalds</w:t>
      </w:r>
      <w:r w:rsidRPr="002675EE">
        <w:t>.</w:t>
      </w:r>
    </w:p>
    <w:p w14:paraId="1A2DC9F1" w14:textId="77777777" w:rsidR="005D5AEE" w:rsidRPr="005D5AEE" w:rsidRDefault="005D5AEE" w:rsidP="005D5AEE"/>
    <w:p w14:paraId="4AFE1969" w14:textId="77777777" w:rsidR="00E71F27" w:rsidRDefault="00E71F27" w:rsidP="00E71F27"/>
    <w:p w14:paraId="690CD9D9" w14:textId="77777777" w:rsidR="00C35574" w:rsidRDefault="00C35574" w:rsidP="00943B67">
      <w:pPr>
        <w:pStyle w:val="Greinarnmer"/>
      </w:pPr>
      <w:r>
        <w:t>1. gr.</w:t>
      </w:r>
    </w:p>
    <w:p w14:paraId="2D0E4940" w14:textId="2D252EFB" w:rsidR="00C35574" w:rsidRDefault="00621B86" w:rsidP="00943B67">
      <w:pPr>
        <w:pStyle w:val="Greinarfyrirsgn"/>
      </w:pPr>
      <w:r>
        <w:t>Álagning</w:t>
      </w:r>
      <w:r w:rsidR="00C35574">
        <w:t>.</w:t>
      </w:r>
    </w:p>
    <w:p w14:paraId="4A7C7A7C" w14:textId="4AC6E4F9" w:rsidR="00C22828" w:rsidRDefault="00D21705" w:rsidP="00142887">
      <w:pPr>
        <w:rPr>
          <w:color w:val="000000"/>
          <w:szCs w:val="21"/>
        </w:rPr>
      </w:pPr>
      <w:r>
        <w:rPr>
          <w:color w:val="000000"/>
          <w:szCs w:val="21"/>
        </w:rPr>
        <w:t>F</w:t>
      </w:r>
      <w:r w:rsidR="00687BCF">
        <w:rPr>
          <w:color w:val="000000"/>
          <w:szCs w:val="21"/>
        </w:rPr>
        <w:t>orvarnag</w:t>
      </w:r>
      <w:r w:rsidR="00C22828">
        <w:rPr>
          <w:color w:val="000000"/>
          <w:szCs w:val="21"/>
        </w:rPr>
        <w:t xml:space="preserve">jald skal leggja </w:t>
      </w:r>
      <w:r w:rsidR="007B2E23">
        <w:rPr>
          <w:color w:val="000000"/>
          <w:szCs w:val="21"/>
        </w:rPr>
        <w:t xml:space="preserve">árlega </w:t>
      </w:r>
      <w:r w:rsidR="00C22828">
        <w:rPr>
          <w:color w:val="000000"/>
          <w:szCs w:val="21"/>
        </w:rPr>
        <w:t xml:space="preserve">á allar húseignir sem </w:t>
      </w:r>
      <w:proofErr w:type="spellStart"/>
      <w:r w:rsidR="00C22828">
        <w:rPr>
          <w:color w:val="000000"/>
          <w:szCs w:val="21"/>
        </w:rPr>
        <w:t>brunatryggja</w:t>
      </w:r>
      <w:proofErr w:type="spellEnd"/>
      <w:r w:rsidR="00C22828">
        <w:rPr>
          <w:color w:val="000000"/>
          <w:szCs w:val="21"/>
        </w:rPr>
        <w:t xml:space="preserve"> skal samkvæmt lögum um brunatryggingar, nr. 48/1994.</w:t>
      </w:r>
    </w:p>
    <w:p w14:paraId="04B6E85F" w14:textId="77777777" w:rsidR="00621B86" w:rsidRDefault="00621B86" w:rsidP="00142887">
      <w:pPr>
        <w:rPr>
          <w:color w:val="000000" w:themeColor="text1"/>
        </w:rPr>
      </w:pPr>
    </w:p>
    <w:p w14:paraId="42DA43DE" w14:textId="493DB885" w:rsidR="00BB6BC4" w:rsidRDefault="00BB6BC4" w:rsidP="00BB6BC4">
      <w:pPr>
        <w:pStyle w:val="Greinarnmer"/>
      </w:pPr>
      <w:r>
        <w:t>2</w:t>
      </w:r>
      <w:r>
        <w:t>. gr.</w:t>
      </w:r>
    </w:p>
    <w:p w14:paraId="4A6A68D3" w14:textId="00C2672D" w:rsidR="00BB6BC4" w:rsidRDefault="00BB6BC4" w:rsidP="00BB6BC4">
      <w:pPr>
        <w:pStyle w:val="Greinarfyrirsgn"/>
      </w:pPr>
      <w:r>
        <w:t>Gjaldstofn</w:t>
      </w:r>
      <w:r>
        <w:t>.</w:t>
      </w:r>
    </w:p>
    <w:p w14:paraId="01904DC5" w14:textId="462F7F92" w:rsidR="00BB6BC4" w:rsidRDefault="00BB6BC4" w:rsidP="00BB6BC4">
      <w:pPr>
        <w:rPr>
          <w:color w:val="000000"/>
          <w:szCs w:val="21"/>
        </w:rPr>
      </w:pPr>
      <w:r>
        <w:rPr>
          <w:color w:val="000000"/>
          <w:szCs w:val="21"/>
        </w:rPr>
        <w:t>Forvarnagjald nemur 0,08</w:t>
      </w:r>
      <w:r>
        <w:rPr>
          <w:color w:val="242424"/>
          <w:shd w:val="clear" w:color="auto" w:fill="FFFFFF"/>
        </w:rPr>
        <w:t>‰</w:t>
      </w:r>
      <w:r>
        <w:rPr>
          <w:color w:val="242424"/>
          <w:shd w:val="clear" w:color="auto" w:fill="FFFFFF"/>
        </w:rPr>
        <w:t xml:space="preserve"> af brunabótamati húseignar samkvæmt lögum um brunatryggingar.</w:t>
      </w:r>
      <w:r>
        <w:t xml:space="preserve"> </w:t>
      </w:r>
    </w:p>
    <w:p w14:paraId="54F1F72A" w14:textId="18041EA3" w:rsidR="00BB6BC4" w:rsidRPr="00BB6BC4" w:rsidRDefault="00BB6BC4" w:rsidP="00BB6BC4">
      <w:pPr>
        <w:pStyle w:val="Greinarnmer"/>
        <w:jc w:val="both"/>
      </w:pPr>
    </w:p>
    <w:p w14:paraId="680DB8EF" w14:textId="0ADB7D37" w:rsidR="00796044" w:rsidRDefault="00BB6BC4" w:rsidP="00BB6BC4">
      <w:pPr>
        <w:pStyle w:val="Greinarnmer"/>
      </w:pPr>
      <w:r>
        <w:t>3</w:t>
      </w:r>
      <w:r w:rsidR="00796044">
        <w:t>. gr.</w:t>
      </w:r>
    </w:p>
    <w:p w14:paraId="717CA7E6" w14:textId="0688192C" w:rsidR="00796044" w:rsidRDefault="00796044" w:rsidP="00796044">
      <w:pPr>
        <w:pStyle w:val="Greinarfyrirsgn"/>
      </w:pPr>
      <w:r>
        <w:t>Innheimta.</w:t>
      </w:r>
    </w:p>
    <w:p w14:paraId="2E63B1FF" w14:textId="6379DC87" w:rsidR="00142887" w:rsidRDefault="00687BCF" w:rsidP="00142887">
      <w:pPr>
        <w:rPr>
          <w:color w:val="000000"/>
        </w:rPr>
      </w:pPr>
      <w:proofErr w:type="spellStart"/>
      <w:r w:rsidRPr="60584E0B">
        <w:rPr>
          <w:color w:val="000000" w:themeColor="text1"/>
        </w:rPr>
        <w:t>Vátryggingafélög</w:t>
      </w:r>
      <w:proofErr w:type="spellEnd"/>
      <w:r w:rsidRPr="60584E0B">
        <w:rPr>
          <w:color w:val="000000" w:themeColor="text1"/>
        </w:rPr>
        <w:t xml:space="preserve"> sem </w:t>
      </w:r>
      <w:proofErr w:type="spellStart"/>
      <w:r w:rsidRPr="60584E0B">
        <w:rPr>
          <w:color w:val="000000" w:themeColor="text1"/>
        </w:rPr>
        <w:t>brunatryggja</w:t>
      </w:r>
      <w:proofErr w:type="spellEnd"/>
      <w:r w:rsidRPr="60584E0B">
        <w:rPr>
          <w:color w:val="000000" w:themeColor="text1"/>
        </w:rPr>
        <w:t xml:space="preserve"> húseignir innheimta forvarnagjald skv. 4. gr. laga um vernd mikilvægra innviða á Reykjanesskaga, nr. </w:t>
      </w:r>
      <w:r w:rsidRPr="08B6EFDE">
        <w:rPr>
          <w:color w:val="000000" w:themeColor="text1"/>
        </w:rPr>
        <w:t>8</w:t>
      </w:r>
      <w:r w:rsidR="29890C43" w:rsidRPr="08B6EFDE">
        <w:rPr>
          <w:color w:val="000000" w:themeColor="text1"/>
        </w:rPr>
        <w:t>4</w:t>
      </w:r>
      <w:r w:rsidRPr="60584E0B">
        <w:rPr>
          <w:color w:val="000000" w:themeColor="text1"/>
        </w:rPr>
        <w:t>/</w:t>
      </w:r>
      <w:r w:rsidRPr="065DAA1D">
        <w:rPr>
          <w:color w:val="000000" w:themeColor="text1"/>
        </w:rPr>
        <w:t>202</w:t>
      </w:r>
      <w:r w:rsidR="50BA894A" w:rsidRPr="065DAA1D">
        <w:rPr>
          <w:color w:val="000000" w:themeColor="text1"/>
        </w:rPr>
        <w:t>3</w:t>
      </w:r>
      <w:r w:rsidRPr="60584E0B">
        <w:rPr>
          <w:color w:val="000000" w:themeColor="text1"/>
        </w:rPr>
        <w:t xml:space="preserve">. </w:t>
      </w:r>
      <w:r w:rsidR="00C22828" w:rsidRPr="1A50812B">
        <w:rPr>
          <w:color w:val="000000" w:themeColor="text1"/>
        </w:rPr>
        <w:t xml:space="preserve">Gjaldið skal </w:t>
      </w:r>
      <w:r w:rsidR="00142887" w:rsidRPr="1A50812B">
        <w:rPr>
          <w:color w:val="000000" w:themeColor="text1"/>
        </w:rPr>
        <w:t>innheimt með iðgjöldum til Náttúruhamfaratryggingar Íslands, skv. 3. mgr. 11. gr. laga nr. 55/1992</w:t>
      </w:r>
      <w:r w:rsidR="00DD03CB" w:rsidRPr="1A50812B">
        <w:rPr>
          <w:color w:val="000000" w:themeColor="text1"/>
        </w:rPr>
        <w:t>, og því skilað í ríkissjóð</w:t>
      </w:r>
      <w:r w:rsidR="00142887" w:rsidRPr="1A50812B">
        <w:rPr>
          <w:color w:val="000000" w:themeColor="text1"/>
        </w:rPr>
        <w:t>.</w:t>
      </w:r>
      <w:r w:rsidR="004257CD">
        <w:rPr>
          <w:color w:val="000000" w:themeColor="text1"/>
        </w:rPr>
        <w:t xml:space="preserve"> </w:t>
      </w:r>
      <w:r w:rsidR="007A5FAE">
        <w:rPr>
          <w:color w:val="000000" w:themeColor="text1"/>
        </w:rPr>
        <w:t xml:space="preserve">Ef </w:t>
      </w:r>
      <w:r w:rsidR="009421C6">
        <w:rPr>
          <w:color w:val="000000" w:themeColor="text1"/>
        </w:rPr>
        <w:t xml:space="preserve">húseign er </w:t>
      </w:r>
      <w:r w:rsidR="00F232EA">
        <w:rPr>
          <w:color w:val="000000" w:themeColor="text1"/>
        </w:rPr>
        <w:t>brunatrygg</w:t>
      </w:r>
      <w:r w:rsidR="007E616A">
        <w:rPr>
          <w:color w:val="000000" w:themeColor="text1"/>
        </w:rPr>
        <w:t>ð</w:t>
      </w:r>
      <w:r w:rsidR="00F232EA">
        <w:rPr>
          <w:color w:val="000000" w:themeColor="text1"/>
        </w:rPr>
        <w:t xml:space="preserve"> </w:t>
      </w:r>
      <w:r w:rsidR="009421C6">
        <w:rPr>
          <w:color w:val="000000" w:themeColor="text1"/>
        </w:rPr>
        <w:t xml:space="preserve">hjá </w:t>
      </w:r>
      <w:proofErr w:type="spellStart"/>
      <w:r w:rsidR="00F232EA">
        <w:rPr>
          <w:color w:val="000000" w:themeColor="text1"/>
        </w:rPr>
        <w:t>vátrygg</w:t>
      </w:r>
      <w:r w:rsidR="00353684">
        <w:rPr>
          <w:color w:val="000000" w:themeColor="text1"/>
        </w:rPr>
        <w:t>ingafélagi</w:t>
      </w:r>
      <w:proofErr w:type="spellEnd"/>
      <w:r w:rsidR="00353684">
        <w:rPr>
          <w:color w:val="000000" w:themeColor="text1"/>
        </w:rPr>
        <w:t xml:space="preserve"> </w:t>
      </w:r>
      <w:r w:rsidR="00145839">
        <w:rPr>
          <w:color w:val="000000" w:themeColor="text1"/>
        </w:rPr>
        <w:t xml:space="preserve">með starfsleyfi erlendis </w:t>
      </w:r>
      <w:r w:rsidR="00B8585A">
        <w:rPr>
          <w:color w:val="000000" w:themeColor="text1"/>
        </w:rPr>
        <w:t>skal gjaldinu skilað til Fjársýslu ríkisins.</w:t>
      </w:r>
    </w:p>
    <w:p w14:paraId="01E7C169" w14:textId="707FE416" w:rsidR="00084E9B" w:rsidRDefault="00084E9B" w:rsidP="00142887">
      <w:pPr>
        <w:rPr>
          <w:color w:val="000000"/>
          <w:szCs w:val="21"/>
        </w:rPr>
      </w:pPr>
    </w:p>
    <w:p w14:paraId="376D6B42" w14:textId="550E0082" w:rsidR="00084E9B" w:rsidRDefault="00BB6BC4" w:rsidP="00084E9B">
      <w:pPr>
        <w:pStyle w:val="Greinarnmer"/>
      </w:pPr>
      <w:r>
        <w:t>4</w:t>
      </w:r>
      <w:r w:rsidR="00084E9B">
        <w:t>. gr.</w:t>
      </w:r>
    </w:p>
    <w:p w14:paraId="7BB88223" w14:textId="5B14DF4B" w:rsidR="00084E9B" w:rsidRDefault="00084E9B" w:rsidP="00084E9B">
      <w:pPr>
        <w:pStyle w:val="Greinarfyrirsgn"/>
      </w:pPr>
      <w:r>
        <w:t xml:space="preserve">Uppgjör og </w:t>
      </w:r>
      <w:r w:rsidR="000514AB">
        <w:t>gjalddagi</w:t>
      </w:r>
      <w:r>
        <w:t>.</w:t>
      </w:r>
    </w:p>
    <w:p w14:paraId="2018FD25" w14:textId="1536506C" w:rsidR="000514AB" w:rsidRPr="00142887" w:rsidRDefault="000514AB" w:rsidP="000514AB">
      <w:pPr>
        <w:rPr>
          <w:color w:val="000000"/>
        </w:rPr>
      </w:pPr>
      <w:r w:rsidRPr="56C68E44">
        <w:rPr>
          <w:color w:val="000000" w:themeColor="text1"/>
        </w:rPr>
        <w:t xml:space="preserve">Skylda til greiðslu forvarnagjalds hefst við upphaf gildistíma á grundvelli </w:t>
      </w:r>
      <w:proofErr w:type="spellStart"/>
      <w:r w:rsidRPr="56C68E44">
        <w:rPr>
          <w:color w:val="000000" w:themeColor="text1"/>
        </w:rPr>
        <w:t>vátryggingaskírteinis</w:t>
      </w:r>
      <w:proofErr w:type="spellEnd"/>
      <w:r w:rsidRPr="56C68E44">
        <w:rPr>
          <w:color w:val="000000" w:themeColor="text1"/>
        </w:rPr>
        <w:t xml:space="preserve"> brunatryggingar. </w:t>
      </w:r>
    </w:p>
    <w:p w14:paraId="225FF0CC" w14:textId="00EAFD8C" w:rsidR="00840409" w:rsidRDefault="00084E9B" w:rsidP="00113392">
      <w:pPr>
        <w:rPr>
          <w:color w:val="000000" w:themeColor="text1"/>
        </w:rPr>
      </w:pPr>
      <w:r w:rsidRPr="5C125E66">
        <w:rPr>
          <w:color w:val="000000" w:themeColor="text1"/>
        </w:rPr>
        <w:t xml:space="preserve">Uppgjörstímabil forvarnagjalds frá </w:t>
      </w:r>
      <w:proofErr w:type="spellStart"/>
      <w:r w:rsidRPr="5C125E66">
        <w:rPr>
          <w:color w:val="000000" w:themeColor="text1"/>
        </w:rPr>
        <w:t>vátryggingafélögum</w:t>
      </w:r>
      <w:proofErr w:type="spellEnd"/>
      <w:r w:rsidRPr="5C125E66">
        <w:rPr>
          <w:color w:val="000000" w:themeColor="text1"/>
        </w:rPr>
        <w:t xml:space="preserve"> í ríkissjóð </w:t>
      </w:r>
      <w:r w:rsidR="00840409">
        <w:rPr>
          <w:color w:val="000000" w:themeColor="text1"/>
        </w:rPr>
        <w:t xml:space="preserve">er einn almanaksmánuður. Gjalddagi forvarnagjalds til Fjársýslu ríkisins er fimmtándi dagur þriðja mánaðar eftir lok uppgjörstímabils. Beri gjalddaga upp á helgidag eða almennan frídag færist hann yfir á næsta virka dag á eftir. </w:t>
      </w:r>
    </w:p>
    <w:p w14:paraId="1CA10210" w14:textId="66C8B3C3" w:rsidR="00113392" w:rsidRDefault="00EF5C09" w:rsidP="00113392">
      <w:pPr>
        <w:rPr>
          <w:color w:val="000000"/>
        </w:rPr>
      </w:pPr>
      <w:r>
        <w:rPr>
          <w:color w:val="000000" w:themeColor="text1"/>
        </w:rPr>
        <w:t>Fjársýslu ríkisins er h</w:t>
      </w:r>
      <w:r w:rsidR="00113392" w:rsidRPr="5C125E66">
        <w:rPr>
          <w:color w:val="000000" w:themeColor="text1"/>
        </w:rPr>
        <w:t>eimilt er að draga iðgjöld sem ekki innheimtast frá greiðslu iðgjalda á næsta gjalddaga eftir að ljóst er að innheimtutilraunir hafi ekki borið árangur. Innheimtist iðgjöld síðar skal standa skil á þeim á næsta gjalddaga, sbr. 2. mgr.</w:t>
      </w:r>
    </w:p>
    <w:p w14:paraId="0769B066" w14:textId="77777777" w:rsidR="00840409" w:rsidRDefault="00840409" w:rsidP="00840409">
      <w:pPr>
        <w:rPr>
          <w:color w:val="000000"/>
          <w:szCs w:val="21"/>
        </w:rPr>
      </w:pPr>
      <w:r w:rsidRPr="00CE6EB2">
        <w:rPr>
          <w:color w:val="000000"/>
          <w:szCs w:val="21"/>
        </w:rPr>
        <w:t xml:space="preserve">Greiði </w:t>
      </w:r>
      <w:proofErr w:type="spellStart"/>
      <w:r w:rsidRPr="00CE6EB2">
        <w:rPr>
          <w:color w:val="000000"/>
          <w:szCs w:val="21"/>
        </w:rPr>
        <w:t>vátryggingafélag</w:t>
      </w:r>
      <w:proofErr w:type="spellEnd"/>
      <w:r w:rsidRPr="00CE6EB2">
        <w:rPr>
          <w:color w:val="000000"/>
          <w:szCs w:val="21"/>
        </w:rPr>
        <w:t xml:space="preserve"> ekki </w:t>
      </w:r>
      <w:r>
        <w:rPr>
          <w:color w:val="000000"/>
          <w:szCs w:val="21"/>
        </w:rPr>
        <w:t>forvarnagjald</w:t>
      </w:r>
      <w:r w:rsidRPr="00CE6EB2">
        <w:rPr>
          <w:color w:val="000000"/>
          <w:szCs w:val="21"/>
        </w:rPr>
        <w:t xml:space="preserve"> á gjalddaga skal félagið greiða dráttarvexti af gjaldfallinni fjár</w:t>
      </w:r>
      <w:r w:rsidRPr="00CE6EB2">
        <w:rPr>
          <w:color w:val="000000"/>
          <w:szCs w:val="21"/>
        </w:rPr>
        <w:softHyphen/>
        <w:t>hæð í samræmi við ákvæði vaxtalaga.</w:t>
      </w:r>
    </w:p>
    <w:p w14:paraId="6253AFCA" w14:textId="77777777" w:rsidR="00DD03CB" w:rsidRDefault="00DD03CB" w:rsidP="00943B67">
      <w:pPr>
        <w:rPr>
          <w:szCs w:val="21"/>
          <w:u w:val="single"/>
        </w:rPr>
      </w:pPr>
    </w:p>
    <w:p w14:paraId="5DE40F49" w14:textId="5C1F3CDD" w:rsidR="00142887" w:rsidRDefault="00BB6BC4" w:rsidP="00142887">
      <w:pPr>
        <w:pStyle w:val="Greinarnmer"/>
      </w:pPr>
      <w:r>
        <w:t>5</w:t>
      </w:r>
      <w:r w:rsidR="00142887">
        <w:t>. gr.</w:t>
      </w:r>
    </w:p>
    <w:p w14:paraId="2EBC1030" w14:textId="18B6C95B" w:rsidR="00142887" w:rsidRDefault="000514AB" w:rsidP="00142887">
      <w:pPr>
        <w:pStyle w:val="Greinarfyrirsgn"/>
      </w:pPr>
      <w:r>
        <w:t>Skilamáti í ríkissjóð</w:t>
      </w:r>
      <w:r w:rsidR="00142887">
        <w:t>.</w:t>
      </w:r>
    </w:p>
    <w:p w14:paraId="24AE6FF4" w14:textId="76A5E2F0" w:rsidR="000514AB" w:rsidRDefault="000514AB" w:rsidP="000514AB">
      <w:pPr>
        <w:rPr>
          <w:color w:val="000000"/>
        </w:rPr>
      </w:pPr>
      <w:r w:rsidRPr="63EA9608">
        <w:rPr>
          <w:color w:val="000000" w:themeColor="text1"/>
        </w:rPr>
        <w:t xml:space="preserve">Greiðslu iðgjalda skal fylgja skilagrein á því formi sem </w:t>
      </w:r>
      <w:r w:rsidR="00EF5C09">
        <w:rPr>
          <w:color w:val="000000" w:themeColor="text1"/>
        </w:rPr>
        <w:t xml:space="preserve">Fjársýsla ríkisins </w:t>
      </w:r>
      <w:r w:rsidRPr="63EA9608">
        <w:rPr>
          <w:color w:val="000000" w:themeColor="text1"/>
        </w:rPr>
        <w:t>ákveður.</w:t>
      </w:r>
    </w:p>
    <w:p w14:paraId="3D59956E" w14:textId="7F060964" w:rsidR="00BB6BC4" w:rsidRDefault="00BB6BC4" w:rsidP="000514AB">
      <w:pPr>
        <w:rPr>
          <w:color w:val="000000"/>
          <w:szCs w:val="21"/>
        </w:rPr>
      </w:pPr>
    </w:p>
    <w:p w14:paraId="02C12A8C" w14:textId="648D118A" w:rsidR="00BB6BC4" w:rsidRDefault="00BB6BC4" w:rsidP="00BB6BC4">
      <w:pPr>
        <w:pStyle w:val="Greinarnmer"/>
      </w:pPr>
      <w:r>
        <w:lastRenderedPageBreak/>
        <w:t>6</w:t>
      </w:r>
      <w:r>
        <w:t>. gr.</w:t>
      </w:r>
    </w:p>
    <w:p w14:paraId="4789F4C1" w14:textId="3089EA08" w:rsidR="00BB6BC4" w:rsidRDefault="00BB6BC4" w:rsidP="00BB6BC4">
      <w:pPr>
        <w:pStyle w:val="Greinarfyrirsgn"/>
      </w:pPr>
      <w:r>
        <w:t xml:space="preserve">Upplýsingagjöf </w:t>
      </w:r>
      <w:proofErr w:type="spellStart"/>
      <w:r>
        <w:t>vátryggingafélaga</w:t>
      </w:r>
      <w:proofErr w:type="spellEnd"/>
      <w:r>
        <w:t xml:space="preserve"> til Fjársýslu ríkisins</w:t>
      </w:r>
      <w:r>
        <w:t>.</w:t>
      </w:r>
    </w:p>
    <w:p w14:paraId="3352FBEC" w14:textId="4C30B881" w:rsidR="000514AB" w:rsidRDefault="00BB6BC4" w:rsidP="000514AB">
      <w:pPr>
        <w:rPr>
          <w:szCs w:val="21"/>
          <w:u w:val="single"/>
        </w:rPr>
      </w:pPr>
      <w:proofErr w:type="spellStart"/>
      <w:r>
        <w:rPr>
          <w:color w:val="000000" w:themeColor="text1"/>
        </w:rPr>
        <w:t>Vátryggingafélög</w:t>
      </w:r>
      <w:proofErr w:type="spellEnd"/>
      <w:r>
        <w:rPr>
          <w:color w:val="000000" w:themeColor="text1"/>
        </w:rPr>
        <w:t xml:space="preserve"> skulu veita Fjársýslu ríkisins </w:t>
      </w:r>
      <w:proofErr w:type="spellStart"/>
      <w:r>
        <w:rPr>
          <w:color w:val="000000" w:themeColor="text1"/>
        </w:rPr>
        <w:t>sundurlið</w:t>
      </w:r>
      <w:r w:rsidR="005C69B7">
        <w:rPr>
          <w:color w:val="000000" w:themeColor="text1"/>
        </w:rPr>
        <w:t>aðar</w:t>
      </w:r>
      <w:proofErr w:type="spellEnd"/>
      <w:r>
        <w:rPr>
          <w:color w:val="000000" w:themeColor="text1"/>
        </w:rPr>
        <w:t xml:space="preserve"> upplýsing</w:t>
      </w:r>
      <w:r w:rsidR="005C69B7">
        <w:rPr>
          <w:color w:val="000000" w:themeColor="text1"/>
        </w:rPr>
        <w:t>ar</w:t>
      </w:r>
      <w:r w:rsidR="004D47A7">
        <w:rPr>
          <w:color w:val="000000" w:themeColor="text1"/>
        </w:rPr>
        <w:t xml:space="preserve"> um þá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vátryggingarsamninga</w:t>
      </w:r>
      <w:proofErr w:type="spellEnd"/>
      <w:r>
        <w:rPr>
          <w:color w:val="000000" w:themeColor="text1"/>
        </w:rPr>
        <w:t xml:space="preserve"> sem forvarnagjald er innheimt </w:t>
      </w:r>
      <w:r w:rsidR="00961229">
        <w:rPr>
          <w:color w:val="000000" w:themeColor="text1"/>
        </w:rPr>
        <w:t>vegna</w:t>
      </w:r>
      <w:r>
        <w:rPr>
          <w:color w:val="000000" w:themeColor="text1"/>
        </w:rPr>
        <w:t xml:space="preserve">. </w:t>
      </w:r>
      <w:r w:rsidR="60F6663D" w:rsidRPr="4DB827AD">
        <w:rPr>
          <w:color w:val="000000" w:themeColor="text1"/>
        </w:rPr>
        <w:t>Upplýsingarnar</w:t>
      </w:r>
      <w:r>
        <w:rPr>
          <w:color w:val="000000" w:themeColor="text1"/>
        </w:rPr>
        <w:t xml:space="preserve"> </w:t>
      </w:r>
      <w:r w:rsidRPr="473D5746">
        <w:rPr>
          <w:color w:val="000000" w:themeColor="text1"/>
        </w:rPr>
        <w:t>sk</w:t>
      </w:r>
      <w:r w:rsidR="31F00388" w:rsidRPr="473D5746">
        <w:rPr>
          <w:color w:val="000000" w:themeColor="text1"/>
        </w:rPr>
        <w:t>al</w:t>
      </w:r>
      <w:r>
        <w:rPr>
          <w:color w:val="000000" w:themeColor="text1"/>
        </w:rPr>
        <w:t xml:space="preserve"> </w:t>
      </w:r>
      <w:r w:rsidRPr="4EA1268A">
        <w:rPr>
          <w:color w:val="000000" w:themeColor="text1"/>
        </w:rPr>
        <w:t>ve</w:t>
      </w:r>
      <w:r w:rsidR="4AFF12E0" w:rsidRPr="4EA1268A">
        <w:rPr>
          <w:color w:val="000000" w:themeColor="text1"/>
        </w:rPr>
        <w:t>ita</w:t>
      </w:r>
      <w:r>
        <w:rPr>
          <w:color w:val="000000" w:themeColor="text1"/>
        </w:rPr>
        <w:t xml:space="preserve"> á því formi sem stofnunin ákveður.</w:t>
      </w:r>
    </w:p>
    <w:p w14:paraId="5915491F" w14:textId="77777777" w:rsidR="007E616A" w:rsidRPr="00DD03CB" w:rsidRDefault="007E616A" w:rsidP="000514AB"/>
    <w:p w14:paraId="4364B121" w14:textId="66769248" w:rsidR="00142887" w:rsidRDefault="00BB6BC4" w:rsidP="00142887">
      <w:pPr>
        <w:pStyle w:val="Greinarnmer"/>
      </w:pPr>
      <w:r>
        <w:t>7</w:t>
      </w:r>
      <w:r w:rsidR="00142887">
        <w:t>. gr.</w:t>
      </w:r>
    </w:p>
    <w:p w14:paraId="08EC1FB9" w14:textId="7215F58E" w:rsidR="00142887" w:rsidRDefault="00142887" w:rsidP="00142887">
      <w:pPr>
        <w:pStyle w:val="Greinarfyrirsgn"/>
      </w:pPr>
      <w:r>
        <w:t>Gildistaka.</w:t>
      </w:r>
    </w:p>
    <w:p w14:paraId="5A479E9E" w14:textId="6DD6BBEE" w:rsidR="00142887" w:rsidRDefault="00142887" w:rsidP="00943B67">
      <w:pPr>
        <w:rPr>
          <w:color w:val="000000"/>
          <w:szCs w:val="21"/>
        </w:rPr>
      </w:pPr>
      <w:r w:rsidRPr="00142887">
        <w:rPr>
          <w:color w:val="000000"/>
          <w:szCs w:val="21"/>
        </w:rPr>
        <w:t xml:space="preserve">Reglugerð þessi er sett skv. heimild í 4. gr. laga um </w:t>
      </w:r>
      <w:r>
        <w:rPr>
          <w:color w:val="000000"/>
          <w:szCs w:val="21"/>
        </w:rPr>
        <w:t>vernd mikilvægra innviða á Reykjanesskaga, nr. 8</w:t>
      </w:r>
      <w:r w:rsidR="00E30C25">
        <w:rPr>
          <w:color w:val="000000"/>
          <w:szCs w:val="21"/>
        </w:rPr>
        <w:t>4</w:t>
      </w:r>
      <w:r w:rsidRPr="00142887">
        <w:rPr>
          <w:color w:val="000000"/>
          <w:szCs w:val="21"/>
        </w:rPr>
        <w:t>/</w:t>
      </w:r>
      <w:r>
        <w:rPr>
          <w:color w:val="000000"/>
          <w:szCs w:val="21"/>
        </w:rPr>
        <w:t>202</w:t>
      </w:r>
      <w:r w:rsidR="00AE3B3F">
        <w:rPr>
          <w:color w:val="000000"/>
          <w:szCs w:val="21"/>
        </w:rPr>
        <w:t>3</w:t>
      </w:r>
      <w:r w:rsidRPr="00142887">
        <w:rPr>
          <w:color w:val="000000"/>
          <w:szCs w:val="21"/>
        </w:rPr>
        <w:t>. Reglugerðin öðlast gildi</w:t>
      </w:r>
      <w:r w:rsidR="00BB6BC4">
        <w:rPr>
          <w:color w:val="000000"/>
          <w:szCs w:val="21"/>
        </w:rPr>
        <w:t xml:space="preserve"> 1. janúar 2025</w:t>
      </w:r>
      <w:r>
        <w:rPr>
          <w:color w:val="000000"/>
          <w:szCs w:val="21"/>
        </w:rPr>
        <w:t>.</w:t>
      </w:r>
    </w:p>
    <w:p w14:paraId="12E8D151" w14:textId="48819617" w:rsidR="00084E9B" w:rsidRDefault="00084E9B" w:rsidP="00142887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</w:p>
    <w:p w14:paraId="618AB1E4" w14:textId="36A008B9" w:rsidR="00FD40C0" w:rsidRPr="00681E50" w:rsidRDefault="00FD40C0" w:rsidP="00FD40C0">
      <w:pPr>
        <w:pStyle w:val="NormalWeb"/>
        <w:jc w:val="center"/>
        <w:rPr>
          <w:sz w:val="21"/>
          <w:szCs w:val="21"/>
        </w:rPr>
      </w:pPr>
      <w:r w:rsidRPr="00681E50">
        <w:rPr>
          <w:rStyle w:val="Emphasis"/>
          <w:sz w:val="21"/>
          <w:szCs w:val="21"/>
        </w:rPr>
        <w:t xml:space="preserve">Fjármála- og efnahagsráðuneytinu, </w:t>
      </w:r>
      <w:r>
        <w:rPr>
          <w:rStyle w:val="Emphasis"/>
          <w:sz w:val="21"/>
          <w:szCs w:val="21"/>
        </w:rPr>
        <w:t>[ ]</w:t>
      </w:r>
      <w:r w:rsidRPr="00FC6DE5">
        <w:rPr>
          <w:rStyle w:val="Emphasis"/>
          <w:sz w:val="21"/>
          <w:szCs w:val="21"/>
        </w:rPr>
        <w:t>.</w:t>
      </w:r>
    </w:p>
    <w:p w14:paraId="2E67DCB4" w14:textId="77777777" w:rsidR="00FD40C0" w:rsidRDefault="00FD40C0" w:rsidP="00142887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</w:p>
    <w:sectPr w:rsidR="00FD40C0" w:rsidSect="00947F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04" w:right="2778" w:bottom="413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9A297" w14:textId="77777777" w:rsidR="00314A05" w:rsidRDefault="00314A05" w:rsidP="006258D7">
      <w:r>
        <w:separator/>
      </w:r>
    </w:p>
    <w:p w14:paraId="515F50CC" w14:textId="77777777" w:rsidR="00314A05" w:rsidRDefault="00314A05"/>
  </w:endnote>
  <w:endnote w:type="continuationSeparator" w:id="0">
    <w:p w14:paraId="5FB5F451" w14:textId="77777777" w:rsidR="00314A05" w:rsidRDefault="00314A05" w:rsidP="006258D7">
      <w:r>
        <w:continuationSeparator/>
      </w:r>
    </w:p>
    <w:p w14:paraId="626AA888" w14:textId="77777777" w:rsidR="00314A05" w:rsidRDefault="00314A05"/>
  </w:endnote>
  <w:endnote w:type="continuationNotice" w:id="1">
    <w:p w14:paraId="43067EA9" w14:textId="77777777" w:rsidR="00314A05" w:rsidRDefault="00314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9F6B6" w14:textId="77777777" w:rsidR="007E616A" w:rsidRDefault="007E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B14E" w14:textId="77777777" w:rsidR="007E616A" w:rsidRDefault="007E6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DF5A0" w14:textId="77777777" w:rsidR="007E616A" w:rsidRDefault="007E6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94D68" w14:textId="77777777" w:rsidR="00314A05" w:rsidRDefault="00314A05" w:rsidP="005B4CD6">
      <w:pPr>
        <w:ind w:firstLine="0"/>
      </w:pPr>
      <w:r>
        <w:separator/>
      </w:r>
    </w:p>
    <w:p w14:paraId="7B7B3C1C" w14:textId="77777777" w:rsidR="00314A05" w:rsidRDefault="00314A05"/>
  </w:footnote>
  <w:footnote w:type="continuationSeparator" w:id="0">
    <w:p w14:paraId="303661A9" w14:textId="77777777" w:rsidR="00314A05" w:rsidRDefault="00314A05" w:rsidP="006258D7">
      <w:r>
        <w:continuationSeparator/>
      </w:r>
    </w:p>
    <w:p w14:paraId="314D6643" w14:textId="77777777" w:rsidR="00314A05" w:rsidRDefault="00314A05"/>
  </w:footnote>
  <w:footnote w:type="continuationNotice" w:id="1">
    <w:p w14:paraId="4D3B55C7" w14:textId="77777777" w:rsidR="00314A05" w:rsidRDefault="00314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1580" w14:textId="1805AB00" w:rsidR="007E616A" w:rsidRDefault="00FD40C0">
    <w:pPr>
      <w:pStyle w:val="Header"/>
    </w:pPr>
    <w:r>
      <w:rPr>
        <w:noProof/>
      </w:rPr>
      <w:pict w14:anchorId="3F681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058172" o:spid="_x0000_s2051" type="#_x0000_t136" style="position:absolute;left:0;text-align:left;margin-left:0;margin-top:0;width:393.95pt;height:157.5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ÖG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6052F" w14:textId="35BEDCD8" w:rsidR="00655EE3" w:rsidRDefault="00FD40C0" w:rsidP="006258D7">
    <w:pPr>
      <w:pStyle w:val="Header"/>
      <w:tabs>
        <w:tab w:val="clear" w:pos="4536"/>
        <w:tab w:val="clear" w:pos="9072"/>
        <w:tab w:val="center" w:pos="3969"/>
        <w:tab w:val="right" w:pos="7797"/>
      </w:tabs>
    </w:pPr>
    <w:r>
      <w:rPr>
        <w:noProof/>
      </w:rPr>
      <w:pict w14:anchorId="18AB84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058173" o:spid="_x0000_s2052" type="#_x0000_t136" style="position:absolute;left:0;text-align:left;margin-left:0;margin-top:0;width:393.95pt;height:157.5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ÖG "/>
          <w10:wrap anchorx="margin" anchory="margin"/>
        </v:shape>
      </w:pict>
    </w:r>
    <w:r w:rsidR="00655EE3">
      <w:tab/>
    </w:r>
    <w:r w:rsidR="003B68AB">
      <w:fldChar w:fldCharType="begin"/>
    </w:r>
    <w:r w:rsidR="003B68AB">
      <w:instrText>PAGE   \* MERGEFORMAT</w:instrText>
    </w:r>
    <w:r w:rsidR="003B68AB">
      <w:fldChar w:fldCharType="separate"/>
    </w:r>
    <w:r w:rsidR="00C710B1">
      <w:rPr>
        <w:noProof/>
      </w:rPr>
      <w:t>2</w:t>
    </w:r>
    <w:r w:rsidR="003B68AB">
      <w:rPr>
        <w:noProof/>
      </w:rPr>
      <w:fldChar w:fldCharType="end"/>
    </w:r>
    <w:r w:rsidR="002D340A">
      <w:rPr>
        <w:noProof/>
      </w:rPr>
      <w:tab/>
    </w:r>
    <w:r w:rsidR="002D340A" w:rsidRPr="00655EE3">
      <w:rPr>
        <w:b/>
        <w:i/>
        <w:color w:val="7F7F7F"/>
        <w:sz w:val="24"/>
        <w:szCs w:val="24"/>
      </w:rPr>
      <w:t>Í vinnslu</w:t>
    </w:r>
    <w:r w:rsidR="002D340A">
      <w:rPr>
        <w:b/>
        <w:i/>
        <w:color w:val="7F7F7F"/>
        <w:sz w:val="24"/>
        <w:szCs w:val="24"/>
      </w:rPr>
      <w:t xml:space="preserve"> – </w:t>
    </w:r>
    <w:r w:rsidR="002D340A">
      <w:rPr>
        <w:b/>
        <w:i/>
        <w:color w:val="7F7F7F"/>
        <w:sz w:val="24"/>
        <w:szCs w:val="24"/>
      </w:rPr>
      <w:fldChar w:fldCharType="begin"/>
    </w:r>
    <w:r w:rsidR="002D340A">
      <w:rPr>
        <w:b/>
        <w:i/>
        <w:color w:val="7F7F7F"/>
        <w:sz w:val="24"/>
        <w:szCs w:val="24"/>
      </w:rPr>
      <w:instrText xml:space="preserve"> TIME \@ "d. MMMM yyyy" </w:instrText>
    </w:r>
    <w:r w:rsidR="002D340A">
      <w:rPr>
        <w:b/>
        <w:i/>
        <w:color w:val="7F7F7F"/>
        <w:sz w:val="24"/>
        <w:szCs w:val="24"/>
      </w:rPr>
      <w:fldChar w:fldCharType="separate"/>
    </w:r>
    <w:r w:rsidR="009064E5">
      <w:rPr>
        <w:b/>
        <w:i/>
        <w:noProof/>
        <w:color w:val="7F7F7F"/>
        <w:sz w:val="24"/>
        <w:szCs w:val="24"/>
      </w:rPr>
      <w:t>11. desember 2024</w:t>
    </w:r>
    <w:r w:rsidR="002D340A">
      <w:rPr>
        <w:b/>
        <w:i/>
        <w:color w:val="7F7F7F"/>
        <w:sz w:val="24"/>
        <w:szCs w:val="24"/>
      </w:rPr>
      <w:fldChar w:fldCharType="end"/>
    </w:r>
  </w:p>
  <w:p w14:paraId="0641AD86" w14:textId="77777777" w:rsidR="00DA0E37" w:rsidRDefault="00DA0E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1CFD8" w14:textId="1A9BF4CC" w:rsidR="00655EE3" w:rsidRDefault="00FD40C0" w:rsidP="00655EE3">
    <w:pPr>
      <w:pStyle w:val="Header"/>
      <w:tabs>
        <w:tab w:val="clear" w:pos="4536"/>
        <w:tab w:val="clear" w:pos="9072"/>
        <w:tab w:val="center" w:pos="3969"/>
        <w:tab w:val="right" w:pos="7797"/>
      </w:tabs>
    </w:pPr>
    <w:r>
      <w:rPr>
        <w:noProof/>
      </w:rPr>
      <w:pict w14:anchorId="682EF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058171" o:spid="_x0000_s2050" type="#_x0000_t136" style="position:absolute;left:0;text-align:left;margin-left:0;margin-top:0;width:393.95pt;height:157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ÖG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342"/>
    <w:multiLevelType w:val="hybridMultilevel"/>
    <w:tmpl w:val="E022F82A"/>
    <w:lvl w:ilvl="0" w:tplc="100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F72372D"/>
    <w:multiLevelType w:val="multilevel"/>
    <w:tmpl w:val="0D70FC7A"/>
    <w:styleLink w:val="Thingskjala-1-a-1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2" w15:restartNumberingAfterBreak="0">
    <w:nsid w:val="10E560D6"/>
    <w:multiLevelType w:val="hybridMultilevel"/>
    <w:tmpl w:val="DFF09E04"/>
    <w:lvl w:ilvl="0" w:tplc="903A78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C1774B"/>
    <w:multiLevelType w:val="multilevel"/>
    <w:tmpl w:val="0560B0FA"/>
    <w:styleLink w:val="Althingi1-a-1-a"/>
    <w:lvl w:ilvl="0">
      <w:start w:val="1"/>
      <w:numFmt w:val="decimal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552" w:hanging="284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697" w:hanging="141"/>
      </w:pPr>
      <w:rPr>
        <w:rFonts w:hint="default"/>
      </w:rPr>
    </w:lvl>
  </w:abstractNum>
  <w:abstractNum w:abstractNumId="4" w15:restartNumberingAfterBreak="0">
    <w:nsid w:val="290550E3"/>
    <w:multiLevelType w:val="multilevel"/>
    <w:tmpl w:val="0D70FC7A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5" w15:restartNumberingAfterBreak="0">
    <w:nsid w:val="29FC60C7"/>
    <w:multiLevelType w:val="multilevel"/>
    <w:tmpl w:val="83C6DAE2"/>
    <w:styleLink w:val="Althingi"/>
    <w:lvl w:ilvl="0">
      <w:start w:val="1"/>
      <w:numFmt w:val="bullet"/>
      <w:lvlText w:val="•"/>
      <w:lvlJc w:val="left"/>
      <w:pPr>
        <w:tabs>
          <w:tab w:val="num" w:pos="425"/>
        </w:tabs>
        <w:ind w:left="425" w:hanging="283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92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276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559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843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126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415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699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6" w15:restartNumberingAfterBreak="0">
    <w:nsid w:val="2B051BD7"/>
    <w:multiLevelType w:val="multilevel"/>
    <w:tmpl w:val="45D802CC"/>
    <w:styleLink w:val="Althingii-1-i-1"/>
    <w:lvl w:ilvl="0">
      <w:start w:val="1"/>
      <w:numFmt w:val="lowerRoman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7" w:hanging="145"/>
      </w:pPr>
      <w:rPr>
        <w:rFonts w:hint="default"/>
      </w:rPr>
    </w:lvl>
  </w:abstractNum>
  <w:abstractNum w:abstractNumId="7" w15:restartNumberingAfterBreak="0">
    <w:nsid w:val="3B480B4E"/>
    <w:multiLevelType w:val="multilevel"/>
    <w:tmpl w:val="6DEC8882"/>
    <w:numStyleLink w:val="Althingi---"/>
  </w:abstractNum>
  <w:abstractNum w:abstractNumId="8" w15:restartNumberingAfterBreak="0">
    <w:nsid w:val="42BB48A9"/>
    <w:multiLevelType w:val="hybridMultilevel"/>
    <w:tmpl w:val="A8E030F2"/>
    <w:lvl w:ilvl="0" w:tplc="1E6EB588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2962"/>
    <w:multiLevelType w:val="multilevel"/>
    <w:tmpl w:val="C6484E02"/>
    <w:styleLink w:val="Althingia-1-a-1"/>
    <w:lvl w:ilvl="0">
      <w:start w:val="1"/>
      <w:numFmt w:val="low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Letter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2697" w:hanging="141"/>
      </w:pPr>
      <w:rPr>
        <w:rFonts w:hint="default"/>
      </w:rPr>
    </w:lvl>
  </w:abstractNum>
  <w:abstractNum w:abstractNumId="10" w15:restartNumberingAfterBreak="0">
    <w:nsid w:val="45ED68F4"/>
    <w:multiLevelType w:val="hybridMultilevel"/>
    <w:tmpl w:val="387069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579D0"/>
    <w:multiLevelType w:val="multilevel"/>
    <w:tmpl w:val="16447694"/>
    <w:lvl w:ilvl="0">
      <w:start w:val="1"/>
      <w:numFmt w:val="lowerRoman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2129"/>
        </w:tabs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3"/>
        </w:tabs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141"/>
      </w:pPr>
      <w:rPr>
        <w:rFonts w:hint="default"/>
      </w:rPr>
    </w:lvl>
  </w:abstractNum>
  <w:abstractNum w:abstractNumId="12" w15:restartNumberingAfterBreak="0">
    <w:nsid w:val="4FF35071"/>
    <w:multiLevelType w:val="multilevel"/>
    <w:tmpl w:val="83C6DAE2"/>
    <w:numStyleLink w:val="Althingi"/>
  </w:abstractNum>
  <w:abstractNum w:abstractNumId="13" w15:restartNumberingAfterBreak="0">
    <w:nsid w:val="6AFA5001"/>
    <w:multiLevelType w:val="multilevel"/>
    <w:tmpl w:val="5D82DA44"/>
    <w:lvl w:ilvl="0">
      <w:start w:val="1"/>
      <w:numFmt w:val="bullet"/>
      <w:lvlText w:val=""/>
      <w:lvlJc w:val="left"/>
      <w:pPr>
        <w:ind w:left="425" w:hanging="141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9" w:hanging="14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993" w:hanging="14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277" w:hanging="141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561" w:hanging="14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845" w:hanging="14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129" w:hanging="1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13" w:hanging="1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693" w:hanging="141"/>
      </w:pPr>
      <w:rPr>
        <w:rFonts w:ascii="Symbol" w:hAnsi="Symbol" w:hint="default"/>
        <w:color w:val="auto"/>
      </w:rPr>
    </w:lvl>
  </w:abstractNum>
  <w:abstractNum w:abstractNumId="14" w15:restartNumberingAfterBreak="0">
    <w:nsid w:val="6F9A2B26"/>
    <w:multiLevelType w:val="multilevel"/>
    <w:tmpl w:val="6DEC8882"/>
    <w:styleLink w:val="Althingi---"/>
    <w:lvl w:ilvl="0">
      <w:start w:val="1"/>
      <w:numFmt w:val="bullet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993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—"/>
      <w:lvlJc w:val="left"/>
      <w:pPr>
        <w:tabs>
          <w:tab w:val="num" w:pos="1277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tabs>
          <w:tab w:val="num" w:pos="1561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15" w15:restartNumberingAfterBreak="0">
    <w:nsid w:val="75F87127"/>
    <w:multiLevelType w:val="multilevel"/>
    <w:tmpl w:val="6F4C556E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/>
        <w:b w:val="0"/>
        <w:i w:val="0"/>
        <w:color w:val="auto"/>
        <w:sz w:val="21"/>
        <w:u w:val="none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16" w15:restartNumberingAfterBreak="0">
    <w:nsid w:val="7E026E32"/>
    <w:multiLevelType w:val="multilevel"/>
    <w:tmpl w:val="7E5C0E42"/>
    <w:lvl w:ilvl="0">
      <w:start w:val="1"/>
      <w:numFmt w:val="bullet"/>
      <w:lvlText w:val=""/>
      <w:lvlJc w:val="left"/>
      <w:pPr>
        <w:ind w:left="425" w:hanging="141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09" w:hanging="14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993" w:hanging="141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277" w:hanging="1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561" w:hanging="141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845" w:hanging="141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129" w:hanging="141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413" w:hanging="1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693" w:hanging="141"/>
      </w:pPr>
      <w:rPr>
        <w:rFonts w:ascii="Symbol" w:hAnsi="Symbol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12"/>
  </w:num>
  <w:num w:numId="13">
    <w:abstractNumId w:val="1"/>
  </w:num>
  <w:num w:numId="14">
    <w:abstractNumId w:val="0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28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74"/>
    <w:rsid w:val="000145B6"/>
    <w:rsid w:val="000262DA"/>
    <w:rsid w:val="000300CD"/>
    <w:rsid w:val="00030C42"/>
    <w:rsid w:val="00031B69"/>
    <w:rsid w:val="00036FAB"/>
    <w:rsid w:val="000514AB"/>
    <w:rsid w:val="00055B22"/>
    <w:rsid w:val="000635B3"/>
    <w:rsid w:val="000733F2"/>
    <w:rsid w:val="00084E9B"/>
    <w:rsid w:val="000A630D"/>
    <w:rsid w:val="000A7096"/>
    <w:rsid w:val="000A76FE"/>
    <w:rsid w:val="000A7848"/>
    <w:rsid w:val="000B1BCE"/>
    <w:rsid w:val="000B625C"/>
    <w:rsid w:val="000B7C9F"/>
    <w:rsid w:val="000D40D8"/>
    <w:rsid w:val="000E16E7"/>
    <w:rsid w:val="000E180B"/>
    <w:rsid w:val="000F2FFA"/>
    <w:rsid w:val="000F46B1"/>
    <w:rsid w:val="00113392"/>
    <w:rsid w:val="00117680"/>
    <w:rsid w:val="001222CE"/>
    <w:rsid w:val="00122EE4"/>
    <w:rsid w:val="00132E7E"/>
    <w:rsid w:val="001371CD"/>
    <w:rsid w:val="00137C82"/>
    <w:rsid w:val="00142887"/>
    <w:rsid w:val="00145839"/>
    <w:rsid w:val="00152134"/>
    <w:rsid w:val="0015772E"/>
    <w:rsid w:val="00165826"/>
    <w:rsid w:val="0018080F"/>
    <w:rsid w:val="00181038"/>
    <w:rsid w:val="00184B07"/>
    <w:rsid w:val="001A35DB"/>
    <w:rsid w:val="001A6656"/>
    <w:rsid w:val="001C2672"/>
    <w:rsid w:val="001C7525"/>
    <w:rsid w:val="001F38E9"/>
    <w:rsid w:val="001F5A18"/>
    <w:rsid w:val="0020433C"/>
    <w:rsid w:val="0020437F"/>
    <w:rsid w:val="00213275"/>
    <w:rsid w:val="002166D6"/>
    <w:rsid w:val="0022006D"/>
    <w:rsid w:val="002224E3"/>
    <w:rsid w:val="0023310A"/>
    <w:rsid w:val="00253679"/>
    <w:rsid w:val="002600CD"/>
    <w:rsid w:val="00260FE0"/>
    <w:rsid w:val="002675EE"/>
    <w:rsid w:val="00270A34"/>
    <w:rsid w:val="0027276D"/>
    <w:rsid w:val="00274229"/>
    <w:rsid w:val="0029101E"/>
    <w:rsid w:val="00293FEE"/>
    <w:rsid w:val="00294FC4"/>
    <w:rsid w:val="002954CE"/>
    <w:rsid w:val="002A786B"/>
    <w:rsid w:val="002B1D84"/>
    <w:rsid w:val="002B3385"/>
    <w:rsid w:val="002C30F3"/>
    <w:rsid w:val="002D034E"/>
    <w:rsid w:val="002D0E12"/>
    <w:rsid w:val="002D340A"/>
    <w:rsid w:val="002E7193"/>
    <w:rsid w:val="002E7F73"/>
    <w:rsid w:val="002F3AFA"/>
    <w:rsid w:val="00301215"/>
    <w:rsid w:val="003052CB"/>
    <w:rsid w:val="00313B24"/>
    <w:rsid w:val="00314A05"/>
    <w:rsid w:val="003205AC"/>
    <w:rsid w:val="00322F35"/>
    <w:rsid w:val="0032704C"/>
    <w:rsid w:val="00335852"/>
    <w:rsid w:val="00335BDA"/>
    <w:rsid w:val="00353684"/>
    <w:rsid w:val="003602D2"/>
    <w:rsid w:val="003605BC"/>
    <w:rsid w:val="003645EE"/>
    <w:rsid w:val="00367210"/>
    <w:rsid w:val="00381ECF"/>
    <w:rsid w:val="00384028"/>
    <w:rsid w:val="003917F4"/>
    <w:rsid w:val="003A062F"/>
    <w:rsid w:val="003A0A09"/>
    <w:rsid w:val="003A549F"/>
    <w:rsid w:val="003B21D2"/>
    <w:rsid w:val="003B535C"/>
    <w:rsid w:val="003B68AB"/>
    <w:rsid w:val="003B7AF5"/>
    <w:rsid w:val="003D26E9"/>
    <w:rsid w:val="003F5B37"/>
    <w:rsid w:val="003F7C9B"/>
    <w:rsid w:val="00402795"/>
    <w:rsid w:val="0040692E"/>
    <w:rsid w:val="004257CD"/>
    <w:rsid w:val="00436458"/>
    <w:rsid w:val="0044714F"/>
    <w:rsid w:val="0044767B"/>
    <w:rsid w:val="00463F15"/>
    <w:rsid w:val="00486509"/>
    <w:rsid w:val="004935DC"/>
    <w:rsid w:val="0049606B"/>
    <w:rsid w:val="004B088E"/>
    <w:rsid w:val="004B1530"/>
    <w:rsid w:val="004B3D9B"/>
    <w:rsid w:val="004B6907"/>
    <w:rsid w:val="004C4D11"/>
    <w:rsid w:val="004C568E"/>
    <w:rsid w:val="004D47A7"/>
    <w:rsid w:val="004D5979"/>
    <w:rsid w:val="004E6159"/>
    <w:rsid w:val="004F0C1B"/>
    <w:rsid w:val="004F22E8"/>
    <w:rsid w:val="004F37F2"/>
    <w:rsid w:val="0050311F"/>
    <w:rsid w:val="0050458D"/>
    <w:rsid w:val="00507601"/>
    <w:rsid w:val="00517B1C"/>
    <w:rsid w:val="00521D3D"/>
    <w:rsid w:val="005303CF"/>
    <w:rsid w:val="005375B7"/>
    <w:rsid w:val="00540322"/>
    <w:rsid w:val="00564348"/>
    <w:rsid w:val="00565E46"/>
    <w:rsid w:val="0057228A"/>
    <w:rsid w:val="00592BD6"/>
    <w:rsid w:val="005965DD"/>
    <w:rsid w:val="005B4CD6"/>
    <w:rsid w:val="005C69B7"/>
    <w:rsid w:val="005D41F6"/>
    <w:rsid w:val="005D5AEE"/>
    <w:rsid w:val="005D7325"/>
    <w:rsid w:val="005D7863"/>
    <w:rsid w:val="005E5866"/>
    <w:rsid w:val="00613479"/>
    <w:rsid w:val="006147E8"/>
    <w:rsid w:val="00621B86"/>
    <w:rsid w:val="006258D7"/>
    <w:rsid w:val="006514F9"/>
    <w:rsid w:val="00652C9A"/>
    <w:rsid w:val="006531A1"/>
    <w:rsid w:val="00655AEA"/>
    <w:rsid w:val="00655EE3"/>
    <w:rsid w:val="0066420A"/>
    <w:rsid w:val="00664CC5"/>
    <w:rsid w:val="00670858"/>
    <w:rsid w:val="00684633"/>
    <w:rsid w:val="00686544"/>
    <w:rsid w:val="00687BCF"/>
    <w:rsid w:val="00693175"/>
    <w:rsid w:val="00694627"/>
    <w:rsid w:val="006A2B62"/>
    <w:rsid w:val="006A31DF"/>
    <w:rsid w:val="006B6B37"/>
    <w:rsid w:val="006C4042"/>
    <w:rsid w:val="006C6CC6"/>
    <w:rsid w:val="006E447A"/>
    <w:rsid w:val="006F069F"/>
    <w:rsid w:val="006F4043"/>
    <w:rsid w:val="006F4D1E"/>
    <w:rsid w:val="006F6A6D"/>
    <w:rsid w:val="006F74FF"/>
    <w:rsid w:val="0070552B"/>
    <w:rsid w:val="00706572"/>
    <w:rsid w:val="00707D37"/>
    <w:rsid w:val="007112B3"/>
    <w:rsid w:val="00713886"/>
    <w:rsid w:val="00714C39"/>
    <w:rsid w:val="00717106"/>
    <w:rsid w:val="007176DC"/>
    <w:rsid w:val="007370D9"/>
    <w:rsid w:val="0074344F"/>
    <w:rsid w:val="00744209"/>
    <w:rsid w:val="00754C73"/>
    <w:rsid w:val="007555E3"/>
    <w:rsid w:val="00756691"/>
    <w:rsid w:val="00763FBC"/>
    <w:rsid w:val="007928FB"/>
    <w:rsid w:val="00796044"/>
    <w:rsid w:val="007A08F8"/>
    <w:rsid w:val="007A219A"/>
    <w:rsid w:val="007A5FAE"/>
    <w:rsid w:val="007B2E23"/>
    <w:rsid w:val="007B5F5F"/>
    <w:rsid w:val="007C75A6"/>
    <w:rsid w:val="007D4338"/>
    <w:rsid w:val="007E616A"/>
    <w:rsid w:val="007F3B99"/>
    <w:rsid w:val="007F4EC4"/>
    <w:rsid w:val="00803FAF"/>
    <w:rsid w:val="00817C0D"/>
    <w:rsid w:val="008329D5"/>
    <w:rsid w:val="00833C03"/>
    <w:rsid w:val="00840409"/>
    <w:rsid w:val="00852033"/>
    <w:rsid w:val="00852FF3"/>
    <w:rsid w:val="0085649B"/>
    <w:rsid w:val="0085674C"/>
    <w:rsid w:val="008577B7"/>
    <w:rsid w:val="00882D45"/>
    <w:rsid w:val="00895423"/>
    <w:rsid w:val="008A1097"/>
    <w:rsid w:val="008A3F9F"/>
    <w:rsid w:val="008A54A4"/>
    <w:rsid w:val="008B2FE2"/>
    <w:rsid w:val="008B6FAF"/>
    <w:rsid w:val="008B72B1"/>
    <w:rsid w:val="008C434E"/>
    <w:rsid w:val="008D0068"/>
    <w:rsid w:val="009064E5"/>
    <w:rsid w:val="0091209A"/>
    <w:rsid w:val="009140F0"/>
    <w:rsid w:val="00917E2C"/>
    <w:rsid w:val="00921A4D"/>
    <w:rsid w:val="00930BFD"/>
    <w:rsid w:val="009421C6"/>
    <w:rsid w:val="00943B37"/>
    <w:rsid w:val="00943B67"/>
    <w:rsid w:val="00947F0E"/>
    <w:rsid w:val="00956676"/>
    <w:rsid w:val="00961229"/>
    <w:rsid w:val="00961FD3"/>
    <w:rsid w:val="009635D7"/>
    <w:rsid w:val="00964D44"/>
    <w:rsid w:val="00971B80"/>
    <w:rsid w:val="00984BEF"/>
    <w:rsid w:val="00986368"/>
    <w:rsid w:val="009902B3"/>
    <w:rsid w:val="009926BA"/>
    <w:rsid w:val="00995085"/>
    <w:rsid w:val="0099581A"/>
    <w:rsid w:val="009D0F0E"/>
    <w:rsid w:val="009E0B26"/>
    <w:rsid w:val="00A10AE9"/>
    <w:rsid w:val="00A141B9"/>
    <w:rsid w:val="00A2280D"/>
    <w:rsid w:val="00A24367"/>
    <w:rsid w:val="00A366EA"/>
    <w:rsid w:val="00A425DE"/>
    <w:rsid w:val="00A466AD"/>
    <w:rsid w:val="00A47471"/>
    <w:rsid w:val="00A6440B"/>
    <w:rsid w:val="00A651CC"/>
    <w:rsid w:val="00A74357"/>
    <w:rsid w:val="00A84C9D"/>
    <w:rsid w:val="00A90212"/>
    <w:rsid w:val="00A93811"/>
    <w:rsid w:val="00AA59DA"/>
    <w:rsid w:val="00AB4DB6"/>
    <w:rsid w:val="00AC7C2A"/>
    <w:rsid w:val="00AD0879"/>
    <w:rsid w:val="00AE3B3F"/>
    <w:rsid w:val="00AE7B83"/>
    <w:rsid w:val="00AF581E"/>
    <w:rsid w:val="00AF70F3"/>
    <w:rsid w:val="00B01EAB"/>
    <w:rsid w:val="00B15852"/>
    <w:rsid w:val="00B203DC"/>
    <w:rsid w:val="00B20790"/>
    <w:rsid w:val="00B20E81"/>
    <w:rsid w:val="00B3601D"/>
    <w:rsid w:val="00B51778"/>
    <w:rsid w:val="00B53BC1"/>
    <w:rsid w:val="00B56947"/>
    <w:rsid w:val="00B8585A"/>
    <w:rsid w:val="00B93B76"/>
    <w:rsid w:val="00BA2E91"/>
    <w:rsid w:val="00BB6BC4"/>
    <w:rsid w:val="00BC31E7"/>
    <w:rsid w:val="00BC3809"/>
    <w:rsid w:val="00BE2A7D"/>
    <w:rsid w:val="00BE38CA"/>
    <w:rsid w:val="00BE6BA3"/>
    <w:rsid w:val="00BF2C1E"/>
    <w:rsid w:val="00BF3D23"/>
    <w:rsid w:val="00C02D67"/>
    <w:rsid w:val="00C07378"/>
    <w:rsid w:val="00C07A3B"/>
    <w:rsid w:val="00C13387"/>
    <w:rsid w:val="00C22828"/>
    <w:rsid w:val="00C32A1E"/>
    <w:rsid w:val="00C34A72"/>
    <w:rsid w:val="00C350BA"/>
    <w:rsid w:val="00C35574"/>
    <w:rsid w:val="00C36086"/>
    <w:rsid w:val="00C433FF"/>
    <w:rsid w:val="00C5393B"/>
    <w:rsid w:val="00C710B1"/>
    <w:rsid w:val="00C73FE3"/>
    <w:rsid w:val="00C85DDA"/>
    <w:rsid w:val="00CA31D0"/>
    <w:rsid w:val="00CC4302"/>
    <w:rsid w:val="00CC4607"/>
    <w:rsid w:val="00CC7ED2"/>
    <w:rsid w:val="00CD359B"/>
    <w:rsid w:val="00CD4C56"/>
    <w:rsid w:val="00CD54BE"/>
    <w:rsid w:val="00CE63C3"/>
    <w:rsid w:val="00CE6EB2"/>
    <w:rsid w:val="00D02345"/>
    <w:rsid w:val="00D0740D"/>
    <w:rsid w:val="00D10DE4"/>
    <w:rsid w:val="00D205B5"/>
    <w:rsid w:val="00D21705"/>
    <w:rsid w:val="00D25E73"/>
    <w:rsid w:val="00D30781"/>
    <w:rsid w:val="00D337AE"/>
    <w:rsid w:val="00D35006"/>
    <w:rsid w:val="00D43369"/>
    <w:rsid w:val="00D45F78"/>
    <w:rsid w:val="00D512A4"/>
    <w:rsid w:val="00D5679C"/>
    <w:rsid w:val="00D747DF"/>
    <w:rsid w:val="00D92F51"/>
    <w:rsid w:val="00DA0E37"/>
    <w:rsid w:val="00DB445C"/>
    <w:rsid w:val="00DC0BD0"/>
    <w:rsid w:val="00DD0264"/>
    <w:rsid w:val="00DD03CB"/>
    <w:rsid w:val="00DD303D"/>
    <w:rsid w:val="00DE41CB"/>
    <w:rsid w:val="00DF470A"/>
    <w:rsid w:val="00E00E2A"/>
    <w:rsid w:val="00E11B67"/>
    <w:rsid w:val="00E14879"/>
    <w:rsid w:val="00E22F19"/>
    <w:rsid w:val="00E255CC"/>
    <w:rsid w:val="00E30C25"/>
    <w:rsid w:val="00E321F1"/>
    <w:rsid w:val="00E37EAF"/>
    <w:rsid w:val="00E40E72"/>
    <w:rsid w:val="00E45CB1"/>
    <w:rsid w:val="00E476FB"/>
    <w:rsid w:val="00E51790"/>
    <w:rsid w:val="00E52F12"/>
    <w:rsid w:val="00E61D77"/>
    <w:rsid w:val="00E67A95"/>
    <w:rsid w:val="00E71F27"/>
    <w:rsid w:val="00E7395A"/>
    <w:rsid w:val="00E92E2D"/>
    <w:rsid w:val="00EA3363"/>
    <w:rsid w:val="00EA4BBC"/>
    <w:rsid w:val="00EB12F6"/>
    <w:rsid w:val="00EB3C39"/>
    <w:rsid w:val="00EB5F2B"/>
    <w:rsid w:val="00EC30BD"/>
    <w:rsid w:val="00ED0D07"/>
    <w:rsid w:val="00ED1890"/>
    <w:rsid w:val="00EF4B82"/>
    <w:rsid w:val="00EF5C09"/>
    <w:rsid w:val="00EF776B"/>
    <w:rsid w:val="00F0592E"/>
    <w:rsid w:val="00F20E3E"/>
    <w:rsid w:val="00F232EA"/>
    <w:rsid w:val="00F47E2E"/>
    <w:rsid w:val="00F549C6"/>
    <w:rsid w:val="00F54C9A"/>
    <w:rsid w:val="00F65DF3"/>
    <w:rsid w:val="00F662AF"/>
    <w:rsid w:val="00F92D4A"/>
    <w:rsid w:val="00FB6100"/>
    <w:rsid w:val="00FD40C0"/>
    <w:rsid w:val="00FE0D6D"/>
    <w:rsid w:val="00FE15E8"/>
    <w:rsid w:val="00FF725E"/>
    <w:rsid w:val="0512CB25"/>
    <w:rsid w:val="065DAA1D"/>
    <w:rsid w:val="08B6EFDE"/>
    <w:rsid w:val="1A50812B"/>
    <w:rsid w:val="1D22F804"/>
    <w:rsid w:val="2027F6A9"/>
    <w:rsid w:val="235D4C35"/>
    <w:rsid w:val="29890C43"/>
    <w:rsid w:val="2B8ECD86"/>
    <w:rsid w:val="2C51C7CD"/>
    <w:rsid w:val="31F00388"/>
    <w:rsid w:val="3282EF3A"/>
    <w:rsid w:val="33CF1475"/>
    <w:rsid w:val="33F9FC37"/>
    <w:rsid w:val="3C8AC130"/>
    <w:rsid w:val="46938FB8"/>
    <w:rsid w:val="473D5746"/>
    <w:rsid w:val="4AFF12E0"/>
    <w:rsid w:val="4DB827AD"/>
    <w:rsid w:val="4EA1268A"/>
    <w:rsid w:val="50BA894A"/>
    <w:rsid w:val="568BE600"/>
    <w:rsid w:val="56C68E44"/>
    <w:rsid w:val="5C125E66"/>
    <w:rsid w:val="60584E0B"/>
    <w:rsid w:val="60F6663D"/>
    <w:rsid w:val="63EA9608"/>
    <w:rsid w:val="7019FD98"/>
    <w:rsid w:val="73F9760F"/>
    <w:rsid w:val="7870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D89DACC"/>
  <w15:docId w15:val="{1D1728E7-1517-4B95-8192-D678A2ED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34"/>
    <w:pPr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mija">
    <w:name w:val="Normal/miðjað"/>
    <w:basedOn w:val="Normal"/>
    <w:qFormat/>
    <w:rsid w:val="007A08F8"/>
    <w:pPr>
      <w:ind w:firstLine="0"/>
      <w:jc w:val="center"/>
    </w:pPr>
  </w:style>
  <w:style w:type="paragraph" w:styleId="NoSpacing">
    <w:name w:val="No Spacing"/>
    <w:uiPriority w:val="1"/>
    <w:rsid w:val="00C35574"/>
    <w:pPr>
      <w:tabs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418"/>
        <w:tab w:val="decimal" w:pos="6804"/>
        <w:tab w:val="right" w:pos="7825"/>
      </w:tabs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paragraph" w:customStyle="1" w:styleId="Strik">
    <w:name w:val="Strik"/>
    <w:basedOn w:val="Normal"/>
    <w:next w:val="Normal"/>
    <w:qFormat/>
    <w:rsid w:val="007A08F8"/>
    <w:pPr>
      <w:pBdr>
        <w:bottom w:val="single" w:sz="4" w:space="1" w:color="auto"/>
      </w:pBdr>
      <w:spacing w:before="120"/>
      <w:ind w:left="3402" w:right="3402" w:firstLine="0"/>
    </w:pPr>
  </w:style>
  <w:style w:type="paragraph" w:customStyle="1" w:styleId="Millifyrirsgn2">
    <w:name w:val="Millifyrirsögn 2"/>
    <w:basedOn w:val="Normal"/>
    <w:next w:val="Normal"/>
    <w:qFormat/>
    <w:rsid w:val="000F2FFA"/>
    <w:pPr>
      <w:keepNext/>
      <w:ind w:firstLine="0"/>
    </w:pPr>
    <w:rPr>
      <w:i/>
    </w:rPr>
  </w:style>
  <w:style w:type="paragraph" w:customStyle="1" w:styleId="Millifyrirsgn1">
    <w:name w:val="Millifyrirsögn 1"/>
    <w:basedOn w:val="Normal"/>
    <w:next w:val="Normal"/>
    <w:qFormat/>
    <w:rsid w:val="000F2FFA"/>
    <w:pPr>
      <w:keepNext/>
      <w:ind w:firstLine="0"/>
    </w:pPr>
    <w:rPr>
      <w:b/>
    </w:rPr>
  </w:style>
  <w:style w:type="paragraph" w:customStyle="1" w:styleId="Fyrirsgn-fylgiskjl">
    <w:name w:val="Fyrirsögn - fylgiskjöl"/>
    <w:basedOn w:val="Normal"/>
    <w:next w:val="Normal"/>
    <w:qFormat/>
    <w:rsid w:val="00322F35"/>
    <w:pPr>
      <w:ind w:firstLine="0"/>
      <w:jc w:val="left"/>
    </w:pPr>
    <w:rPr>
      <w:b/>
      <w:u w:val="single"/>
    </w:rPr>
  </w:style>
  <w:style w:type="paragraph" w:customStyle="1" w:styleId="Fyrirsgn-athugasemdir">
    <w:name w:val="Fyrirsögn - athugasemdir"/>
    <w:basedOn w:val="Normal"/>
    <w:next w:val="Normal"/>
    <w:qFormat/>
    <w:rsid w:val="00C35574"/>
    <w:pPr>
      <w:ind w:firstLine="0"/>
      <w:jc w:val="center"/>
    </w:pPr>
    <w:rPr>
      <w:spacing w:val="44"/>
    </w:rPr>
  </w:style>
  <w:style w:type="paragraph" w:customStyle="1" w:styleId="Fyrirsgn-skjalategund">
    <w:name w:val="Fyrirsögn - skjalategund"/>
    <w:basedOn w:val="Normal"/>
    <w:next w:val="Normal"/>
    <w:rsid w:val="007F3B99"/>
    <w:pPr>
      <w:spacing w:before="480" w:after="240"/>
      <w:ind w:firstLine="0"/>
      <w:jc w:val="center"/>
      <w:outlineLvl w:val="0"/>
    </w:pPr>
    <w:rPr>
      <w:rFonts w:eastAsiaTheme="minorHAnsi" w:cstheme="minorBidi"/>
      <w:b/>
      <w:sz w:val="32"/>
    </w:rPr>
  </w:style>
  <w:style w:type="paragraph" w:customStyle="1" w:styleId="Fyrirsgn-undirfyrirsgn">
    <w:name w:val="Fyrirsögn - undirfyrirsögn"/>
    <w:basedOn w:val="Normal"/>
    <w:next w:val="Normal"/>
    <w:qFormat/>
    <w:rsid w:val="002675EE"/>
    <w:pPr>
      <w:ind w:firstLine="0"/>
      <w:jc w:val="center"/>
    </w:pPr>
    <w:rPr>
      <w:rFonts w:eastAsiaTheme="minorHAnsi" w:cstheme="minorBidi"/>
      <w:b/>
    </w:rPr>
  </w:style>
  <w:style w:type="paragraph" w:styleId="Header">
    <w:name w:val="header"/>
    <w:basedOn w:val="Normal"/>
    <w:link w:val="HeaderChar"/>
    <w:uiPriority w:val="99"/>
    <w:unhideWhenUsed/>
    <w:rsid w:val="006258D7"/>
    <w:pPr>
      <w:tabs>
        <w:tab w:val="center" w:pos="4536"/>
        <w:tab w:val="right" w:pos="9072"/>
      </w:tabs>
    </w:pPr>
  </w:style>
  <w:style w:type="paragraph" w:customStyle="1" w:styleId="Greinarnmer">
    <w:name w:val="Greinarnúmer"/>
    <w:basedOn w:val="Normal"/>
    <w:next w:val="Normal"/>
    <w:qFormat/>
    <w:rsid w:val="000F2FFA"/>
    <w:pPr>
      <w:keepNext/>
      <w:ind w:firstLine="0"/>
      <w:jc w:val="center"/>
    </w:pPr>
  </w:style>
  <w:style w:type="paragraph" w:customStyle="1" w:styleId="Greinarfyrirsgn">
    <w:name w:val="Greinarfyrirsögn"/>
    <w:basedOn w:val="Normal"/>
    <w:next w:val="Normal"/>
    <w:qFormat/>
    <w:rsid w:val="000F2FFA"/>
    <w:pPr>
      <w:keepNext/>
      <w:ind w:firstLine="0"/>
      <w:jc w:val="center"/>
    </w:pPr>
    <w:rPr>
      <w:i/>
    </w:rPr>
  </w:style>
  <w:style w:type="paragraph" w:customStyle="1" w:styleId="Kaflafyrirsgn">
    <w:name w:val="Kaflafyrirsögn"/>
    <w:basedOn w:val="Normal"/>
    <w:next w:val="Normal"/>
    <w:qFormat/>
    <w:rsid w:val="000F2FFA"/>
    <w:pPr>
      <w:keepNext/>
      <w:ind w:firstLine="0"/>
      <w:jc w:val="center"/>
    </w:pPr>
    <w:rPr>
      <w:b/>
    </w:rPr>
  </w:style>
  <w:style w:type="paragraph" w:customStyle="1" w:styleId="Kaflanmer">
    <w:name w:val="Kaflanúmer"/>
    <w:basedOn w:val="Normal"/>
    <w:next w:val="Normal"/>
    <w:qFormat/>
    <w:rsid w:val="000F2FFA"/>
    <w:pPr>
      <w:keepNext/>
      <w:ind w:firstLine="0"/>
      <w:jc w:val="center"/>
    </w:pPr>
    <w:rPr>
      <w:caps/>
    </w:rPr>
  </w:style>
  <w:style w:type="character" w:customStyle="1" w:styleId="HeaderChar">
    <w:name w:val="Header Char"/>
    <w:link w:val="Header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58D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512A4"/>
  </w:style>
  <w:style w:type="paragraph" w:styleId="FootnoteText">
    <w:name w:val="footnote text"/>
    <w:basedOn w:val="Normal"/>
    <w:link w:val="FootnoteTextChar"/>
    <w:uiPriority w:val="99"/>
    <w:semiHidden/>
    <w:unhideWhenUsed/>
    <w:rsid w:val="005B4CD6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B4CD6"/>
    <w:rPr>
      <w:rFonts w:ascii="Times New Roman" w:hAnsi="Times New Roman"/>
      <w:sz w:val="18"/>
      <w:lang w:eastAsia="en-US"/>
    </w:rPr>
  </w:style>
  <w:style w:type="character" w:styleId="FootnoteReference">
    <w:name w:val="footnote reference"/>
    <w:uiPriority w:val="99"/>
    <w:semiHidden/>
    <w:unhideWhenUsed/>
    <w:rsid w:val="005B4CD6"/>
    <w:rPr>
      <w:vertAlign w:val="superscript"/>
    </w:rPr>
  </w:style>
  <w:style w:type="numbering" w:customStyle="1" w:styleId="Althingi---">
    <w:name w:val="Althingi - - -"/>
    <w:uiPriority w:val="99"/>
    <w:rsid w:val="00995085"/>
    <w:pPr>
      <w:numPr>
        <w:numId w:val="6"/>
      </w:numPr>
    </w:pPr>
  </w:style>
  <w:style w:type="numbering" w:customStyle="1" w:styleId="Althingi">
    <w:name w:val="Althingi • • •"/>
    <w:uiPriority w:val="99"/>
    <w:rsid w:val="00995085"/>
    <w:pPr>
      <w:numPr>
        <w:numId w:val="7"/>
      </w:numPr>
    </w:pPr>
  </w:style>
  <w:style w:type="numbering" w:customStyle="1" w:styleId="Althingi1-a-1-a">
    <w:name w:val="Althingi 1 - a - 1 -a"/>
    <w:uiPriority w:val="99"/>
    <w:rsid w:val="00A10AE9"/>
    <w:pPr>
      <w:numPr>
        <w:numId w:val="8"/>
      </w:numPr>
    </w:pPr>
  </w:style>
  <w:style w:type="numbering" w:customStyle="1" w:styleId="Althingia-1-a-1">
    <w:name w:val="Althingi a - 1 - a - 1"/>
    <w:uiPriority w:val="99"/>
    <w:rsid w:val="00A10AE9"/>
    <w:pPr>
      <w:numPr>
        <w:numId w:val="9"/>
      </w:numPr>
    </w:pPr>
  </w:style>
  <w:style w:type="numbering" w:customStyle="1" w:styleId="Althingii-1-i-1">
    <w:name w:val="Althingi i - 1 - i - 1"/>
    <w:uiPriority w:val="99"/>
    <w:rsid w:val="00A10AE9"/>
    <w:pPr>
      <w:numPr>
        <w:numId w:val="10"/>
      </w:numPr>
    </w:pPr>
  </w:style>
  <w:style w:type="paragraph" w:customStyle="1" w:styleId="Nmeringsskjalsmls">
    <w:name w:val="Númer þings/skjals/máls"/>
    <w:basedOn w:val="Normal"/>
    <w:next w:val="Normal"/>
    <w:qFormat/>
    <w:rsid w:val="00270A34"/>
    <w:pPr>
      <w:ind w:firstLine="0"/>
    </w:pPr>
    <w:rPr>
      <w:b/>
    </w:rPr>
  </w:style>
  <w:style w:type="paragraph" w:customStyle="1" w:styleId="Default">
    <w:name w:val="Default"/>
    <w:rsid w:val="00D074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rsid w:val="00B20E81"/>
    <w:pPr>
      <w:ind w:left="720"/>
      <w:contextualSpacing/>
    </w:pPr>
  </w:style>
  <w:style w:type="paragraph" w:customStyle="1" w:styleId="Frrherra">
    <w:name w:val="Frá ...ráðherra."/>
    <w:basedOn w:val="Normal"/>
    <w:next w:val="Normal"/>
    <w:qFormat/>
    <w:rsid w:val="00E71F27"/>
    <w:pPr>
      <w:ind w:firstLine="0"/>
      <w:jc w:val="center"/>
    </w:pPr>
    <w:rPr>
      <w:rFonts w:eastAsiaTheme="minorHAnsi" w:cstheme="minorBidi"/>
    </w:rPr>
  </w:style>
  <w:style w:type="paragraph" w:customStyle="1" w:styleId="Fyrirsgn-greinarger">
    <w:name w:val="Fyrirsögn - greinargerð"/>
    <w:basedOn w:val="Normal"/>
    <w:next w:val="Normal"/>
    <w:qFormat/>
    <w:rsid w:val="00E71F27"/>
    <w:pPr>
      <w:ind w:firstLine="0"/>
      <w:jc w:val="center"/>
      <w:outlineLvl w:val="0"/>
    </w:pPr>
    <w:rPr>
      <w:rFonts w:eastAsiaTheme="minorHAnsi" w:cstheme="minorBidi"/>
      <w:spacing w:val="44"/>
    </w:rPr>
  </w:style>
  <w:style w:type="numbering" w:customStyle="1" w:styleId="Thingskjala-1-a-1">
    <w:name w:val="Thingskjal a-1-a-1"/>
    <w:uiPriority w:val="99"/>
    <w:rsid w:val="00E71F27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D9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737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0D9"/>
    <w:rPr>
      <w:rFonts w:ascii="Times New Roman" w:hAnsi="Times New Roman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0D9"/>
    <w:rPr>
      <w:rFonts w:ascii="Times New Roman" w:hAnsi="Times New Roman"/>
      <w:b/>
      <w:bCs/>
      <w:lang w:val="is-IS"/>
    </w:rPr>
  </w:style>
  <w:style w:type="paragraph" w:styleId="Revision">
    <w:name w:val="Revision"/>
    <w:hidden/>
    <w:uiPriority w:val="99"/>
    <w:semiHidden/>
    <w:rsid w:val="003605BC"/>
    <w:rPr>
      <w:rFonts w:ascii="Times New Roman" w:hAnsi="Times New Roman"/>
      <w:sz w:val="21"/>
      <w:szCs w:val="22"/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EA33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288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4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cdc60-c018-4116-accc-89c48f5c0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14615D1F2644B863322E2A356E77B" ma:contentTypeVersion="15" ma:contentTypeDescription="Create a new document." ma:contentTypeScope="" ma:versionID="cca3039c3254dd71a533175d98e23719">
  <xsd:schema xmlns:xsd="http://www.w3.org/2001/XMLSchema" xmlns:xs="http://www.w3.org/2001/XMLSchema" xmlns:p="http://schemas.microsoft.com/office/2006/metadata/properties" xmlns:ns3="fe3d5f60-1bd1-43f0-b8ac-c8bc8321c7e2" xmlns:ns4="afccdc60-c018-4116-accc-89c48f5c0df8" targetNamespace="http://schemas.microsoft.com/office/2006/metadata/properties" ma:root="true" ma:fieldsID="0c797016f46a4bc628174703d7fdc4b7" ns3:_="" ns4:_="">
    <xsd:import namespace="fe3d5f60-1bd1-43f0-b8ac-c8bc8321c7e2"/>
    <xsd:import namespace="afccdc60-c018-4116-accc-89c48f5c0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d5f60-1bd1-43f0-b8ac-c8bc8321c7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dc60-c018-4116-accc-89c48f5c0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CF38A-2FC8-4028-8389-07AF72D9A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6768A-389E-44E8-812D-685D7909B95F}">
  <ds:schemaRefs>
    <ds:schemaRef ds:uri="afccdc60-c018-4116-accc-89c48f5c0df8"/>
    <ds:schemaRef ds:uri="http://schemas.microsoft.com/office/2006/documentManagement/types"/>
    <ds:schemaRef ds:uri="fe3d5f60-1bd1-43f0-b8ac-c8bc8321c7e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29AE8A-3F8E-4903-9895-C9D431359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d5f60-1bd1-43f0-b8ac-c8bc8321c7e2"/>
    <ds:schemaRef ds:uri="afccdc60-c018-4116-accc-89c48f5c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stjornarskjol@althingi.is</dc:creator>
  <cp:keywords/>
  <cp:lastModifiedBy>Elísabet Júlíusdóttir</cp:lastModifiedBy>
  <cp:revision>3</cp:revision>
  <dcterms:created xsi:type="dcterms:W3CDTF">2024-12-11T11:28:00Z</dcterms:created>
  <dcterms:modified xsi:type="dcterms:W3CDTF">2024-12-11T11:30:00Z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b9d89c-b30e-4009-8981-3a5a616d21de_Enabled">
    <vt:lpwstr>true</vt:lpwstr>
  </property>
  <property fmtid="{D5CDD505-2E9C-101B-9397-08002B2CF9AE}" pid="3" name="MSIP_Label_76b9d89c-b30e-4009-8981-3a5a616d21de_SetDate">
    <vt:lpwstr>2024-05-16T11:13:23Z</vt:lpwstr>
  </property>
  <property fmtid="{D5CDD505-2E9C-101B-9397-08002B2CF9AE}" pid="4" name="MSIP_Label_76b9d89c-b30e-4009-8981-3a5a616d21de_Method">
    <vt:lpwstr>Standard</vt:lpwstr>
  </property>
  <property fmtid="{D5CDD505-2E9C-101B-9397-08002B2CF9AE}" pid="5" name="MSIP_Label_76b9d89c-b30e-4009-8981-3a5a616d21de_Name">
    <vt:lpwstr>Varin - AL</vt:lpwstr>
  </property>
  <property fmtid="{D5CDD505-2E9C-101B-9397-08002B2CF9AE}" pid="6" name="MSIP_Label_76b9d89c-b30e-4009-8981-3a5a616d21de_SiteId">
    <vt:lpwstr>05a20268-aaea-4bb5-bb78-960b0462185e</vt:lpwstr>
  </property>
  <property fmtid="{D5CDD505-2E9C-101B-9397-08002B2CF9AE}" pid="7" name="MSIP_Label_76b9d89c-b30e-4009-8981-3a5a616d21de_ActionId">
    <vt:lpwstr>ae1c0dd2-e171-4131-83d2-9c152b2e3662</vt:lpwstr>
  </property>
  <property fmtid="{D5CDD505-2E9C-101B-9397-08002B2CF9AE}" pid="8" name="MSIP_Label_76b9d89c-b30e-4009-8981-3a5a616d21de_ContentBits">
    <vt:lpwstr>0</vt:lpwstr>
  </property>
  <property fmtid="{D5CDD505-2E9C-101B-9397-08002B2CF9AE}" pid="9" name="ContentTypeId">
    <vt:lpwstr>0x01010081614615D1F2644B863322E2A356E77B</vt:lpwstr>
  </property>
</Properties>
</file>