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ACA0" w14:textId="0FF08763" w:rsidR="004F26B6" w:rsidRDefault="00275D15" w:rsidP="004F26B6">
      <w:pPr>
        <w:pStyle w:val="Heading1"/>
        <w:jc w:val="center"/>
        <w:rPr>
          <w:rFonts w:ascii="FiraGO Light" w:hAnsi="FiraGO Light" w:cs="FiraGO Light"/>
        </w:rPr>
      </w:pPr>
      <w:r>
        <w:rPr>
          <w:noProof/>
        </w:rPr>
        <w:drawing>
          <wp:inline distT="0" distB="0" distL="0" distR="0" wp14:anchorId="19868BD4" wp14:editId="59AEF398">
            <wp:extent cx="4653724" cy="1604513"/>
            <wp:effectExtent l="0" t="0" r="0" b="0"/>
            <wp:docPr id="3" name="My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N_IS_1L_sRGB_02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318" cy="164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55DE7" w14:textId="77777777" w:rsidR="004F26B6" w:rsidRDefault="004F26B6" w:rsidP="004F26B6">
      <w:pPr>
        <w:pStyle w:val="Heading1"/>
        <w:jc w:val="center"/>
        <w:rPr>
          <w:rFonts w:ascii="FiraGO Light" w:hAnsi="FiraGO Light" w:cs="FiraGO Light"/>
          <w:b/>
        </w:rPr>
      </w:pPr>
      <w:r w:rsidRPr="004F26B6">
        <w:rPr>
          <w:rFonts w:ascii="FiraGO Light" w:hAnsi="FiraGO Light" w:cs="FiraGO Light"/>
          <w:b/>
        </w:rPr>
        <w:t>Skýrsla um samráð</w:t>
      </w:r>
    </w:p>
    <w:p w14:paraId="66A0306C" w14:textId="77777777" w:rsidR="004F26B6" w:rsidRDefault="004F26B6" w:rsidP="004F26B6"/>
    <w:p w14:paraId="2A6E8058" w14:textId="77777777" w:rsidR="004F26B6" w:rsidRDefault="004F26B6" w:rsidP="004F26B6">
      <w:pPr>
        <w:pStyle w:val="Heading2"/>
      </w:pPr>
      <w:r>
        <w:t>Efni samráðs</w:t>
      </w:r>
    </w:p>
    <w:p w14:paraId="6C3E7307" w14:textId="55DDB0C5" w:rsidR="00F00BB9" w:rsidRPr="00F00BB9" w:rsidRDefault="00032017" w:rsidP="004F26B6">
      <w:pPr>
        <w:rPr>
          <w:rFonts w:ascii="FiraGO Light" w:hAnsi="FiraGO Light" w:cs="FiraGO Light"/>
        </w:rPr>
      </w:pPr>
      <w:r w:rsidRPr="00032017">
        <w:rPr>
          <w:rFonts w:ascii="FiraGO Light" w:hAnsi="FiraGO Light" w:cs="FiraGO Light"/>
          <w:sz w:val="20"/>
          <w:szCs w:val="20"/>
        </w:rPr>
        <w:t>Drög að breytingu á reglugerð um gerð strandsvæðisskipulags</w:t>
      </w:r>
      <w:r>
        <w:rPr>
          <w:rFonts w:ascii="FiraGO Light" w:hAnsi="FiraGO Light" w:cs="FiraGO Light"/>
        </w:rPr>
        <w:t xml:space="preserve">. </w:t>
      </w:r>
    </w:p>
    <w:p w14:paraId="32CFC330" w14:textId="77777777" w:rsidR="004F26B6" w:rsidRDefault="004F26B6" w:rsidP="004F26B6">
      <w:pPr>
        <w:pStyle w:val="Heading2"/>
      </w:pPr>
      <w:r>
        <w:t>Samráð hófst</w:t>
      </w:r>
    </w:p>
    <w:p w14:paraId="677FD4CA" w14:textId="06D1053A" w:rsidR="004F26B6" w:rsidRPr="00032017" w:rsidRDefault="00032017" w:rsidP="004F26B6">
      <w:pPr>
        <w:rPr>
          <w:rFonts w:ascii="FiraGO Light" w:hAnsi="FiraGO Light" w:cs="FiraGO Light"/>
          <w:sz w:val="20"/>
          <w:szCs w:val="20"/>
        </w:rPr>
      </w:pPr>
      <w:r w:rsidRPr="00032017">
        <w:rPr>
          <w:rFonts w:ascii="FiraGO Light" w:hAnsi="FiraGO Light" w:cs="FiraGO Light"/>
          <w:sz w:val="20"/>
          <w:szCs w:val="20"/>
        </w:rPr>
        <w:t>19. október 2021</w:t>
      </w:r>
    </w:p>
    <w:p w14:paraId="2E1326BF" w14:textId="77777777" w:rsidR="004F26B6" w:rsidRDefault="004F26B6" w:rsidP="004F26B6">
      <w:pPr>
        <w:pStyle w:val="Heading2"/>
      </w:pPr>
      <w:r>
        <w:t>Samráð lauk</w:t>
      </w:r>
    </w:p>
    <w:p w14:paraId="2FC22D4D" w14:textId="2620CDFA" w:rsidR="004F26B6" w:rsidRPr="00032017" w:rsidRDefault="00032017" w:rsidP="004F26B6">
      <w:pPr>
        <w:rPr>
          <w:rFonts w:ascii="FiraGO Light" w:hAnsi="FiraGO Light" w:cs="FiraGO Light"/>
          <w:sz w:val="20"/>
          <w:szCs w:val="20"/>
        </w:rPr>
      </w:pPr>
      <w:r w:rsidRPr="00032017">
        <w:rPr>
          <w:rFonts w:ascii="FiraGO Light" w:hAnsi="FiraGO Light" w:cs="FiraGO Light"/>
          <w:sz w:val="20"/>
          <w:szCs w:val="20"/>
        </w:rPr>
        <w:t>2. nóvember 2021</w:t>
      </w:r>
    </w:p>
    <w:p w14:paraId="4750BA7D" w14:textId="77777777" w:rsidR="004F26B6" w:rsidRDefault="004F26B6" w:rsidP="004F26B6">
      <w:pPr>
        <w:pStyle w:val="Heading2"/>
      </w:pPr>
      <w:r>
        <w:t>Fjöldi umsagna</w:t>
      </w:r>
    </w:p>
    <w:p w14:paraId="7F0F2D3D" w14:textId="358167F0" w:rsidR="004F26B6" w:rsidRPr="00032017" w:rsidRDefault="00032017" w:rsidP="004F26B6">
      <w:pPr>
        <w:rPr>
          <w:rFonts w:ascii="FiraGO Light" w:hAnsi="FiraGO Light" w:cs="FiraGO Light"/>
          <w:sz w:val="20"/>
          <w:szCs w:val="20"/>
        </w:rPr>
      </w:pPr>
      <w:r w:rsidRPr="00032017">
        <w:rPr>
          <w:rFonts w:ascii="FiraGO Light" w:hAnsi="FiraGO Light" w:cs="FiraGO Light"/>
          <w:sz w:val="20"/>
          <w:szCs w:val="20"/>
        </w:rPr>
        <w:t>Fimm umsagnir bárust</w:t>
      </w:r>
    </w:p>
    <w:p w14:paraId="7FD80D8C" w14:textId="5215A08F" w:rsidR="001C58C9" w:rsidRDefault="004F26B6" w:rsidP="004F26B6">
      <w:pPr>
        <w:pStyle w:val="Heading2"/>
      </w:pPr>
      <w:r>
        <w:t>Umsagnaraðilar</w:t>
      </w:r>
    </w:p>
    <w:p w14:paraId="22BD6B89" w14:textId="19522B47" w:rsidR="00032017" w:rsidRPr="00032017" w:rsidRDefault="00032017" w:rsidP="00032017">
      <w:pPr>
        <w:rPr>
          <w:rFonts w:ascii="FiraGO Light" w:hAnsi="FiraGO Light" w:cs="FiraGO Light"/>
          <w:sz w:val="20"/>
          <w:szCs w:val="20"/>
        </w:rPr>
      </w:pPr>
      <w:r w:rsidRPr="00032017">
        <w:rPr>
          <w:rFonts w:ascii="FiraGO Light" w:hAnsi="FiraGO Light" w:cs="FiraGO Light"/>
          <w:sz w:val="20"/>
          <w:szCs w:val="20"/>
        </w:rPr>
        <w:t xml:space="preserve">Samtök atvinnulífsins, Samtök fyrirtækja í sjávarútvegi, Tálknafjarðarhreppur, Samorka, Atvinnu- og nýsköpunarráðuneyti. </w:t>
      </w:r>
    </w:p>
    <w:p w14:paraId="00530C9A" w14:textId="12BA5CE4" w:rsidR="00032017" w:rsidRPr="00032017" w:rsidRDefault="00DD6904" w:rsidP="00032017">
      <w:hyperlink r:id="rId7" w:history="1">
        <w:r w:rsidR="00032017" w:rsidRPr="00032017">
          <w:rPr>
            <w:rStyle w:val="Hyperlink"/>
          </w:rPr>
          <w:t>Sjá vef Samráðsgáttar</w:t>
        </w:r>
      </w:hyperlink>
      <w:r w:rsidR="00032017">
        <w:t xml:space="preserve">. </w:t>
      </w:r>
    </w:p>
    <w:p w14:paraId="09C1CFD1" w14:textId="6713954E" w:rsidR="004F26B6" w:rsidRDefault="004F26B6" w:rsidP="004F26B6">
      <w:pPr>
        <w:pStyle w:val="Heading2"/>
      </w:pPr>
      <w:r>
        <w:t>Samantekt um umsagnir og viðbrögð</w:t>
      </w:r>
    </w:p>
    <w:p w14:paraId="7553CE17" w14:textId="4F889804" w:rsidR="00032017" w:rsidRPr="00032017" w:rsidRDefault="00032017" w:rsidP="00032017">
      <w:pPr>
        <w:rPr>
          <w:rFonts w:ascii="FiraGO Light" w:hAnsi="FiraGO Light" w:cs="FiraGO Light"/>
          <w:sz w:val="20"/>
          <w:szCs w:val="20"/>
        </w:rPr>
      </w:pPr>
      <w:r w:rsidRPr="00032017">
        <w:rPr>
          <w:rFonts w:ascii="FiraGO Light" w:hAnsi="FiraGO Light" w:cs="FiraGO Light"/>
          <w:sz w:val="20"/>
          <w:szCs w:val="20"/>
        </w:rPr>
        <w:t xml:space="preserve">Umhverfis- og auðlindaráðuneytið auglýsti breytingu á reglugerð um gerð strandsvæðisskipulags og vann úr athugasemdum og útbjó endanlega reglugerð. Tilbúin reglugerð lá fyrir þegar skipulagsmál þ.m.t. strandsvæðisskipulag fluttist úr þáverandi umhverfis- og auðlindaráðuneyti yfir í nýtt Innviðaráðuneyti. Reglugerð er undirrituð af innviðaráðherra.  </w:t>
      </w:r>
    </w:p>
    <w:p w14:paraId="79F795DB" w14:textId="77777777" w:rsidR="001C58C9" w:rsidRDefault="001C58C9" w:rsidP="004F26B6">
      <w:pPr>
        <w:pStyle w:val="Heading2"/>
      </w:pPr>
    </w:p>
    <w:p w14:paraId="58FDB551" w14:textId="61399AE1" w:rsidR="004F26B6" w:rsidRDefault="004F26B6" w:rsidP="004F26B6">
      <w:pPr>
        <w:pStyle w:val="Heading2"/>
      </w:pPr>
      <w:r>
        <w:t>Að loknu samráði</w:t>
      </w:r>
    </w:p>
    <w:p w14:paraId="1821C3D0" w14:textId="79C9B9A5" w:rsidR="004F26B6" w:rsidRPr="00032017" w:rsidRDefault="00DD6904" w:rsidP="004F26B6">
      <w:pPr>
        <w:rPr>
          <w:rFonts w:ascii="FiraGO Light" w:hAnsi="FiraGO Light" w:cs="FiraGO Light"/>
          <w:sz w:val="20"/>
          <w:szCs w:val="20"/>
        </w:rPr>
      </w:pPr>
      <w:hyperlink r:id="rId8" w:history="1">
        <w:r w:rsidR="00032017" w:rsidRPr="00032017">
          <w:rPr>
            <w:rStyle w:val="Hyperlink"/>
            <w:rFonts w:ascii="FiraGO Light" w:hAnsi="FiraGO Light" w:cs="FiraGO Light"/>
            <w:sz w:val="20"/>
            <w:szCs w:val="20"/>
          </w:rPr>
          <w:t>Reglugerð um gerð strandsvæðisskipulag nr. 330/2020.</w:t>
        </w:r>
      </w:hyperlink>
      <w:r w:rsidR="00032017" w:rsidRPr="00032017">
        <w:rPr>
          <w:rFonts w:ascii="FiraGO Light" w:hAnsi="FiraGO Light" w:cs="FiraGO Light"/>
          <w:sz w:val="20"/>
          <w:szCs w:val="20"/>
        </w:rPr>
        <w:t xml:space="preserve"> </w:t>
      </w:r>
    </w:p>
    <w:sectPr w:rsidR="004F26B6" w:rsidRPr="0003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3C14B" w14:textId="77777777" w:rsidR="004F26B6" w:rsidRDefault="004F26B6" w:rsidP="004F26B6">
      <w:pPr>
        <w:spacing w:after="0" w:line="240" w:lineRule="auto"/>
      </w:pPr>
      <w:r>
        <w:separator/>
      </w:r>
    </w:p>
  </w:endnote>
  <w:endnote w:type="continuationSeparator" w:id="0">
    <w:p w14:paraId="632CE647" w14:textId="77777777" w:rsidR="004F26B6" w:rsidRDefault="004F26B6" w:rsidP="004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641EF" w14:textId="77777777" w:rsidR="004F26B6" w:rsidRDefault="004F26B6" w:rsidP="004F26B6">
      <w:pPr>
        <w:spacing w:after="0" w:line="240" w:lineRule="auto"/>
      </w:pPr>
      <w:r>
        <w:separator/>
      </w:r>
    </w:p>
  </w:footnote>
  <w:footnote w:type="continuationSeparator" w:id="0">
    <w:p w14:paraId="001A610A" w14:textId="77777777" w:rsidR="004F26B6" w:rsidRDefault="004F26B6" w:rsidP="004F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B6"/>
    <w:rsid w:val="00032017"/>
    <w:rsid w:val="001A291F"/>
    <w:rsid w:val="001C58C9"/>
    <w:rsid w:val="00275D15"/>
    <w:rsid w:val="004F26B6"/>
    <w:rsid w:val="00542F42"/>
    <w:rsid w:val="005A1E3B"/>
    <w:rsid w:val="006B4FF7"/>
    <w:rsid w:val="00796E9C"/>
    <w:rsid w:val="00DD6904"/>
    <w:rsid w:val="00F0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01DB"/>
  <w15:chartTrackingRefBased/>
  <w15:docId w15:val="{520A063F-87D7-48CE-8BEF-CE5CA5D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B6"/>
  </w:style>
  <w:style w:type="paragraph" w:styleId="Footer">
    <w:name w:val="footer"/>
    <w:basedOn w:val="Normal"/>
    <w:link w:val="FooterChar"/>
    <w:uiPriority w:val="99"/>
    <w:unhideWhenUsed/>
    <w:rsid w:val="004F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B6"/>
  </w:style>
  <w:style w:type="character" w:customStyle="1" w:styleId="Heading1Char">
    <w:name w:val="Heading 1 Char"/>
    <w:basedOn w:val="DefaultParagraphFont"/>
    <w:link w:val="Heading1"/>
    <w:uiPriority w:val="9"/>
    <w:rsid w:val="004F2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2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nd.is/reglugerdir/nr/0330-2020/d/2022-02-17/di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mradsgatt.island.is/oll-mal/$Cases/Details/?id=30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Sigurjónsdóttir</dc:creator>
  <cp:keywords/>
  <dc:description/>
  <cp:lastModifiedBy>Kristín Sandra Karlsdóttir</cp:lastModifiedBy>
  <cp:revision>2</cp:revision>
  <cp:lastPrinted>2022-09-30T14:25:00Z</cp:lastPrinted>
  <dcterms:created xsi:type="dcterms:W3CDTF">2022-10-05T10:53:00Z</dcterms:created>
  <dcterms:modified xsi:type="dcterms:W3CDTF">2022-10-05T10:53:00Z</dcterms:modified>
</cp:coreProperties>
</file>