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4FCF" w14:textId="77777777" w:rsidR="004618C5" w:rsidRPr="008350CF" w:rsidRDefault="004618C5" w:rsidP="004618C5">
      <w:pPr>
        <w:pStyle w:val="Fyrirsgn1"/>
        <w:rPr>
          <w:rFonts w:ascii="Times New Roman" w:hAnsi="Times New Roman"/>
        </w:rPr>
      </w:pPr>
      <w:r w:rsidRPr="008350CF">
        <w:rPr>
          <w:rFonts w:ascii="Times New Roman" w:hAnsi="Times New Roman"/>
        </w:rPr>
        <w:t>REGLUGERÐ</w:t>
      </w:r>
    </w:p>
    <w:p w14:paraId="2E1C8F0B" w14:textId="2BEB94A1" w:rsidR="004618C5" w:rsidRPr="008350CF" w:rsidRDefault="004618C5" w:rsidP="004618C5">
      <w:pPr>
        <w:pStyle w:val="Fyrirsgn2"/>
        <w:rPr>
          <w:rFonts w:ascii="Times New Roman" w:hAnsi="Times New Roman"/>
        </w:rPr>
      </w:pPr>
      <w:r w:rsidRPr="008350CF">
        <w:rPr>
          <w:rFonts w:ascii="Times New Roman" w:hAnsi="Times New Roman"/>
        </w:rPr>
        <w:t>um (</w:t>
      </w:r>
      <w:r w:rsidR="00733CEB">
        <w:rPr>
          <w:rFonts w:ascii="Times New Roman" w:hAnsi="Times New Roman"/>
        </w:rPr>
        <w:t>6</w:t>
      </w:r>
      <w:r w:rsidR="00725B75">
        <w:rPr>
          <w:rFonts w:ascii="Times New Roman" w:hAnsi="Times New Roman"/>
        </w:rPr>
        <w:t>.</w:t>
      </w:r>
      <w:r w:rsidRPr="008350CF">
        <w:rPr>
          <w:rFonts w:ascii="Times New Roman" w:hAnsi="Times New Roman"/>
        </w:rPr>
        <w:t xml:space="preserve">) breytingu á reglugerð nr. </w:t>
      </w:r>
      <w:r w:rsidR="00725B75">
        <w:rPr>
          <w:rFonts w:ascii="Times New Roman" w:hAnsi="Times New Roman"/>
        </w:rPr>
        <w:t>674</w:t>
      </w:r>
      <w:r w:rsidRPr="008350C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8350CF">
        <w:rPr>
          <w:rFonts w:ascii="Times New Roman" w:hAnsi="Times New Roman"/>
        </w:rPr>
        <w:t xml:space="preserve"> um veiðar í atvinnuskyni fiskveiðiárið 201</w:t>
      </w:r>
      <w:r>
        <w:rPr>
          <w:rFonts w:ascii="Times New Roman" w:hAnsi="Times New Roman"/>
        </w:rPr>
        <w:t>8</w:t>
      </w:r>
      <w:r w:rsidRPr="008350C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9</w:t>
      </w:r>
      <w:r w:rsidRPr="008350CF">
        <w:rPr>
          <w:rFonts w:ascii="Times New Roman" w:hAnsi="Times New Roman"/>
        </w:rPr>
        <w:t xml:space="preserve"> (</w:t>
      </w:r>
      <w:proofErr w:type="spellStart"/>
      <w:r w:rsidR="00725B75">
        <w:rPr>
          <w:rFonts w:ascii="Times New Roman" w:hAnsi="Times New Roman"/>
        </w:rPr>
        <w:t>aflama</w:t>
      </w:r>
      <w:r w:rsidR="00177628">
        <w:rPr>
          <w:rFonts w:ascii="Times New Roman" w:hAnsi="Times New Roman"/>
        </w:rPr>
        <w:t>rk</w:t>
      </w:r>
      <w:proofErr w:type="spellEnd"/>
      <w:r w:rsidR="00725B75">
        <w:rPr>
          <w:rFonts w:ascii="Times New Roman" w:hAnsi="Times New Roman"/>
        </w:rPr>
        <w:t xml:space="preserve"> </w:t>
      </w:r>
      <w:r w:rsidR="00733CEB">
        <w:rPr>
          <w:rFonts w:ascii="Times New Roman" w:hAnsi="Times New Roman"/>
        </w:rPr>
        <w:t>í sæbjúgu</w:t>
      </w:r>
      <w:r w:rsidRPr="008350CF">
        <w:rPr>
          <w:rFonts w:ascii="Times New Roman" w:hAnsi="Times New Roman"/>
        </w:rPr>
        <w:t>).</w:t>
      </w:r>
    </w:p>
    <w:p w14:paraId="18A8607B" w14:textId="77777777" w:rsidR="004618C5" w:rsidRPr="008350CF" w:rsidRDefault="004618C5" w:rsidP="004618C5">
      <w:pPr>
        <w:pStyle w:val="Fyrirsgn3"/>
        <w:rPr>
          <w:rFonts w:ascii="Times New Roman" w:hAnsi="Times New Roman"/>
          <w:szCs w:val="21"/>
        </w:rPr>
      </w:pPr>
    </w:p>
    <w:p w14:paraId="0E8A0D1A" w14:textId="77777777" w:rsidR="004618C5" w:rsidRPr="008350CF" w:rsidRDefault="004618C5" w:rsidP="004618C5">
      <w:pPr>
        <w:pStyle w:val="Fyrirsgn3"/>
        <w:rPr>
          <w:rFonts w:ascii="Times New Roman" w:hAnsi="Times New Roman"/>
          <w:szCs w:val="21"/>
        </w:rPr>
      </w:pPr>
    </w:p>
    <w:p w14:paraId="61255DAF" w14:textId="77777777" w:rsidR="00733CEB" w:rsidRPr="00EA4BEE" w:rsidRDefault="00733CEB" w:rsidP="00733CEB">
      <w:pPr>
        <w:pStyle w:val="Fyrirsgn3"/>
      </w:pPr>
      <w:r w:rsidRPr="00EA4BEE">
        <w:t>1. gr.</w:t>
      </w:r>
    </w:p>
    <w:p w14:paraId="7187E819" w14:textId="34F0C312" w:rsidR="00733CEB" w:rsidRPr="00733CEB" w:rsidRDefault="0097199E" w:rsidP="00DA6D4A">
      <w:pPr>
        <w:rPr>
          <w:lang w:eastAsia="is-IS"/>
        </w:rPr>
      </w:pPr>
      <w:r>
        <w:rPr>
          <w:lang w:eastAsia="is-IS"/>
        </w:rPr>
        <w:t xml:space="preserve">Á eftir 3. gr. </w:t>
      </w:r>
      <w:r w:rsidR="00DB4C78">
        <w:rPr>
          <w:lang w:eastAsia="is-IS"/>
        </w:rPr>
        <w:t>a kemur ný grein er verður 3. gr. b</w:t>
      </w:r>
      <w:r w:rsidR="004B02D0">
        <w:rPr>
          <w:lang w:eastAsia="is-IS"/>
        </w:rPr>
        <w:t>,</w:t>
      </w:r>
      <w:r w:rsidR="00DB4C78">
        <w:rPr>
          <w:lang w:eastAsia="is-IS"/>
        </w:rPr>
        <w:t xml:space="preserve"> svohljóðandi:</w:t>
      </w:r>
    </w:p>
    <w:p w14:paraId="7F396531" w14:textId="364CEE18" w:rsidR="00733CEB" w:rsidRPr="00872419" w:rsidRDefault="00733CEB" w:rsidP="00D2093F">
      <w:pPr>
        <w:rPr>
          <w:lang w:eastAsia="is-IS"/>
        </w:rPr>
      </w:pPr>
      <w:r w:rsidRPr="00733CEB">
        <w:rPr>
          <w:lang w:eastAsia="is-IS"/>
        </w:rPr>
        <w:t xml:space="preserve">Leyfilegur heildarafli í </w:t>
      </w:r>
      <w:r w:rsidR="00872344">
        <w:rPr>
          <w:lang w:eastAsia="is-IS"/>
        </w:rPr>
        <w:t xml:space="preserve">sæbjúgum á </w:t>
      </w:r>
      <w:r w:rsidRPr="00733CEB">
        <w:rPr>
          <w:lang w:eastAsia="is-IS"/>
        </w:rPr>
        <w:t>eftirfarandi</w:t>
      </w:r>
      <w:r w:rsidR="00872344">
        <w:rPr>
          <w:lang w:eastAsia="is-IS"/>
        </w:rPr>
        <w:t xml:space="preserve"> </w:t>
      </w:r>
      <w:r w:rsidR="00872419">
        <w:rPr>
          <w:lang w:eastAsia="is-IS"/>
        </w:rPr>
        <w:t>veiði</w:t>
      </w:r>
      <w:r w:rsidR="00872344">
        <w:rPr>
          <w:lang w:eastAsia="is-IS"/>
        </w:rPr>
        <w:t>svæðum</w:t>
      </w:r>
      <w:r w:rsidR="000366B8">
        <w:rPr>
          <w:lang w:eastAsia="is-IS"/>
        </w:rPr>
        <w:t xml:space="preserve"> á fiskveiðiárinu 2018/2019: </w:t>
      </w:r>
      <w:r w:rsidR="00177628">
        <w:rPr>
          <w:lang w:eastAsia="is-IS"/>
        </w:rPr>
        <w:t xml:space="preserve"> </w:t>
      </w:r>
      <w:r w:rsidR="00872344">
        <w:rPr>
          <w:noProof/>
          <w:lang w:eastAsia="is-I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7BE730" wp14:editId="3060F3F4">
                <wp:simplePos x="0" y="0"/>
                <wp:positionH relativeFrom="column">
                  <wp:posOffset>10674196</wp:posOffset>
                </wp:positionH>
                <wp:positionV relativeFrom="paragraph">
                  <wp:posOffset>534504</wp:posOffset>
                </wp:positionV>
                <wp:extent cx="6995" cy="34149"/>
                <wp:effectExtent l="57150" t="38100" r="50165" b="42545"/>
                <wp:wrapNone/>
                <wp:docPr id="1" name="Ha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995" cy="341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8F2C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andskrift 1" o:spid="_x0000_s1026" type="#_x0000_t75" style="position:absolute;margin-left:839.8pt;margin-top:41.35pt;width:2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">
                <v:imagedata r:id="rId9" o:title=""/>
              </v:shape>
            </w:pict>
          </mc:Fallback>
        </mc:AlternateContent>
      </w:r>
    </w:p>
    <w:tbl>
      <w:tblPr>
        <w:tblW w:w="8623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156"/>
        <w:gridCol w:w="2156"/>
        <w:gridCol w:w="2156"/>
      </w:tblGrid>
      <w:tr w:rsidR="00DB4C78" w:rsidRPr="003F53A7" w14:paraId="49570A99" w14:textId="77777777" w:rsidTr="00872419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BF90B" w14:textId="77777777" w:rsidR="00DB4C78" w:rsidRPr="001E2B8A" w:rsidRDefault="00DB4C78" w:rsidP="00E3114C">
            <w:pPr>
              <w:spacing w:after="168" w:line="315" w:lineRule="atLeast"/>
              <w:rPr>
                <w:rFonts w:ascii="Arial" w:hAnsi="Arial" w:cs="Arial"/>
                <w:b/>
                <w:color w:val="272727"/>
                <w:szCs w:val="21"/>
                <w:lang w:eastAsia="is-IS"/>
              </w:rPr>
            </w:pPr>
            <w:bookmarkStart w:id="0" w:name="_Hlk529521833"/>
            <w:r w:rsidRPr="001E2B8A">
              <w:rPr>
                <w:rFonts w:ascii="Arial" w:hAnsi="Arial" w:cs="Arial"/>
                <w:b/>
                <w:color w:val="272727"/>
                <w:szCs w:val="21"/>
                <w:lang w:eastAsia="is-IS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F8BC" w14:textId="77777777" w:rsidR="00DB4C78" w:rsidRPr="001E2B8A" w:rsidRDefault="00DB4C78" w:rsidP="000366B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Cs w:val="21"/>
                <w:lang w:eastAsia="is-IS"/>
              </w:rPr>
            </w:pPr>
            <w:r w:rsidRPr="001E2B8A">
              <w:rPr>
                <w:rFonts w:ascii="Times New Roman" w:hAnsi="Times New Roman"/>
                <w:b/>
                <w:bCs/>
                <w:szCs w:val="21"/>
                <w:lang w:eastAsia="is-IS"/>
              </w:rPr>
              <w:t>Lestir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00B1" w14:textId="77777777" w:rsidR="00DB4C78" w:rsidRPr="003F53A7" w:rsidRDefault="00DB4C78" w:rsidP="00D2093F">
            <w:pPr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color w:val="272727"/>
                <w:szCs w:val="21"/>
                <w:lang w:eastAsia="is-IS"/>
              </w:rPr>
            </w:pPr>
            <w:r w:rsidRPr="001E2B8A">
              <w:rPr>
                <w:rFonts w:ascii="Times New Roman" w:hAnsi="Times New Roman"/>
                <w:b/>
                <w:bCs/>
                <w:szCs w:val="21"/>
                <w:lang w:eastAsia="is-IS"/>
              </w:rPr>
              <w:t>Skv. 3. mgr. 8. gr. laga nr. 116/2006 (5,3%)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34937" w14:textId="66B26091" w:rsidR="00DB4C78" w:rsidRPr="001E2B8A" w:rsidRDefault="00DB4C78" w:rsidP="00D2093F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bCs/>
                <w:szCs w:val="21"/>
                <w:lang w:eastAsia="is-IS"/>
              </w:rPr>
            </w:pPr>
            <w:r w:rsidRPr="001E2B8A">
              <w:rPr>
                <w:rFonts w:ascii="Times New Roman" w:hAnsi="Times New Roman"/>
                <w:b/>
                <w:bCs/>
                <w:szCs w:val="21"/>
                <w:lang w:eastAsia="is-IS"/>
              </w:rPr>
              <w:t>Til úthlutunar</w:t>
            </w:r>
            <w:r w:rsidR="00D2093F">
              <w:rPr>
                <w:rFonts w:ascii="Times New Roman" w:hAnsi="Times New Roman"/>
                <w:b/>
                <w:bCs/>
                <w:szCs w:val="21"/>
                <w:lang w:eastAsia="is-IS"/>
              </w:rPr>
              <w:t xml:space="preserve"> á </w:t>
            </w:r>
            <w:r w:rsidRPr="001E2B8A">
              <w:rPr>
                <w:rFonts w:ascii="Times New Roman" w:hAnsi="Times New Roman"/>
                <w:b/>
                <w:bCs/>
                <w:szCs w:val="21"/>
                <w:lang w:eastAsia="is-IS"/>
              </w:rPr>
              <w:t>grundvelli aflahlutdeildar</w:t>
            </w:r>
          </w:p>
        </w:tc>
      </w:tr>
      <w:tr w:rsidR="00DB4C78" w:rsidRPr="003F53A7" w14:paraId="50B567C1" w14:textId="77777777" w:rsidTr="00872419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EEAF7" w14:textId="0449B59B" w:rsidR="00DB4C78" w:rsidRPr="00733CEB" w:rsidRDefault="00DB4C78" w:rsidP="00733CEB">
            <w:pPr>
              <w:pStyle w:val="Mlsgreinlista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is-IS"/>
              </w:rPr>
            </w:pPr>
            <w:r w:rsidRPr="00733CEB">
              <w:rPr>
                <w:rFonts w:ascii="Times New Roman" w:hAnsi="Times New Roman" w:cs="Times New Roman"/>
                <w:lang w:eastAsia="is-IS"/>
              </w:rPr>
              <w:t xml:space="preserve">Vestfirðir </w:t>
            </w:r>
            <w:r w:rsidR="00DF4AA7">
              <w:rPr>
                <w:rFonts w:ascii="Times New Roman" w:hAnsi="Times New Roman" w:cs="Times New Roman"/>
                <w:lang w:eastAsia="is-IS"/>
              </w:rPr>
              <w:t>N</w:t>
            </w:r>
            <w:r w:rsidRPr="00733CEB">
              <w:rPr>
                <w:rFonts w:ascii="Times New Roman" w:hAnsi="Times New Roman" w:cs="Times New Roman"/>
                <w:lang w:eastAsia="is-IS"/>
              </w:rPr>
              <w:t>orðu</w:t>
            </w:r>
            <w:r w:rsidR="00DF4AA7">
              <w:rPr>
                <w:rFonts w:ascii="Times New Roman" w:hAnsi="Times New Roman" w:cs="Times New Roman"/>
                <w:lang w:eastAsia="is-IS"/>
              </w:rPr>
              <w:t>r - Aðalvíkursvæði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8FD64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DC23E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180FD" w14:textId="77777777" w:rsidR="00DB4C78" w:rsidRPr="001E2B8A" w:rsidRDefault="00DB4C78" w:rsidP="00E3114C">
            <w:pPr>
              <w:ind w:firstLine="16"/>
              <w:jc w:val="center"/>
              <w:rPr>
                <w:lang w:eastAsia="is-IS"/>
              </w:rPr>
            </w:pPr>
          </w:p>
        </w:tc>
      </w:tr>
      <w:tr w:rsidR="00DB4C78" w:rsidRPr="003F53A7" w14:paraId="7B28B5C7" w14:textId="77777777" w:rsidTr="00872419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757F2" w14:textId="77777777" w:rsidR="00DB4C78" w:rsidRPr="001E2B8A" w:rsidRDefault="00DB4C78" w:rsidP="00DF4AA7">
            <w:pPr>
              <w:pStyle w:val="Mlsgreinlista"/>
              <w:numPr>
                <w:ilvl w:val="0"/>
                <w:numId w:val="8"/>
              </w:numPr>
              <w:rPr>
                <w:lang w:eastAsia="is-IS"/>
              </w:rPr>
            </w:pPr>
            <w:r>
              <w:rPr>
                <w:lang w:eastAsia="is-IS"/>
              </w:rPr>
              <w:t>Faxaflói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F5D38A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13796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E6942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</w:tr>
      <w:tr w:rsidR="00DB4C78" w:rsidRPr="003F53A7" w14:paraId="7FC7B12A" w14:textId="77777777" w:rsidTr="00872419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2966A" w14:textId="77777777" w:rsidR="00DB4C78" w:rsidRPr="001E2B8A" w:rsidRDefault="00DB4C78" w:rsidP="00DF4AA7">
            <w:pPr>
              <w:pStyle w:val="Mlsgreinlista"/>
              <w:numPr>
                <w:ilvl w:val="0"/>
                <w:numId w:val="8"/>
              </w:numPr>
              <w:rPr>
                <w:lang w:eastAsia="is-IS"/>
              </w:rPr>
            </w:pPr>
            <w:r>
              <w:rPr>
                <w:lang w:eastAsia="is-IS"/>
              </w:rPr>
              <w:t>Austurland norðursvæði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15BEB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00012" w14:textId="77777777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F60C5" w14:textId="327EA683" w:rsidR="00DB4C78" w:rsidRPr="001E2B8A" w:rsidRDefault="00DB4C78" w:rsidP="00E3114C">
            <w:pPr>
              <w:jc w:val="center"/>
              <w:rPr>
                <w:lang w:eastAsia="is-IS"/>
              </w:rPr>
            </w:pPr>
          </w:p>
        </w:tc>
      </w:tr>
      <w:tr w:rsidR="00DB4C78" w:rsidRPr="003F53A7" w14:paraId="4145EA88" w14:textId="77777777" w:rsidTr="00872419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4A7BF" w14:textId="77777777" w:rsidR="00DB4C78" w:rsidRPr="00733CEB" w:rsidRDefault="00DB4C78" w:rsidP="00DF4AA7">
            <w:pPr>
              <w:pStyle w:val="Mlsgreinlist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  <w:bCs/>
                <w:szCs w:val="21"/>
                <w:lang w:eastAsia="is-IS"/>
              </w:rPr>
            </w:pPr>
            <w:r>
              <w:rPr>
                <w:rFonts w:ascii="Times New Roman" w:hAnsi="Times New Roman"/>
                <w:bCs/>
                <w:szCs w:val="21"/>
                <w:lang w:eastAsia="is-IS"/>
              </w:rPr>
              <w:t>Austurland miðsvæði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41E3C" w14:textId="77777777" w:rsidR="00DB4C78" w:rsidRPr="001E2B8A" w:rsidRDefault="00DB4C78" w:rsidP="00E3114C">
            <w:pPr>
              <w:spacing w:after="168" w:line="315" w:lineRule="atLeast"/>
              <w:jc w:val="center"/>
              <w:rPr>
                <w:rFonts w:ascii="Times New Roman" w:hAnsi="Times New Roman"/>
                <w:bCs/>
                <w:szCs w:val="21"/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8A117" w14:textId="77777777" w:rsidR="00DB4C78" w:rsidRPr="001E2B8A" w:rsidRDefault="00DB4C78" w:rsidP="00E3114C">
            <w:pPr>
              <w:spacing w:after="168" w:line="315" w:lineRule="atLeast"/>
              <w:jc w:val="center"/>
              <w:rPr>
                <w:rFonts w:ascii="Times New Roman" w:hAnsi="Times New Roman"/>
                <w:bCs/>
                <w:szCs w:val="21"/>
                <w:lang w:eastAsia="is-IS"/>
              </w:rPr>
            </w:pP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8B92A" w14:textId="1E5CBD5B" w:rsidR="00DB4C78" w:rsidRPr="001E2B8A" w:rsidRDefault="004B1290" w:rsidP="00B8522C">
            <w:pPr>
              <w:spacing w:after="168" w:line="315" w:lineRule="atLeast"/>
              <w:ind w:firstLine="0"/>
              <w:jc w:val="center"/>
              <w:rPr>
                <w:rFonts w:ascii="Times New Roman" w:hAnsi="Times New Roman"/>
                <w:bCs/>
                <w:szCs w:val="21"/>
                <w:lang w:eastAsia="is-IS"/>
              </w:rPr>
            </w:pPr>
            <w:r>
              <w:rPr>
                <w:rFonts w:ascii="Times New Roman" w:hAnsi="Times New Roman"/>
                <w:bCs/>
                <w:szCs w:val="21"/>
                <w:lang w:eastAsia="is-IS"/>
              </w:rPr>
              <w:t>0</w:t>
            </w:r>
          </w:p>
        </w:tc>
      </w:tr>
      <w:bookmarkEnd w:id="0"/>
    </w:tbl>
    <w:p w14:paraId="20E2F8F0" w14:textId="77777777" w:rsidR="00872419" w:rsidRDefault="00872419" w:rsidP="00177628">
      <w:pPr>
        <w:ind w:firstLine="0"/>
        <w:rPr>
          <w:rFonts w:ascii="Times New Roman" w:hAnsi="Times New Roman" w:cs="Times New Roman"/>
          <w:lang w:eastAsia="is-IS"/>
        </w:rPr>
      </w:pPr>
    </w:p>
    <w:p w14:paraId="10F803AF" w14:textId="77777777" w:rsidR="00725B75" w:rsidRDefault="00725B75" w:rsidP="00DA6D4A"/>
    <w:p w14:paraId="15B218E2" w14:textId="77777777" w:rsidR="004618C5" w:rsidRPr="008350CF" w:rsidRDefault="004618C5" w:rsidP="001D344D">
      <w:pPr>
        <w:pStyle w:val="Fyrirsgn3"/>
      </w:pPr>
      <w:r>
        <w:t>2. gr.</w:t>
      </w:r>
    </w:p>
    <w:p w14:paraId="6C715FF1" w14:textId="77777777" w:rsidR="004618C5" w:rsidRPr="001D344D" w:rsidRDefault="004618C5" w:rsidP="00D2093F">
      <w:pPr>
        <w:rPr>
          <w:lang w:eastAsia="is-IS"/>
        </w:rPr>
      </w:pPr>
      <w:r w:rsidRPr="001D344D">
        <w:rPr>
          <w:lang w:eastAsia="is-IS"/>
        </w:rPr>
        <w:t>Við reglugerðina kemur ákvæði til bráðabirgða, svohljóðandi:</w:t>
      </w:r>
    </w:p>
    <w:p w14:paraId="15A75A07" w14:textId="48BC795A" w:rsidR="00D306D4" w:rsidRDefault="00872344" w:rsidP="006440C0">
      <w:r w:rsidRPr="006C2649">
        <w:t>F</w:t>
      </w:r>
      <w:r w:rsidR="004618C5" w:rsidRPr="006C2649">
        <w:t xml:space="preserve">iskiskipum, sem aflareynslu hafa í </w:t>
      </w:r>
      <w:r w:rsidR="00C66E54" w:rsidRPr="006440C0">
        <w:t>sæbjúgum</w:t>
      </w:r>
      <w:r w:rsidR="00B67750" w:rsidRPr="006440C0">
        <w:t xml:space="preserve"> skal</w:t>
      </w:r>
      <w:r w:rsidR="004618C5" w:rsidRPr="006440C0">
        <w:t xml:space="preserve"> úthlutað aflahlutdeild í </w:t>
      </w:r>
      <w:r w:rsidR="00D2093F" w:rsidRPr="006440C0">
        <w:t>sæbjúgum</w:t>
      </w:r>
      <w:r w:rsidR="004618C5" w:rsidRPr="006440C0">
        <w:t xml:space="preserve"> á </w:t>
      </w:r>
      <w:r w:rsidR="00D2093F" w:rsidRPr="006440C0">
        <w:t xml:space="preserve">svæðum A, D, E og F á </w:t>
      </w:r>
      <w:r w:rsidR="004618C5" w:rsidRPr="006440C0">
        <w:t xml:space="preserve">grundvelli veiðireynslu, </w:t>
      </w:r>
      <w:r w:rsidR="004618C5" w:rsidRPr="006C2649">
        <w:t>sbr. 1. mgr. 9. gr. laga um stjórn fiskveiða.</w:t>
      </w:r>
      <w:r w:rsidR="006440C0">
        <w:t xml:space="preserve"> </w:t>
      </w:r>
      <w:r w:rsidR="004618C5" w:rsidRPr="006C2649">
        <w:t xml:space="preserve">Við útreikning á aflahlutdeild hvers fiskiskips, skal eingöngu leggja til grundvallar aflaupplýsingar </w:t>
      </w:r>
      <w:r w:rsidR="004618C5" w:rsidRPr="006C2649">
        <w:rPr>
          <w:lang w:eastAsia="is-IS"/>
        </w:rPr>
        <w:t xml:space="preserve">samkvæmt aflaupplýsingakerfi Fiskistofu (GAFL) og hlutfall heildarafla í </w:t>
      </w:r>
      <w:r w:rsidR="00C66E54" w:rsidRPr="006C2649">
        <w:rPr>
          <w:lang w:eastAsia="is-IS"/>
        </w:rPr>
        <w:t>sæbjúgum</w:t>
      </w:r>
      <w:r w:rsidR="004618C5" w:rsidRPr="006C2649">
        <w:rPr>
          <w:lang w:eastAsia="is-IS"/>
        </w:rPr>
        <w:t>, sem einstök skip hafa veitt</w:t>
      </w:r>
      <w:r w:rsidR="00DF4AA7">
        <w:rPr>
          <w:lang w:eastAsia="is-IS"/>
        </w:rPr>
        <w:t xml:space="preserve"> </w:t>
      </w:r>
      <w:r w:rsidR="004618C5" w:rsidRPr="006C2649">
        <w:t>á viðmiðunartímabili</w:t>
      </w:r>
      <w:r w:rsidR="00C66E54" w:rsidRPr="006C2649">
        <w:t>nu</w:t>
      </w:r>
      <w:r w:rsidR="004618C5" w:rsidRPr="006C2649">
        <w:t>.</w:t>
      </w:r>
      <w:bookmarkStart w:id="1" w:name="_GoBack"/>
      <w:bookmarkEnd w:id="1"/>
    </w:p>
    <w:p w14:paraId="78B9F7FD" w14:textId="0F03D342" w:rsidR="00C549D0" w:rsidRPr="00C549D0" w:rsidRDefault="00C549D0" w:rsidP="006440C0">
      <w:r w:rsidRPr="00C549D0">
        <w:t xml:space="preserve">Á grundvelli áætlaðrar aflahlutdeildar skal fiskiskipum úthlutað bráðabirgðaaflamarki í </w:t>
      </w:r>
      <w:r>
        <w:t>sæbjúgum</w:t>
      </w:r>
      <w:r w:rsidRPr="00C549D0">
        <w:t xml:space="preserve"> fyrir fiskveiðiárið 2018/2019, sem samtals nemur 80% af úthlutuðu </w:t>
      </w:r>
      <w:proofErr w:type="spellStart"/>
      <w:r w:rsidRPr="00C549D0">
        <w:t>aflamarki</w:t>
      </w:r>
      <w:proofErr w:type="spellEnd"/>
      <w:r w:rsidRPr="00C549D0">
        <w:t xml:space="preserve">, sbr. </w:t>
      </w:r>
      <w:r>
        <w:t>3</w:t>
      </w:r>
      <w:r w:rsidRPr="00C549D0">
        <w:t>. gr.</w:t>
      </w:r>
      <w:r>
        <w:t xml:space="preserve"> b.</w:t>
      </w:r>
      <w:r w:rsidRPr="00C549D0">
        <w:t xml:space="preserve"> Jafnframt skulu útgerðum skipanna kynntar forsendur úthlutunarinnar og skulu þær hafa frest til </w:t>
      </w:r>
      <w:r>
        <w:t>15</w:t>
      </w:r>
      <w:r w:rsidRPr="00C549D0">
        <w:t xml:space="preserve">. </w:t>
      </w:r>
      <w:r>
        <w:t>janúar</w:t>
      </w:r>
      <w:r w:rsidRPr="00C549D0">
        <w:t xml:space="preserve"> 201</w:t>
      </w:r>
      <w:r>
        <w:t>9</w:t>
      </w:r>
      <w:r w:rsidRPr="00C549D0">
        <w:t xml:space="preserve"> til að koma athugasemdum á framfæri við Fiskistofu vegna hennar. Fiskistofa skal eigi síðar en </w:t>
      </w:r>
      <w:r>
        <w:t>15</w:t>
      </w:r>
      <w:r w:rsidRPr="00C549D0">
        <w:t xml:space="preserve">. </w:t>
      </w:r>
      <w:r>
        <w:t>febrúar</w:t>
      </w:r>
      <w:r w:rsidRPr="00C549D0">
        <w:t xml:space="preserve"> 201</w:t>
      </w:r>
      <w:r>
        <w:t>9</w:t>
      </w:r>
      <w:r w:rsidRPr="00C549D0">
        <w:t xml:space="preserve"> senda útgerðum skipanna tilkynningar um endanlega aflahlutdeild skipa þeirra í </w:t>
      </w:r>
      <w:r w:rsidR="00DF4AA7">
        <w:t>sæbjúgum</w:t>
      </w:r>
      <w:r w:rsidRPr="00C549D0">
        <w:t xml:space="preserve"> og endanlegt </w:t>
      </w:r>
      <w:proofErr w:type="spellStart"/>
      <w:r w:rsidRPr="00C549D0">
        <w:t>aflamark</w:t>
      </w:r>
      <w:proofErr w:type="spellEnd"/>
      <w:r w:rsidRPr="00C549D0">
        <w:t xml:space="preserve"> þeirra á fiskveiðiárinu 2018/2019.</w:t>
      </w:r>
    </w:p>
    <w:p w14:paraId="235B1FD3" w14:textId="77777777" w:rsidR="004618C5" w:rsidRPr="008350CF" w:rsidRDefault="001D344D" w:rsidP="00D2093F">
      <w:pPr>
        <w:pStyle w:val="Fyrirsgn3"/>
      </w:pPr>
      <w:r>
        <w:t>3</w:t>
      </w:r>
      <w:r w:rsidR="004618C5" w:rsidRPr="008350CF">
        <w:t>. gr.</w:t>
      </w:r>
    </w:p>
    <w:p w14:paraId="79E0AB01" w14:textId="4681F972" w:rsidR="004618C5" w:rsidRDefault="004618C5" w:rsidP="00D2093F">
      <w:pPr>
        <w:rPr>
          <w:lang w:eastAsia="is-IS"/>
        </w:rPr>
      </w:pPr>
      <w:r w:rsidRPr="008350CF">
        <w:rPr>
          <w:lang w:eastAsia="is-IS"/>
        </w:rPr>
        <w:t>Reglugerð þessi er sett með heimild í lögum nr. 116/2006, um stjórn fiskveiða, lögum nr. 57/1996, um umgengni um nytjastofna sjávar, og lögum nr. 79/1997, um veiðar í fiskveiðilandhelgi Íslands. Reglugerðin öðlast þegar gildi.</w:t>
      </w:r>
    </w:p>
    <w:p w14:paraId="3B0D3EE6" w14:textId="77777777" w:rsidR="001D344D" w:rsidRPr="008350CF" w:rsidRDefault="001D344D" w:rsidP="00D96FE3">
      <w:pPr>
        <w:ind w:firstLine="708"/>
        <w:rPr>
          <w:rFonts w:ascii="Times New Roman" w:hAnsi="Times New Roman" w:cs="Times New Roman"/>
          <w:szCs w:val="21"/>
          <w:lang w:eastAsia="is-IS"/>
        </w:rPr>
      </w:pPr>
    </w:p>
    <w:p w14:paraId="0632C903" w14:textId="37763E23" w:rsidR="004618C5" w:rsidRPr="008350CF" w:rsidRDefault="004618C5" w:rsidP="004618C5">
      <w:pPr>
        <w:pStyle w:val="Fyrirsgn4"/>
        <w:rPr>
          <w:rFonts w:ascii="Times New Roman" w:hAnsi="Times New Roman"/>
          <w:snapToGrid w:val="0"/>
          <w:szCs w:val="21"/>
        </w:rPr>
      </w:pPr>
      <w:r w:rsidRPr="008350CF">
        <w:rPr>
          <w:rFonts w:ascii="Times New Roman" w:hAnsi="Times New Roman"/>
          <w:snapToGrid w:val="0"/>
          <w:szCs w:val="21"/>
        </w:rPr>
        <w:lastRenderedPageBreak/>
        <w:t xml:space="preserve">Atvinnuvega- og nýsköpunarráðuneytinu, </w:t>
      </w:r>
      <w:r w:rsidR="007D787B">
        <w:rPr>
          <w:rFonts w:ascii="Times New Roman" w:hAnsi="Times New Roman"/>
          <w:snapToGrid w:val="0"/>
          <w:szCs w:val="21"/>
        </w:rPr>
        <w:t>X</w:t>
      </w:r>
      <w:r>
        <w:rPr>
          <w:rFonts w:ascii="Times New Roman" w:hAnsi="Times New Roman"/>
          <w:snapToGrid w:val="0"/>
          <w:szCs w:val="21"/>
        </w:rPr>
        <w:t>.</w:t>
      </w:r>
      <w:r w:rsidR="00C66E54">
        <w:rPr>
          <w:rFonts w:ascii="Times New Roman" w:hAnsi="Times New Roman"/>
          <w:snapToGrid w:val="0"/>
          <w:szCs w:val="21"/>
        </w:rPr>
        <w:t xml:space="preserve"> </w:t>
      </w:r>
      <w:r w:rsidR="007D787B">
        <w:rPr>
          <w:rFonts w:ascii="Times New Roman" w:hAnsi="Times New Roman"/>
          <w:snapToGrid w:val="0"/>
          <w:szCs w:val="21"/>
        </w:rPr>
        <w:t>janúar</w:t>
      </w:r>
      <w:r w:rsidR="000929B4">
        <w:rPr>
          <w:rFonts w:ascii="Times New Roman" w:hAnsi="Times New Roman"/>
          <w:snapToGrid w:val="0"/>
          <w:szCs w:val="21"/>
        </w:rPr>
        <w:t xml:space="preserve"> </w:t>
      </w:r>
      <w:r w:rsidRPr="008350CF">
        <w:rPr>
          <w:rFonts w:ascii="Times New Roman" w:hAnsi="Times New Roman"/>
          <w:snapToGrid w:val="0"/>
          <w:szCs w:val="21"/>
        </w:rPr>
        <w:t>201</w:t>
      </w:r>
      <w:r w:rsidR="007D787B">
        <w:rPr>
          <w:rFonts w:ascii="Times New Roman" w:hAnsi="Times New Roman"/>
          <w:snapToGrid w:val="0"/>
          <w:szCs w:val="21"/>
        </w:rPr>
        <w:t>9</w:t>
      </w:r>
      <w:r w:rsidRPr="008350CF">
        <w:rPr>
          <w:rFonts w:ascii="Times New Roman" w:hAnsi="Times New Roman"/>
          <w:snapToGrid w:val="0"/>
          <w:szCs w:val="21"/>
        </w:rPr>
        <w:t>.</w:t>
      </w:r>
    </w:p>
    <w:p w14:paraId="65562831" w14:textId="77777777" w:rsidR="000929B4" w:rsidRDefault="000929B4" w:rsidP="004618C5">
      <w:pPr>
        <w:pStyle w:val="fhundirskr"/>
        <w:rPr>
          <w:rFonts w:ascii="Times New Roman" w:hAnsi="Times New Roman"/>
          <w:szCs w:val="21"/>
        </w:rPr>
      </w:pPr>
    </w:p>
    <w:p w14:paraId="3550D12B" w14:textId="77777777" w:rsidR="00500798" w:rsidRDefault="00500798" w:rsidP="004618C5">
      <w:pPr>
        <w:pStyle w:val="fhundirskr"/>
        <w:rPr>
          <w:rFonts w:ascii="Times New Roman" w:hAnsi="Times New Roman"/>
          <w:szCs w:val="21"/>
        </w:rPr>
      </w:pPr>
    </w:p>
    <w:p w14:paraId="787531A3" w14:textId="77777777" w:rsidR="004618C5" w:rsidRPr="008350CF" w:rsidRDefault="004618C5" w:rsidP="004618C5">
      <w:pPr>
        <w:pStyle w:val="fhundirskr"/>
        <w:rPr>
          <w:rFonts w:ascii="Times New Roman" w:hAnsi="Times New Roman"/>
          <w:szCs w:val="21"/>
        </w:rPr>
      </w:pPr>
    </w:p>
    <w:p w14:paraId="42FE444F" w14:textId="77777777" w:rsidR="004618C5" w:rsidRDefault="00500798" w:rsidP="004618C5">
      <w:pPr>
        <w:pStyle w:val="Undirritun1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Kristján Þór Júlíusson</w:t>
      </w:r>
    </w:p>
    <w:p w14:paraId="2F8F5B8C" w14:textId="77777777" w:rsidR="004618C5" w:rsidRPr="00500798" w:rsidRDefault="00500798" w:rsidP="004618C5">
      <w:pPr>
        <w:pStyle w:val="Undirritun1"/>
        <w:rPr>
          <w:rFonts w:ascii="Times New Roman" w:hAnsi="Times New Roman"/>
          <w:b w:val="0"/>
          <w:szCs w:val="21"/>
        </w:rPr>
      </w:pPr>
      <w:r>
        <w:rPr>
          <w:rFonts w:ascii="Times New Roman" w:hAnsi="Times New Roman"/>
          <w:b w:val="0"/>
          <w:szCs w:val="21"/>
          <w:lang w:eastAsia="is-IS"/>
        </w:rPr>
        <w:t>sjávarútvegs- og landbúnaðarráðherra.</w:t>
      </w:r>
    </w:p>
    <w:p w14:paraId="29B7E353" w14:textId="77777777" w:rsidR="004618C5" w:rsidRDefault="004618C5" w:rsidP="004618C5">
      <w:pPr>
        <w:pStyle w:val="Undirritun1"/>
        <w:rPr>
          <w:rFonts w:ascii="Times New Roman" w:hAnsi="Times New Roman"/>
          <w:szCs w:val="21"/>
        </w:rPr>
      </w:pPr>
    </w:p>
    <w:p w14:paraId="0E98BC59" w14:textId="77777777" w:rsidR="00500798" w:rsidRPr="008350CF" w:rsidRDefault="00500798" w:rsidP="004618C5">
      <w:pPr>
        <w:pStyle w:val="Undirritun1"/>
        <w:rPr>
          <w:rFonts w:ascii="Times New Roman" w:hAnsi="Times New Roman"/>
          <w:szCs w:val="21"/>
        </w:rPr>
      </w:pPr>
    </w:p>
    <w:p w14:paraId="147E69F7" w14:textId="77777777" w:rsidR="004618C5" w:rsidRPr="008350CF" w:rsidRDefault="004618C5" w:rsidP="004618C5">
      <w:pPr>
        <w:pStyle w:val="Undirritun1"/>
        <w:rPr>
          <w:rFonts w:ascii="Times New Roman" w:hAnsi="Times New Roman"/>
          <w:szCs w:val="21"/>
        </w:rPr>
      </w:pPr>
    </w:p>
    <w:p w14:paraId="22CE03FE" w14:textId="62E733BF" w:rsidR="00F75954" w:rsidRPr="000366B8" w:rsidRDefault="00C66E54" w:rsidP="000366B8">
      <w:pPr>
        <w:pStyle w:val="Undirritun2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Jóhann Guðmundsson</w:t>
      </w:r>
      <w:r w:rsidR="004618C5" w:rsidRPr="008350CF">
        <w:rPr>
          <w:rFonts w:ascii="Times New Roman" w:hAnsi="Times New Roman"/>
          <w:szCs w:val="21"/>
        </w:rPr>
        <w:t>.</w:t>
      </w:r>
    </w:p>
    <w:sectPr w:rsidR="00F75954" w:rsidRPr="000366B8" w:rsidSect="000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E4F"/>
    <w:multiLevelType w:val="hybridMultilevel"/>
    <w:tmpl w:val="F78A34BE"/>
    <w:lvl w:ilvl="0" w:tplc="81FAC11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4EAA"/>
    <w:multiLevelType w:val="hybridMultilevel"/>
    <w:tmpl w:val="3B1C1828"/>
    <w:lvl w:ilvl="0" w:tplc="21DC4C3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C99"/>
    <w:multiLevelType w:val="hybridMultilevel"/>
    <w:tmpl w:val="B9AEDCD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17B2"/>
    <w:multiLevelType w:val="hybridMultilevel"/>
    <w:tmpl w:val="B9AEDCD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1E2F"/>
    <w:multiLevelType w:val="hybridMultilevel"/>
    <w:tmpl w:val="00B69FEC"/>
    <w:lvl w:ilvl="0" w:tplc="D4AC75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B74A4"/>
    <w:multiLevelType w:val="hybridMultilevel"/>
    <w:tmpl w:val="EFA408A8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2180"/>
    <w:multiLevelType w:val="hybridMultilevel"/>
    <w:tmpl w:val="A844B762"/>
    <w:lvl w:ilvl="0" w:tplc="56B853F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1A3"/>
    <w:multiLevelType w:val="hybridMultilevel"/>
    <w:tmpl w:val="8F0434E4"/>
    <w:lvl w:ilvl="0" w:tplc="D2F6C6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C5"/>
    <w:rsid w:val="000366B8"/>
    <w:rsid w:val="000929B4"/>
    <w:rsid w:val="000B4DB2"/>
    <w:rsid w:val="000E0F8F"/>
    <w:rsid w:val="00174ED9"/>
    <w:rsid w:val="00177628"/>
    <w:rsid w:val="001D344D"/>
    <w:rsid w:val="00225C2E"/>
    <w:rsid w:val="004618C5"/>
    <w:rsid w:val="004B02D0"/>
    <w:rsid w:val="004B1290"/>
    <w:rsid w:val="00500798"/>
    <w:rsid w:val="005F2D28"/>
    <w:rsid w:val="006440C0"/>
    <w:rsid w:val="006C2649"/>
    <w:rsid w:val="006E2542"/>
    <w:rsid w:val="00725B75"/>
    <w:rsid w:val="0073206A"/>
    <w:rsid w:val="00733CEB"/>
    <w:rsid w:val="0074734D"/>
    <w:rsid w:val="007D787B"/>
    <w:rsid w:val="00872344"/>
    <w:rsid w:val="00872419"/>
    <w:rsid w:val="008F095E"/>
    <w:rsid w:val="0097199E"/>
    <w:rsid w:val="009758D2"/>
    <w:rsid w:val="00B67750"/>
    <w:rsid w:val="00B8522C"/>
    <w:rsid w:val="00BD2C20"/>
    <w:rsid w:val="00C549D0"/>
    <w:rsid w:val="00C57464"/>
    <w:rsid w:val="00C66E54"/>
    <w:rsid w:val="00CE24FA"/>
    <w:rsid w:val="00CF6ED3"/>
    <w:rsid w:val="00D2093F"/>
    <w:rsid w:val="00D306D4"/>
    <w:rsid w:val="00D96FE3"/>
    <w:rsid w:val="00DA6D4A"/>
    <w:rsid w:val="00DB4C78"/>
    <w:rsid w:val="00DF4AA7"/>
    <w:rsid w:val="00E46D60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3E78"/>
  <w15:chartTrackingRefBased/>
  <w15:docId w15:val="{952F6EA7-D8CA-4670-ACF7-2AEB01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D2093F"/>
    <w:pPr>
      <w:ind w:firstLine="397"/>
      <w:jc w:val="both"/>
    </w:pPr>
    <w:rPr>
      <w:rFonts w:ascii="Times" w:hAnsi="Times"/>
      <w:sz w:val="21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618C5"/>
    <w:pPr>
      <w:keepNext/>
      <w:tabs>
        <w:tab w:val="left" w:pos="397"/>
        <w:tab w:val="left" w:pos="709"/>
        <w:tab w:val="right" w:pos="7796"/>
      </w:tabs>
      <w:spacing w:before="240" w:after="60" w:line="240" w:lineRule="auto"/>
      <w:jc w:val="center"/>
      <w:outlineLvl w:val="0"/>
    </w:pPr>
    <w:rPr>
      <w:rFonts w:eastAsia="Times New Roman" w:cs="Times New Roman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618C5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1"/>
    </w:pPr>
    <w:rPr>
      <w:rFonts w:eastAsia="Times New Roman" w:cs="Times New Roman"/>
      <w:b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618C5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2"/>
    </w:pPr>
    <w:rPr>
      <w:rFonts w:eastAsia="Times New Roman" w:cs="Times New Roman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iPriority w:val="99"/>
    <w:unhideWhenUsed/>
    <w:qFormat/>
    <w:rsid w:val="004618C5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3"/>
    </w:pPr>
    <w:rPr>
      <w:rFonts w:eastAsia="Times New Roman" w:cs="Times New Roman"/>
      <w:bCs/>
      <w:i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semiHidden/>
    <w:unhideWhenUsed/>
    <w:rsid w:val="0046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Fyrirsgn1Staf">
    <w:name w:val="Fyrirsögn 1 Staf"/>
    <w:basedOn w:val="Sjlfgefinleturgermlsgreinar"/>
    <w:link w:val="Fyrirsgn1"/>
    <w:rsid w:val="004618C5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618C5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Fyrirsgn3Staf">
    <w:name w:val="Fyrirsögn 3 Staf"/>
    <w:basedOn w:val="Sjlfgefinleturgermlsgreinar"/>
    <w:link w:val="Fyrirsgn3"/>
    <w:rsid w:val="004618C5"/>
    <w:rPr>
      <w:rFonts w:ascii="Times" w:eastAsia="Times New Roman" w:hAnsi="Times" w:cs="Times New Roman"/>
      <w:sz w:val="21"/>
      <w:szCs w:val="20"/>
      <w:lang w:eastAsia="en-GB"/>
    </w:rPr>
  </w:style>
  <w:style w:type="character" w:customStyle="1" w:styleId="Fyrirsgn4Staf">
    <w:name w:val="Fyrirsögn 4 Staf"/>
    <w:basedOn w:val="Sjlfgefinleturgermlsgreinar"/>
    <w:link w:val="Fyrirsgn4"/>
    <w:uiPriority w:val="99"/>
    <w:rsid w:val="004618C5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fhundirskr">
    <w:name w:val="fhundirskr"/>
    <w:basedOn w:val="Fyrirsgn3"/>
    <w:autoRedefine/>
    <w:qFormat/>
    <w:rsid w:val="004618C5"/>
    <w:pPr>
      <w:spacing w:before="80" w:after="80"/>
      <w:outlineLvl w:val="9"/>
    </w:pPr>
  </w:style>
  <w:style w:type="paragraph" w:customStyle="1" w:styleId="Undirritun1">
    <w:name w:val="Undirritun 1"/>
    <w:basedOn w:val="Venjulegur"/>
    <w:autoRedefine/>
    <w:uiPriority w:val="99"/>
    <w:qFormat/>
    <w:rsid w:val="004618C5"/>
    <w:pPr>
      <w:tabs>
        <w:tab w:val="left" w:pos="397"/>
        <w:tab w:val="left" w:pos="709"/>
        <w:tab w:val="right" w:pos="7796"/>
      </w:tabs>
      <w:spacing w:after="0" w:line="240" w:lineRule="auto"/>
      <w:jc w:val="center"/>
    </w:pPr>
    <w:rPr>
      <w:rFonts w:eastAsia="Times New Roman" w:cs="Times New Roman"/>
      <w:b/>
      <w:noProof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618C5"/>
    <w:pPr>
      <w:pBdr>
        <w:top w:val="single" w:sz="4" w:space="1" w:color="auto"/>
      </w:pBdr>
      <w:tabs>
        <w:tab w:val="left" w:pos="397"/>
        <w:tab w:val="left" w:pos="709"/>
        <w:tab w:val="right" w:pos="7796"/>
      </w:tabs>
      <w:spacing w:after="0" w:line="240" w:lineRule="auto"/>
      <w:ind w:left="6635"/>
      <w:jc w:val="right"/>
    </w:pPr>
    <w:rPr>
      <w:rFonts w:eastAsia="Times New Roman" w:cs="Times New Roman"/>
      <w:i/>
      <w:noProof/>
      <w:szCs w:val="20"/>
      <w:lang w:eastAsia="en-GB"/>
    </w:rPr>
  </w:style>
  <w:style w:type="table" w:styleId="Hnitanettflu">
    <w:name w:val="Table Grid"/>
    <w:basedOn w:val="Tafla-venjuleg"/>
    <w:uiPriority w:val="59"/>
    <w:rsid w:val="0072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733CEB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C6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66E54"/>
    <w:rPr>
      <w:rFonts w:ascii="Segoe UI" w:hAnsi="Segoe UI" w:cs="Segoe UI"/>
      <w:sz w:val="18"/>
      <w:szCs w:val="18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872344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872344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72344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72344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723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1-07T11:41:59.113"/>
    </inkml:context>
    <inkml:brush xml:id="br0">
      <inkml:brushProperty name="height" value="0.053" units="cm"/>
    </inkml:brush>
  </inkml:definitions>
  <inkml:trace contextRef="#ctx0" brushRef="#br0">26571 5242 32767,'-20'94'0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Snæbjörnsson</dc:creator>
  <cp:keywords/>
  <dc:description/>
  <cp:lastModifiedBy>Erna Jónsdóttir</cp:lastModifiedBy>
  <cp:revision>2</cp:revision>
  <cp:lastPrinted>2018-11-27T12:58:00Z</cp:lastPrinted>
  <dcterms:created xsi:type="dcterms:W3CDTF">2018-12-11T11:43:00Z</dcterms:created>
  <dcterms:modified xsi:type="dcterms:W3CDTF">2018-12-11T11:43:00Z</dcterms:modified>
</cp:coreProperties>
</file>