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2399" w14:textId="77777777" w:rsidR="005E69CF" w:rsidRPr="0066477F" w:rsidRDefault="005E69CF" w:rsidP="005E69CF">
      <w:pPr>
        <w:pStyle w:val="Fyrirsgn3"/>
        <w:rPr>
          <w:sz w:val="32"/>
          <w:szCs w:val="32"/>
          <w:lang w:val="nb-NO"/>
        </w:rPr>
      </w:pPr>
      <w:r w:rsidRPr="0066477F">
        <w:rPr>
          <w:sz w:val="32"/>
          <w:szCs w:val="32"/>
          <w:lang w:val="nb-NO"/>
        </w:rPr>
        <w:t>REGLUGERÐ</w:t>
      </w:r>
    </w:p>
    <w:p w14:paraId="02D9A7C9" w14:textId="77777777" w:rsidR="005E69CF" w:rsidRPr="00583472" w:rsidRDefault="005E69CF" w:rsidP="005E69CF">
      <w:pPr>
        <w:rPr>
          <w:b/>
          <w:bCs/>
          <w:lang w:val="nb-NO"/>
        </w:rPr>
      </w:pPr>
    </w:p>
    <w:p w14:paraId="73067F97" w14:textId="45892297" w:rsidR="005E69CF" w:rsidRPr="00583472" w:rsidRDefault="005E69CF" w:rsidP="005E69CF">
      <w:pPr>
        <w:pStyle w:val="Fyrirsgn3"/>
        <w:rPr>
          <w:b/>
          <w:bCs/>
          <w:lang w:val="nb-NO"/>
        </w:rPr>
      </w:pPr>
      <w:r w:rsidRPr="00583472">
        <w:rPr>
          <w:b/>
          <w:bCs/>
          <w:lang w:val="nb-NO"/>
        </w:rPr>
        <w:t>um (</w:t>
      </w:r>
      <w:r>
        <w:rPr>
          <w:b/>
          <w:bCs/>
          <w:lang w:val="nb-NO"/>
        </w:rPr>
        <w:t>4</w:t>
      </w:r>
      <w:r w:rsidRPr="00583472">
        <w:rPr>
          <w:b/>
          <w:bCs/>
          <w:lang w:val="nb-NO"/>
        </w:rPr>
        <w:t>.) breytingu á</w:t>
      </w:r>
      <w:r w:rsidR="00FF0B79">
        <w:rPr>
          <w:b/>
          <w:bCs/>
          <w:lang w:val="nb-NO"/>
        </w:rPr>
        <w:t xml:space="preserve"> reglugerð nr.</w:t>
      </w:r>
      <w:r w:rsidRPr="00583472">
        <w:rPr>
          <w:b/>
          <w:bCs/>
          <w:lang w:val="nb-NO"/>
        </w:rPr>
        <w:t xml:space="preserve"> </w:t>
      </w:r>
      <w:r>
        <w:rPr>
          <w:b/>
          <w:bCs/>
          <w:lang w:val="nb-NO"/>
        </w:rPr>
        <w:t>200/2020</w:t>
      </w:r>
      <w:r w:rsidR="00494A47">
        <w:rPr>
          <w:b/>
          <w:bCs/>
          <w:lang w:val="nb-NO"/>
        </w:rPr>
        <w:t>,</w:t>
      </w:r>
      <w:r>
        <w:rPr>
          <w:b/>
          <w:bCs/>
          <w:lang w:val="nb-NO"/>
        </w:rPr>
        <w:t xml:space="preserve"> um innflutning hunda og katta. </w:t>
      </w:r>
    </w:p>
    <w:p w14:paraId="1D43D5AC" w14:textId="77777777" w:rsidR="005E69CF" w:rsidRDefault="005E69CF" w:rsidP="005E69CF">
      <w:pPr>
        <w:rPr>
          <w:lang w:val="nb-NO"/>
        </w:rPr>
      </w:pPr>
    </w:p>
    <w:p w14:paraId="1D08849C" w14:textId="4E68D6D7" w:rsidR="005E69CF" w:rsidRDefault="005E69CF" w:rsidP="005E69CF">
      <w:pPr>
        <w:pStyle w:val="Fyrirsgn3"/>
        <w:rPr>
          <w:lang w:val="nb-NO"/>
        </w:rPr>
      </w:pPr>
      <w:r>
        <w:rPr>
          <w:lang w:val="nb-NO"/>
        </w:rPr>
        <w:t>1. gr.</w:t>
      </w:r>
    </w:p>
    <w:p w14:paraId="2706C827" w14:textId="573400BC" w:rsidR="005E69CF" w:rsidRDefault="005E69CF" w:rsidP="005E69CF">
      <w:p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Eftirfarandi breytingar verða á 8. gr. reglugerðarinnar:</w:t>
      </w:r>
    </w:p>
    <w:p w14:paraId="010D119B" w14:textId="425D5685" w:rsidR="005E69CF" w:rsidRPr="009E5656" w:rsidRDefault="005E69CF" w:rsidP="005E69CF">
      <w:pPr>
        <w:pStyle w:val="Mlsgreinlista"/>
        <w:numPr>
          <w:ilvl w:val="0"/>
          <w:numId w:val="3"/>
        </w:num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 xml:space="preserve">Við titil ákvæðisins bætast við orðin </w:t>
      </w:r>
      <w:r w:rsidR="009E5656" w:rsidRPr="009E5656">
        <w:rPr>
          <w:rFonts w:ascii="Times New Roman" w:hAnsi="Times New Roman" w:cs="Times New Roman"/>
          <w:color w:val="00003C"/>
        </w:rPr>
        <w:t>"</w:t>
      </w:r>
      <w:r w:rsidR="009E5656">
        <w:rPr>
          <w:rFonts w:ascii="Times New Roman" w:hAnsi="Times New Roman" w:cs="Times New Roman"/>
          <w:color w:val="00003C"/>
        </w:rPr>
        <w:t>og flutningsmáti</w:t>
      </w:r>
      <w:r w:rsidR="009E5656" w:rsidRPr="009E5656">
        <w:rPr>
          <w:rFonts w:ascii="Times New Roman" w:hAnsi="Times New Roman" w:cs="Times New Roman"/>
          <w:color w:val="00003C"/>
        </w:rPr>
        <w:t>"</w:t>
      </w:r>
      <w:r w:rsidR="009E5656">
        <w:rPr>
          <w:rFonts w:ascii="IBM Plex Sans" w:hAnsi="IBM Plex Sans"/>
          <w:color w:val="00003C"/>
          <w:sz w:val="27"/>
          <w:szCs w:val="27"/>
        </w:rPr>
        <w:t> </w:t>
      </w:r>
    </w:p>
    <w:p w14:paraId="11CCFD65" w14:textId="18651ACC" w:rsidR="009E5656" w:rsidRDefault="009E5656" w:rsidP="005E69CF">
      <w:pPr>
        <w:pStyle w:val="Mlsgreinlista"/>
        <w:numPr>
          <w:ilvl w:val="0"/>
          <w:numId w:val="3"/>
        </w:num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 xml:space="preserve">Á eftir 1. mgr. </w:t>
      </w:r>
      <w:r w:rsidR="000E76EA">
        <w:rPr>
          <w:rFonts w:ascii="Times New Roman" w:hAnsi="Times New Roman" w:cs="Times New Roman"/>
          <w:lang w:val="nb-NO" w:eastAsia="is-IS"/>
        </w:rPr>
        <w:t>b</w:t>
      </w:r>
      <w:r>
        <w:rPr>
          <w:rFonts w:ascii="Times New Roman" w:hAnsi="Times New Roman" w:cs="Times New Roman"/>
          <w:lang w:val="nb-NO" w:eastAsia="is-IS"/>
        </w:rPr>
        <w:t>ætist við ný málsgrein svohljóðandi:</w:t>
      </w:r>
    </w:p>
    <w:p w14:paraId="2BD70A9C" w14:textId="6F134820" w:rsidR="005E69CF" w:rsidRPr="009E5656" w:rsidRDefault="009E5656" w:rsidP="009E5656">
      <w:pPr>
        <w:ind w:left="144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Óheimilt er að flytja hunda og ketti til landsins í farþegarými flugvéla.</w:t>
      </w:r>
    </w:p>
    <w:p w14:paraId="75C46F79" w14:textId="0BF55E62" w:rsidR="005E69CF" w:rsidRDefault="005E69CF" w:rsidP="005E69CF">
      <w:pPr>
        <w:rPr>
          <w:lang w:val="nb-NO" w:eastAsia="is-IS"/>
        </w:rPr>
      </w:pPr>
    </w:p>
    <w:p w14:paraId="5F329EF4" w14:textId="700BDD33" w:rsidR="005E69CF" w:rsidRPr="005E69CF" w:rsidRDefault="005E69CF" w:rsidP="005E69CF">
      <w:pPr>
        <w:pStyle w:val="Fyrirsgn3"/>
        <w:rPr>
          <w:lang w:val="nb-NO"/>
        </w:rPr>
      </w:pPr>
      <w:r>
        <w:rPr>
          <w:lang w:val="nb-NO"/>
        </w:rPr>
        <w:t>2. gr.</w:t>
      </w:r>
    </w:p>
    <w:p w14:paraId="055ACC66" w14:textId="04113EA9" w:rsidR="00E3732B" w:rsidRDefault="005E69CF" w:rsidP="005E69CF">
      <w:p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Við 10. gr. reglugerðarinnar bætist við svohljóðandi málsliður:</w:t>
      </w:r>
    </w:p>
    <w:p w14:paraId="249D9ACF" w14:textId="5D15B997" w:rsidR="005E69CF" w:rsidRDefault="005E69CF" w:rsidP="005E69CF">
      <w:p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ab/>
        <w:t xml:space="preserve">Matvælastofnun er þó heimilt að </w:t>
      </w:r>
      <w:r w:rsidR="008A7A18">
        <w:rPr>
          <w:rFonts w:ascii="Times New Roman" w:hAnsi="Times New Roman" w:cs="Times New Roman"/>
          <w:lang w:val="nb-NO" w:eastAsia="is-IS"/>
        </w:rPr>
        <w:t>gefa</w:t>
      </w:r>
      <w:r>
        <w:rPr>
          <w:rFonts w:ascii="Times New Roman" w:hAnsi="Times New Roman" w:cs="Times New Roman"/>
          <w:lang w:val="nb-NO" w:eastAsia="is-IS"/>
        </w:rPr>
        <w:t xml:space="preserve"> kost á að slík dýr séu tafarlaust send úr landi sé smitvörnum ekki ógnað. </w:t>
      </w:r>
    </w:p>
    <w:p w14:paraId="3170E523" w14:textId="5313321A" w:rsidR="009E5656" w:rsidRDefault="009E5656" w:rsidP="005E69CF">
      <w:pPr>
        <w:rPr>
          <w:rFonts w:ascii="Times New Roman" w:hAnsi="Times New Roman" w:cs="Times New Roman"/>
          <w:lang w:val="nb-NO" w:eastAsia="is-IS"/>
        </w:rPr>
      </w:pPr>
    </w:p>
    <w:p w14:paraId="56DFA6C4" w14:textId="6E04E002" w:rsidR="009E5656" w:rsidRPr="005E69CF" w:rsidRDefault="009E5656" w:rsidP="009E5656">
      <w:pPr>
        <w:pStyle w:val="Fyrirsgn3"/>
        <w:rPr>
          <w:lang w:val="nb-NO"/>
        </w:rPr>
      </w:pPr>
      <w:r>
        <w:rPr>
          <w:lang w:val="nb-NO"/>
        </w:rPr>
        <w:t>3. gr.</w:t>
      </w:r>
    </w:p>
    <w:p w14:paraId="435DDD41" w14:textId="0803055C" w:rsidR="005E69CF" w:rsidRDefault="008A7A18">
      <w:p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Viðauki I reglugerðarinnar verður svohljóðandi:</w:t>
      </w:r>
    </w:p>
    <w:p w14:paraId="76F13F49" w14:textId="3A026ABC" w:rsidR="008A7A18" w:rsidRDefault="008A7A18" w:rsidP="008A7A18">
      <w:pPr>
        <w:pStyle w:val="Mlsgreinlista"/>
        <w:numPr>
          <w:ilvl w:val="0"/>
          <w:numId w:val="5"/>
        </w:num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Lönd án hundaæðis:</w:t>
      </w:r>
    </w:p>
    <w:p w14:paraId="6873F870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Austurríki</w:t>
      </w:r>
    </w:p>
    <w:p w14:paraId="440EC77D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Lettland</w:t>
      </w:r>
    </w:p>
    <w:p w14:paraId="0607E858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Ástralía</w:t>
      </w:r>
    </w:p>
    <w:p w14:paraId="78693AF4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Liechtenstein</w:t>
      </w:r>
    </w:p>
    <w:p w14:paraId="78078B50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Belgía</w:t>
      </w:r>
    </w:p>
    <w:p w14:paraId="547872D3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Litháen</w:t>
      </w:r>
    </w:p>
    <w:p w14:paraId="2BD9DEBF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Bretland</w:t>
      </w:r>
    </w:p>
    <w:p w14:paraId="604313E9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Lúxemborg</w:t>
      </w:r>
    </w:p>
    <w:p w14:paraId="085FB946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Búlgaría</w:t>
      </w:r>
    </w:p>
    <w:p w14:paraId="5B536DEC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Malta</w:t>
      </w:r>
    </w:p>
    <w:p w14:paraId="2AACD91E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Danmörk</w:t>
      </w:r>
    </w:p>
    <w:p w14:paraId="44121A55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Noregur (að Svalbarða frátöldum)</w:t>
      </w:r>
    </w:p>
    <w:p w14:paraId="0588FED5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Eistland</w:t>
      </w:r>
    </w:p>
    <w:p w14:paraId="73A4DD95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Portúgal</w:t>
      </w:r>
    </w:p>
    <w:p w14:paraId="16D5A3C7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Finnland</w:t>
      </w:r>
    </w:p>
    <w:p w14:paraId="1CF8CC82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Sameinuðu arabísku furstadæmin</w:t>
      </w:r>
    </w:p>
    <w:p w14:paraId="0FCA4815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Frakkland</w:t>
      </w:r>
    </w:p>
    <w:p w14:paraId="5E3C1196" w14:textId="5ECFA975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Færeyjar</w:t>
      </w:r>
    </w:p>
    <w:p w14:paraId="3E6A5A05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Grikkland</w:t>
      </w:r>
    </w:p>
    <w:p w14:paraId="13CFB8AD" w14:textId="77777777" w:rsidR="003A7BD7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 xml:space="preserve">Slóvenía </w:t>
      </w:r>
    </w:p>
    <w:p w14:paraId="110C45BD" w14:textId="4FBCA9ED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Holland</w:t>
      </w:r>
    </w:p>
    <w:p w14:paraId="6441204A" w14:textId="77777777" w:rsidR="003A7BD7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Spánn</w:t>
      </w:r>
    </w:p>
    <w:p w14:paraId="1EDC27EC" w14:textId="31809E83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Írland</w:t>
      </w:r>
    </w:p>
    <w:p w14:paraId="7EF44E6A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Sviss</w:t>
      </w:r>
    </w:p>
    <w:p w14:paraId="7D7135DC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Ísland</w:t>
      </w:r>
    </w:p>
    <w:p w14:paraId="7B2C34C6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Svíþjóð</w:t>
      </w:r>
    </w:p>
    <w:p w14:paraId="69F199DF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lastRenderedPageBreak/>
        <w:t>Ítalía</w:t>
      </w:r>
    </w:p>
    <w:p w14:paraId="74A8E948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Tékkland Japan</w:t>
      </w:r>
    </w:p>
    <w:p w14:paraId="1F8CC084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Króatía</w:t>
      </w:r>
    </w:p>
    <w:p w14:paraId="75C256A0" w14:textId="77777777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Þýskaland</w:t>
      </w:r>
    </w:p>
    <w:p w14:paraId="3B822DB0" w14:textId="54CFA478" w:rsidR="008A7A18" w:rsidRPr="008A7A18" w:rsidRDefault="008A7A18" w:rsidP="008A7A18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8A7A18">
        <w:rPr>
          <w:rFonts w:ascii="Times New Roman" w:hAnsi="Times New Roman" w:cs="Times New Roman"/>
          <w:lang w:val="nb-NO" w:eastAsia="is-IS"/>
        </w:rPr>
        <w:t>Kýpur</w:t>
      </w:r>
    </w:p>
    <w:p w14:paraId="5E8D6B59" w14:textId="2E4DC316" w:rsidR="005E69CF" w:rsidRDefault="008A7A18" w:rsidP="008A7A18">
      <w:pPr>
        <w:pStyle w:val="Mlsgreinlista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Singapore</w:t>
      </w:r>
    </w:p>
    <w:p w14:paraId="7841DF02" w14:textId="28403464" w:rsidR="003A7BD7" w:rsidRDefault="003A7BD7" w:rsidP="003A7BD7">
      <w:pPr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2) Lönd þar sem hundaæði er haldið vel í skefjum:</w:t>
      </w:r>
    </w:p>
    <w:p w14:paraId="508E6B84" w14:textId="77777777" w:rsidR="003A7BD7" w:rsidRP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Bandaríkin</w:t>
      </w:r>
    </w:p>
    <w:p w14:paraId="02BF79FA" w14:textId="77777777" w:rsidR="003A7BD7" w:rsidRP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Rúmenía</w:t>
      </w:r>
    </w:p>
    <w:p w14:paraId="3BB3E737" w14:textId="67CBA956" w:rsidR="003A7BD7" w:rsidRP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Grænland</w:t>
      </w:r>
    </w:p>
    <w:p w14:paraId="7FB9EC1A" w14:textId="77777777" w:rsidR="003A7BD7" w:rsidRP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Kanada</w:t>
      </w:r>
    </w:p>
    <w:p w14:paraId="1AA3AF23" w14:textId="77777777" w:rsidR="003A7BD7" w:rsidRP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Tyrkland</w:t>
      </w:r>
    </w:p>
    <w:p w14:paraId="148297C7" w14:textId="0B2C4886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Pólland</w:t>
      </w:r>
    </w:p>
    <w:p w14:paraId="3CE6EEF5" w14:textId="5C87982A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Serbía</w:t>
      </w:r>
    </w:p>
    <w:p w14:paraId="58E5772C" w14:textId="6315577A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Slóvakía</w:t>
      </w:r>
    </w:p>
    <w:p w14:paraId="44C9E027" w14:textId="1B136AFA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Ungverjaland</w:t>
      </w:r>
    </w:p>
    <w:p w14:paraId="52FBC6BF" w14:textId="255E357F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Bosnía</w:t>
      </w:r>
    </w:p>
    <w:p w14:paraId="2A371EDB" w14:textId="1006253F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Hersegóvina</w:t>
      </w:r>
    </w:p>
    <w:p w14:paraId="68AB2297" w14:textId="09072495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Taívan</w:t>
      </w:r>
    </w:p>
    <w:p w14:paraId="5096D719" w14:textId="2F26C12C" w:rsidR="003A7BD7" w:rsidRPr="003A7BD7" w:rsidRDefault="003A7BD7" w:rsidP="003A7BD7">
      <w:pPr>
        <w:spacing w:before="240" w:after="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3) Áhættulönd m.t.t. hundainflúensu:</w:t>
      </w:r>
    </w:p>
    <w:p w14:paraId="0A5671C9" w14:textId="77777777" w:rsidR="003A7BD7" w:rsidRPr="003A7BD7" w:rsidRDefault="003A7BD7" w:rsidP="003A7BD7">
      <w:pPr>
        <w:spacing w:before="240"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Bandaríkin</w:t>
      </w:r>
    </w:p>
    <w:p w14:paraId="3157E87D" w14:textId="21139FC0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 w:rsidRPr="003A7BD7">
        <w:rPr>
          <w:rFonts w:ascii="Times New Roman" w:hAnsi="Times New Roman" w:cs="Times New Roman"/>
          <w:lang w:val="nb-NO" w:eastAsia="is-IS"/>
        </w:rPr>
        <w:t>Kanada</w:t>
      </w:r>
    </w:p>
    <w:p w14:paraId="08E45C73" w14:textId="5EC80B76" w:rsid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Brasilía</w:t>
      </w:r>
    </w:p>
    <w:p w14:paraId="3B6C9D49" w14:textId="637D18F9" w:rsidR="003A7BD7" w:rsidRPr="003A7BD7" w:rsidRDefault="003A7BD7" w:rsidP="003A7BD7">
      <w:pPr>
        <w:spacing w:after="0"/>
        <w:ind w:left="720"/>
        <w:rPr>
          <w:rFonts w:ascii="Times New Roman" w:hAnsi="Times New Roman" w:cs="Times New Roman"/>
          <w:lang w:val="nb-NO" w:eastAsia="is-IS"/>
        </w:rPr>
      </w:pPr>
      <w:r>
        <w:rPr>
          <w:rFonts w:ascii="Times New Roman" w:hAnsi="Times New Roman" w:cs="Times New Roman"/>
          <w:lang w:val="nb-NO" w:eastAsia="is-IS"/>
        </w:rPr>
        <w:t>Argentína</w:t>
      </w:r>
    </w:p>
    <w:p w14:paraId="4226A5B6" w14:textId="5EF9BCB5" w:rsidR="003A7BD7" w:rsidRDefault="003A7BD7" w:rsidP="003A7BD7">
      <w:pPr>
        <w:rPr>
          <w:rFonts w:ascii="Times New Roman" w:hAnsi="Times New Roman" w:cs="Times New Roman"/>
          <w:lang w:val="nb-NO" w:eastAsia="is-IS"/>
        </w:rPr>
      </w:pPr>
    </w:p>
    <w:p w14:paraId="205CA8EA" w14:textId="12F9A7DE" w:rsidR="003A7BD7" w:rsidRDefault="003A7BD7" w:rsidP="003A7BD7">
      <w:pPr>
        <w:pStyle w:val="Fyrirsgn3"/>
        <w:rPr>
          <w:lang w:val="nb-NO"/>
        </w:rPr>
      </w:pPr>
      <w:r>
        <w:rPr>
          <w:lang w:val="nb-NO"/>
        </w:rPr>
        <w:t>4. gr.</w:t>
      </w:r>
    </w:p>
    <w:p w14:paraId="208A0A45" w14:textId="7003A7AB" w:rsidR="003A7BD7" w:rsidRDefault="003A7BD7" w:rsidP="003A7BD7">
      <w:pPr>
        <w:rPr>
          <w:rFonts w:ascii="Times New Roman" w:hAnsi="Times New Roman" w:cs="Times New Roman"/>
          <w:lang w:val="nb-NO"/>
        </w:rPr>
      </w:pPr>
      <w:r w:rsidRPr="0041639F">
        <w:rPr>
          <w:rFonts w:ascii="Times New Roman" w:hAnsi="Times New Roman" w:cs="Times New Roman"/>
          <w:lang w:val="nb-NO"/>
        </w:rPr>
        <w:t>Reglugerð þessi er sett með stoð í lögum nr. 54/1990, um innflutning dýra, lögum nr. 66/1998, um dýralækna og heilbrigðisþjónustu við dýr, og lögum nr. 55/2013, um velferð dýra, og öðlast</w:t>
      </w:r>
      <w:r w:rsidR="00494A47">
        <w:rPr>
          <w:rFonts w:ascii="Times New Roman" w:hAnsi="Times New Roman" w:cs="Times New Roman"/>
          <w:lang w:val="nb-NO"/>
        </w:rPr>
        <w:t xml:space="preserve"> hún</w:t>
      </w:r>
      <w:r w:rsidRPr="0041639F">
        <w:rPr>
          <w:rFonts w:ascii="Times New Roman" w:hAnsi="Times New Roman" w:cs="Times New Roman"/>
          <w:lang w:val="nb-NO"/>
        </w:rPr>
        <w:t xml:space="preserve"> þegar gildi.</w:t>
      </w:r>
    </w:p>
    <w:p w14:paraId="0EA9BB7B" w14:textId="5A1D9C41" w:rsidR="003A7BD7" w:rsidRDefault="003A7BD7" w:rsidP="003A7BD7">
      <w:pPr>
        <w:rPr>
          <w:lang w:val="nb-NO" w:eastAsia="is-IS"/>
        </w:rPr>
      </w:pPr>
    </w:p>
    <w:p w14:paraId="4CEAE804" w14:textId="7887F98A" w:rsidR="003A7BD7" w:rsidRPr="009F5234" w:rsidRDefault="003A7BD7" w:rsidP="005F267F">
      <w:pPr>
        <w:ind w:left="397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Matvælaráðuneytinu</w:t>
      </w:r>
      <w:r w:rsidRPr="009F523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D00421B" w14:textId="77777777" w:rsidR="003A7BD7" w:rsidRPr="003A7BD7" w:rsidRDefault="003A7BD7" w:rsidP="003A7BD7">
      <w:pPr>
        <w:rPr>
          <w:lang w:val="nb-NO" w:eastAsia="is-IS"/>
        </w:rPr>
      </w:pPr>
    </w:p>
    <w:p w14:paraId="2DC958B3" w14:textId="77777777" w:rsidR="003A7BD7" w:rsidRPr="003A7BD7" w:rsidRDefault="003A7BD7" w:rsidP="003A7BD7">
      <w:pPr>
        <w:rPr>
          <w:rFonts w:ascii="Times New Roman" w:hAnsi="Times New Roman" w:cs="Times New Roman"/>
          <w:lang w:val="nb-NO" w:eastAsia="is-IS"/>
        </w:rPr>
      </w:pPr>
    </w:p>
    <w:sectPr w:rsidR="003A7BD7" w:rsidRPr="003A7BD7" w:rsidSect="002B0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4FC8F" w14:textId="77777777" w:rsidR="0084602E" w:rsidRDefault="0084602E" w:rsidP="0084602E">
      <w:pPr>
        <w:spacing w:after="0" w:line="240" w:lineRule="auto"/>
      </w:pPr>
      <w:r>
        <w:separator/>
      </w:r>
    </w:p>
  </w:endnote>
  <w:endnote w:type="continuationSeparator" w:id="0">
    <w:p w14:paraId="349BC938" w14:textId="77777777" w:rsidR="0084602E" w:rsidRDefault="0084602E" w:rsidP="008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7D25" w14:textId="77777777" w:rsidR="0084602E" w:rsidRDefault="0084602E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D34E" w14:textId="77777777" w:rsidR="0084602E" w:rsidRDefault="0084602E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E579" w14:textId="77777777" w:rsidR="0084602E" w:rsidRDefault="0084602E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48BC" w14:textId="77777777" w:rsidR="0084602E" w:rsidRDefault="0084602E" w:rsidP="0084602E">
      <w:pPr>
        <w:spacing w:after="0" w:line="240" w:lineRule="auto"/>
      </w:pPr>
      <w:r>
        <w:separator/>
      </w:r>
    </w:p>
  </w:footnote>
  <w:footnote w:type="continuationSeparator" w:id="0">
    <w:p w14:paraId="236061BE" w14:textId="77777777" w:rsidR="0084602E" w:rsidRDefault="0084602E" w:rsidP="0084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A29E" w14:textId="77777777" w:rsidR="0084602E" w:rsidRDefault="0084602E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58021"/>
      <w:docPartObj>
        <w:docPartGallery w:val="Watermarks"/>
        <w:docPartUnique/>
      </w:docPartObj>
    </w:sdtPr>
    <w:sdtContent>
      <w:p w14:paraId="30AF3C34" w14:textId="26CF586F" w:rsidR="0084602E" w:rsidRDefault="0084602E">
        <w:pPr>
          <w:pStyle w:val="Suhaus"/>
        </w:pPr>
        <w:r>
          <w:pict w14:anchorId="3EE45A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72EF" w14:textId="77777777" w:rsidR="0084602E" w:rsidRDefault="0084602E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8D8"/>
    <w:multiLevelType w:val="hybridMultilevel"/>
    <w:tmpl w:val="AE3CC396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563"/>
    <w:multiLevelType w:val="hybridMultilevel"/>
    <w:tmpl w:val="232A4370"/>
    <w:lvl w:ilvl="0" w:tplc="100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B3CEF"/>
    <w:multiLevelType w:val="hybridMultilevel"/>
    <w:tmpl w:val="39143DA4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339B1"/>
    <w:multiLevelType w:val="hybridMultilevel"/>
    <w:tmpl w:val="186EA722"/>
    <w:lvl w:ilvl="0" w:tplc="5EA67F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3B8B"/>
    <w:multiLevelType w:val="hybridMultilevel"/>
    <w:tmpl w:val="2B36399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F"/>
    <w:rsid w:val="000E76EA"/>
    <w:rsid w:val="002B0097"/>
    <w:rsid w:val="003A7BD7"/>
    <w:rsid w:val="00494A47"/>
    <w:rsid w:val="005E69CF"/>
    <w:rsid w:val="005F267F"/>
    <w:rsid w:val="006E120B"/>
    <w:rsid w:val="0084602E"/>
    <w:rsid w:val="008A7A18"/>
    <w:rsid w:val="00915CC0"/>
    <w:rsid w:val="009E5656"/>
    <w:rsid w:val="00BE0B27"/>
    <w:rsid w:val="00E3732B"/>
    <w:rsid w:val="00ED7189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E29B6"/>
  <w15:chartTrackingRefBased/>
  <w15:docId w15:val="{E4527518-4C8F-4EEB-A60C-969B8CC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3">
    <w:name w:val="heading 3"/>
    <w:basedOn w:val="Venjulegur"/>
    <w:next w:val="Venjulegur"/>
    <w:link w:val="Fyrirsgn3Staf"/>
    <w:qFormat/>
    <w:rsid w:val="005E69CF"/>
    <w:pPr>
      <w:keepNext/>
      <w:tabs>
        <w:tab w:val="left" w:pos="397"/>
        <w:tab w:val="right" w:pos="7796"/>
      </w:tabs>
      <w:spacing w:after="0" w:line="240" w:lineRule="auto"/>
      <w:jc w:val="center"/>
      <w:outlineLvl w:val="2"/>
    </w:pPr>
    <w:rPr>
      <w:rFonts w:ascii="Times" w:eastAsia="Times New Roman" w:hAnsi="Times" w:cs="Times New Roman"/>
      <w:sz w:val="21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5E69CF"/>
    <w:rPr>
      <w:rFonts w:ascii="Times" w:eastAsia="Times New Roman" w:hAnsi="Times" w:cs="Times New Roman"/>
      <w:sz w:val="21"/>
      <w:szCs w:val="20"/>
      <w:lang w:val="is-IS" w:eastAsia="is-IS"/>
    </w:rPr>
  </w:style>
  <w:style w:type="paragraph" w:styleId="Mlsgreinlista">
    <w:name w:val="List Paragraph"/>
    <w:basedOn w:val="Venjulegur"/>
    <w:uiPriority w:val="34"/>
    <w:qFormat/>
    <w:rsid w:val="005E69CF"/>
    <w:pPr>
      <w:ind w:left="720"/>
      <w:contextualSpacing/>
    </w:pPr>
  </w:style>
  <w:style w:type="character" w:styleId="hersla">
    <w:name w:val="Emphasis"/>
    <w:basedOn w:val="Sjlfgefinleturgermlsgreinar"/>
    <w:uiPriority w:val="20"/>
    <w:qFormat/>
    <w:rsid w:val="005E69CF"/>
    <w:rPr>
      <w:i/>
      <w:iCs/>
    </w:rPr>
  </w:style>
  <w:style w:type="paragraph" w:styleId="Venjulegtvefur">
    <w:name w:val="Normal (Web)"/>
    <w:basedOn w:val="Venjulegur"/>
    <w:uiPriority w:val="99"/>
    <w:semiHidden/>
    <w:unhideWhenUsed/>
    <w:rsid w:val="005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t">
    <w:name w:val="Strong"/>
    <w:basedOn w:val="Sjlfgefinleturgermlsgreinar"/>
    <w:uiPriority w:val="22"/>
    <w:qFormat/>
    <w:rsid w:val="009E5656"/>
    <w:rPr>
      <w:b/>
      <w:bCs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A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A7A18"/>
    <w:rPr>
      <w:rFonts w:ascii="Segoe UI" w:hAnsi="Segoe UI" w:cs="Segoe UI"/>
      <w:sz w:val="18"/>
      <w:szCs w:val="18"/>
    </w:rPr>
  </w:style>
  <w:style w:type="paragraph" w:styleId="Suhaus">
    <w:name w:val="header"/>
    <w:basedOn w:val="Venjulegur"/>
    <w:link w:val="SuhausStaf"/>
    <w:uiPriority w:val="99"/>
    <w:unhideWhenUsed/>
    <w:rsid w:val="0084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4602E"/>
  </w:style>
  <w:style w:type="paragraph" w:styleId="Suftur">
    <w:name w:val="footer"/>
    <w:basedOn w:val="Venjulegur"/>
    <w:link w:val="SufturStaf"/>
    <w:uiPriority w:val="99"/>
    <w:unhideWhenUsed/>
    <w:rsid w:val="0084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4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Emilía Madeleine Heenen</dc:creator>
  <cp:keywords/>
  <dc:description/>
  <cp:lastModifiedBy>Emilía Madeleine Heenen</cp:lastModifiedBy>
  <cp:revision>3</cp:revision>
  <dcterms:created xsi:type="dcterms:W3CDTF">2023-12-06T14:20:00Z</dcterms:created>
  <dcterms:modified xsi:type="dcterms:W3CDTF">2023-12-08T10:09:00Z</dcterms:modified>
</cp:coreProperties>
</file>