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CDD37" w14:textId="77777777" w:rsidR="00ED5654" w:rsidRPr="00015444" w:rsidRDefault="00ED5654" w:rsidP="00015444">
      <w:pPr>
        <w:spacing w:after="0"/>
        <w:rPr>
          <w:rFonts w:ascii="Times New Roman" w:hAnsi="Times New Roman" w:cs="Times New Roman"/>
        </w:rPr>
      </w:pPr>
    </w:p>
    <w:p w14:paraId="1CD8BD1B" w14:textId="77777777" w:rsidR="001104D9" w:rsidRPr="00015444" w:rsidRDefault="001104D9" w:rsidP="00ED5654">
      <w:pPr>
        <w:rPr>
          <w:rFonts w:ascii="Times New Roman" w:hAnsi="Times New Roman" w:cs="Times New Roman"/>
        </w:rPr>
      </w:pPr>
    </w:p>
    <w:p w14:paraId="41DB63F0" w14:textId="77777777" w:rsidR="00987C8D" w:rsidRPr="000D1238" w:rsidRDefault="00987C8D" w:rsidP="00987C8D">
      <w:pPr>
        <w:spacing w:after="0"/>
        <w:rPr>
          <w:rFonts w:ascii="Times New Roman" w:hAnsi="Times New Roman" w:cs="Times New Roman"/>
          <w:szCs w:val="24"/>
          <w:lang w:val="en-GB"/>
        </w:rPr>
      </w:pPr>
      <w:r w:rsidRPr="000D1238">
        <w:rPr>
          <w:rFonts w:ascii="Times New Roman" w:hAnsi="Times New Roman" w:cs="Times New Roman"/>
          <w:szCs w:val="24"/>
          <w:lang w:val="en-GB"/>
        </w:rPr>
        <w:t>Umhverfis- og auðlindaráðuneytið</w:t>
      </w:r>
    </w:p>
    <w:p w14:paraId="1895D1B2" w14:textId="77777777" w:rsidR="00987C8D" w:rsidRDefault="00987C8D" w:rsidP="00987C8D">
      <w:pPr>
        <w:spacing w:after="0"/>
        <w:rPr>
          <w:rFonts w:ascii="Times New Roman" w:hAnsi="Times New Roman" w:cs="Times New Roman"/>
          <w:sz w:val="22"/>
          <w:lang w:eastAsia="is-IS"/>
        </w:rPr>
      </w:pPr>
      <w:proofErr w:type="spellStart"/>
      <w:r w:rsidRPr="000D1238">
        <w:rPr>
          <w:rFonts w:ascii="Times New Roman" w:hAnsi="Times New Roman" w:cs="Times New Roman"/>
          <w:szCs w:val="24"/>
          <w:lang w:val="en-GB"/>
        </w:rPr>
        <w:t>Skuggasundi</w:t>
      </w:r>
      <w:proofErr w:type="spellEnd"/>
      <w:r w:rsidRPr="000D1238">
        <w:rPr>
          <w:rFonts w:ascii="Times New Roman" w:hAnsi="Times New Roman" w:cs="Times New Roman"/>
          <w:szCs w:val="24"/>
          <w:lang w:val="en-GB"/>
        </w:rPr>
        <w:t xml:space="preserve"> 1</w:t>
      </w:r>
    </w:p>
    <w:p w14:paraId="469A5588" w14:textId="77777777" w:rsidR="00987C8D" w:rsidRDefault="00987C8D" w:rsidP="00987C8D">
      <w:pPr>
        <w:spacing w:after="0"/>
        <w:rPr>
          <w:rFonts w:ascii="Times New Roman" w:hAnsi="Times New Roman" w:cs="Times New Roman"/>
          <w:sz w:val="22"/>
          <w:lang w:eastAsia="is-IS"/>
        </w:rPr>
      </w:pPr>
      <w:r w:rsidRPr="000D1238">
        <w:rPr>
          <w:rFonts w:ascii="Times New Roman" w:hAnsi="Times New Roman" w:cs="Times New Roman"/>
          <w:szCs w:val="24"/>
          <w:lang w:val="en-GB"/>
        </w:rPr>
        <w:t>101</w:t>
      </w:r>
      <w:r>
        <w:rPr>
          <w:rFonts w:ascii="Times New Roman" w:hAnsi="Times New Roman" w:cs="Times New Roman"/>
          <w:szCs w:val="24"/>
          <w:lang w:val="en-GB"/>
        </w:rPr>
        <w:t xml:space="preserve"> </w:t>
      </w:r>
      <w:r w:rsidRPr="000D1238">
        <w:rPr>
          <w:rFonts w:ascii="Times New Roman" w:hAnsi="Times New Roman" w:cs="Times New Roman"/>
          <w:szCs w:val="24"/>
          <w:lang w:val="en-GB"/>
        </w:rPr>
        <w:t>Reykjavík</w:t>
      </w:r>
    </w:p>
    <w:p w14:paraId="29D02144" w14:textId="77777777" w:rsidR="005B502A" w:rsidRPr="006B2363" w:rsidRDefault="005B502A" w:rsidP="005B502A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</w:p>
    <w:p w14:paraId="7983F403" w14:textId="77777777" w:rsidR="005B502A" w:rsidRPr="006B2363" w:rsidRDefault="005B502A" w:rsidP="005B502A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</w:p>
    <w:p w14:paraId="5634FE6A" w14:textId="77777777" w:rsidR="005B502A" w:rsidRPr="006B2363" w:rsidRDefault="005B502A" w:rsidP="005B502A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  <w:bookmarkStart w:id="0" w:name="_GoBack"/>
      <w:bookmarkEnd w:id="0"/>
    </w:p>
    <w:p w14:paraId="4A1114EE" w14:textId="653F600F" w:rsidR="005B502A" w:rsidRPr="006B2363" w:rsidRDefault="005B502A" w:rsidP="005B502A">
      <w:pPr>
        <w:spacing w:after="0" w:line="240" w:lineRule="auto"/>
        <w:jc w:val="right"/>
        <w:rPr>
          <w:rFonts w:ascii="Times New Roman" w:hAnsi="Times New Roman" w:cs="Times New Roman"/>
          <w:sz w:val="22"/>
        </w:rPr>
      </w:pPr>
      <w:r w:rsidRPr="006B2363">
        <w:rPr>
          <w:rFonts w:ascii="Times New Roman" w:hAnsi="Times New Roman" w:cs="Times New Roman"/>
          <w:sz w:val="22"/>
          <w:lang w:eastAsia="is-IS"/>
        </w:rPr>
        <w:t>Reykjavík</w:t>
      </w:r>
      <w:r w:rsidR="00015444">
        <w:rPr>
          <w:rFonts w:ascii="Times New Roman" w:hAnsi="Times New Roman" w:cs="Times New Roman"/>
          <w:sz w:val="22"/>
        </w:rPr>
        <w:t>,</w:t>
      </w:r>
      <w:r w:rsidRPr="006B2363">
        <w:rPr>
          <w:rFonts w:ascii="Times New Roman" w:hAnsi="Times New Roman" w:cs="Times New Roman"/>
          <w:sz w:val="22"/>
        </w:rPr>
        <w:t xml:space="preserve"> </w:t>
      </w:r>
      <w:r w:rsidR="00DC01A8">
        <w:rPr>
          <w:rFonts w:ascii="Times New Roman" w:hAnsi="Times New Roman" w:cs="Times New Roman"/>
          <w:color w:val="000000"/>
          <w:sz w:val="22"/>
        </w:rPr>
        <w:t>7</w:t>
      </w:r>
      <w:r w:rsidRPr="006B2363">
        <w:rPr>
          <w:rFonts w:ascii="Times New Roman" w:hAnsi="Times New Roman" w:cs="Times New Roman"/>
          <w:color w:val="000000"/>
          <w:sz w:val="22"/>
        </w:rPr>
        <w:t xml:space="preserve">. </w:t>
      </w:r>
      <w:r w:rsidR="00DC01A8">
        <w:rPr>
          <w:rFonts w:ascii="Times New Roman" w:hAnsi="Times New Roman" w:cs="Times New Roman"/>
          <w:color w:val="000000"/>
          <w:sz w:val="22"/>
        </w:rPr>
        <w:t xml:space="preserve">febrúar </w:t>
      </w:r>
      <w:r w:rsidRPr="006B2363">
        <w:rPr>
          <w:rFonts w:ascii="Times New Roman" w:hAnsi="Times New Roman" w:cs="Times New Roman"/>
          <w:color w:val="000000"/>
          <w:sz w:val="22"/>
        </w:rPr>
        <w:t>2020</w:t>
      </w:r>
    </w:p>
    <w:p w14:paraId="0C5CC1EF" w14:textId="77777777" w:rsidR="005B502A" w:rsidRPr="006B2363" w:rsidRDefault="005B502A" w:rsidP="005B502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2"/>
        </w:rPr>
      </w:pPr>
      <w:r w:rsidRPr="006B2363">
        <w:rPr>
          <w:rFonts w:ascii="Times New Roman" w:hAnsi="Times New Roman" w:cs="Times New Roman"/>
          <w:sz w:val="22"/>
          <w:lang w:eastAsia="is-IS"/>
        </w:rPr>
        <w:t>UST202001-469/</w:t>
      </w:r>
      <w:r w:rsidRPr="006B2363">
        <w:rPr>
          <w:rFonts w:ascii="Times New Roman" w:hAnsi="Times New Roman" w:cs="Times New Roman"/>
          <w:color w:val="000000"/>
          <w:sz w:val="22"/>
        </w:rPr>
        <w:t>E.B.S.</w:t>
      </w:r>
    </w:p>
    <w:p w14:paraId="5D88AEA3" w14:textId="77777777" w:rsidR="005B502A" w:rsidRPr="00560CA9" w:rsidRDefault="005B502A" w:rsidP="005B502A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6B2363">
        <w:rPr>
          <w:rFonts w:ascii="Times New Roman" w:hAnsi="Times New Roman" w:cs="Times New Roman"/>
          <w:sz w:val="22"/>
          <w:lang w:eastAsia="is-IS"/>
        </w:rPr>
        <w:t>04.04</w:t>
      </w:r>
    </w:p>
    <w:p w14:paraId="5FA0819F" w14:textId="77777777" w:rsidR="005B502A" w:rsidRPr="00560CA9" w:rsidRDefault="005B502A" w:rsidP="005B502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B99ABDF" w14:textId="77777777" w:rsidR="005B502A" w:rsidRPr="00560CA9" w:rsidRDefault="005B502A" w:rsidP="005B502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1634E32" w14:textId="77777777" w:rsidR="005B502A" w:rsidRPr="00560CA9" w:rsidRDefault="005B502A" w:rsidP="005B502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19BBB93F" w14:textId="6D9CD2D5" w:rsidR="005B502A" w:rsidRPr="00757494" w:rsidRDefault="005B502A" w:rsidP="00987C8D">
      <w:pPr>
        <w:spacing w:line="240" w:lineRule="auto"/>
        <w:rPr>
          <w:rFonts w:ascii="Times New Roman" w:hAnsi="Times New Roman" w:cs="Times New Roman"/>
          <w:b/>
          <w:bCs/>
          <w:szCs w:val="24"/>
        </w:rPr>
      </w:pPr>
      <w:r w:rsidRPr="00560CA9">
        <w:rPr>
          <w:rFonts w:ascii="Times New Roman" w:hAnsi="Times New Roman" w:cs="Times New Roman"/>
          <w:b/>
          <w:szCs w:val="24"/>
        </w:rPr>
        <w:t xml:space="preserve">Efni: </w:t>
      </w:r>
      <w:r w:rsidRPr="00757494">
        <w:rPr>
          <w:rFonts w:ascii="Times New Roman" w:hAnsi="Times New Roman" w:cs="Times New Roman"/>
          <w:b/>
          <w:bCs/>
          <w:szCs w:val="24"/>
        </w:rPr>
        <w:t xml:space="preserve">Samráðsgátt </w:t>
      </w:r>
      <w:r w:rsidR="00757494" w:rsidRPr="00757494">
        <w:rPr>
          <w:rFonts w:ascii="Times New Roman" w:hAnsi="Times New Roman" w:cs="Times New Roman"/>
          <w:b/>
          <w:bCs/>
          <w:szCs w:val="24"/>
        </w:rPr>
        <w:t>– mál nr. S-18/2020. B</w:t>
      </w:r>
      <w:r w:rsidRPr="00757494">
        <w:rPr>
          <w:rFonts w:ascii="Times New Roman" w:hAnsi="Times New Roman" w:cs="Times New Roman"/>
          <w:b/>
          <w:bCs/>
          <w:szCs w:val="24"/>
        </w:rPr>
        <w:t xml:space="preserve">reyting á lögum </w:t>
      </w:r>
      <w:r w:rsidR="00757494" w:rsidRPr="00757494">
        <w:rPr>
          <w:rFonts w:ascii="Times New Roman" w:hAnsi="Times New Roman" w:cs="Times New Roman"/>
          <w:b/>
          <w:bCs/>
          <w:szCs w:val="24"/>
        </w:rPr>
        <w:t xml:space="preserve">nr. 60/2013 </w:t>
      </w:r>
      <w:r w:rsidRPr="00757494">
        <w:rPr>
          <w:rFonts w:ascii="Times New Roman" w:hAnsi="Times New Roman" w:cs="Times New Roman"/>
          <w:b/>
          <w:bCs/>
          <w:szCs w:val="24"/>
        </w:rPr>
        <w:t>um náttúruvernd</w:t>
      </w:r>
      <w:r w:rsidR="00757494" w:rsidRPr="00757494">
        <w:rPr>
          <w:rFonts w:ascii="Times New Roman" w:hAnsi="Times New Roman" w:cs="Times New Roman"/>
          <w:b/>
          <w:bCs/>
          <w:szCs w:val="24"/>
        </w:rPr>
        <w:t>.</w:t>
      </w:r>
      <w:r w:rsidRPr="00757494">
        <w:rPr>
          <w:rFonts w:ascii="Times New Roman" w:hAnsi="Times New Roman" w:cs="Times New Roman"/>
          <w:b/>
          <w:bCs/>
          <w:szCs w:val="24"/>
        </w:rPr>
        <w:t xml:space="preserve"> </w:t>
      </w:r>
    </w:p>
    <w:p w14:paraId="0EA7F443" w14:textId="50531197" w:rsidR="005B502A" w:rsidRPr="00512144" w:rsidRDefault="00757494" w:rsidP="00512144">
      <w:pPr>
        <w:pStyle w:val="Default"/>
        <w:jc w:val="both"/>
      </w:pPr>
      <w:r w:rsidRPr="00512144">
        <w:t>Vísað er í drög að frumvarpi til laga um breytingu á lögum nr. 60/2013 um náttúruvernd. Með frumvarpinu er l</w:t>
      </w:r>
      <w:r w:rsidR="00512144" w:rsidRPr="00512144">
        <w:t xml:space="preserve">ögð </w:t>
      </w:r>
      <w:r w:rsidRPr="00512144">
        <w:t xml:space="preserve">til breyting á skilgreiningu hugtaksins </w:t>
      </w:r>
      <w:r w:rsidRPr="00512144">
        <w:rPr>
          <w:i/>
          <w:iCs/>
        </w:rPr>
        <w:t>óbyggð víðerni</w:t>
      </w:r>
      <w:r w:rsidRPr="00512144">
        <w:t xml:space="preserve"> í 19. tl. 5. gr. laganna</w:t>
      </w:r>
      <w:r w:rsidR="00512144" w:rsidRPr="00512144">
        <w:t xml:space="preserve"> þannig að á undan orðunum „í a.m.k. 5 km fjarlægð</w:t>
      </w:r>
      <w:r w:rsidR="00512144">
        <w:t>“</w:t>
      </w:r>
      <w:r w:rsidR="00512144" w:rsidRPr="00512144">
        <w:t xml:space="preserve"> </w:t>
      </w:r>
      <w:r w:rsidR="00512144">
        <w:t xml:space="preserve">kemur </w:t>
      </w:r>
      <w:r w:rsidR="00512144" w:rsidRPr="00512144">
        <w:t>„að jafnaði“.</w:t>
      </w:r>
    </w:p>
    <w:p w14:paraId="7D60B7B0" w14:textId="0273E975" w:rsidR="00757494" w:rsidRDefault="00757494" w:rsidP="00987C8D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33CFCD33" w14:textId="39BDE240" w:rsidR="00757494" w:rsidRPr="00757494" w:rsidRDefault="00757494" w:rsidP="00987C8D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757494">
        <w:rPr>
          <w:rFonts w:ascii="Times New Roman" w:hAnsi="Times New Roman" w:cs="Times New Roman"/>
          <w:b/>
          <w:bCs/>
          <w:szCs w:val="24"/>
        </w:rPr>
        <w:t>Athugasemdir Umhverfisstofnunar eru eftirfarandi:</w:t>
      </w:r>
    </w:p>
    <w:p w14:paraId="449D8CD0" w14:textId="6B5E137D" w:rsidR="00757494" w:rsidRDefault="00757494" w:rsidP="00987C8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Stofnunin </w:t>
      </w:r>
      <w:r w:rsidR="00E07504">
        <w:rPr>
          <w:rFonts w:ascii="Times New Roman" w:hAnsi="Times New Roman" w:cs="Times New Roman"/>
          <w:szCs w:val="24"/>
        </w:rPr>
        <w:t xml:space="preserve">tekur </w:t>
      </w:r>
      <w:r w:rsidR="007944DA">
        <w:rPr>
          <w:rFonts w:ascii="Times New Roman" w:hAnsi="Times New Roman" w:cs="Times New Roman"/>
          <w:szCs w:val="24"/>
        </w:rPr>
        <w:t xml:space="preserve">heilshugar </w:t>
      </w:r>
      <w:r w:rsidR="00E07504">
        <w:rPr>
          <w:rFonts w:ascii="Times New Roman" w:hAnsi="Times New Roman" w:cs="Times New Roman"/>
          <w:szCs w:val="24"/>
        </w:rPr>
        <w:t>undir breyting</w:t>
      </w:r>
      <w:r w:rsidR="00512144">
        <w:rPr>
          <w:rFonts w:ascii="Times New Roman" w:hAnsi="Times New Roman" w:cs="Times New Roman"/>
          <w:szCs w:val="24"/>
        </w:rPr>
        <w:t>una</w:t>
      </w:r>
      <w:r w:rsidR="00E07504">
        <w:rPr>
          <w:rFonts w:ascii="Times New Roman" w:hAnsi="Times New Roman" w:cs="Times New Roman"/>
          <w:szCs w:val="24"/>
        </w:rPr>
        <w:t xml:space="preserve"> og telur </w:t>
      </w:r>
      <w:r w:rsidR="00F40A83">
        <w:rPr>
          <w:rFonts w:ascii="Times New Roman" w:hAnsi="Times New Roman" w:cs="Times New Roman"/>
          <w:szCs w:val="24"/>
        </w:rPr>
        <w:t xml:space="preserve">hana </w:t>
      </w:r>
      <w:r w:rsidR="003657FD">
        <w:rPr>
          <w:rFonts w:ascii="Times New Roman" w:hAnsi="Times New Roman" w:cs="Times New Roman"/>
          <w:szCs w:val="24"/>
        </w:rPr>
        <w:t>jákvæða.</w:t>
      </w:r>
    </w:p>
    <w:p w14:paraId="56771883" w14:textId="05B93903" w:rsidR="005A74F5" w:rsidRDefault="00C83F7D" w:rsidP="007944DA">
      <w:pPr>
        <w:spacing w:line="240" w:lineRule="auto"/>
        <w:jc w:val="both"/>
        <w:rPr>
          <w:rFonts w:ascii="Times New Roman" w:hAnsi="Times New Roman" w:cs="Times New Roman"/>
          <w:color w:val="242424"/>
          <w:shd w:val="clear" w:color="auto" w:fill="FFFFFF"/>
        </w:rPr>
      </w:pPr>
      <w:r w:rsidRPr="003B01D4">
        <w:rPr>
          <w:rFonts w:ascii="Times New Roman" w:hAnsi="Times New Roman" w:cs="Times New Roman"/>
          <w:szCs w:val="24"/>
        </w:rPr>
        <w:t>E</w:t>
      </w:r>
      <w:r w:rsidR="007944DA" w:rsidRPr="003B01D4">
        <w:rPr>
          <w:rFonts w:ascii="Times New Roman" w:hAnsi="Times New Roman" w:cs="Times New Roman"/>
          <w:szCs w:val="24"/>
        </w:rPr>
        <w:t>nn sem komið er hefur e</w:t>
      </w:r>
      <w:r w:rsidRPr="003B01D4">
        <w:rPr>
          <w:rFonts w:ascii="Times New Roman" w:hAnsi="Times New Roman" w:cs="Times New Roman"/>
          <w:szCs w:val="24"/>
        </w:rPr>
        <w:t xml:space="preserve">kkert friðlýst svæði á Íslandi verið flokkað í friðlýsingarflokkinn </w:t>
      </w:r>
      <w:r w:rsidRPr="003B01D4">
        <w:rPr>
          <w:rFonts w:ascii="Times New Roman" w:hAnsi="Times New Roman" w:cs="Times New Roman"/>
          <w:i/>
          <w:iCs/>
          <w:szCs w:val="24"/>
        </w:rPr>
        <w:t>óbyggð víðerni</w:t>
      </w:r>
      <w:r w:rsidR="00F40A83" w:rsidRPr="003B01D4">
        <w:rPr>
          <w:rFonts w:ascii="Times New Roman" w:hAnsi="Times New Roman" w:cs="Times New Roman"/>
          <w:szCs w:val="24"/>
        </w:rPr>
        <w:t xml:space="preserve">. </w:t>
      </w:r>
      <w:r w:rsidR="00A33A6D">
        <w:rPr>
          <w:rFonts w:ascii="Times New Roman" w:hAnsi="Times New Roman" w:cs="Times New Roman"/>
          <w:szCs w:val="24"/>
        </w:rPr>
        <w:t xml:space="preserve">Eins og hugtakið er skilgreint nú </w:t>
      </w:r>
      <w:r w:rsidR="00BB406F" w:rsidRPr="003B01D4">
        <w:rPr>
          <w:rFonts w:ascii="Times New Roman" w:hAnsi="Times New Roman" w:cs="Times New Roman"/>
          <w:color w:val="242424"/>
          <w:shd w:val="clear" w:color="auto" w:fill="FFFFFF"/>
        </w:rPr>
        <w:t>geta mannvirki</w:t>
      </w:r>
      <w:r w:rsidR="007C40C5">
        <w:rPr>
          <w:rFonts w:ascii="Times New Roman" w:hAnsi="Times New Roman" w:cs="Times New Roman"/>
          <w:color w:val="242424"/>
          <w:shd w:val="clear" w:color="auto" w:fill="FFFFFF"/>
        </w:rPr>
        <w:t xml:space="preserve"> og önnur tæknileg ummerki</w:t>
      </w:r>
      <w:r w:rsidR="003B01D4">
        <w:rPr>
          <w:rFonts w:ascii="Times New Roman" w:hAnsi="Times New Roman" w:cs="Times New Roman"/>
          <w:color w:val="242424"/>
          <w:shd w:val="clear" w:color="auto" w:fill="FFFFFF"/>
        </w:rPr>
        <w:t>,</w:t>
      </w:r>
      <w:r w:rsidR="00BB406F" w:rsidRPr="003B01D4">
        <w:rPr>
          <w:rFonts w:ascii="Times New Roman" w:hAnsi="Times New Roman" w:cs="Times New Roman"/>
          <w:color w:val="242424"/>
          <w:shd w:val="clear" w:color="auto" w:fill="FFFFFF"/>
        </w:rPr>
        <w:t xml:space="preserve"> í allt að 5 km. fjarlægð</w:t>
      </w:r>
      <w:r w:rsidR="003B01D4">
        <w:rPr>
          <w:rFonts w:ascii="Times New Roman" w:hAnsi="Times New Roman" w:cs="Times New Roman"/>
          <w:color w:val="242424"/>
          <w:shd w:val="clear" w:color="auto" w:fill="FFFFFF"/>
        </w:rPr>
        <w:t>,</w:t>
      </w:r>
      <w:r w:rsidR="00BB406F" w:rsidRPr="003B01D4">
        <w:rPr>
          <w:rFonts w:ascii="Times New Roman" w:hAnsi="Times New Roman" w:cs="Times New Roman"/>
          <w:color w:val="242424"/>
          <w:shd w:val="clear" w:color="auto" w:fill="FFFFFF"/>
        </w:rPr>
        <w:t xml:space="preserve"> í </w:t>
      </w:r>
      <w:r w:rsidR="003B01D4">
        <w:rPr>
          <w:rFonts w:ascii="Times New Roman" w:hAnsi="Times New Roman" w:cs="Times New Roman"/>
          <w:color w:val="242424"/>
          <w:shd w:val="clear" w:color="auto" w:fill="FFFFFF"/>
        </w:rPr>
        <w:t>einum</w:t>
      </w:r>
      <w:r w:rsidR="00BB406F" w:rsidRPr="003B01D4">
        <w:rPr>
          <w:rFonts w:ascii="Times New Roman" w:hAnsi="Times New Roman" w:cs="Times New Roman"/>
          <w:color w:val="242424"/>
          <w:shd w:val="clear" w:color="auto" w:fill="FFFFFF"/>
        </w:rPr>
        <w:t xml:space="preserve"> firði/dal</w:t>
      </w:r>
      <w:r w:rsidR="003B01D4">
        <w:rPr>
          <w:rFonts w:ascii="Times New Roman" w:hAnsi="Times New Roman" w:cs="Times New Roman"/>
          <w:color w:val="242424"/>
          <w:shd w:val="clear" w:color="auto" w:fill="FFFFFF"/>
        </w:rPr>
        <w:t xml:space="preserve"> komið í veg fyrir að svæði í öðrum firði/dal </w:t>
      </w:r>
      <w:r w:rsidR="00B26249">
        <w:rPr>
          <w:rFonts w:ascii="Times New Roman" w:hAnsi="Times New Roman" w:cs="Times New Roman"/>
          <w:color w:val="242424"/>
          <w:shd w:val="clear" w:color="auto" w:fill="FFFFFF"/>
        </w:rPr>
        <w:t>geti verið skilgreint</w:t>
      </w:r>
      <w:r w:rsidR="0058663B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BB406F" w:rsidRPr="003B01D4">
        <w:rPr>
          <w:rFonts w:ascii="Times New Roman" w:hAnsi="Times New Roman" w:cs="Times New Roman"/>
          <w:color w:val="242424"/>
          <w:shd w:val="clear" w:color="auto" w:fill="FFFFFF"/>
        </w:rPr>
        <w:t>sem óbyggt víðerni</w:t>
      </w:r>
      <w:r w:rsidR="00DC01A8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DC01A8">
        <w:rPr>
          <w:rFonts w:ascii="Times New Roman" w:hAnsi="Times New Roman" w:cs="Times New Roman"/>
          <w:szCs w:val="24"/>
        </w:rPr>
        <w:t>enda taka</w:t>
      </w:r>
      <w:r w:rsidR="00DC01A8">
        <w:rPr>
          <w:rFonts w:ascii="Times New Roman" w:hAnsi="Times New Roman" w:cs="Times New Roman"/>
          <w:szCs w:val="24"/>
        </w:rPr>
        <w:t xml:space="preserve"> fjarlægðarmörkin mið af</w:t>
      </w:r>
      <w:r w:rsidR="00DC01A8" w:rsidRPr="003B01D4">
        <w:rPr>
          <w:rFonts w:ascii="Times New Roman" w:hAnsi="Times New Roman" w:cs="Times New Roman"/>
          <w:szCs w:val="24"/>
        </w:rPr>
        <w:t xml:space="preserve"> loftlínu</w:t>
      </w:r>
      <w:r w:rsidR="00DC01A8">
        <w:rPr>
          <w:rFonts w:ascii="Times New Roman" w:hAnsi="Times New Roman" w:cs="Times New Roman"/>
          <w:szCs w:val="24"/>
        </w:rPr>
        <w:t>m</w:t>
      </w:r>
      <w:r w:rsidR="00DC01A8">
        <w:rPr>
          <w:rFonts w:ascii="Times New Roman" w:hAnsi="Times New Roman" w:cs="Times New Roman"/>
          <w:szCs w:val="24"/>
        </w:rPr>
        <w:t>.</w:t>
      </w:r>
      <w:r w:rsidR="00BB406F" w:rsidRPr="003B01D4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58663B">
        <w:rPr>
          <w:rFonts w:ascii="Times New Roman" w:hAnsi="Times New Roman" w:cs="Times New Roman"/>
          <w:szCs w:val="24"/>
        </w:rPr>
        <w:t xml:space="preserve">Gildir einu þó að </w:t>
      </w:r>
      <w:r w:rsidR="0058663B" w:rsidRPr="003B01D4">
        <w:rPr>
          <w:rFonts w:ascii="Times New Roman" w:hAnsi="Times New Roman" w:cs="Times New Roman"/>
          <w:color w:val="242424"/>
          <w:shd w:val="clear" w:color="auto" w:fill="FFFFFF"/>
        </w:rPr>
        <w:t xml:space="preserve">fjallgarðar, dalir o.þ.h. skilji </w:t>
      </w:r>
      <w:r w:rsidR="0058663B">
        <w:rPr>
          <w:rFonts w:ascii="Times New Roman" w:hAnsi="Times New Roman" w:cs="Times New Roman"/>
          <w:color w:val="242424"/>
          <w:shd w:val="clear" w:color="auto" w:fill="FFFFFF"/>
        </w:rPr>
        <w:t xml:space="preserve">svæðin </w:t>
      </w:r>
      <w:r w:rsidR="0058663B" w:rsidRPr="003B01D4">
        <w:rPr>
          <w:rFonts w:ascii="Times New Roman" w:hAnsi="Times New Roman" w:cs="Times New Roman"/>
          <w:color w:val="242424"/>
          <w:shd w:val="clear" w:color="auto" w:fill="FFFFFF"/>
        </w:rPr>
        <w:t>að</w:t>
      </w:r>
      <w:r w:rsidR="0058663B">
        <w:rPr>
          <w:rFonts w:ascii="Times New Roman" w:hAnsi="Times New Roman" w:cs="Times New Roman"/>
          <w:color w:val="242424"/>
          <w:shd w:val="clear" w:color="auto" w:fill="FFFFFF"/>
        </w:rPr>
        <w:t xml:space="preserve"> og </w:t>
      </w:r>
      <w:r w:rsidR="00BB406F" w:rsidRPr="003B01D4">
        <w:rPr>
          <w:rFonts w:ascii="Times New Roman" w:hAnsi="Times New Roman" w:cs="Times New Roman"/>
          <w:color w:val="242424"/>
          <w:shd w:val="clear" w:color="auto" w:fill="FFFFFF"/>
        </w:rPr>
        <w:t>sýnileg</w:t>
      </w:r>
      <w:r w:rsidR="0058663B">
        <w:rPr>
          <w:rFonts w:ascii="Times New Roman" w:hAnsi="Times New Roman" w:cs="Times New Roman"/>
          <w:color w:val="242424"/>
          <w:shd w:val="clear" w:color="auto" w:fill="FFFFFF"/>
        </w:rPr>
        <w:t>ra</w:t>
      </w:r>
      <w:r w:rsidR="00BB406F" w:rsidRPr="003B01D4">
        <w:rPr>
          <w:rFonts w:ascii="Times New Roman" w:hAnsi="Times New Roman" w:cs="Times New Roman"/>
          <w:color w:val="242424"/>
          <w:shd w:val="clear" w:color="auto" w:fill="FFFFFF"/>
        </w:rPr>
        <w:t xml:space="preserve"> áhrif</w:t>
      </w:r>
      <w:r w:rsidR="0058663B">
        <w:rPr>
          <w:rFonts w:ascii="Times New Roman" w:hAnsi="Times New Roman" w:cs="Times New Roman"/>
          <w:color w:val="242424"/>
          <w:shd w:val="clear" w:color="auto" w:fill="FFFFFF"/>
        </w:rPr>
        <w:t>a</w:t>
      </w:r>
      <w:r w:rsidR="003B01D4">
        <w:rPr>
          <w:rFonts w:ascii="Times New Roman" w:hAnsi="Times New Roman" w:cs="Times New Roman"/>
          <w:color w:val="242424"/>
          <w:shd w:val="clear" w:color="auto" w:fill="FFFFFF"/>
        </w:rPr>
        <w:t xml:space="preserve"> mannvirk</w:t>
      </w:r>
      <w:r w:rsidR="007C40C5">
        <w:rPr>
          <w:rFonts w:ascii="Times New Roman" w:hAnsi="Times New Roman" w:cs="Times New Roman"/>
          <w:color w:val="242424"/>
          <w:shd w:val="clear" w:color="auto" w:fill="FFFFFF"/>
        </w:rPr>
        <w:t>ja</w:t>
      </w:r>
      <w:r w:rsidR="003B01D4">
        <w:rPr>
          <w:rFonts w:ascii="Times New Roman" w:hAnsi="Times New Roman" w:cs="Times New Roman"/>
          <w:color w:val="242424"/>
          <w:shd w:val="clear" w:color="auto" w:fill="FFFFFF"/>
        </w:rPr>
        <w:t xml:space="preserve"> gæti í engu á síðarnefnda svæði</w:t>
      </w:r>
      <w:r w:rsidR="0058663B">
        <w:rPr>
          <w:rFonts w:ascii="Times New Roman" w:hAnsi="Times New Roman" w:cs="Times New Roman"/>
          <w:color w:val="242424"/>
          <w:shd w:val="clear" w:color="auto" w:fill="FFFFFF"/>
        </w:rPr>
        <w:t>nu</w:t>
      </w:r>
      <w:r w:rsidR="003B01D4">
        <w:rPr>
          <w:rFonts w:ascii="Times New Roman" w:hAnsi="Times New Roman" w:cs="Times New Roman"/>
          <w:color w:val="242424"/>
          <w:shd w:val="clear" w:color="auto" w:fill="FFFFFF"/>
        </w:rPr>
        <w:t xml:space="preserve">. </w:t>
      </w:r>
    </w:p>
    <w:p w14:paraId="7085FAA6" w14:textId="658A2149" w:rsidR="00C8430C" w:rsidRDefault="007C40C5" w:rsidP="007944DA">
      <w:pPr>
        <w:spacing w:line="240" w:lineRule="auto"/>
        <w:jc w:val="both"/>
        <w:rPr>
          <w:rFonts w:ascii="Times New Roman" w:hAnsi="Times New Roman" w:cs="Times New Roman"/>
          <w:color w:val="242424"/>
          <w:shd w:val="clear" w:color="auto" w:fill="FFFFFF"/>
        </w:rPr>
      </w:pPr>
      <w:r>
        <w:rPr>
          <w:rFonts w:ascii="Times New Roman" w:hAnsi="Times New Roman" w:cs="Times New Roman"/>
          <w:color w:val="242424"/>
          <w:shd w:val="clear" w:color="auto" w:fill="FFFFFF"/>
        </w:rPr>
        <w:t xml:space="preserve">Að mati stofnunarinnar mun breytingin 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 xml:space="preserve">verða til þess að hugtakið </w:t>
      </w:r>
      <w:r w:rsidR="00C8430C" w:rsidRPr="00C8430C">
        <w:rPr>
          <w:rFonts w:ascii="Times New Roman" w:hAnsi="Times New Roman" w:cs="Times New Roman"/>
          <w:i/>
          <w:iCs/>
          <w:color w:val="242424"/>
          <w:shd w:val="clear" w:color="auto" w:fill="FFFFFF"/>
        </w:rPr>
        <w:t>óbyggð víðerni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 xml:space="preserve"> nái yfir fleiri svæði en nú er raunin</w:t>
      </w:r>
      <w:r w:rsidR="00B21533">
        <w:rPr>
          <w:rFonts w:ascii="Times New Roman" w:hAnsi="Times New Roman" w:cs="Times New Roman"/>
          <w:color w:val="242424"/>
          <w:shd w:val="clear" w:color="auto" w:fill="FFFFFF"/>
        </w:rPr>
        <w:t>. O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 xml:space="preserve">rðalagið „að jafnaði“ </w:t>
      </w:r>
      <w:r w:rsidR="00B21533">
        <w:rPr>
          <w:rFonts w:ascii="Times New Roman" w:hAnsi="Times New Roman" w:cs="Times New Roman"/>
          <w:color w:val="242424"/>
          <w:shd w:val="clear" w:color="auto" w:fill="FFFFFF"/>
        </w:rPr>
        <w:t xml:space="preserve">veitir enda 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>svigrúm til</w:t>
      </w:r>
      <w:r w:rsidR="00B21533">
        <w:rPr>
          <w:rFonts w:ascii="Times New Roman" w:hAnsi="Times New Roman" w:cs="Times New Roman"/>
          <w:color w:val="242424"/>
          <w:shd w:val="clear" w:color="auto" w:fill="FFFFFF"/>
        </w:rPr>
        <w:t xml:space="preserve"> þess að það sé metið í hverju tilfelli fyrir sig 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>hvort</w:t>
      </w:r>
      <w:r w:rsidR="00B21533">
        <w:rPr>
          <w:rFonts w:ascii="Times New Roman" w:hAnsi="Times New Roman" w:cs="Times New Roman"/>
          <w:color w:val="242424"/>
          <w:shd w:val="clear" w:color="auto" w:fill="FFFFFF"/>
        </w:rPr>
        <w:t xml:space="preserve"> og hvaða áhrif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 xml:space="preserve"> mannvirki og/eða tæknileg ummerki á öðru svæði ha</w:t>
      </w:r>
      <w:r w:rsidR="00B21533">
        <w:rPr>
          <w:rFonts w:ascii="Times New Roman" w:hAnsi="Times New Roman" w:cs="Times New Roman"/>
          <w:color w:val="242424"/>
          <w:shd w:val="clear" w:color="auto" w:fill="FFFFFF"/>
        </w:rPr>
        <w:t>fi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B21533">
        <w:rPr>
          <w:rFonts w:ascii="Times New Roman" w:hAnsi="Times New Roman" w:cs="Times New Roman"/>
          <w:color w:val="242424"/>
          <w:shd w:val="clear" w:color="auto" w:fill="FFFFFF"/>
        </w:rPr>
        <w:t xml:space="preserve">eða muni hafa 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 xml:space="preserve">á </w:t>
      </w:r>
      <w:r w:rsidR="006C605F">
        <w:rPr>
          <w:rFonts w:ascii="Times New Roman" w:hAnsi="Times New Roman" w:cs="Times New Roman"/>
          <w:color w:val="242424"/>
          <w:shd w:val="clear" w:color="auto" w:fill="FFFFFF"/>
        </w:rPr>
        <w:t>verndargildi og/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>eða</w:t>
      </w:r>
      <w:r w:rsidR="006C605F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C8430C">
        <w:rPr>
          <w:rFonts w:ascii="Times New Roman" w:hAnsi="Times New Roman" w:cs="Times New Roman"/>
          <w:color w:val="242424"/>
          <w:shd w:val="clear" w:color="auto" w:fill="FFFFFF"/>
        </w:rPr>
        <w:t>upplifun gesta</w:t>
      </w:r>
      <w:r w:rsidR="006C605F">
        <w:rPr>
          <w:rFonts w:ascii="Times New Roman" w:hAnsi="Times New Roman" w:cs="Times New Roman"/>
          <w:color w:val="242424"/>
          <w:shd w:val="clear" w:color="auto" w:fill="FFFFFF"/>
        </w:rPr>
        <w:t xml:space="preserve"> svæðis</w:t>
      </w:r>
      <w:r w:rsidR="0056197A">
        <w:rPr>
          <w:rFonts w:ascii="Times New Roman" w:hAnsi="Times New Roman" w:cs="Times New Roman"/>
          <w:color w:val="242424"/>
          <w:shd w:val="clear" w:color="auto" w:fill="FFFFFF"/>
        </w:rPr>
        <w:t xml:space="preserve"> sem fellur undir óbyggð víðerni</w:t>
      </w:r>
      <w:r w:rsidR="006C605F">
        <w:rPr>
          <w:rFonts w:ascii="Times New Roman" w:hAnsi="Times New Roman" w:cs="Times New Roman"/>
          <w:color w:val="242424"/>
          <w:shd w:val="clear" w:color="auto" w:fill="FFFFFF"/>
        </w:rPr>
        <w:t xml:space="preserve">. </w:t>
      </w:r>
    </w:p>
    <w:p w14:paraId="4B029ABC" w14:textId="1AC04865" w:rsidR="003657FD" w:rsidRDefault="003657FD" w:rsidP="007944DA">
      <w:pPr>
        <w:spacing w:line="240" w:lineRule="auto"/>
        <w:jc w:val="both"/>
        <w:rPr>
          <w:rFonts w:ascii="Times New Roman" w:hAnsi="Times New Roman" w:cs="Times New Roman"/>
          <w:color w:val="242424"/>
          <w:shd w:val="clear" w:color="auto" w:fill="FFFFFF"/>
        </w:rPr>
      </w:pPr>
      <w:r>
        <w:rPr>
          <w:rFonts w:ascii="Times New Roman" w:hAnsi="Times New Roman" w:cs="Times New Roman"/>
          <w:szCs w:val="24"/>
        </w:rPr>
        <w:t>Umhverfisstofnun telur breytinguna</w:t>
      </w:r>
      <w:r w:rsidR="007C40C5">
        <w:rPr>
          <w:rFonts w:ascii="Times New Roman" w:hAnsi="Times New Roman" w:cs="Times New Roman"/>
          <w:szCs w:val="24"/>
        </w:rPr>
        <w:t xml:space="preserve"> </w:t>
      </w:r>
      <w:r w:rsidR="006C605F">
        <w:rPr>
          <w:rFonts w:ascii="Times New Roman" w:hAnsi="Times New Roman" w:cs="Times New Roman"/>
          <w:szCs w:val="24"/>
        </w:rPr>
        <w:t xml:space="preserve">vera í samræmi við upphaflegan vilja löggjafans og í raun vera leiðréttingu á misritun auk þess sem breytingin </w:t>
      </w:r>
      <w:r>
        <w:rPr>
          <w:rFonts w:ascii="Times New Roman" w:hAnsi="Times New Roman" w:cs="Times New Roman"/>
          <w:szCs w:val="24"/>
        </w:rPr>
        <w:t>stuðla</w:t>
      </w:r>
      <w:r w:rsidR="006C605F">
        <w:rPr>
          <w:rFonts w:ascii="Times New Roman" w:hAnsi="Times New Roman" w:cs="Times New Roman"/>
          <w:szCs w:val="24"/>
        </w:rPr>
        <w:t>r</w:t>
      </w:r>
      <w:r>
        <w:rPr>
          <w:rFonts w:ascii="Times New Roman" w:hAnsi="Times New Roman" w:cs="Times New Roman"/>
          <w:szCs w:val="24"/>
        </w:rPr>
        <w:t xml:space="preserve"> að því að unnt sé að ná því verndarmarkmiði sem sett er fram í e. lið 3. gr. laga nr. 60/2013 um náttúruvernd, </w:t>
      </w:r>
      <w:r w:rsidR="006C605F">
        <w:rPr>
          <w:rFonts w:ascii="Times New Roman" w:hAnsi="Times New Roman" w:cs="Times New Roman"/>
          <w:szCs w:val="24"/>
        </w:rPr>
        <w:t xml:space="preserve">þ.e. </w:t>
      </w:r>
      <w:r>
        <w:rPr>
          <w:rFonts w:ascii="Times New Roman" w:hAnsi="Times New Roman" w:cs="Times New Roman"/>
          <w:szCs w:val="24"/>
        </w:rPr>
        <w:t>að standa vörð um óbyggð víðerni landsins.</w:t>
      </w:r>
    </w:p>
    <w:p w14:paraId="45D2153F" w14:textId="77777777" w:rsidR="006C605F" w:rsidRDefault="006C605F" w:rsidP="005B502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5BAE90AC" w14:textId="5DA609C8" w:rsidR="005B502A" w:rsidRDefault="005B502A" w:rsidP="005B502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560CA9">
        <w:rPr>
          <w:rFonts w:ascii="Times New Roman" w:hAnsi="Times New Roman" w:cs="Times New Roman"/>
          <w:szCs w:val="24"/>
        </w:rPr>
        <w:t>Virðingarfyllst</w:t>
      </w:r>
      <w:r w:rsidR="00757494">
        <w:rPr>
          <w:rFonts w:ascii="Times New Roman" w:hAnsi="Times New Roman" w:cs="Times New Roman"/>
          <w:szCs w:val="24"/>
        </w:rPr>
        <w:t>,</w:t>
      </w:r>
    </w:p>
    <w:p w14:paraId="52F0FC3C" w14:textId="3027E642" w:rsidR="00015444" w:rsidRDefault="00A01D26" w:rsidP="005B502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13D0B32" wp14:editId="21BBE6F6">
            <wp:simplePos x="0" y="0"/>
            <wp:positionH relativeFrom="column">
              <wp:posOffset>815340</wp:posOffset>
            </wp:positionH>
            <wp:positionV relativeFrom="paragraph">
              <wp:posOffset>74930</wp:posOffset>
            </wp:positionV>
            <wp:extent cx="619125" cy="386416"/>
            <wp:effectExtent l="57150" t="0" r="47625" b="1092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86416"/>
                    </a:xfrm>
                    <a:prstGeom prst="rect">
                      <a:avLst/>
                    </a:prstGeom>
                    <a:effectLst>
                      <a:glow>
                        <a:schemeClr val="bg1"/>
                      </a:glow>
                      <a:outerShdw blurRad="50800" dist="50800" dir="5400000" algn="ctr" rotWithShape="0">
                        <a:schemeClr val="bg1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97D44" w14:textId="26629CD9" w:rsidR="00015444" w:rsidRPr="00560CA9" w:rsidRDefault="00A33A6D" w:rsidP="005B502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5CAC1D8" wp14:editId="3D93AFBC">
            <wp:simplePos x="0" y="0"/>
            <wp:positionH relativeFrom="column">
              <wp:posOffset>3322678</wp:posOffset>
            </wp:positionH>
            <wp:positionV relativeFrom="paragraph">
              <wp:posOffset>8612</wp:posOffset>
            </wp:positionV>
            <wp:extent cx="1746250" cy="304800"/>
            <wp:effectExtent l="0" t="0" r="635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5719577" w14:textId="575F6658" w:rsidR="005B502A" w:rsidRPr="00560CA9" w:rsidRDefault="005B502A" w:rsidP="005B502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17FC222" w14:textId="29931A54" w:rsidR="00987C8D" w:rsidRDefault="00987C8D" w:rsidP="005B502A">
      <w:pPr>
        <w:spacing w:after="0" w:line="240" w:lineRule="auto"/>
        <w:rPr>
          <w:rFonts w:ascii="Times New Roman" w:hAnsi="Times New Roman" w:cs="Times New Roman"/>
          <w:szCs w:val="24"/>
        </w:rPr>
        <w:sectPr w:rsidR="00987C8D" w:rsidSect="00ED5654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701" w:bottom="1418" w:left="1701" w:header="737" w:footer="567" w:gutter="0"/>
          <w:cols w:space="708"/>
          <w:docGrid w:linePitch="360"/>
        </w:sectPr>
      </w:pPr>
    </w:p>
    <w:p w14:paraId="7D476C43" w14:textId="41CD13AB" w:rsidR="00987C8D" w:rsidRDefault="005B502A" w:rsidP="00757494">
      <w:pPr>
        <w:spacing w:after="0" w:line="240" w:lineRule="auto"/>
        <w:ind w:right="-286" w:firstLine="708"/>
        <w:rPr>
          <w:rFonts w:ascii="Times New Roman" w:hAnsi="Times New Roman" w:cs="Times New Roman"/>
          <w:szCs w:val="24"/>
        </w:rPr>
      </w:pPr>
      <w:r w:rsidRPr="000F0BCB">
        <w:rPr>
          <w:rFonts w:ascii="Times New Roman" w:hAnsi="Times New Roman" w:cs="Times New Roman"/>
          <w:szCs w:val="24"/>
        </w:rPr>
        <w:t>Eva B Sólan</w:t>
      </w:r>
      <w:r w:rsidR="00757494">
        <w:rPr>
          <w:rFonts w:ascii="Times New Roman" w:hAnsi="Times New Roman" w:cs="Times New Roman"/>
          <w:szCs w:val="24"/>
        </w:rPr>
        <w:t xml:space="preserve"> H</w:t>
      </w:r>
      <w:r w:rsidRPr="000F0BCB">
        <w:rPr>
          <w:rFonts w:ascii="Times New Roman" w:hAnsi="Times New Roman" w:cs="Times New Roman"/>
          <w:szCs w:val="24"/>
        </w:rPr>
        <w:t>annesdóttir</w:t>
      </w:r>
    </w:p>
    <w:p w14:paraId="5FE33C0C" w14:textId="12ACC6A1" w:rsidR="00757494" w:rsidRDefault="00757494" w:rsidP="00757494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lögf</w:t>
      </w:r>
      <w:r w:rsidR="00D628B8">
        <w:rPr>
          <w:rFonts w:ascii="Times New Roman" w:hAnsi="Times New Roman" w:cs="Times New Roman"/>
          <w:szCs w:val="24"/>
        </w:rPr>
        <w:t>ræðingur</w:t>
      </w:r>
    </w:p>
    <w:p w14:paraId="099E1651" w14:textId="1BDF6488" w:rsidR="005B502A" w:rsidRPr="00560CA9" w:rsidRDefault="00757494" w:rsidP="005B502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Hildur Vésteinsdóttir,</w:t>
      </w:r>
    </w:p>
    <w:p w14:paraId="4FB29AF6" w14:textId="3110C0C6" w:rsidR="00987C8D" w:rsidRDefault="00A33A6D" w:rsidP="0065169B">
      <w:pPr>
        <w:spacing w:after="0" w:line="240" w:lineRule="auto"/>
        <w:sectPr w:rsidR="00987C8D" w:rsidSect="00015444">
          <w:type w:val="continuous"/>
          <w:pgSz w:w="11906" w:h="16838" w:code="9"/>
          <w:pgMar w:top="1418" w:right="1701" w:bottom="1418" w:left="1701" w:header="737" w:footer="567" w:gutter="0"/>
          <w:cols w:num="2" w:space="2554"/>
          <w:docGrid w:linePitch="360"/>
        </w:sectPr>
      </w:pPr>
      <w:r>
        <w:rPr>
          <w:rFonts w:ascii="Times New Roman" w:hAnsi="Times New Roman" w:cs="Times New Roman"/>
          <w:szCs w:val="24"/>
        </w:rPr>
        <w:t>teymisstjóri</w:t>
      </w:r>
    </w:p>
    <w:p w14:paraId="32DF008E" w14:textId="77777777" w:rsidR="005B502A" w:rsidRPr="00480D87" w:rsidRDefault="005B502A" w:rsidP="00ED5654"/>
    <w:sectPr w:rsidR="005B502A" w:rsidRPr="00480D87" w:rsidSect="00987C8D">
      <w:type w:val="continuous"/>
      <w:pgSz w:w="11906" w:h="16838" w:code="9"/>
      <w:pgMar w:top="1418" w:right="1701" w:bottom="1418" w:left="170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207F8" w14:textId="77777777" w:rsidR="000654E2" w:rsidRDefault="000654E2" w:rsidP="00BE62A9">
      <w:pPr>
        <w:spacing w:after="0" w:line="240" w:lineRule="auto"/>
      </w:pPr>
      <w:r>
        <w:separator/>
      </w:r>
    </w:p>
  </w:endnote>
  <w:endnote w:type="continuationSeparator" w:id="0">
    <w:p w14:paraId="2B90B4E0" w14:textId="77777777" w:rsidR="000654E2" w:rsidRDefault="000654E2" w:rsidP="00BE6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8E28999B-7769-4DF1-B7C2-E4ACC70F5856}"/>
    <w:embedBold r:id="rId2" w:fontKey="{B40B62AF-64C8-47D7-A562-F76BA42C11CF}"/>
    <w:embedItalic r:id="rId3" w:fontKey="{BB867F04-C297-4E98-9650-37512EE87BCA}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lte DIN 1451 Mittelschrift">
    <w:altName w:val="Calibri"/>
    <w:charset w:val="00"/>
    <w:family w:val="swiss"/>
    <w:pitch w:val="variable"/>
    <w:sig w:usb0="00000003" w:usb1="00000010" w:usb2="00000000" w:usb3="00000000" w:csb0="00000001" w:csb1="00000000"/>
    <w:embedRegular r:id="rId4" w:fontKey="{933CD82C-C6EE-4214-9EEC-F73A8F88A3B6}"/>
    <w:embedBold r:id="rId5" w:fontKey="{5F491336-24F3-433D-9F0A-38545DD65290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BC54E573-1E8E-4CBD-BD37-7FAD62E2C54F}"/>
  </w:font>
  <w:font w:name="Source Serif Pro">
    <w:altName w:val="Cambria Math"/>
    <w:panose1 w:val="00000000000000000000"/>
    <w:charset w:val="00"/>
    <w:family w:val="roman"/>
    <w:notTrueType/>
    <w:pitch w:val="variable"/>
    <w:sig w:usb0="00000001" w:usb1="02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97A20" w14:textId="77777777" w:rsidR="00BE62A9" w:rsidRDefault="00EC3DEB" w:rsidP="00ED5654">
    <w:pPr>
      <w:pStyle w:val="Footer"/>
    </w:pPr>
    <w:r>
      <w:rPr>
        <w:noProof/>
        <w:lang w:eastAsia="is-IS"/>
      </w:rPr>
      <w:drawing>
        <wp:inline distT="0" distB="0" distL="0" distR="0" wp14:anchorId="24F620C1" wp14:editId="115353F9">
          <wp:extent cx="1800000" cy="384013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 copy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84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BBE3B" w14:textId="77777777" w:rsidR="0042728C" w:rsidRDefault="0042728C">
    <w:pPr>
      <w:pStyle w:val="Footer"/>
    </w:pPr>
    <w:r>
      <w:rPr>
        <w:noProof/>
        <w:lang w:eastAsia="is-IS"/>
      </w:rPr>
      <w:drawing>
        <wp:inline distT="0" distB="0" distL="0" distR="0" wp14:anchorId="3505A8B4" wp14:editId="3525CE58">
          <wp:extent cx="1800000" cy="384013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 copy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84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A2C7C" w14:textId="77777777" w:rsidR="000654E2" w:rsidRDefault="000654E2" w:rsidP="00BE62A9">
      <w:pPr>
        <w:spacing w:after="0" w:line="240" w:lineRule="auto"/>
      </w:pPr>
      <w:r>
        <w:separator/>
      </w:r>
    </w:p>
  </w:footnote>
  <w:footnote w:type="continuationSeparator" w:id="0">
    <w:p w14:paraId="4E436DDD" w14:textId="77777777" w:rsidR="000654E2" w:rsidRDefault="000654E2" w:rsidP="00BE6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3D1ED" w14:textId="77777777" w:rsidR="00BE62A9" w:rsidRDefault="00EC3DEB" w:rsidP="009E0C45">
    <w:pPr>
      <w:pStyle w:val="Header"/>
      <w:ind w:left="-907"/>
    </w:pPr>
    <w:r>
      <w:rPr>
        <w:noProof/>
        <w:lang w:eastAsia="is-IS"/>
      </w:rPr>
      <w:drawing>
        <wp:inline distT="0" distB="0" distL="0" distR="0" wp14:anchorId="2DFE5917" wp14:editId="11AC95A9">
          <wp:extent cx="1644838" cy="332883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st_logo_nyt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611" cy="3810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A3A5C" w14:textId="77777777" w:rsidR="0042728C" w:rsidRDefault="0042728C">
    <w:pPr>
      <w:pStyle w:val="Header"/>
    </w:pPr>
    <w:r>
      <w:rPr>
        <w:noProof/>
        <w:lang w:eastAsia="is-IS"/>
      </w:rPr>
      <w:drawing>
        <wp:inline distT="0" distB="0" distL="0" distR="0" wp14:anchorId="44C9325A" wp14:editId="759D77B1">
          <wp:extent cx="1715499" cy="347184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st_logo_nyt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339" cy="3847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attachedTemplate r:id="rId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C45"/>
    <w:rsid w:val="00014BBA"/>
    <w:rsid w:val="00015444"/>
    <w:rsid w:val="000654E2"/>
    <w:rsid w:val="000A4747"/>
    <w:rsid w:val="000E31AE"/>
    <w:rsid w:val="001104D9"/>
    <w:rsid w:val="00251AB5"/>
    <w:rsid w:val="00285136"/>
    <w:rsid w:val="003657FD"/>
    <w:rsid w:val="00377104"/>
    <w:rsid w:val="003B01D4"/>
    <w:rsid w:val="003F71FD"/>
    <w:rsid w:val="0042728C"/>
    <w:rsid w:val="00480D87"/>
    <w:rsid w:val="004A607F"/>
    <w:rsid w:val="004C2F71"/>
    <w:rsid w:val="00512144"/>
    <w:rsid w:val="0056197A"/>
    <w:rsid w:val="0058663B"/>
    <w:rsid w:val="005A74F5"/>
    <w:rsid w:val="005B502A"/>
    <w:rsid w:val="00603E61"/>
    <w:rsid w:val="00616788"/>
    <w:rsid w:val="0065169B"/>
    <w:rsid w:val="006B259A"/>
    <w:rsid w:val="006C605F"/>
    <w:rsid w:val="00757494"/>
    <w:rsid w:val="00782D24"/>
    <w:rsid w:val="007944DA"/>
    <w:rsid w:val="007B15F6"/>
    <w:rsid w:val="007B4BAC"/>
    <w:rsid w:val="007C40C5"/>
    <w:rsid w:val="00805BDB"/>
    <w:rsid w:val="008223DB"/>
    <w:rsid w:val="0092282C"/>
    <w:rsid w:val="00927055"/>
    <w:rsid w:val="009334F6"/>
    <w:rsid w:val="00987C8D"/>
    <w:rsid w:val="009B5A55"/>
    <w:rsid w:val="009D2533"/>
    <w:rsid w:val="009E0C45"/>
    <w:rsid w:val="00A01D26"/>
    <w:rsid w:val="00A33A6D"/>
    <w:rsid w:val="00A979EF"/>
    <w:rsid w:val="00AB1315"/>
    <w:rsid w:val="00B21533"/>
    <w:rsid w:val="00B26249"/>
    <w:rsid w:val="00B40B35"/>
    <w:rsid w:val="00BB406F"/>
    <w:rsid w:val="00BD5CA8"/>
    <w:rsid w:val="00BE62A9"/>
    <w:rsid w:val="00C15E91"/>
    <w:rsid w:val="00C17630"/>
    <w:rsid w:val="00C40EEB"/>
    <w:rsid w:val="00C83F7D"/>
    <w:rsid w:val="00C8430C"/>
    <w:rsid w:val="00CF0179"/>
    <w:rsid w:val="00D0740B"/>
    <w:rsid w:val="00D40328"/>
    <w:rsid w:val="00D628B8"/>
    <w:rsid w:val="00D92E3C"/>
    <w:rsid w:val="00D940B5"/>
    <w:rsid w:val="00DC01A8"/>
    <w:rsid w:val="00E07504"/>
    <w:rsid w:val="00E13952"/>
    <w:rsid w:val="00EC3DEB"/>
    <w:rsid w:val="00ED5654"/>
    <w:rsid w:val="00F363A2"/>
    <w:rsid w:val="00F40A83"/>
    <w:rsid w:val="00FB0AED"/>
    <w:rsid w:val="00FF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1E1802"/>
  <w15:chartTrackingRefBased/>
  <w15:docId w15:val="{9F8E5E89-7A54-42E5-9E24-331E356D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E0C45"/>
    <w:rPr>
      <w:rFonts w:ascii="Alte DIN 1451 Mittelschrift" w:hAnsi="Alte DIN 1451 Mittelschrift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C45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C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2A9"/>
  </w:style>
  <w:style w:type="paragraph" w:styleId="Footer">
    <w:name w:val="footer"/>
    <w:basedOn w:val="Normal"/>
    <w:link w:val="FooterChar"/>
    <w:uiPriority w:val="99"/>
    <w:unhideWhenUsed/>
    <w:rsid w:val="00BE6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2A9"/>
  </w:style>
  <w:style w:type="paragraph" w:customStyle="1" w:styleId="Usttitill1">
    <w:name w:val="Ust titill 1"/>
    <w:basedOn w:val="Normal"/>
    <w:link w:val="Usttitill1Char"/>
    <w:qFormat/>
    <w:rsid w:val="009E0C45"/>
    <w:pPr>
      <w:ind w:left="284"/>
    </w:pPr>
    <w:rPr>
      <w:rFonts w:ascii="Source Serif Pro" w:hAnsi="Source Serif Pro"/>
      <w:b/>
      <w:color w:val="2C83B1"/>
      <w:sz w:val="80"/>
      <w:szCs w:val="80"/>
    </w:rPr>
  </w:style>
  <w:style w:type="paragraph" w:customStyle="1" w:styleId="Ustmlsgrein1">
    <w:name w:val="Ust málsgrein 1"/>
    <w:basedOn w:val="Usttitill1"/>
    <w:link w:val="Ustmlsgrein1Char"/>
    <w:qFormat/>
    <w:rsid w:val="009E0C45"/>
    <w:rPr>
      <w:rFonts w:ascii="Alte DIN 1451 Mittelschrift" w:hAnsi="Alte DIN 1451 Mittelschrift"/>
      <w:b w:val="0"/>
      <w:color w:val="auto"/>
      <w:sz w:val="24"/>
      <w:szCs w:val="24"/>
    </w:rPr>
  </w:style>
  <w:style w:type="character" w:customStyle="1" w:styleId="Usttitill1Char">
    <w:name w:val="Ust titill 1 Char"/>
    <w:basedOn w:val="DefaultParagraphFont"/>
    <w:link w:val="Usttitill1"/>
    <w:rsid w:val="009E0C45"/>
    <w:rPr>
      <w:rFonts w:ascii="Source Serif Pro" w:hAnsi="Source Serif Pro"/>
      <w:b/>
      <w:color w:val="2C83B1"/>
      <w:sz w:val="80"/>
      <w:szCs w:val="80"/>
    </w:rPr>
  </w:style>
  <w:style w:type="paragraph" w:styleId="Title">
    <w:name w:val="Title"/>
    <w:basedOn w:val="Normal"/>
    <w:next w:val="Normal"/>
    <w:link w:val="TitleChar"/>
    <w:uiPriority w:val="10"/>
    <w:qFormat/>
    <w:rsid w:val="0042728C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val="en-US"/>
    </w:rPr>
  </w:style>
  <w:style w:type="character" w:customStyle="1" w:styleId="Ustmlsgrein1Char">
    <w:name w:val="Ust málsgrein 1 Char"/>
    <w:basedOn w:val="Usttitill1Char"/>
    <w:link w:val="Ustmlsgrein1"/>
    <w:rsid w:val="009E0C45"/>
    <w:rPr>
      <w:rFonts w:ascii="Alte DIN 1451 Mittelschrift" w:hAnsi="Alte DIN 1451 Mittelschrift"/>
      <w:b w:val="0"/>
      <w:color w:val="2C83B1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42728C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28C"/>
    <w:pPr>
      <w:numPr>
        <w:ilvl w:val="1"/>
      </w:numPr>
    </w:pPr>
    <w:rPr>
      <w:rFonts w:eastAsiaTheme="minorEastAsia" w:cs="Times New Roman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42728C"/>
    <w:rPr>
      <w:rFonts w:eastAsiaTheme="minorEastAsia" w:cs="Times New Roman"/>
      <w:color w:val="5A5A5A" w:themeColor="text1" w:themeTint="A5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E0C45"/>
    <w:rPr>
      <w:rFonts w:ascii="Alte DIN 1451 Mittelschrift" w:eastAsiaTheme="majorEastAsia" w:hAnsi="Alte DIN 1451 Mittelschrift" w:cstheme="majorBidi"/>
      <w:b/>
      <w:sz w:val="24"/>
      <w:szCs w:val="32"/>
    </w:rPr>
  </w:style>
  <w:style w:type="paragraph" w:styleId="NoSpacing">
    <w:name w:val="No Spacing"/>
    <w:uiPriority w:val="1"/>
    <w:qFormat/>
    <w:rsid w:val="009E0C45"/>
    <w:pPr>
      <w:spacing w:after="0" w:line="240" w:lineRule="auto"/>
    </w:pPr>
    <w:rPr>
      <w:rFonts w:ascii="Alte DIN 1451 Mittelschrift" w:hAnsi="Alte DIN 1451 Mittelschrift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C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512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Vinna\UST\utlitsmotun\ust_template_skj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1AE74-7C76-4BDC-9A4E-2DCE75F23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ust_template_skjal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Sindri Antonsson</dc:creator>
  <cp:keywords/>
  <dc:description/>
  <cp:lastModifiedBy>Eva B. Sólan Hannesdóttir</cp:lastModifiedBy>
  <cp:revision>2</cp:revision>
  <cp:lastPrinted>2020-02-07T09:12:00Z</cp:lastPrinted>
  <dcterms:created xsi:type="dcterms:W3CDTF">2020-02-07T09:15:00Z</dcterms:created>
  <dcterms:modified xsi:type="dcterms:W3CDTF">2020-02-07T09:15:00Z</dcterms:modified>
</cp:coreProperties>
</file>