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883508" w:rsidRPr="00184BD6" w14:paraId="5381A5C2" w14:textId="77777777" w:rsidTr="00F51F2D">
        <w:trPr>
          <w:trHeight w:val="12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E79CB85" w14:textId="77777777" w:rsidR="00883508" w:rsidRPr="00C16582" w:rsidRDefault="00883508" w:rsidP="00DA27F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>
              <w:rPr>
                <w:rFonts w:ascii="Times New Roman" w:hAnsi="Times New Roman" w:cs="Times New Roman"/>
                <w:i/>
                <w:noProof/>
                <w:lang w:val="is-IS" w:eastAsia="is-IS"/>
              </w:rPr>
              <w:drawing>
                <wp:inline distT="0" distB="0" distL="0" distR="0" wp14:anchorId="781A9C02" wp14:editId="2FDFEFDD">
                  <wp:extent cx="690040" cy="676893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816609" w14:textId="77777777" w:rsidR="00883508" w:rsidRPr="00C3045B" w:rsidRDefault="0012646E" w:rsidP="0012646E">
            <w:pPr>
              <w:spacing w:before="400" w:after="120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C3045B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 xml:space="preserve">      </w:t>
            </w:r>
            <w:r w:rsidR="00332D49" w:rsidRPr="00C3045B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 xml:space="preserve">MAT Á </w:t>
            </w:r>
            <w:r w:rsidR="007414CB" w:rsidRPr="00C3045B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Á</w:t>
            </w:r>
            <w:r w:rsidR="00332D49" w:rsidRPr="00C3045B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HRIFUM LAGASETNINGAR</w:t>
            </w:r>
            <w:r w:rsidR="000073F7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*</w:t>
            </w:r>
          </w:p>
          <w:p w14:paraId="0C34545E" w14:textId="77777777" w:rsidR="00883508" w:rsidRDefault="00883508" w:rsidP="00F33A33">
            <w:pPr>
              <w:spacing w:before="120" w:after="60"/>
              <w:rPr>
                <w:rFonts w:ascii="Times New Roman" w:hAnsi="Times New Roman" w:cs="Times New Roman"/>
                <w:i/>
                <w:lang w:val="is-IS"/>
              </w:rPr>
            </w:pP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       </w:t>
            </w:r>
            <w:r w:rsidR="0012646E" w:rsidRPr="00C3045B">
              <w:rPr>
                <w:rFonts w:ascii="Times New Roman" w:hAnsi="Times New Roman" w:cs="Times New Roman"/>
                <w:i/>
                <w:lang w:val="is-IS"/>
              </w:rPr>
              <w:t xml:space="preserve">   </w:t>
            </w:r>
            <w:r w:rsidR="00C3045B" w:rsidRPr="00C3045B">
              <w:rPr>
                <w:rFonts w:ascii="Times New Roman" w:hAnsi="Times New Roman" w:cs="Times New Roman"/>
                <w:i/>
                <w:lang w:val="is-IS"/>
              </w:rPr>
              <w:t xml:space="preserve">         </w:t>
            </w: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– </w:t>
            </w:r>
            <w:r w:rsidR="00811BB0" w:rsidRPr="00C3045B">
              <w:rPr>
                <w:rFonts w:ascii="Times New Roman" w:hAnsi="Times New Roman" w:cs="Times New Roman"/>
                <w:i/>
                <w:lang w:val="is-IS"/>
              </w:rPr>
              <w:t>sbr.</w:t>
            </w: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 samþykkt ríkisstjórnar frá 10. mars 2017</w:t>
            </w:r>
          </w:p>
          <w:p w14:paraId="4E955F9B" w14:textId="77777777" w:rsidR="000073F7" w:rsidRPr="003C7B0C" w:rsidRDefault="000073F7" w:rsidP="00F33A33">
            <w:pPr>
              <w:spacing w:before="60" w:after="60"/>
              <w:rPr>
                <w:rFonts w:ascii="Times New Roman" w:hAnsi="Times New Roman" w:cs="Times New Roman"/>
                <w:i/>
                <w:lang w:val="is-I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*</w:t>
            </w:r>
            <w:r w:rsidR="000E6A46" w:rsidRPr="00F33A33">
              <w:rPr>
                <w:rFonts w:ascii="Times New Roman" w:hAnsi="Times New Roman" w:cs="Times New Roman"/>
                <w:sz w:val="20"/>
                <w:szCs w:val="20"/>
                <w:lang w:val="is-IS"/>
              </w:rPr>
              <w:t>umfjöllun um einstök efnisatriði misjafnlega ítarleg, eftir umfangi máls og eðli</w:t>
            </w:r>
          </w:p>
        </w:tc>
      </w:tr>
      <w:tr w:rsidR="00135B40" w:rsidRPr="00BF5ACD" w14:paraId="153DF6E2" w14:textId="77777777" w:rsidTr="00F51F2D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2FC0E542" w14:textId="77777777" w:rsidR="00135B40" w:rsidRPr="004E0E11" w:rsidRDefault="00135B40" w:rsidP="00851A99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2097761237" w:edGrp="everyone" w:colFirst="1" w:colLast="1"/>
            <w:r w:rsidRPr="004E0E11">
              <w:rPr>
                <w:rFonts w:ascii="Times New Roman" w:hAnsi="Times New Roman" w:cs="Times New Roman"/>
                <w:b/>
                <w:lang w:val="is-IS"/>
              </w:rPr>
              <w:t>Málsheiti og nr.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764192880"/>
            <w:placeholder>
              <w:docPart w:val="E6A1A9D79D4C4506BAC2993B662C1273"/>
            </w:placeholder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627F064" w14:textId="40846C17" w:rsidR="00135B40" w:rsidRPr="004E0E11" w:rsidRDefault="00135B40" w:rsidP="00795B16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886F21">
                  <w:rPr>
                    <w:rFonts w:ascii="Times New Roman" w:hAnsi="Times New Roman" w:cs="Times New Roman"/>
                    <w:lang w:val="is-IS"/>
                  </w:rPr>
                  <w:t xml:space="preserve">Frumvarp til laga um breytingu á </w:t>
                </w:r>
                <w:r w:rsidR="00846ADE">
                  <w:rPr>
                    <w:rFonts w:ascii="Times New Roman" w:hAnsi="Times New Roman" w:cs="Times New Roman"/>
                    <w:lang w:val="is-IS"/>
                  </w:rPr>
                  <w:t xml:space="preserve">lögum um fjármálafyrirtæki og </w:t>
                </w:r>
                <w:r w:rsidR="00886F21">
                  <w:rPr>
                    <w:rFonts w:ascii="Times New Roman" w:hAnsi="Times New Roman" w:cs="Times New Roman"/>
                    <w:lang w:val="is-IS"/>
                  </w:rPr>
                  <w:t>lögum</w:t>
                </w:r>
                <w:r w:rsidR="00FD153D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886F21">
                  <w:rPr>
                    <w:rFonts w:ascii="Times New Roman" w:hAnsi="Times New Roman" w:cs="Times New Roman"/>
                    <w:lang w:val="is-IS"/>
                  </w:rPr>
                  <w:t>um vátryggingastarfsemi</w:t>
                </w:r>
                <w:r w:rsidR="00FA6AC0">
                  <w:rPr>
                    <w:rFonts w:ascii="Times New Roman" w:hAnsi="Times New Roman" w:cs="Times New Roman"/>
                    <w:lang w:val="is-IS"/>
                  </w:rPr>
                  <w:t xml:space="preserve"> (búsetuskilyrði</w:t>
                </w:r>
                <w:r w:rsidR="00B94C5E">
                  <w:rPr>
                    <w:rFonts w:ascii="Times New Roman" w:hAnsi="Times New Roman" w:cs="Times New Roman"/>
                    <w:lang w:val="is-IS"/>
                  </w:rPr>
                  <w:t xml:space="preserve"> stjórnarmanna og framkvæmdastjóra</w:t>
                </w:r>
                <w:r w:rsidR="00FA6AC0">
                  <w:rPr>
                    <w:rFonts w:ascii="Times New Roman" w:hAnsi="Times New Roman" w:cs="Times New Roman"/>
                    <w:lang w:val="is-IS"/>
                  </w:rPr>
                  <w:t>)</w:t>
                </w:r>
                <w:r w:rsidR="00886F21">
                  <w:rPr>
                    <w:rFonts w:ascii="Times New Roman" w:hAnsi="Times New Roman" w:cs="Times New Roman"/>
                    <w:lang w:val="is-IS"/>
                  </w:rPr>
                  <w:t xml:space="preserve"> – FJR</w:t>
                </w:r>
                <w:r w:rsidR="00443CBE">
                  <w:rPr>
                    <w:rFonts w:ascii="Times New Roman" w:hAnsi="Times New Roman" w:cs="Times New Roman"/>
                    <w:lang w:val="is-IS"/>
                  </w:rPr>
                  <w:t>22060031</w:t>
                </w:r>
              </w:p>
            </w:tc>
          </w:sdtContent>
        </w:sdt>
      </w:tr>
      <w:tr w:rsidR="00135B40" w:rsidRPr="00BF5ACD" w14:paraId="2DD60914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05350BAE" w14:textId="77777777" w:rsidR="00135B40" w:rsidRPr="004E0E11" w:rsidRDefault="004E0E11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000083551" w:edGrp="everyone" w:colFirst="1" w:colLast="1"/>
            <w:permEnd w:id="2097761237"/>
            <w:r w:rsidRPr="004E0E11">
              <w:rPr>
                <w:rFonts w:ascii="Times New Roman" w:hAnsi="Times New Roman" w:cs="Times New Roman"/>
                <w:b/>
                <w:lang w:val="is-IS"/>
              </w:rPr>
              <w:t xml:space="preserve">Ráðuneyti 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1126588465"/>
            <w:placeholder>
              <w:docPart w:val="271ACF63508E495E9C7FF83BE086F353"/>
            </w:placeholder>
          </w:sdtPr>
          <w:sdtEndPr/>
          <w:sdtContent>
            <w:tc>
              <w:tcPr>
                <w:tcW w:w="7479" w:type="dxa"/>
                <w:tcBorders>
                  <w:bottom w:val="nil"/>
                </w:tcBorders>
              </w:tcPr>
              <w:p w14:paraId="5F0DC1F0" w14:textId="77777777" w:rsidR="00135B40" w:rsidRPr="004E0E11" w:rsidRDefault="00886F21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Fjármála- og efnahags</w:t>
                </w:r>
                <w:r w:rsidR="00F02F1A">
                  <w:rPr>
                    <w:rFonts w:ascii="Times New Roman" w:hAnsi="Times New Roman" w:cs="Times New Roman"/>
                    <w:lang w:val="is-IS"/>
                  </w:rPr>
                  <w:t>ráðuneytið</w:t>
                </w:r>
              </w:p>
            </w:tc>
          </w:sdtContent>
        </w:sdt>
      </w:tr>
      <w:tr w:rsidR="00135B40" w:rsidRPr="00BF5ACD" w14:paraId="63F027B1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07270588" w14:textId="77777777" w:rsidR="00135B40" w:rsidRPr="004E0E11" w:rsidRDefault="005176D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329650974" w:edGrp="everyone" w:colFirst="1" w:colLast="1"/>
            <w:permEnd w:id="1000083551"/>
            <w:r w:rsidRPr="004E0E11">
              <w:rPr>
                <w:rFonts w:ascii="Times New Roman" w:hAnsi="Times New Roman" w:cs="Times New Roman"/>
                <w:b/>
                <w:lang w:val="is-IS"/>
              </w:rPr>
              <w:t>Stig mats</w:t>
            </w:r>
          </w:p>
        </w:tc>
        <w:tc>
          <w:tcPr>
            <w:tcW w:w="7479" w:type="dxa"/>
            <w:tcBorders>
              <w:bottom w:val="nil"/>
            </w:tcBorders>
          </w:tcPr>
          <w:p w14:paraId="7F0BEDE5" w14:textId="77777777" w:rsidR="00135B40" w:rsidRPr="004E0E11" w:rsidRDefault="00873B03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-20795935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2F1A">
                  <w:rPr>
                    <w:rFonts w:ascii="MS Gothic" w:eastAsia="MS Gothic" w:hAnsi="MS Gothic" w:cs="Times New Roman" w:hint="eastAsia"/>
                    <w:lang w:val="is-IS"/>
                  </w:rPr>
                  <w:t>☒</w:t>
                </w:r>
              </w:sdtContent>
            </w:sdt>
            <w:r w:rsidR="00135B40" w:rsidRPr="004E0E11">
              <w:rPr>
                <w:rFonts w:ascii="Times New Roman" w:hAnsi="Times New Roman" w:cs="Times New Roman"/>
                <w:lang w:val="is-IS"/>
              </w:rPr>
              <w:t xml:space="preserve"> </w:t>
            </w:r>
            <w:r w:rsidR="00332D49" w:rsidRPr="004E0E11">
              <w:rPr>
                <w:rFonts w:ascii="Times New Roman" w:hAnsi="Times New Roman" w:cs="Times New Roman"/>
                <w:lang w:val="is-IS"/>
              </w:rPr>
              <w:t>Frummat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>, s</w:t>
            </w:r>
            <w:r w:rsidR="000D5AA9" w:rsidRPr="004E0E11">
              <w:rPr>
                <w:rFonts w:ascii="Times New Roman" w:hAnsi="Times New Roman" w:cs="Times New Roman"/>
                <w:lang w:val="is-IS"/>
              </w:rPr>
              <w:t>br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>. 1. gr.</w:t>
            </w:r>
          </w:p>
          <w:p w14:paraId="07B272F0" w14:textId="77777777" w:rsidR="00135B40" w:rsidRPr="004E0E11" w:rsidRDefault="00873B03" w:rsidP="004E0E11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466950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BB1" w:rsidRPr="004E0E11">
                  <w:rPr>
                    <w:rFonts w:ascii="MS Gothic" w:eastAsia="MS Gothic" w:hAnsi="MS Gothic" w:cs="Times New Roman" w:hint="eastAsia"/>
                    <w:lang w:val="is-IS"/>
                  </w:rPr>
                  <w:t>☐</w:t>
                </w:r>
              </w:sdtContent>
            </w:sdt>
            <w:r w:rsidR="00135B40" w:rsidRPr="004E0E11">
              <w:rPr>
                <w:rFonts w:ascii="Times New Roman" w:hAnsi="Times New Roman" w:cs="Times New Roman"/>
                <w:lang w:val="is-IS"/>
              </w:rPr>
              <w:t xml:space="preserve"> </w:t>
            </w:r>
            <w:r w:rsidR="00332D49" w:rsidRPr="004E0E11">
              <w:rPr>
                <w:rFonts w:ascii="Times New Roman" w:hAnsi="Times New Roman" w:cs="Times New Roman"/>
                <w:lang w:val="is-IS"/>
              </w:rPr>
              <w:t>Endanlegt mat</w:t>
            </w:r>
            <w:r w:rsidR="004E0E11" w:rsidRPr="004E0E11">
              <w:rPr>
                <w:rFonts w:ascii="Times New Roman" w:hAnsi="Times New Roman" w:cs="Times New Roman"/>
                <w:lang w:val="is-IS"/>
              </w:rPr>
              <w:t>,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 xml:space="preserve"> s</w:t>
            </w:r>
            <w:r w:rsidR="000D5AA9" w:rsidRPr="004E0E11">
              <w:rPr>
                <w:rFonts w:ascii="Times New Roman" w:hAnsi="Times New Roman" w:cs="Times New Roman"/>
                <w:lang w:val="is-IS"/>
              </w:rPr>
              <w:t>br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 xml:space="preserve">. 10. gr. </w:t>
            </w:r>
          </w:p>
        </w:tc>
      </w:tr>
      <w:tr w:rsidR="00135B40" w:rsidRPr="00BF5ACD" w14:paraId="1FD8066D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FAE96" w14:textId="77777777" w:rsidR="00135B40" w:rsidRPr="004E0E11" w:rsidRDefault="00135B40" w:rsidP="000D6E33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389640419" w:edGrp="everyone" w:colFirst="1" w:colLast="1"/>
            <w:permEnd w:id="329650974"/>
            <w:r w:rsidRPr="004E0E11">
              <w:rPr>
                <w:rFonts w:ascii="Times New Roman" w:hAnsi="Times New Roman" w:cs="Times New Roman"/>
                <w:b/>
                <w:lang w:val="is-IS"/>
              </w:rPr>
              <w:t>Dags.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-884402524"/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3495894" w14:textId="43CC9D79" w:rsidR="00135B40" w:rsidRPr="004E0E11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873B03">
                  <w:rPr>
                    <w:rFonts w:ascii="Times New Roman" w:hAnsi="Times New Roman" w:cs="Times New Roman"/>
                    <w:lang w:val="is-IS"/>
                  </w:rPr>
                  <w:t>4</w:t>
                </w:r>
                <w:r w:rsidR="001213CB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  <w:r w:rsidR="00FA6AC0">
                  <w:rPr>
                    <w:rFonts w:ascii="Times New Roman" w:hAnsi="Times New Roman" w:cs="Times New Roman"/>
                    <w:lang w:val="is-IS"/>
                  </w:rPr>
                  <w:t>jú</w:t>
                </w:r>
                <w:r w:rsidR="00873B03">
                  <w:rPr>
                    <w:rFonts w:ascii="Times New Roman" w:hAnsi="Times New Roman" w:cs="Times New Roman"/>
                    <w:lang w:val="is-IS"/>
                  </w:rPr>
                  <w:t>l</w:t>
                </w:r>
                <w:r w:rsidR="00FA6AC0">
                  <w:rPr>
                    <w:rFonts w:ascii="Times New Roman" w:hAnsi="Times New Roman" w:cs="Times New Roman"/>
                    <w:lang w:val="is-IS"/>
                  </w:rPr>
                  <w:t>í</w:t>
                </w:r>
                <w:r w:rsidR="00D02F87">
                  <w:rPr>
                    <w:rFonts w:ascii="Times New Roman" w:hAnsi="Times New Roman" w:cs="Times New Roman"/>
                    <w:lang w:val="is-IS"/>
                  </w:rPr>
                  <w:t xml:space="preserve"> 20</w:t>
                </w:r>
                <w:r w:rsidR="00FA6AC0">
                  <w:rPr>
                    <w:rFonts w:ascii="Times New Roman" w:hAnsi="Times New Roman" w:cs="Times New Roman"/>
                    <w:lang w:val="is-IS"/>
                  </w:rPr>
                  <w:t>22</w:t>
                </w:r>
              </w:p>
            </w:tc>
          </w:sdtContent>
        </w:sdt>
      </w:tr>
      <w:permEnd w:id="389640419"/>
    </w:tbl>
    <w:p w14:paraId="3D7B4336" w14:textId="77777777" w:rsidR="000073F7" w:rsidRPr="007414CB" w:rsidRDefault="000073F7" w:rsidP="007414CB">
      <w:pPr>
        <w:spacing w:after="0" w:line="240" w:lineRule="auto"/>
        <w:rPr>
          <w:sz w:val="20"/>
          <w:szCs w:val="20"/>
        </w:rPr>
      </w:pPr>
    </w:p>
    <w:tbl>
      <w:tblPr>
        <w:tblStyle w:val="TableGrid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="00263F72" w:rsidRPr="00BF5ACD" w14:paraId="51F7D414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3CCE50A0" w14:textId="77777777" w:rsidR="00263F72" w:rsidRPr="007478E0" w:rsidRDefault="00AD6D06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Greining og mat á fjárhagslegum áhrifaþáttum fyrir ríkið</w:t>
            </w:r>
          </w:p>
        </w:tc>
      </w:tr>
      <w:tr w:rsidR="00311838" w:rsidRPr="0047580A" w14:paraId="57803C70" w14:textId="77777777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80805120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2039487575" w:edGrp="everyone" w:displacedByCustomXml="prev"/>
              <w:p w14:paraId="2B8FE7D2" w14:textId="77777777" w:rsidR="0043227F" w:rsidRDefault="00AD6D06" w:rsidP="00AD6D06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 xml:space="preserve">Áætluð fjárhagsáhrif fyrir ríkið vegna </w:t>
                </w:r>
                <w:r w:rsidR="00FD5C8B">
                  <w:rPr>
                    <w:rFonts w:ascii="Times New Roman" w:hAnsi="Times New Roman" w:cs="Times New Roman"/>
                    <w:b/>
                    <w:lang w:val="is-IS"/>
                  </w:rPr>
                  <w:t xml:space="preserve">helstu </w:t>
                </w: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>breytinga</w:t>
                </w:r>
                <w:r w:rsidR="00FD5C8B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</w:t>
                </w: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 xml:space="preserve"> ráðst</w:t>
                </w:r>
                <w:r w:rsidR="00FD5C8B">
                  <w:rPr>
                    <w:rFonts w:ascii="Times New Roman" w:hAnsi="Times New Roman" w:cs="Times New Roman"/>
                    <w:b/>
                    <w:lang w:val="is-IS"/>
                  </w:rPr>
                  <w:t xml:space="preserve">afana </w:t>
                </w: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 xml:space="preserve">sem felast í </w:t>
                </w:r>
                <w:r w:rsidR="00FD5C8B">
                  <w:rPr>
                    <w:rFonts w:ascii="Times New Roman" w:hAnsi="Times New Roman" w:cs="Times New Roman"/>
                    <w:b/>
                    <w:lang w:val="is-IS"/>
                  </w:rPr>
                  <w:t>fyrirhugaðri lagasetningu,</w:t>
                </w: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 xml:space="preserve"> þar sem tilgreindir eru sérstaklega áhrifaþættir á fjárhag </w:t>
                </w:r>
                <w:r w:rsidR="00A40657">
                  <w:rPr>
                    <w:rFonts w:ascii="Times New Roman" w:hAnsi="Times New Roman" w:cs="Times New Roman"/>
                    <w:b/>
                    <w:lang w:val="is-IS"/>
                  </w:rPr>
                  <w:t>ríkissjóðs</w:t>
                </w:r>
              </w:p>
              <w:p w14:paraId="4ABD33FD" w14:textId="77BF9234" w:rsidR="00CA3381" w:rsidRPr="009B49B8" w:rsidRDefault="00C84B42" w:rsidP="009B49B8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Engin fyrirséð fjárhagsáhrif, hvorki á tekjur, útgjöld </w:t>
                </w:r>
                <w:r w:rsidR="0078791E">
                  <w:rPr>
                    <w:rFonts w:ascii="Times New Roman" w:hAnsi="Times New Roman" w:cs="Times New Roman"/>
                    <w:lang w:val="is-IS"/>
                  </w:rPr>
                  <w:t xml:space="preserve">né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efnahag.</w:t>
                </w:r>
              </w:p>
            </w:sdtContent>
          </w:sdt>
          <w:permEnd w:id="2039487575" w:displacedByCustomXml="prev"/>
        </w:tc>
      </w:tr>
      <w:tr w:rsidR="00263F72" w:rsidRPr="00BF5ACD" w14:paraId="7F75FC81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6D9B721F" w14:textId="77777777" w:rsidR="00263F72" w:rsidRPr="007478E0" w:rsidRDefault="00AD6D06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 xml:space="preserve">Samræmi við útgjaldaramma og fimm ára fjármálaætlun – fjármögnun </w:t>
            </w:r>
          </w:p>
        </w:tc>
      </w:tr>
      <w:tr w:rsidR="00311838" w:rsidRPr="0047580A" w14:paraId="3CACD39F" w14:textId="77777777" w:rsidTr="00FD2097">
        <w:trPr>
          <w:trHeight w:val="826"/>
        </w:trPr>
        <w:tc>
          <w:tcPr>
            <w:tcW w:w="9288" w:type="dxa"/>
          </w:tcPr>
          <w:permStart w:id="476014966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97159978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6C64DAC5" w14:textId="77777777" w:rsidR="006C6EA3" w:rsidRDefault="00237053" w:rsidP="00237053">
                <w:pPr>
                  <w:pStyle w:val="ListParagraph"/>
                  <w:numPr>
                    <w:ilvl w:val="0"/>
                    <w:numId w:val="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237053">
                  <w:rPr>
                    <w:rFonts w:ascii="Times New Roman" w:hAnsi="Times New Roman" w:cs="Times New Roman"/>
                    <w:b/>
                    <w:lang w:val="is-IS"/>
                  </w:rPr>
                  <w:t>Hefur verið gert ráð fyrir þeim fjárhagsáhrifum á málaflokk sem leiða kunna af samþykkt frumvarpsins:</w:t>
                </w:r>
              </w:p>
              <w:p w14:paraId="7429A5C8" w14:textId="77777777" w:rsidR="00237053" w:rsidRPr="00FF4A0A" w:rsidRDefault="00273EF3" w:rsidP="00FF4A0A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lang w:val="is-IS"/>
                  </w:rPr>
                </w:pPr>
                <w:r w:rsidRPr="00FF4A0A">
                  <w:rPr>
                    <w:rFonts w:ascii="Times New Roman" w:hAnsi="Times New Roman" w:cs="Times New Roman"/>
                    <w:lang w:val="is-IS"/>
                  </w:rPr>
                  <w:t xml:space="preserve">Fyrirséð </w:t>
                </w:r>
                <w:r w:rsidR="00FF4A0A" w:rsidRPr="00FF4A0A">
                  <w:rPr>
                    <w:rFonts w:ascii="Times New Roman" w:hAnsi="Times New Roman" w:cs="Times New Roman"/>
                    <w:lang w:val="is-IS"/>
                  </w:rPr>
                  <w:t>fjárhagsáhrif eru engin og þv</w:t>
                </w:r>
                <w:r w:rsidR="00237053" w:rsidRPr="00FF4A0A">
                  <w:rPr>
                    <w:rFonts w:ascii="Times New Roman" w:hAnsi="Times New Roman" w:cs="Times New Roman"/>
                    <w:lang w:val="is-IS"/>
                  </w:rPr>
                  <w:t>í</w:t>
                </w:r>
                <w:r w:rsidR="00FF4A0A" w:rsidRPr="00FF4A0A">
                  <w:rPr>
                    <w:rFonts w:ascii="Times New Roman" w:hAnsi="Times New Roman" w:cs="Times New Roman"/>
                    <w:lang w:val="is-IS"/>
                  </w:rPr>
                  <w:t xml:space="preserve"> hafa áformin ekki áhrif á gildandi fjárlög, fjárlagafrumvarp komandi árs eða fimm ára áætlun ríkisstjórnarinnar. </w:t>
                </w:r>
              </w:p>
              <w:p w14:paraId="7CC9F159" w14:textId="77777777" w:rsidR="00FF4A0A" w:rsidRDefault="00237053" w:rsidP="00237053">
                <w:pPr>
                  <w:pStyle w:val="ListParagraph"/>
                  <w:numPr>
                    <w:ilvl w:val="0"/>
                    <w:numId w:val="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237053">
                  <w:rPr>
                    <w:rFonts w:ascii="Times New Roman" w:hAnsi="Times New Roman" w:cs="Times New Roman"/>
                    <w:b/>
                    <w:lang w:val="is-IS"/>
                  </w:rPr>
                  <w:t>Tengist einhver ný eða aukin tekjuöflun verkefninu?</w:t>
                </w:r>
              </w:p>
              <w:p w14:paraId="6A3CE1BC" w14:textId="77777777" w:rsidR="00CA3381" w:rsidRPr="00853BE6" w:rsidRDefault="00853BE6" w:rsidP="00853BE6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853BE6">
                  <w:rPr>
                    <w:rFonts w:ascii="Times New Roman" w:hAnsi="Times New Roman" w:cs="Times New Roman"/>
                    <w:lang w:val="is-IS"/>
                  </w:rPr>
                  <w:t>Nei.</w:t>
                </w:r>
              </w:p>
            </w:sdtContent>
          </w:sdt>
        </w:tc>
      </w:tr>
      <w:permEnd w:id="476014966"/>
      <w:tr w:rsidR="00263F72" w:rsidRPr="00BF5ACD" w14:paraId="102A9A4E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4D3F4AEF" w14:textId="77777777" w:rsidR="00263F72" w:rsidRPr="007478E0" w:rsidRDefault="00AD6D06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Efnahagsáhrif – áhrif á atvinnulíf, vinnumarkað og samkeppni</w:t>
            </w:r>
          </w:p>
        </w:tc>
      </w:tr>
      <w:tr w:rsidR="00311838" w:rsidRPr="00CA3381" w14:paraId="3AFB345C" w14:textId="77777777" w:rsidTr="00FD2097">
        <w:trPr>
          <w:trHeight w:val="826"/>
        </w:trPr>
        <w:tc>
          <w:tcPr>
            <w:tcW w:w="9288" w:type="dxa"/>
          </w:tcPr>
          <w:permStart w:id="1453942332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355357149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4D6E4FE4" w14:textId="77777777" w:rsidR="00FD2097" w:rsidRDefault="00A410EA" w:rsidP="00A410EA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410EA">
                  <w:rPr>
                    <w:rFonts w:ascii="Times New Roman" w:hAnsi="Times New Roman" w:cs="Times New Roman"/>
                    <w:b/>
                    <w:lang w:val="is-IS"/>
                  </w:rPr>
                  <w:t>Hagræn áhrif á heildareftirspurn og einstaka markaði – hagstjórnarsjónarmið</w:t>
                </w:r>
                <w:r w:rsidR="00E67F0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1BFBC874" w14:textId="77777777" w:rsidR="001C344A" w:rsidRPr="00064E66" w:rsidRDefault="00064E66" w:rsidP="00064E66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lang w:val="is-IS"/>
                  </w:rPr>
                </w:pPr>
                <w:r w:rsidRPr="00064E66">
                  <w:rPr>
                    <w:rFonts w:ascii="Times New Roman" w:hAnsi="Times New Roman" w:cs="Times New Roman"/>
                    <w:lang w:val="is-IS"/>
                  </w:rPr>
                  <w:t>Engin áhrif.</w:t>
                </w:r>
              </w:p>
              <w:p w14:paraId="2545CFD3" w14:textId="77777777" w:rsidR="001B69DD" w:rsidRPr="004E0E11" w:rsidRDefault="00A410EA" w:rsidP="00A410EA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410EA">
                  <w:rPr>
                    <w:rFonts w:ascii="Times New Roman" w:hAnsi="Times New Roman" w:cs="Times New Roman"/>
                    <w:b/>
                    <w:lang w:val="is-IS"/>
                  </w:rPr>
                  <w:t xml:space="preserve">Áhrif á fyrirtækjaeftirlit og reglubyrði, hversu mörg fyrirtæki verða fyrir áhrifum og hvers konar fyrirtæki? </w:t>
                </w:r>
                <w:r w:rsidR="001B69DD" w:rsidRPr="004E0E11">
                  <w:rPr>
                    <w:rFonts w:ascii="Times New Roman" w:hAnsi="Times New Roman" w:cs="Times New Roman"/>
                    <w:b/>
                    <w:lang w:val="is-IS"/>
                  </w:rPr>
                  <w:t xml:space="preserve">Einföldun laga eða stjórnsýslu? </w:t>
                </w:r>
                <w:r w:rsidR="004E0E11">
                  <w:rPr>
                    <w:rFonts w:ascii="Times New Roman" w:hAnsi="Times New Roman" w:cs="Times New Roman"/>
                    <w:b/>
                    <w:lang w:val="is-IS"/>
                  </w:rPr>
                  <w:t xml:space="preserve">Leitað umsagnar ráðgjafarnefndar um opinberar eftirlitsreglur? </w:t>
                </w:r>
                <w:r w:rsidRPr="004E0E11">
                  <w:rPr>
                    <w:rFonts w:ascii="Times New Roman" w:hAnsi="Times New Roman" w:cs="Times New Roman"/>
                    <w:b/>
                    <w:lang w:val="is-IS"/>
                  </w:rPr>
                  <w:t>Sbr. lög nr. 27/1999.</w:t>
                </w:r>
                <w:r w:rsidR="00C10D1B" w:rsidRPr="004E0E11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06DA21D3" w14:textId="77777777" w:rsidR="00846ADE" w:rsidRDefault="00846ADE" w:rsidP="00846ADE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Breytingar á búsetuskilyrðum einfalda lítillega lög og draga úr reglubyrði fjármálafyrirtækja og vátryggingafélaga.</w:t>
                </w:r>
              </w:p>
              <w:p w14:paraId="0242A8A6" w14:textId="0B58C1B1" w:rsidR="00247E14" w:rsidRPr="001213CB" w:rsidRDefault="00846ADE" w:rsidP="00846ADE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Ekki var leitað umsagnar </w:t>
                </w:r>
                <w:r w:rsidRPr="00846ADE">
                  <w:rPr>
                    <w:rFonts w:ascii="Times New Roman" w:hAnsi="Times New Roman" w:cs="Times New Roman"/>
                    <w:lang w:val="is-IS"/>
                  </w:rPr>
                  <w:t>ráðgjafarnefndar um opinberar eftirlitsreglur</w:t>
                </w:r>
                <w:r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524C975C" w14:textId="77777777" w:rsidR="00A410EA" w:rsidRPr="004433F4" w:rsidRDefault="00A410EA" w:rsidP="00A410EA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433F4">
                  <w:rPr>
                    <w:rFonts w:ascii="Times New Roman" w:hAnsi="Times New Roman" w:cs="Times New Roman"/>
                    <w:b/>
                    <w:lang w:val="is-IS"/>
                  </w:rPr>
                  <w:t>Samkeppnisskilyrði</w:t>
                </w:r>
              </w:p>
              <w:p w14:paraId="5F5780F6" w14:textId="77777777" w:rsidR="00CA3381" w:rsidRPr="00B1707C" w:rsidRDefault="00B04D97" w:rsidP="00B1707C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Ekki eru fyrirsjáanleg </w:t>
                </w:r>
                <w:r w:rsidR="00B1707C">
                  <w:rPr>
                    <w:rFonts w:ascii="Times New Roman" w:hAnsi="Times New Roman" w:cs="Times New Roman"/>
                    <w:lang w:val="is-IS"/>
                  </w:rPr>
                  <w:t>áhrif af fyrirhugaðri lagabreytingu á samkeppnisskilyrði.</w:t>
                </w:r>
              </w:p>
            </w:sdtContent>
          </w:sdt>
        </w:tc>
      </w:tr>
      <w:permEnd w:id="1453942332"/>
      <w:tr w:rsidR="000D6E33" w:rsidRPr="00BF5ACD" w14:paraId="77EC4EA4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521482D7" w14:textId="77777777" w:rsidR="000D6E33" w:rsidRPr="007478E0" w:rsidRDefault="00AD6D06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Önnur áhrif</w:t>
            </w:r>
          </w:p>
        </w:tc>
      </w:tr>
      <w:tr w:rsidR="000D6E33" w:rsidRPr="00CA3381" w14:paraId="57E2BC18" w14:textId="77777777" w:rsidTr="009602BA">
        <w:trPr>
          <w:trHeight w:val="269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853185132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1997539330" w:edGrp="everyone" w:displacedByCustomXml="prev"/>
              <w:p w14:paraId="3F91CFEE" w14:textId="77777777" w:rsidR="000D6E33" w:rsidRPr="00B1707C" w:rsidRDefault="00B1707C" w:rsidP="00B1707C">
                <w:pPr>
                  <w:pStyle w:val="ListParagraph"/>
                  <w:spacing w:before="60" w:after="60"/>
                  <w:contextualSpacing w:val="0"/>
                </w:pPr>
                <w:r w:rsidRPr="00B1707C">
                  <w:rPr>
                    <w:rFonts w:ascii="Times New Roman" w:hAnsi="Times New Roman" w:cs="Times New Roman"/>
                    <w:lang w:val="is-IS"/>
                  </w:rPr>
                  <w:t>Engin fyrirsjáanleg áhrif.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ermEnd w:id="1997539330" w:displacedByCustomXml="next"/>
            </w:sdtContent>
          </w:sdt>
        </w:tc>
      </w:tr>
      <w:tr w:rsidR="00311838" w:rsidRPr="0047580A" w14:paraId="0D37CA56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3056CE5E" w14:textId="77777777" w:rsidR="00311838" w:rsidRPr="007478E0" w:rsidRDefault="00AD6D06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Niðurstaða mats</w:t>
            </w:r>
            <w:r w:rsidR="00A3629C">
              <w:rPr>
                <w:rFonts w:ascii="Times New Roman" w:hAnsi="Times New Roman" w:cs="Times New Roman"/>
                <w:b/>
                <w:lang w:val="is-IS"/>
              </w:rPr>
              <w:t xml:space="preserve">  – með vísun í fylgiskjöl</w:t>
            </w:r>
            <w:r w:rsidR="000073F7">
              <w:rPr>
                <w:rFonts w:ascii="Times New Roman" w:hAnsi="Times New Roman" w:cs="Times New Roman"/>
                <w:b/>
                <w:lang w:val="is-IS"/>
              </w:rPr>
              <w:t xml:space="preserve"> ef við á</w:t>
            </w:r>
          </w:p>
        </w:tc>
      </w:tr>
      <w:tr w:rsidR="00D87B33" w:rsidRPr="00CA3381" w14:paraId="18F01598" w14:textId="77777777" w:rsidTr="00FD2097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15513155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843541699" w:edGrp="everyone" w:displacedByCustomXml="prev"/>
              <w:p w14:paraId="305A0515" w14:textId="77777777" w:rsidR="00EB26CD" w:rsidRDefault="000073F7" w:rsidP="000073F7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Samandregin niðurstaða fjárhagsáhrifa fyrir ríkissjóð – heildarútkoma varðandi tekjur, gjöld, afkomu og efnahag</w:t>
                </w:r>
                <w:r w:rsidR="00EB26CD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0881C72E" w14:textId="77777777" w:rsidR="000073F7" w:rsidRPr="00BA3E1E" w:rsidRDefault="00EB26CD" w:rsidP="00BA3E1E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lang w:val="is-IS"/>
                  </w:rPr>
                </w:pPr>
                <w:r w:rsidRPr="00BA3E1E">
                  <w:rPr>
                    <w:rFonts w:ascii="Times New Roman" w:hAnsi="Times New Roman" w:cs="Times New Roman"/>
                    <w:lang w:val="is-IS"/>
                  </w:rPr>
                  <w:t>Áformuð lagabreyting hefur ekki áhrif á fjárhag ríkissjóðs.</w:t>
                </w:r>
                <w:r w:rsidR="000073F7" w:rsidRPr="00BA3E1E">
                  <w:rPr>
                    <w:rFonts w:ascii="Times New Roman" w:hAnsi="Times New Roman" w:cs="Times New Roman"/>
                    <w:lang w:val="is-IS"/>
                  </w:rPr>
                  <w:t xml:space="preserve">  </w:t>
                </w:r>
              </w:p>
              <w:p w14:paraId="75C2ED4D" w14:textId="77777777" w:rsidR="000073F7" w:rsidRDefault="000073F7" w:rsidP="000073F7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lastRenderedPageBreak/>
                  <w:t xml:space="preserve">Önnur áhrif en bein fjárhagsáhrif, álitamál eða fyrirvarar sem ástæða þykir til að 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 xml:space="preserve">vekja athygli á </w:t>
                </w:r>
              </w:p>
              <w:p w14:paraId="521688A6" w14:textId="77777777" w:rsidR="00BA3E1E" w:rsidRPr="00BA3E1E" w:rsidRDefault="00BA3E1E" w:rsidP="00BA3E1E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14:paraId="458534E0" w14:textId="77777777" w:rsidR="00BA3E1E" w:rsidRDefault="00346619" w:rsidP="00F33A33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Samfélagslegur ávinningur veginn á móti kostnaði og fyrirhöfn</w:t>
                </w:r>
                <w:r w:rsidR="00E67F0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0073F7">
                  <w:rPr>
                    <w:rFonts w:ascii="Times New Roman" w:hAnsi="Times New Roman" w:cs="Times New Roman"/>
                    <w:b/>
                    <w:lang w:val="is-IS"/>
                  </w:rPr>
                  <w:t>(ekki gerð krafa um tölulegt mat)</w:t>
                </w:r>
              </w:p>
              <w:p w14:paraId="224A56C9" w14:textId="0B9D9D0C" w:rsidR="00CA3381" w:rsidRPr="00F33A33" w:rsidRDefault="004F443B" w:rsidP="00BA3E1E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Breytingar á búsetuskilyrðum einfalda lítillega lög og draga úr reglubyrði fjármálafyrirtækja og vátryggingafélaga, líkt og fyrr segir.</w:t>
                </w:r>
              </w:p>
              <w:permEnd w:id="843541699" w:displacedByCustomXml="next"/>
            </w:sdtContent>
          </w:sdt>
        </w:tc>
      </w:tr>
      <w:tr w:rsidR="00EB6651" w:rsidRPr="0047580A" w14:paraId="3AF46428" w14:textId="77777777" w:rsidTr="00EB6651">
        <w:tc>
          <w:tcPr>
            <w:tcW w:w="9288" w:type="dxa"/>
            <w:shd w:val="clear" w:color="auto" w:fill="92CDDC" w:themeFill="accent5" w:themeFillTint="99"/>
          </w:tcPr>
          <w:p w14:paraId="4D792104" w14:textId="77777777" w:rsidR="00EB6651" w:rsidRPr="00BF3F59" w:rsidRDefault="00D64A3D" w:rsidP="00D64A3D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BF3F59">
              <w:rPr>
                <w:rFonts w:ascii="Times New Roman" w:hAnsi="Times New Roman" w:cs="Times New Roman"/>
                <w:b/>
                <w:lang w:val="is-IS"/>
              </w:rPr>
              <w:lastRenderedPageBreak/>
              <w:t>Til útfyllingar vegna endanlegs mats – breytingar frá frummati</w:t>
            </w:r>
          </w:p>
        </w:tc>
      </w:tr>
      <w:tr w:rsidR="00EB6651" w:rsidRPr="00CA3381" w14:paraId="2029DF27" w14:textId="77777777" w:rsidTr="00EB6651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269299813"/>
            </w:sdtPr>
            <w:sdtEndPr/>
            <w:sdtContent>
              <w:permStart w:id="2032080436" w:edGrp="everyone" w:displacedByCustomXml="prev"/>
              <w:p w14:paraId="4CB313DE" w14:textId="77777777" w:rsidR="00EB6651" w:rsidRPr="00BF3F59" w:rsidRDefault="00D64A3D" w:rsidP="00D64A3D">
                <w:pPr>
                  <w:pStyle w:val="ListParagraph"/>
                  <w:numPr>
                    <w:ilvl w:val="0"/>
                    <w:numId w:val="24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>Voru áform um lagasetninguna ásamt frummati á áhrifum kynnt fyrir FJR?</w:t>
                </w:r>
                <w:r w:rsidR="00EB6651"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0D0E147A" w14:textId="77777777" w:rsidR="00EB6651" w:rsidRPr="00BF3F59" w:rsidRDefault="00D64A3D" w:rsidP="00D64A3D">
                <w:pPr>
                  <w:pStyle w:val="ListParagraph"/>
                  <w:numPr>
                    <w:ilvl w:val="0"/>
                    <w:numId w:val="24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>Eru helstu efnisatriði frumvarpsins óbreytt/lítið breytt frá þeim tíma?</w:t>
                </w:r>
                <w:r w:rsidR="00EB6651"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70344437" w14:textId="77777777" w:rsidR="00EB6651" w:rsidRPr="00BF3F59" w:rsidRDefault="00D64A3D" w:rsidP="000073F7">
                <w:pPr>
                  <w:pStyle w:val="ListParagraph"/>
                  <w:numPr>
                    <w:ilvl w:val="0"/>
                    <w:numId w:val="24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>Ef gerðar hafa verið breytingar</w:t>
                </w:r>
                <w:r w:rsidR="008E4EEE"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umfram það</w:t>
                </w: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, sbr. það </w:t>
                </w:r>
                <w:r w:rsidR="00C10D1B" w:rsidRPr="00BF3F59">
                  <w:rPr>
                    <w:rFonts w:ascii="Times New Roman" w:hAnsi="Times New Roman" w:cs="Times New Roman"/>
                    <w:b/>
                    <w:lang w:val="is-IS"/>
                  </w:rPr>
                  <w:t>frum</w:t>
                </w: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mat á áhrifum frumvarpsins sem </w:t>
                </w:r>
                <w:r w:rsidR="008E4EEE" w:rsidRPr="00BF3F59">
                  <w:rPr>
                    <w:rFonts w:ascii="Times New Roman" w:hAnsi="Times New Roman" w:cs="Times New Roman"/>
                    <w:b/>
                    <w:lang w:val="is-IS"/>
                  </w:rPr>
                  <w:t>áður var kynnt</w:t>
                </w: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, </w:t>
                </w:r>
                <w:r w:rsidR="008E4EEE" w:rsidRPr="00BF3F59">
                  <w:rPr>
                    <w:rFonts w:ascii="Times New Roman" w:hAnsi="Times New Roman" w:cs="Times New Roman"/>
                    <w:b/>
                    <w:lang w:val="is-IS"/>
                  </w:rPr>
                  <w:t>hverjar eru þær</w:t>
                </w:r>
                <w:r w:rsidR="000073F7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hver eru fjárhagsáhrifin</w:t>
                </w:r>
                <w:r w:rsidR="008E4EEE" w:rsidRPr="00BF3F59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EB6651"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ermEnd w:id="2032080436" w:displacedByCustomXml="next"/>
            </w:sdtContent>
          </w:sdt>
        </w:tc>
      </w:tr>
    </w:tbl>
    <w:p w14:paraId="0162A7AD" w14:textId="77777777" w:rsidR="00263F72" w:rsidRDefault="00263F72">
      <w:pPr>
        <w:rPr>
          <w:rFonts w:ascii="Times New Roman" w:hAnsi="Times New Roman" w:cs="Times New Roman"/>
          <w:lang w:val="is-IS"/>
        </w:rPr>
      </w:pPr>
    </w:p>
    <w:p w14:paraId="40C7366B" w14:textId="77777777" w:rsidR="00E568F6" w:rsidRDefault="00E568F6" w:rsidP="00E568F6">
      <w:pPr>
        <w:rPr>
          <w:rFonts w:ascii="Times New Roman" w:hAnsi="Times New Roman" w:cs="Times New Roman"/>
          <w:lang w:val="is-IS"/>
        </w:rPr>
      </w:pPr>
    </w:p>
    <w:p w14:paraId="357F84E9" w14:textId="77777777" w:rsidR="00E568F6" w:rsidRPr="00E568F6" w:rsidRDefault="00E568F6" w:rsidP="00E568F6">
      <w:pPr>
        <w:rPr>
          <w:rFonts w:ascii="Times New Roman" w:hAnsi="Times New Roman" w:cs="Times New Roman"/>
          <w:lang w:val="is-IS"/>
        </w:rPr>
      </w:pPr>
    </w:p>
    <w:sectPr w:rsidR="00E568F6" w:rsidRPr="00E568F6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344067" w14:textId="77777777" w:rsidR="0036561C" w:rsidRDefault="0036561C" w:rsidP="007478E0">
      <w:pPr>
        <w:spacing w:after="0" w:line="240" w:lineRule="auto"/>
      </w:pPr>
      <w:r>
        <w:separator/>
      </w:r>
    </w:p>
  </w:endnote>
  <w:endnote w:type="continuationSeparator" w:id="0">
    <w:p w14:paraId="75E1CF8A" w14:textId="77777777" w:rsidR="0036561C" w:rsidRDefault="0036561C" w:rsidP="00747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604897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D856F6" w14:textId="77777777" w:rsidR="002A4788" w:rsidRDefault="002A4788" w:rsidP="002A4788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153D" w:rsidRPr="00FD153D">
          <w:rPr>
            <w:noProof/>
            <w:lang w:val="is-IS"/>
          </w:rPr>
          <w:t>1</w:t>
        </w:r>
        <w:r>
          <w:rPr>
            <w:noProof/>
          </w:rPr>
          <w:fldChar w:fldCharType="end"/>
        </w:r>
      </w:p>
    </w:sdtContent>
  </w:sdt>
  <w:p w14:paraId="488CD5BC" w14:textId="77777777" w:rsidR="002A4788" w:rsidRPr="00063E97" w:rsidRDefault="00063E97" w:rsidP="007414CB">
    <w:pPr>
      <w:jc w:val="right"/>
      <w:rPr>
        <w:rFonts w:ascii="Times New Roman" w:hAnsi="Times New Roman" w:cs="Times New Roman"/>
        <w:sz w:val="20"/>
        <w:szCs w:val="20"/>
        <w:lang w:val="is-IS"/>
      </w:rPr>
    </w:pPr>
    <w:r>
      <w:rPr>
        <w:rFonts w:ascii="Times New Roman" w:hAnsi="Times New Roman" w:cs="Times New Roman"/>
        <w:noProof/>
        <w:sz w:val="20"/>
        <w:szCs w:val="20"/>
      </w:rPr>
      <w:t>Útg. 1</w:t>
    </w:r>
    <w:r w:rsidR="007414CB" w:rsidRPr="00063E97">
      <w:rPr>
        <w:rFonts w:ascii="Times New Roman" w:hAnsi="Times New Roman" w:cs="Times New Roman"/>
        <w:noProof/>
        <w:sz w:val="20"/>
        <w:szCs w:val="20"/>
      </w:rPr>
      <w:t xml:space="preserve"> – </w:t>
    </w:r>
    <w:r w:rsidR="00784383">
      <w:rPr>
        <w:rFonts w:ascii="Times New Roman" w:hAnsi="Times New Roman" w:cs="Times New Roman"/>
        <w:noProof/>
        <w:sz w:val="20"/>
        <w:szCs w:val="20"/>
      </w:rPr>
      <w:t>Ágúst</w:t>
    </w:r>
    <w:r w:rsidR="007414CB" w:rsidRPr="00063E97">
      <w:rPr>
        <w:rFonts w:ascii="Times New Roman" w:hAnsi="Times New Roman" w:cs="Times New Roman"/>
        <w:noProof/>
        <w:sz w:val="20"/>
        <w:szCs w:val="20"/>
      </w:rPr>
      <w:t xml:space="preserve"> 2017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01C3EE" w14:textId="77777777" w:rsidR="0036561C" w:rsidRDefault="0036561C" w:rsidP="007478E0">
      <w:pPr>
        <w:spacing w:after="0" w:line="240" w:lineRule="auto"/>
      </w:pPr>
      <w:r>
        <w:separator/>
      </w:r>
    </w:p>
  </w:footnote>
  <w:footnote w:type="continuationSeparator" w:id="0">
    <w:p w14:paraId="61ABF37E" w14:textId="77777777" w:rsidR="0036561C" w:rsidRDefault="0036561C" w:rsidP="007478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95F73"/>
    <w:multiLevelType w:val="hybridMultilevel"/>
    <w:tmpl w:val="1D78DBF0"/>
    <w:lvl w:ilvl="0" w:tplc="8E862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0681E"/>
    <w:multiLevelType w:val="hybridMultilevel"/>
    <w:tmpl w:val="AE3473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D450C"/>
    <w:multiLevelType w:val="hybridMultilevel"/>
    <w:tmpl w:val="2D0A35CC"/>
    <w:lvl w:ilvl="0" w:tplc="114850D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AB0B5E"/>
    <w:multiLevelType w:val="hybridMultilevel"/>
    <w:tmpl w:val="AEFC76E6"/>
    <w:lvl w:ilvl="0" w:tplc="343EBE4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1611A5"/>
    <w:multiLevelType w:val="hybridMultilevel"/>
    <w:tmpl w:val="1DF8FC18"/>
    <w:lvl w:ilvl="0" w:tplc="AB5A3B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D901AE"/>
    <w:multiLevelType w:val="hybridMultilevel"/>
    <w:tmpl w:val="286C18E8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2D2B60"/>
    <w:multiLevelType w:val="hybridMultilevel"/>
    <w:tmpl w:val="1AF6A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CD0924"/>
    <w:multiLevelType w:val="hybridMultilevel"/>
    <w:tmpl w:val="B8E6E7E2"/>
    <w:lvl w:ilvl="0" w:tplc="DA94E96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99081B"/>
    <w:multiLevelType w:val="hybridMultilevel"/>
    <w:tmpl w:val="9A6838CC"/>
    <w:lvl w:ilvl="0" w:tplc="DA94E96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52E6AAB"/>
    <w:multiLevelType w:val="hybridMultilevel"/>
    <w:tmpl w:val="834218C6"/>
    <w:lvl w:ilvl="0" w:tplc="CA6E91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9D77E6"/>
    <w:multiLevelType w:val="hybridMultilevel"/>
    <w:tmpl w:val="1566652A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905638"/>
    <w:multiLevelType w:val="hybridMultilevel"/>
    <w:tmpl w:val="CED0BFC8"/>
    <w:lvl w:ilvl="0" w:tplc="840AF2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CC3C2D"/>
    <w:multiLevelType w:val="hybridMultilevel"/>
    <w:tmpl w:val="84CCFEE0"/>
    <w:lvl w:ilvl="0" w:tplc="54BE58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C0447A"/>
    <w:multiLevelType w:val="hybridMultilevel"/>
    <w:tmpl w:val="B3C8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CE5886"/>
    <w:multiLevelType w:val="hybridMultilevel"/>
    <w:tmpl w:val="663691D8"/>
    <w:lvl w:ilvl="0" w:tplc="07C69D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E3A2BAD"/>
    <w:multiLevelType w:val="hybridMultilevel"/>
    <w:tmpl w:val="79483D66"/>
    <w:lvl w:ilvl="0" w:tplc="8BEEC0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8640349"/>
    <w:multiLevelType w:val="hybridMultilevel"/>
    <w:tmpl w:val="1C4280FA"/>
    <w:lvl w:ilvl="0" w:tplc="F6361B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C90176B"/>
    <w:multiLevelType w:val="hybridMultilevel"/>
    <w:tmpl w:val="0A1C321C"/>
    <w:lvl w:ilvl="0" w:tplc="CA467B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02D4E50"/>
    <w:multiLevelType w:val="hybridMultilevel"/>
    <w:tmpl w:val="59AA4A80"/>
    <w:lvl w:ilvl="0" w:tplc="602CD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20E58FC"/>
    <w:multiLevelType w:val="hybridMultilevel"/>
    <w:tmpl w:val="1566652A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CB2B07"/>
    <w:multiLevelType w:val="hybridMultilevel"/>
    <w:tmpl w:val="3B0EEA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B8124E"/>
    <w:multiLevelType w:val="hybridMultilevel"/>
    <w:tmpl w:val="7C9AC3EA"/>
    <w:lvl w:ilvl="0" w:tplc="9E00FC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9"/>
  </w:num>
  <w:num w:numId="3">
    <w:abstractNumId w:val="1"/>
  </w:num>
  <w:num w:numId="4">
    <w:abstractNumId w:val="27"/>
  </w:num>
  <w:num w:numId="5">
    <w:abstractNumId w:val="18"/>
  </w:num>
  <w:num w:numId="6">
    <w:abstractNumId w:val="12"/>
  </w:num>
  <w:num w:numId="7">
    <w:abstractNumId w:val="8"/>
  </w:num>
  <w:num w:numId="8">
    <w:abstractNumId w:val="6"/>
  </w:num>
  <w:num w:numId="9">
    <w:abstractNumId w:val="14"/>
  </w:num>
  <w:num w:numId="10">
    <w:abstractNumId w:val="15"/>
  </w:num>
  <w:num w:numId="11">
    <w:abstractNumId w:val="24"/>
  </w:num>
  <w:num w:numId="12">
    <w:abstractNumId w:val="26"/>
  </w:num>
  <w:num w:numId="13">
    <w:abstractNumId w:val="2"/>
  </w:num>
  <w:num w:numId="14">
    <w:abstractNumId w:val="3"/>
  </w:num>
  <w:num w:numId="15">
    <w:abstractNumId w:val="28"/>
  </w:num>
  <w:num w:numId="16">
    <w:abstractNumId w:val="0"/>
  </w:num>
  <w:num w:numId="17">
    <w:abstractNumId w:val="13"/>
  </w:num>
  <w:num w:numId="18">
    <w:abstractNumId w:val="22"/>
  </w:num>
  <w:num w:numId="19">
    <w:abstractNumId w:val="23"/>
  </w:num>
  <w:num w:numId="20">
    <w:abstractNumId w:val="20"/>
  </w:num>
  <w:num w:numId="21">
    <w:abstractNumId w:val="10"/>
  </w:num>
  <w:num w:numId="22">
    <w:abstractNumId w:val="21"/>
  </w:num>
  <w:num w:numId="23">
    <w:abstractNumId w:val="16"/>
  </w:num>
  <w:num w:numId="24">
    <w:abstractNumId w:val="4"/>
  </w:num>
  <w:num w:numId="25">
    <w:abstractNumId w:val="9"/>
  </w:num>
  <w:num w:numId="26">
    <w:abstractNumId w:val="7"/>
  </w:num>
  <w:num w:numId="27">
    <w:abstractNumId w:val="25"/>
  </w:num>
  <w:num w:numId="28">
    <w:abstractNumId w:val="5"/>
  </w:num>
  <w:num w:numId="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ocumentProtection w:edit="readOnly" w:enforcement="0"/>
  <w:defaultTabStop w:val="720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F72"/>
    <w:rsid w:val="00000C39"/>
    <w:rsid w:val="00001A45"/>
    <w:rsid w:val="00005502"/>
    <w:rsid w:val="000073F7"/>
    <w:rsid w:val="000212D2"/>
    <w:rsid w:val="00050DAE"/>
    <w:rsid w:val="00051DC6"/>
    <w:rsid w:val="00063E97"/>
    <w:rsid w:val="00064E66"/>
    <w:rsid w:val="0008029C"/>
    <w:rsid w:val="00081D64"/>
    <w:rsid w:val="000829E4"/>
    <w:rsid w:val="0008494B"/>
    <w:rsid w:val="00096B1D"/>
    <w:rsid w:val="000A7176"/>
    <w:rsid w:val="000B043D"/>
    <w:rsid w:val="000B3C73"/>
    <w:rsid w:val="000C58BD"/>
    <w:rsid w:val="000D5AA9"/>
    <w:rsid w:val="000D6E33"/>
    <w:rsid w:val="000E1312"/>
    <w:rsid w:val="000E34DF"/>
    <w:rsid w:val="000E6A46"/>
    <w:rsid w:val="000F304B"/>
    <w:rsid w:val="000F7A26"/>
    <w:rsid w:val="00100138"/>
    <w:rsid w:val="0011293C"/>
    <w:rsid w:val="001213CB"/>
    <w:rsid w:val="0012646E"/>
    <w:rsid w:val="00126525"/>
    <w:rsid w:val="00131859"/>
    <w:rsid w:val="00133146"/>
    <w:rsid w:val="00135B40"/>
    <w:rsid w:val="0013710B"/>
    <w:rsid w:val="00143B7A"/>
    <w:rsid w:val="00176943"/>
    <w:rsid w:val="0018131E"/>
    <w:rsid w:val="00187E36"/>
    <w:rsid w:val="0019247F"/>
    <w:rsid w:val="001972B9"/>
    <w:rsid w:val="001B69DD"/>
    <w:rsid w:val="001C344A"/>
    <w:rsid w:val="001D117E"/>
    <w:rsid w:val="001D278A"/>
    <w:rsid w:val="001D30D8"/>
    <w:rsid w:val="001D5BCE"/>
    <w:rsid w:val="001E2499"/>
    <w:rsid w:val="001E7950"/>
    <w:rsid w:val="001F7268"/>
    <w:rsid w:val="00204605"/>
    <w:rsid w:val="002115E6"/>
    <w:rsid w:val="0021293B"/>
    <w:rsid w:val="00212EB2"/>
    <w:rsid w:val="00237053"/>
    <w:rsid w:val="00242342"/>
    <w:rsid w:val="00244F3D"/>
    <w:rsid w:val="00247E14"/>
    <w:rsid w:val="00263F72"/>
    <w:rsid w:val="002666DE"/>
    <w:rsid w:val="00267F64"/>
    <w:rsid w:val="002704D7"/>
    <w:rsid w:val="00273EF3"/>
    <w:rsid w:val="00280669"/>
    <w:rsid w:val="00281D86"/>
    <w:rsid w:val="002A4788"/>
    <w:rsid w:val="002B70B7"/>
    <w:rsid w:val="002C2C53"/>
    <w:rsid w:val="002C76B6"/>
    <w:rsid w:val="002F1F8D"/>
    <w:rsid w:val="002F5A2D"/>
    <w:rsid w:val="00301FF8"/>
    <w:rsid w:val="003025EB"/>
    <w:rsid w:val="00311838"/>
    <w:rsid w:val="0032477F"/>
    <w:rsid w:val="00332D49"/>
    <w:rsid w:val="00335A2A"/>
    <w:rsid w:val="00346619"/>
    <w:rsid w:val="00350CD3"/>
    <w:rsid w:val="0035270D"/>
    <w:rsid w:val="00364D97"/>
    <w:rsid w:val="0036561C"/>
    <w:rsid w:val="003711B1"/>
    <w:rsid w:val="003A1821"/>
    <w:rsid w:val="003B784E"/>
    <w:rsid w:val="003C66CA"/>
    <w:rsid w:val="003D01BF"/>
    <w:rsid w:val="003D1515"/>
    <w:rsid w:val="003E611E"/>
    <w:rsid w:val="003F530A"/>
    <w:rsid w:val="00403139"/>
    <w:rsid w:val="0043227F"/>
    <w:rsid w:val="004433F4"/>
    <w:rsid w:val="00443CBE"/>
    <w:rsid w:val="00450029"/>
    <w:rsid w:val="004604F4"/>
    <w:rsid w:val="0047580A"/>
    <w:rsid w:val="004978E5"/>
    <w:rsid w:val="004A3002"/>
    <w:rsid w:val="004A515F"/>
    <w:rsid w:val="004E0322"/>
    <w:rsid w:val="004E0E11"/>
    <w:rsid w:val="004E4F53"/>
    <w:rsid w:val="004F0024"/>
    <w:rsid w:val="004F142F"/>
    <w:rsid w:val="004F1C38"/>
    <w:rsid w:val="004F443B"/>
    <w:rsid w:val="004F5331"/>
    <w:rsid w:val="005176D0"/>
    <w:rsid w:val="00532D45"/>
    <w:rsid w:val="00535EC4"/>
    <w:rsid w:val="005641B1"/>
    <w:rsid w:val="00564856"/>
    <w:rsid w:val="0056679B"/>
    <w:rsid w:val="00592E19"/>
    <w:rsid w:val="005A2A30"/>
    <w:rsid w:val="005B46C8"/>
    <w:rsid w:val="005C123A"/>
    <w:rsid w:val="005C1678"/>
    <w:rsid w:val="005E44E3"/>
    <w:rsid w:val="00613815"/>
    <w:rsid w:val="00614FAD"/>
    <w:rsid w:val="00676A80"/>
    <w:rsid w:val="00690C7C"/>
    <w:rsid w:val="00694183"/>
    <w:rsid w:val="006960C1"/>
    <w:rsid w:val="00697B19"/>
    <w:rsid w:val="006C5CA8"/>
    <w:rsid w:val="006C6EA3"/>
    <w:rsid w:val="006D5876"/>
    <w:rsid w:val="006D76C1"/>
    <w:rsid w:val="006F0215"/>
    <w:rsid w:val="006F69D7"/>
    <w:rsid w:val="00700AB1"/>
    <w:rsid w:val="00704B91"/>
    <w:rsid w:val="00730F7B"/>
    <w:rsid w:val="0073101E"/>
    <w:rsid w:val="00731AD2"/>
    <w:rsid w:val="007365C0"/>
    <w:rsid w:val="007414CB"/>
    <w:rsid w:val="007478E0"/>
    <w:rsid w:val="00761AFD"/>
    <w:rsid w:val="00784383"/>
    <w:rsid w:val="0078791E"/>
    <w:rsid w:val="00795B16"/>
    <w:rsid w:val="00796FBB"/>
    <w:rsid w:val="007A02FD"/>
    <w:rsid w:val="007A4012"/>
    <w:rsid w:val="007B71B2"/>
    <w:rsid w:val="007C7454"/>
    <w:rsid w:val="007F64AB"/>
    <w:rsid w:val="00811BB0"/>
    <w:rsid w:val="00811C11"/>
    <w:rsid w:val="00813003"/>
    <w:rsid w:val="00820DCE"/>
    <w:rsid w:val="008218F2"/>
    <w:rsid w:val="00826B1C"/>
    <w:rsid w:val="00846ADE"/>
    <w:rsid w:val="00851A99"/>
    <w:rsid w:val="00853BE6"/>
    <w:rsid w:val="0085776D"/>
    <w:rsid w:val="00863BC9"/>
    <w:rsid w:val="00872634"/>
    <w:rsid w:val="008734A0"/>
    <w:rsid w:val="00873B03"/>
    <w:rsid w:val="008831B4"/>
    <w:rsid w:val="00883508"/>
    <w:rsid w:val="00886857"/>
    <w:rsid w:val="00886F21"/>
    <w:rsid w:val="0088731A"/>
    <w:rsid w:val="008A2C75"/>
    <w:rsid w:val="008D09FC"/>
    <w:rsid w:val="008E14CF"/>
    <w:rsid w:val="008E4EEE"/>
    <w:rsid w:val="008F5B1D"/>
    <w:rsid w:val="00924C69"/>
    <w:rsid w:val="00927155"/>
    <w:rsid w:val="009304E2"/>
    <w:rsid w:val="00932BC6"/>
    <w:rsid w:val="00933946"/>
    <w:rsid w:val="00941142"/>
    <w:rsid w:val="009439F8"/>
    <w:rsid w:val="00944199"/>
    <w:rsid w:val="009449CA"/>
    <w:rsid w:val="00951F81"/>
    <w:rsid w:val="00956B33"/>
    <w:rsid w:val="0095783B"/>
    <w:rsid w:val="009602BA"/>
    <w:rsid w:val="00960D10"/>
    <w:rsid w:val="00986DC2"/>
    <w:rsid w:val="00993115"/>
    <w:rsid w:val="00994012"/>
    <w:rsid w:val="009941D2"/>
    <w:rsid w:val="009B49B8"/>
    <w:rsid w:val="009B7A52"/>
    <w:rsid w:val="009C2BE0"/>
    <w:rsid w:val="009C2DA3"/>
    <w:rsid w:val="009C3565"/>
    <w:rsid w:val="009F43E8"/>
    <w:rsid w:val="009F64EA"/>
    <w:rsid w:val="00A01DD4"/>
    <w:rsid w:val="00A30C51"/>
    <w:rsid w:val="00A3629C"/>
    <w:rsid w:val="00A40657"/>
    <w:rsid w:val="00A410EA"/>
    <w:rsid w:val="00A51298"/>
    <w:rsid w:val="00A64D21"/>
    <w:rsid w:val="00A64F53"/>
    <w:rsid w:val="00A6722A"/>
    <w:rsid w:val="00A72ECC"/>
    <w:rsid w:val="00A77160"/>
    <w:rsid w:val="00AA2EFD"/>
    <w:rsid w:val="00AB3CC3"/>
    <w:rsid w:val="00AB5511"/>
    <w:rsid w:val="00AB6474"/>
    <w:rsid w:val="00AB7771"/>
    <w:rsid w:val="00AB7DCB"/>
    <w:rsid w:val="00AC19E3"/>
    <w:rsid w:val="00AC1AE9"/>
    <w:rsid w:val="00AC47A3"/>
    <w:rsid w:val="00AD6D06"/>
    <w:rsid w:val="00AE50E5"/>
    <w:rsid w:val="00B04D97"/>
    <w:rsid w:val="00B1707C"/>
    <w:rsid w:val="00B339AF"/>
    <w:rsid w:val="00B65214"/>
    <w:rsid w:val="00B677F5"/>
    <w:rsid w:val="00B863E2"/>
    <w:rsid w:val="00B94C5E"/>
    <w:rsid w:val="00BA3E1E"/>
    <w:rsid w:val="00BA4BB1"/>
    <w:rsid w:val="00BA5089"/>
    <w:rsid w:val="00BA5B20"/>
    <w:rsid w:val="00BB2B30"/>
    <w:rsid w:val="00BD69E0"/>
    <w:rsid w:val="00BE1D1C"/>
    <w:rsid w:val="00BF0A19"/>
    <w:rsid w:val="00BF3B4A"/>
    <w:rsid w:val="00BF3F59"/>
    <w:rsid w:val="00BF5ACD"/>
    <w:rsid w:val="00C10C94"/>
    <w:rsid w:val="00C10D1B"/>
    <w:rsid w:val="00C171B2"/>
    <w:rsid w:val="00C209C4"/>
    <w:rsid w:val="00C22E8B"/>
    <w:rsid w:val="00C24145"/>
    <w:rsid w:val="00C3045B"/>
    <w:rsid w:val="00C412C9"/>
    <w:rsid w:val="00C5037E"/>
    <w:rsid w:val="00C55589"/>
    <w:rsid w:val="00C67F5E"/>
    <w:rsid w:val="00C7397C"/>
    <w:rsid w:val="00C84B42"/>
    <w:rsid w:val="00CA3381"/>
    <w:rsid w:val="00CC343A"/>
    <w:rsid w:val="00CC774F"/>
    <w:rsid w:val="00CD60E4"/>
    <w:rsid w:val="00CE06FC"/>
    <w:rsid w:val="00CE190D"/>
    <w:rsid w:val="00CF477F"/>
    <w:rsid w:val="00D02F87"/>
    <w:rsid w:val="00D03E7A"/>
    <w:rsid w:val="00D0424B"/>
    <w:rsid w:val="00D121DE"/>
    <w:rsid w:val="00D148DB"/>
    <w:rsid w:val="00D23EAD"/>
    <w:rsid w:val="00D503AC"/>
    <w:rsid w:val="00D53AA7"/>
    <w:rsid w:val="00D62AAC"/>
    <w:rsid w:val="00D62CC3"/>
    <w:rsid w:val="00D64A3D"/>
    <w:rsid w:val="00D74D0E"/>
    <w:rsid w:val="00D74D7A"/>
    <w:rsid w:val="00D87B33"/>
    <w:rsid w:val="00D913A8"/>
    <w:rsid w:val="00D96089"/>
    <w:rsid w:val="00DD7EA1"/>
    <w:rsid w:val="00DE6F53"/>
    <w:rsid w:val="00DF2AA7"/>
    <w:rsid w:val="00DF4D9B"/>
    <w:rsid w:val="00E02D04"/>
    <w:rsid w:val="00E231B6"/>
    <w:rsid w:val="00E31C26"/>
    <w:rsid w:val="00E40F87"/>
    <w:rsid w:val="00E568F6"/>
    <w:rsid w:val="00E57920"/>
    <w:rsid w:val="00E648AA"/>
    <w:rsid w:val="00E664C8"/>
    <w:rsid w:val="00E67F09"/>
    <w:rsid w:val="00E71099"/>
    <w:rsid w:val="00E832C9"/>
    <w:rsid w:val="00E8379D"/>
    <w:rsid w:val="00E870BA"/>
    <w:rsid w:val="00EB26CD"/>
    <w:rsid w:val="00EB6651"/>
    <w:rsid w:val="00EE7DC8"/>
    <w:rsid w:val="00EF25FE"/>
    <w:rsid w:val="00F02F1A"/>
    <w:rsid w:val="00F33A33"/>
    <w:rsid w:val="00F51F2D"/>
    <w:rsid w:val="00F656C4"/>
    <w:rsid w:val="00F7438A"/>
    <w:rsid w:val="00F841D8"/>
    <w:rsid w:val="00F92D2C"/>
    <w:rsid w:val="00F93B5C"/>
    <w:rsid w:val="00F9608F"/>
    <w:rsid w:val="00FA6AC0"/>
    <w:rsid w:val="00FA7664"/>
    <w:rsid w:val="00FC0EBA"/>
    <w:rsid w:val="00FC7B48"/>
    <w:rsid w:val="00FD153D"/>
    <w:rsid w:val="00FD2097"/>
    <w:rsid w:val="00FD5C8B"/>
    <w:rsid w:val="00FD666A"/>
    <w:rsid w:val="00FE119E"/>
    <w:rsid w:val="00FE2816"/>
    <w:rsid w:val="00FF0639"/>
    <w:rsid w:val="00FF3CB9"/>
    <w:rsid w:val="00FF4A0A"/>
    <w:rsid w:val="00FF6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6B4F7AFD"/>
  <w15:docId w15:val="{F69E715C-1F78-4627-833E-83F9158CA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63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3F7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3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314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365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65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65C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65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65C0"/>
    <w:rPr>
      <w:b/>
      <w:bCs/>
      <w:sz w:val="20"/>
      <w:szCs w:val="20"/>
    </w:rPr>
  </w:style>
  <w:style w:type="paragraph" w:customStyle="1" w:styleId="Default">
    <w:name w:val="Default"/>
    <w:rsid w:val="00C412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s-IS"/>
    </w:rPr>
  </w:style>
  <w:style w:type="paragraph" w:styleId="Revision">
    <w:name w:val="Revision"/>
    <w:hidden/>
    <w:uiPriority w:val="99"/>
    <w:semiHidden/>
    <w:rsid w:val="00C412C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78E0"/>
  </w:style>
  <w:style w:type="paragraph" w:styleId="Footer">
    <w:name w:val="footer"/>
    <w:basedOn w:val="Normal"/>
    <w:link w:val="FooterChar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78E0"/>
  </w:style>
  <w:style w:type="character" w:styleId="PlaceholderText">
    <w:name w:val="Placeholder Text"/>
    <w:basedOn w:val="DefaultParagraphFont"/>
    <w:uiPriority w:val="99"/>
    <w:semiHidden/>
    <w:rsid w:val="002A4788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073F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073F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073F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E6A1A9D79D4C4506BAC2993B662C1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08992-B848-4C79-85F8-2D8FE96805A4}"/>
      </w:docPartPr>
      <w:docPartBody>
        <w:p w:rsidR="00DE4646" w:rsidRDefault="001C5BB7" w:rsidP="001C5BB7">
          <w:pPr>
            <w:pStyle w:val="E6A1A9D79D4C4506BAC2993B662C127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271ACF63508E495E9C7FF83BE086F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D803C-4A02-430E-A706-3558EB099C45}"/>
      </w:docPartPr>
      <w:docPartBody>
        <w:p w:rsidR="00DE4646" w:rsidRDefault="001C5BB7" w:rsidP="001C5BB7">
          <w:pPr>
            <w:pStyle w:val="271ACF63508E495E9C7FF83BE086F35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42A3"/>
    <w:rsid w:val="000D2969"/>
    <w:rsid w:val="000E4421"/>
    <w:rsid w:val="001215B3"/>
    <w:rsid w:val="0014208B"/>
    <w:rsid w:val="001525B0"/>
    <w:rsid w:val="001A3FD6"/>
    <w:rsid w:val="001C5BB7"/>
    <w:rsid w:val="00261A33"/>
    <w:rsid w:val="002A3015"/>
    <w:rsid w:val="002C7EC4"/>
    <w:rsid w:val="002F7912"/>
    <w:rsid w:val="003044D5"/>
    <w:rsid w:val="0062144B"/>
    <w:rsid w:val="006B17C6"/>
    <w:rsid w:val="006D157A"/>
    <w:rsid w:val="006F1B63"/>
    <w:rsid w:val="0070759F"/>
    <w:rsid w:val="0074164A"/>
    <w:rsid w:val="00757EF8"/>
    <w:rsid w:val="00805AC3"/>
    <w:rsid w:val="00823CBA"/>
    <w:rsid w:val="008E61E5"/>
    <w:rsid w:val="0095447C"/>
    <w:rsid w:val="00983C8A"/>
    <w:rsid w:val="009F53A8"/>
    <w:rsid w:val="00C15123"/>
    <w:rsid w:val="00D5050E"/>
    <w:rsid w:val="00DE4646"/>
    <w:rsid w:val="00DE681D"/>
    <w:rsid w:val="00E641C6"/>
    <w:rsid w:val="00E817A6"/>
    <w:rsid w:val="00F10F47"/>
    <w:rsid w:val="00F31CC7"/>
    <w:rsid w:val="00F542A3"/>
    <w:rsid w:val="00F900B3"/>
    <w:rsid w:val="00FD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E61E5"/>
    <w:rPr>
      <w:color w:val="808080"/>
    </w:rPr>
  </w:style>
  <w:style w:type="paragraph" w:customStyle="1" w:styleId="E6A1A9D79D4C4506BAC2993B662C1273">
    <w:name w:val="E6A1A9D79D4C4506BAC2993B662C1273"/>
    <w:rsid w:val="001C5BB7"/>
    <w:pPr>
      <w:spacing w:after="200" w:line="276" w:lineRule="auto"/>
    </w:pPr>
  </w:style>
  <w:style w:type="paragraph" w:customStyle="1" w:styleId="271ACF63508E495E9C7FF83BE086F353">
    <w:name w:val="271ACF63508E495E9C7FF83BE086F353"/>
    <w:rsid w:val="001C5BB7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19F886FF52904BB16E88A148B6A313" ma:contentTypeVersion="6" ma:contentTypeDescription="Create a new document." ma:contentTypeScope="" ma:versionID="f2f6e889bb8328d9b910e5d666a48f33">
  <xsd:schema xmlns:xsd="http://www.w3.org/2001/XMLSchema" xmlns:xs="http://www.w3.org/2001/XMLSchema" xmlns:p="http://schemas.microsoft.com/office/2006/metadata/properties" xmlns:ns2="522b89af-22ed-487b-952c-50e061635064" targetNamespace="http://schemas.microsoft.com/office/2006/metadata/properties" ma:root="true" ma:fieldsID="3af7c3a7dc1f7549224af2137871a0f1" ns2:_="">
    <xsd:import namespace="522b89af-22ed-487b-952c-50e0616350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b89af-22ed-487b-952c-50e0616350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6829481-FCED-447F-9A15-74E14D311C9E}">
  <ds:schemaRefs>
    <ds:schemaRef ds:uri="http://schemas.microsoft.com/office/2006/metadata/properties"/>
    <ds:schemaRef ds:uri="522b89af-22ed-487b-952c-50e061635064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7F2F59B-0FD3-4143-B320-CF86520F233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7011349-E524-46E2-AB27-6BF608FD74A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E8D51E-2EFD-4510-A0DD-3B0FA8CAD2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2b89af-22ed-487b-952c-50e0616350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425</Words>
  <Characters>2425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Titill</vt:lpstr>
      </vt:variant>
      <vt:variant>
        <vt:i4>1</vt:i4>
      </vt:variant>
    </vt:vector>
  </HeadingPairs>
  <TitlesOfParts>
    <vt:vector size="2" baseType="lpstr">
      <vt:lpstr/>
      <vt:lpstr/>
    </vt:vector>
  </TitlesOfParts>
  <Company>HBR</Company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Páll Þórhallsson</dc:creator>
  <cp:lastModifiedBy>Hjörleifur Gíslason</cp:lastModifiedBy>
  <cp:revision>7</cp:revision>
  <cp:lastPrinted>2017-01-12T13:13:00Z</cp:lastPrinted>
  <dcterms:created xsi:type="dcterms:W3CDTF">2022-06-10T11:14:00Z</dcterms:created>
  <dcterms:modified xsi:type="dcterms:W3CDTF">2022-07-04T13:23:00Z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0x0101001519F886FF52904BB16E88A148B6A313</vt:lpwstr>
  </property>
</Properties>
</file>