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A839E" w14:textId="0718262F" w:rsidR="00E27382" w:rsidRDefault="00E27382"/>
    <w:p w14:paraId="447D8E20" w14:textId="1FC22C2E" w:rsidR="00E27382" w:rsidRDefault="00E27382"/>
    <w:p w14:paraId="7725B048" w14:textId="77777777" w:rsidR="00E27382" w:rsidRDefault="00E27382"/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6D2DD838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0DA3C9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041D4332" wp14:editId="71A780B2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136FA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8B6F050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D403DA" w14:paraId="6B2887A8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2CCCE2A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50455149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60DD170" w14:textId="0A72C2CD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83238" w:rsidRPr="00E2738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Frumvarp til laga um breytingu á ýmsum lögum vegna brunavarna í húsnæði þar sem fólk hefur búsetu</w:t>
                </w:r>
                <w:r w:rsidR="00D00BF5" w:rsidRPr="00E2738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 xml:space="preserve"> IRN</w:t>
                </w:r>
                <w:r w:rsidR="00EE5F53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23060145</w:t>
                </w:r>
              </w:p>
            </w:tc>
          </w:sdtContent>
        </w:sdt>
      </w:tr>
      <w:tr w:rsidR="00E34B42" w:rsidRPr="00D403DA" w14:paraId="64147BD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CE92D4C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92871608" w:edGrp="everyone" w:colFirst="1" w:colLast="1"/>
            <w:permEnd w:id="2050455149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87B7A6C" w14:textId="3F782F30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83238">
                  <w:rPr>
                    <w:rFonts w:ascii="Times New Roman" w:hAnsi="Times New Roman" w:cs="Times New Roman"/>
                    <w:lang w:val="is-IS"/>
                  </w:rPr>
                  <w:t>Innviðaráðuneyti</w:t>
                </w:r>
                <w:r w:rsidR="00972BFD">
                  <w:rPr>
                    <w:rFonts w:ascii="Times New Roman" w:hAnsi="Times New Roman" w:cs="Times New Roman"/>
                    <w:lang w:val="is-IS"/>
                  </w:rPr>
                  <w:t>/skrifstofa húsnæðis- og skipulagsmála</w:t>
                </w:r>
              </w:p>
            </w:tc>
          </w:sdtContent>
        </w:sdt>
      </w:tr>
      <w:tr w:rsidR="00E34B42" w:rsidRPr="00E34B42" w14:paraId="0A06FDF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0DEE110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93713683" w:edGrp="everyone" w:colFirst="1" w:colLast="1"/>
            <w:permEnd w:id="692871608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16CD804" w14:textId="77777777" w:rsidR="00135B40" w:rsidRPr="00E34B42" w:rsidRDefault="00D403DA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47A7C395" w14:textId="340AF52F" w:rsidR="00135B40" w:rsidRPr="00E34B42" w:rsidRDefault="00D403DA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238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40ED01FF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94E4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98279218" w:edGrp="everyone" w:colFirst="1" w:colLast="1"/>
            <w:permEnd w:id="1693713683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E1D675" w14:textId="7A2EE393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72BFD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r w:rsidR="00EE5F53">
                  <w:rPr>
                    <w:rFonts w:ascii="Times New Roman" w:hAnsi="Times New Roman" w:cs="Times New Roman"/>
                    <w:lang w:val="is-IS"/>
                  </w:rPr>
                  <w:t>7</w:t>
                </w:r>
                <w:r w:rsidR="00972BFD">
                  <w:rPr>
                    <w:rFonts w:ascii="Times New Roman" w:hAnsi="Times New Roman" w:cs="Times New Roman"/>
                    <w:lang w:val="is-IS"/>
                  </w:rPr>
                  <w:t>. júní 2023</w:t>
                </w:r>
              </w:p>
            </w:tc>
          </w:sdtContent>
        </w:sdt>
      </w:tr>
      <w:permEnd w:id="1298279218"/>
    </w:tbl>
    <w:p w14:paraId="5F727604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6CE0BB3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5266440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D403DA" w14:paraId="3B1F3E8D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727945499" w:edGrp="everyone" w:displacedByCustomXml="prev"/>
              <w:p w14:paraId="047A661A" w14:textId="45020348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7944BC57" w14:textId="7B036396" w:rsidR="00283238" w:rsidRDefault="004B216E" w:rsidP="0028323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apríl 2022 skipaði innviðaráðherra starfshóp 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>um úrbætur á brunavörnum í húsnæði þar sem fólk hefur búsetu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Verkefni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hópsins 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var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fylgja eftir fjórum tillögum Húsnæðis- og mannvirkjastofnunar (HMS) að úrbótum á brunavörnum 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sem fram komu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skýrslu sem unnin var í kjölfar 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mannskæðs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bruna við Bræðraborgarstíg 1. Hópurinn er skipaður fulltrúum HMS, innviðaráðuneyti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sins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>, Slökkvilið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höfuðborgarsvæðisins, Samband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íslenskra sveitarfélaga, Alþýðusamband</w:t>
                </w:r>
                <w:r w:rsidR="00E8616E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Pr="004B216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Íslands og Þjóðskrá.</w:t>
                </w:r>
                <w:r w:rsidR="00C81C8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Tillögurnar</w:t>
                </w:r>
                <w:r w:rsidR="0006217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hópurinn fékk til úrvinnslu</w:t>
                </w:r>
                <w:r w:rsidR="00C81C8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913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sem kalla á endurskoðun gildandi laga </w:t>
                </w:r>
                <w:r w:rsidR="00C81C81">
                  <w:rPr>
                    <w:rFonts w:ascii="Times New Roman" w:hAnsi="Times New Roman" w:cs="Times New Roman"/>
                    <w:bCs/>
                    <w:lang w:val="is-IS"/>
                  </w:rPr>
                  <w:t>voru eftirfarandi:</w:t>
                </w:r>
              </w:p>
              <w:p w14:paraId="5DB6E28E" w14:textId="77777777" w:rsidR="00A233F3" w:rsidRDefault="00062174" w:rsidP="00A233F3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ind w:left="1019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bookmarkStart w:id="0" w:name="_Hlk138237818"/>
                <w:r w:rsidRPr="00056776">
                  <w:rPr>
                    <w:rFonts w:ascii="Times New Roman" w:hAnsi="Times New Roman" w:cs="Times New Roman"/>
                    <w:bCs/>
                    <w:lang w:val="is-IS"/>
                  </w:rPr>
                  <w:t>Endurskoðaðar verða heimildir til fjöldaskráningar lögheimilis/aðseturs í íbúðarhúsnæði.</w:t>
                </w:r>
              </w:p>
              <w:p w14:paraId="2D18D201" w14:textId="5343897C" w:rsidR="00062174" w:rsidRPr="00A233F3" w:rsidRDefault="00062174" w:rsidP="00A233F3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ind w:left="1019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233F3">
                  <w:rPr>
                    <w:rFonts w:ascii="Times New Roman" w:hAnsi="Times New Roman" w:cs="Times New Roman"/>
                    <w:bCs/>
                    <w:lang w:val="is-IS"/>
                  </w:rPr>
                  <w:t>Metið verði hvort og í hvaða mæli heimila skuli með lögum tímabundna aðsetursskráningu og búsetu í atvinnuhúsnæði sem uppfyllir kröfur um öryggi</w:t>
                </w:r>
                <w:r w:rsidR="00A233F3" w:rsidRPr="00A233F3">
                  <w:rPr>
                    <w:rFonts w:ascii="Times New Roman" w:hAnsi="Times New Roman" w:cs="Times New Roman"/>
                    <w:bCs/>
                    <w:lang w:val="is-IS"/>
                  </w:rPr>
                  <w:t>. Einnig að teknar verði til endurskoðunar reglur um húsnæðisstuðning í formi húsnæðisbóta í þessu skyni sem mögulega hvata fyrir leigusala til þess að skrá búsetuna</w:t>
                </w:r>
                <w:r w:rsidR="00A233F3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C3D44A9" w14:textId="718921A9" w:rsidR="00062174" w:rsidRDefault="00062174" w:rsidP="00F9133A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ind w:left="1019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056776">
                  <w:rPr>
                    <w:rFonts w:ascii="Times New Roman" w:hAnsi="Times New Roman" w:cs="Times New Roman"/>
                    <w:bCs/>
                    <w:lang w:val="is-IS"/>
                  </w:rPr>
                  <w:t>Endurskoðaðar verði heimildir slökkviliðs og byggingarfulltrúa til að leggja á stjórnvaldssektir vegna brota á lögum og til aðgangs að íbúðarhúsnæði til eftirlits.</w:t>
                </w:r>
              </w:p>
              <w:p w14:paraId="6CD8DA0C" w14:textId="3FA62F09" w:rsidR="00C81C81" w:rsidRDefault="00062174" w:rsidP="00062174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Í skýrslu starfshópsins, sem skilað var í júní 2023, eru lagðar til nánari útfærslur á framagreindum tillögum.</w:t>
                </w:r>
              </w:p>
              <w:p w14:paraId="2F99D4BF" w14:textId="77777777" w:rsidR="00062174" w:rsidRPr="00062174" w:rsidRDefault="00062174" w:rsidP="00062174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bookmarkEnd w:id="0"/>
              <w:p w14:paraId="66ABAD83" w14:textId="5D2B3D2F" w:rsidR="00FD2097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0D4498F7" w14:textId="4A7A7051" w:rsidR="005D0EDC" w:rsidRDefault="00F9133A" w:rsidP="004D6334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Opinberar upplýsingar um búsetu í íbúðarhúsnæði byggja á lögheimils- og aðsetursskráningu hjá Þjóðskrá. Engar takmarkanir eru þó á fjölda lögheimilisskráninga á hverja íbúð sem </w:t>
                </w:r>
                <w:r w:rsidR="001A2AFA">
                  <w:rPr>
                    <w:rFonts w:ascii="Times New Roman" w:hAnsi="Times New Roman" w:cs="Times New Roman"/>
                    <w:bCs/>
                    <w:lang w:val="is-IS"/>
                  </w:rPr>
                  <w:t>býður upp á</w:t>
                </w:r>
                <w:r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mun fleiri </w:t>
                </w:r>
                <w:r w:rsidR="001A2AFA">
                  <w:rPr>
                    <w:rFonts w:ascii="Times New Roman" w:hAnsi="Times New Roman" w:cs="Times New Roman"/>
                    <w:bCs/>
                    <w:lang w:val="is-IS"/>
                  </w:rPr>
                  <w:t>séu</w:t>
                </w:r>
                <w:r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skráðir til heimilis í íbúð en búa þar í raun</w:t>
                </w:r>
                <w:r w:rsidR="005D0EDC" w:rsidRPr="004D6334">
                  <w:rPr>
                    <w:rFonts w:ascii="Times New Roman" w:hAnsi="Times New Roman" w:cs="Times New Roman"/>
                    <w:bCs/>
                    <w:lang w:val="is-IS"/>
                  </w:rPr>
                  <w:t>. Raunverulegt aðsetur þessa fólks er þá</w:t>
                </w:r>
                <w:r w:rsidR="00B618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huldu. </w:t>
                </w:r>
                <w:r w:rsidR="006B2331" w:rsidRPr="004D6334">
                  <w:rPr>
                    <w:rFonts w:ascii="Times New Roman" w:hAnsi="Times New Roman" w:cs="Times New Roman"/>
                    <w:bCs/>
                    <w:lang w:val="is-IS"/>
                  </w:rPr>
                  <w:t>Þá liggur fyrir að mikill fjöldi</w:t>
                </w:r>
                <w:r w:rsidR="004D6334"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fólks, </w:t>
                </w:r>
                <w:r w:rsidR="001A2AFA">
                  <w:rPr>
                    <w:rFonts w:ascii="Times New Roman" w:hAnsi="Times New Roman" w:cs="Times New Roman"/>
                    <w:bCs/>
                    <w:lang w:val="is-IS"/>
                  </w:rPr>
                  <w:t>vel á</w:t>
                </w:r>
                <w:r w:rsidR="004D6334"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4 þúsund manns, er skráður óstaðsettur í hús</w:t>
                </w:r>
                <w:r w:rsid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</w:t>
                </w:r>
                <w:r w:rsidR="00D403DA">
                  <w:rPr>
                    <w:rFonts w:ascii="Times New Roman" w:hAnsi="Times New Roman" w:cs="Times New Roman"/>
                    <w:bCs/>
                    <w:lang w:val="is-IS"/>
                  </w:rPr>
                  <w:t>Þ</w:t>
                </w:r>
                <w:r w:rsidR="004D6334">
                  <w:rPr>
                    <w:rFonts w:ascii="Times New Roman" w:hAnsi="Times New Roman" w:cs="Times New Roman"/>
                    <w:bCs/>
                    <w:lang w:val="is-IS"/>
                  </w:rPr>
                  <w:t>jóðskrá</w:t>
                </w:r>
                <w:r w:rsidR="004D6334"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Talið </w:t>
                </w:r>
                <w:r w:rsidR="004D6334">
                  <w:rPr>
                    <w:rFonts w:ascii="Times New Roman" w:hAnsi="Times New Roman" w:cs="Times New Roman"/>
                    <w:bCs/>
                    <w:lang w:val="is-IS"/>
                  </w:rPr>
                  <w:t>er</w:t>
                </w:r>
                <w:r w:rsidR="004D6334" w:rsidRPr="004D63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stór hluti þessa hóps hafi búsetu í svonefndu óleyfishúsnæði þar sem hvorki er heimilt að skrá lögheimili né aðsetur.</w:t>
                </w:r>
              </w:p>
              <w:p w14:paraId="5C3EB8DA" w14:textId="600B272F" w:rsidR="00F9133A" w:rsidRDefault="004D6334" w:rsidP="004D6334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Afar mikilvægt er út frá öryggissjónarmiðum að sem réttastar upplýsingar um búsetu fólks liggi fyrir á hverjum tíma. Snýr það m.a. að því að tryggja rétt viðbragð ef upp kemur vá, s.s. við bruna, en einnig að því að hægt sé að tryggja </w:t>
                </w:r>
                <w:r w:rsidR="005654A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fullnægjandi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eftirlit með brunavörnum í húsnæði sem nýtt er til búsetu.</w:t>
                </w:r>
              </w:p>
              <w:p w14:paraId="4B8A13F0" w14:textId="36F244A2" w:rsidR="001A2AFA" w:rsidRDefault="0087189C" w:rsidP="004D6334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Einnig</w:t>
                </w:r>
                <w:r w:rsidR="001A2A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mikilvægt að eftirlitsaðilar, þ.e. slökkvilið og byggingarfulltrúar, hafi skýrar heimildir til eftirlits með húsnæði sem nýtt er sem íbúðarhúsnæði og jafnframt að </w:t>
                </w:r>
                <w:r w:rsidR="00883A6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brotum liggi </w:t>
                </w:r>
                <w:r w:rsidR="001A2AFA">
                  <w:rPr>
                    <w:rFonts w:ascii="Times New Roman" w:hAnsi="Times New Roman" w:cs="Times New Roman"/>
                    <w:bCs/>
                    <w:lang w:val="is-IS"/>
                  </w:rPr>
                  <w:t>skýr viðurlög sem hafi raunveruleg varnaðaráhrif.</w:t>
                </w:r>
              </w:p>
              <w:p w14:paraId="033C3220" w14:textId="77777777" w:rsidR="00E85BFA" w:rsidRDefault="0087189C" w:rsidP="004D6334">
                <w:pPr>
                  <w:spacing w:before="60" w:after="60"/>
                  <w:ind w:left="736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frumvarpinu er </w:t>
                </w:r>
                <w:r w:rsidR="00365A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því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ætlunin að leggja til breytingar á lögum um lögheimili og aðsetur, nr. 80/2018, lögum um brunavarnir</w:t>
                </w:r>
                <w:r w:rsidR="00365A1D">
                  <w:rPr>
                    <w:rFonts w:ascii="Times New Roman" w:hAnsi="Times New Roman" w:cs="Times New Roman"/>
                    <w:bCs/>
                    <w:lang w:val="is-IS"/>
                  </w:rPr>
                  <w:t>, nr. 75/2000,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65A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lögum um mannvirki, nr. 160/2010, </w:t>
                </w:r>
                <w:r w:rsidR="00E85B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lögum um húsnæðisbætur, nr. 75/2016, </w:t>
                </w:r>
                <w:r w:rsidR="00365A1D">
                  <w:rPr>
                    <w:rFonts w:ascii="Times New Roman" w:hAnsi="Times New Roman" w:cs="Times New Roman"/>
                    <w:bCs/>
                    <w:lang w:val="is-IS"/>
                  </w:rPr>
                  <w:t>sem og eftir atvikum öðrum lögum, til að</w:t>
                </w:r>
                <w:r w:rsidR="00E85BFA">
                  <w:rPr>
                    <w:rFonts w:ascii="Times New Roman" w:hAnsi="Times New Roman" w:cs="Times New Roman"/>
                    <w:bCs/>
                    <w:lang w:val="is-IS"/>
                  </w:rPr>
                  <w:t>:</w:t>
                </w:r>
              </w:p>
              <w:p w14:paraId="2B9C5115" w14:textId="77777777" w:rsidR="00E85BFA" w:rsidRDefault="00365A1D" w:rsidP="00E85BFA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85BFA">
                  <w:rPr>
                    <w:rFonts w:ascii="Times New Roman" w:hAnsi="Times New Roman" w:cs="Times New Roman"/>
                    <w:bCs/>
                    <w:lang w:val="is-IS"/>
                  </w:rPr>
                  <w:t>tryggja nauðsynlegar lagaheimildir til að takmarka fjölda lögheimilisskráninga í íbúð,</w:t>
                </w:r>
              </w:p>
              <w:p w14:paraId="4D849DF1" w14:textId="5AC0A93E" w:rsidR="00E85BFA" w:rsidRDefault="00E85BFA" w:rsidP="00E85BFA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heimila </w:t>
                </w:r>
                <w:r w:rsidR="00365A1D" w:rsidRPr="00E85B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tímabundnar aðsetursskráningar í annars konar húsnæði en íbúðarhúsnæði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eftir atvikum rýmka heimildir til veitingar húsnæðisbóta þannig að þær hvetji til réttrar skráningar aðseturs, </w:t>
                </w:r>
              </w:p>
              <w:p w14:paraId="34B27379" w14:textId="65A89174" w:rsidR="0087189C" w:rsidRDefault="00365A1D" w:rsidP="00E85BFA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85B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tryggja fullnægjandi </w:t>
                </w:r>
                <w:r w:rsidR="00E85BFA">
                  <w:rPr>
                    <w:rFonts w:ascii="Times New Roman" w:hAnsi="Times New Roman" w:cs="Times New Roman"/>
                    <w:bCs/>
                    <w:lang w:val="is-IS"/>
                  </w:rPr>
                  <w:t>laga</w:t>
                </w:r>
                <w:r w:rsidRPr="00E85B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heimildir til aðgangs að húsnæði og beitingu viðurlaga ef um brot er að ræða. </w:t>
                </w:r>
              </w:p>
              <w:p w14:paraId="0EE103A8" w14:textId="77777777" w:rsidR="00B61892" w:rsidRPr="00E85BFA" w:rsidRDefault="00B61892" w:rsidP="00B61892">
                <w:pPr>
                  <w:pStyle w:val="Mlsgreinlista"/>
                  <w:spacing w:before="60" w:after="60"/>
                  <w:ind w:left="1096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BCD3035" w14:textId="77777777" w:rsidR="001A2AFA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C87E627" w14:textId="06C7E878" w:rsidR="004B2811" w:rsidRPr="004B2811" w:rsidRDefault="005654A2" w:rsidP="004B2811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654A2">
                  <w:rPr>
                    <w:rFonts w:ascii="Times New Roman" w:hAnsi="Times New Roman" w:cs="Times New Roman"/>
                    <w:bCs/>
                    <w:lang w:val="is-IS"/>
                  </w:rPr>
                  <w:t>Samkvæmt lögum um lögheimili og aðsetur</w:t>
                </w:r>
                <w:r w:rsidR="00915E6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5654A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Þjóðskrá heimilt að hafna </w:t>
                </w:r>
                <w:r w:rsidR="004B2811" w:rsidRPr="004B2811">
                  <w:rPr>
                    <w:rFonts w:ascii="Times New Roman" w:hAnsi="Times New Roman" w:cs="Times New Roman"/>
                    <w:bCs/>
                    <w:lang w:val="is-IS"/>
                  </w:rPr>
                  <w:t>skráningu tilkynningar um lögheimili sem er augljóslega röng</w:t>
                </w:r>
                <w:r w:rsidR="004B281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Í greinargerð með frumvarpi laganna er í nefnt sem dæmi um slíkt að </w:t>
                </w:r>
                <w:r w:rsidR="004B2811" w:rsidRPr="004B281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fjöldi skráðra einstaklinga í húsnæði </w:t>
                </w:r>
                <w:r w:rsidR="004B2811">
                  <w:rPr>
                    <w:rFonts w:ascii="Times New Roman" w:hAnsi="Times New Roman" w:cs="Times New Roman"/>
                    <w:bCs/>
                    <w:lang w:val="is-IS"/>
                  </w:rPr>
                  <w:t>sé</w:t>
                </w:r>
                <w:r w:rsidR="004B2811" w:rsidRPr="004B281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verulega umfram það sem eðlilegt getur talist</w:t>
                </w:r>
                <w:r w:rsidR="004B2811">
                  <w:rPr>
                    <w:rFonts w:ascii="Times New Roman" w:hAnsi="Times New Roman" w:cs="Times New Roman"/>
                    <w:bCs/>
                    <w:lang w:val="is-IS"/>
                  </w:rPr>
                  <w:t>. Heimildin er því nokkuð matskennd og hefur í framkvæmd reynst óskilvirk. Því er talið að skerpa þurfi heimildum Þjóðskrár til að bregðast við fjöldaskráningum lögheimilis.</w:t>
                </w:r>
              </w:p>
              <w:p w14:paraId="7558BCA9" w14:textId="6B3D18E8" w:rsidR="006C19A7" w:rsidRDefault="006C19A7" w:rsidP="00A93D2E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</w:t>
                </w:r>
                <w:r w:rsidR="004B281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ög um lögheimili og aðsetur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heimila </w:t>
                </w:r>
                <w:r w:rsidR="005654A2" w:rsidRPr="005654A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aðeins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skráningu</w:t>
                </w:r>
                <w:r w:rsidR="005654A2" w:rsidRPr="005654A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93D2E">
                  <w:rPr>
                    <w:rFonts w:ascii="Times New Roman" w:hAnsi="Times New Roman" w:cs="Times New Roman"/>
                    <w:bCs/>
                    <w:lang w:val="is-IS"/>
                  </w:rPr>
                  <w:t>lögheimili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="009D461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aðsetur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="00E26B7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skráðu íbúðarhúsnæði samkvæmt fasteignaskrá</w:t>
                </w:r>
                <w:r w:rsidR="009D461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þó á því séu tilteknar skilgreindar undantekningar</w:t>
                </w:r>
                <w:r w:rsidR="00A93D2E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D461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hægt sé að ná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réttustum upplýsingum um búsetu fólks er nauðsynlegt að </w:t>
                </w:r>
                <w:r w:rsidR="000D3BCA">
                  <w:rPr>
                    <w:rFonts w:ascii="Times New Roman" w:hAnsi="Times New Roman" w:cs="Times New Roman"/>
                    <w:bCs/>
                    <w:lang w:val="is-IS"/>
                  </w:rPr>
                  <w:t>heimiluð verði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tímabundna skráningu aðseturs í annars konar húsnæði en íbúðarhúsnæði, sem kallar á breytingar á lögum um lögheimili og aðsetur og eftir atvikum öðrum lögum sem </w:t>
                </w:r>
                <w:r w:rsidR="000D3BCA">
                  <w:rPr>
                    <w:rFonts w:ascii="Times New Roman" w:hAnsi="Times New Roman" w:cs="Times New Roman"/>
                    <w:bCs/>
                    <w:lang w:val="is-IS"/>
                  </w:rPr>
                  <w:t>það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varðar.</w:t>
                </w:r>
                <w:r w:rsidR="00B434B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er ljóst að rýmkun á heimildum til </w:t>
                </w:r>
                <w:r w:rsidR="000D3BCA">
                  <w:rPr>
                    <w:rFonts w:ascii="Times New Roman" w:hAnsi="Times New Roman" w:cs="Times New Roman"/>
                    <w:bCs/>
                    <w:lang w:val="is-IS"/>
                  </w:rPr>
                  <w:t>greiðslu</w:t>
                </w:r>
                <w:r w:rsidR="00B434B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húsnæðisbóta kallar á breytingar á lögum um húsnæðisbætur.</w:t>
                </w:r>
              </w:p>
              <w:p w14:paraId="632C7206" w14:textId="46CB31E8" w:rsidR="00CA3381" w:rsidRPr="000D3BCA" w:rsidRDefault="00883A67" w:rsidP="000D3BCA">
                <w:pPr>
                  <w:pStyle w:val="Mlsgreinlista"/>
                  <w:spacing w:before="60" w:after="60"/>
                  <w:ind w:left="714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lögum um brunavarnir er slökkviliðsstjóra heimiluð beiting dagsekta til að knýja á um úrbætur í brunavörnum, sbr. einnig sambærileg heimild í lögum um mannvirki. Þessi úrræði hafa reynst óskilvirk í framkvæmd. Því er talin þörf á að endurskoða þessar lagaheimildir með það að markmiði að tryggja að við brotum liggi skýr viðurlög sem hafi raunveruleg varnaðaráhrif og sem beita megi með skilvirkum hætti. Jafnframt liggur fyrir að </w:t>
                </w:r>
                <w:r w:rsidR="000D3BCA">
                  <w:rPr>
                    <w:rFonts w:ascii="Times New Roman" w:hAnsi="Times New Roman" w:cs="Times New Roman"/>
                    <w:bCs/>
                    <w:lang w:val="is-IS"/>
                  </w:rPr>
                  <w:t>styrkja þarf heimild slökkviliðs til aðgangs að íbúðarhúsnæði í notkun til skoðunar og eftirlits skv. 1. mgr. 20. gr. laga um brunavarnir í ljósi nýlegs úrskurðar Héraðsdóms Reykjavíkur sem taldi heimildina ófullnægjandi.</w:t>
                </w:r>
                <w:r w:rsidR="00C5037E" w:rsidRPr="000D3BC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727945499" w:displacedByCustomXml="prev"/>
        </w:tc>
      </w:tr>
      <w:tr w:rsidR="00E34B42" w:rsidRPr="00E34B42" w14:paraId="3D6A91D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AF700E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D403DA" w14:paraId="4DEB23FF" w14:textId="77777777" w:rsidTr="005E6791">
        <w:trPr>
          <w:trHeight w:val="747"/>
        </w:trPr>
        <w:tc>
          <w:tcPr>
            <w:tcW w:w="9288" w:type="dxa"/>
          </w:tcPr>
          <w:permStart w:id="86881219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C69CD42" w14:textId="7FA2B4CD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1FFF2A50" w14:textId="19D020B5" w:rsidR="00157F0A" w:rsidRPr="00157F0A" w:rsidRDefault="00447CA3" w:rsidP="00157F0A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Stefna stjórnvalda er sú að tryggja verði með sem bestum hætti öryggi alls húsnæðis sem nýtt er til búsetu, hvort sem um er að ræða </w:t>
                </w:r>
                <w:r w:rsidR="005F5B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skráð íbúðarhúsnæði eða annars konar húsnæði. Forsenda þess er að </w:t>
                </w:r>
                <w:r w:rsidR="0042048F">
                  <w:rPr>
                    <w:rFonts w:ascii="Times New Roman" w:hAnsi="Times New Roman" w:cs="Times New Roman"/>
                    <w:bCs/>
                    <w:lang w:val="is-IS"/>
                  </w:rPr>
                  <w:t>á hverjum tíma</w:t>
                </w:r>
                <w:r w:rsidR="005F5B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liggi </w:t>
                </w:r>
                <w:r w:rsidR="0042048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 </w:t>
                </w:r>
                <w:r w:rsidR="005F5B1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réttastar upplýsingar um raunverulega búsetu fólks og jafnframt að slökkvilið </w:t>
                </w:r>
                <w:r w:rsidR="0042048F">
                  <w:rPr>
                    <w:rFonts w:ascii="Times New Roman" w:hAnsi="Times New Roman" w:cs="Times New Roman"/>
                    <w:bCs/>
                    <w:lang w:val="is-IS"/>
                  </w:rPr>
                  <w:t>hafi fullnægjandi heimildir til eftirlits í öllu húsnæði sem nýtt er til búsetu og viðeigandi viðbragða ef öryggi reynist ábótavant.</w:t>
                </w:r>
              </w:p>
              <w:p w14:paraId="2EB1A70E" w14:textId="77777777" w:rsidR="0042048F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41F422E3" w14:textId="02944737" w:rsidR="00CA3381" w:rsidRPr="0042048F" w:rsidRDefault="0042048F" w:rsidP="0042048F">
                <w:pPr>
                  <w:pStyle w:val="Mlsgreinlista"/>
                  <w:spacing w:before="60" w:after="60"/>
                  <w:ind w:left="714"/>
                  <w:contextualSpacing w:val="0"/>
                  <w:rPr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Markmiðið er að </w:t>
                </w:r>
                <w:r w:rsidR="00174F80">
                  <w:rPr>
                    <w:rFonts w:ascii="Times New Roman" w:hAnsi="Times New Roman" w:cs="Times New Roman"/>
                    <w:bCs/>
                    <w:lang w:val="is-IS"/>
                  </w:rPr>
                  <w:t>stuðla að því að fyrir liggi á hverjum tíma sem réttastar u</w:t>
                </w:r>
                <w:r w:rsidR="0088032C">
                  <w:rPr>
                    <w:rFonts w:ascii="Times New Roman" w:hAnsi="Times New Roman" w:cs="Times New Roman"/>
                    <w:bCs/>
                    <w:lang w:val="is-IS"/>
                  </w:rPr>
                  <w:t>pplýsing</w:t>
                </w:r>
                <w:r w:rsidR="00174F80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="008803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búsetu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öllu húsnæði sem nýtt er til íbúðar og jafnframt að tryggja slökkviliði fullnægjandi heimildir til eftirlits og viðbragða</w:t>
                </w:r>
                <w:r w:rsidR="00A33B0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tryggja öryggi þess</w:t>
                </w:r>
                <w:r w:rsidR="00683A12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A33B0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húsnæðis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</w:tc>
      </w:tr>
      <w:permEnd w:id="868812190"/>
      <w:tr w:rsidR="00E34B42" w:rsidRPr="00E34B42" w14:paraId="77BD3FB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0D0DD0E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D403DA" w14:paraId="715FE7E5" w14:textId="77777777" w:rsidTr="00FD2097">
        <w:trPr>
          <w:trHeight w:val="826"/>
        </w:trPr>
        <w:tc>
          <w:tcPr>
            <w:tcW w:w="9288" w:type="dxa"/>
          </w:tcPr>
          <w:permStart w:id="194421049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42D42D2E" w14:textId="77777777" w:rsidR="00386813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32435E2D" w14:textId="0B47FBCC" w:rsidR="00FD2097" w:rsidRPr="00E34B42" w:rsidRDefault="001B02E5" w:rsidP="0038681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Án breytinga á ákvæðum gildandi laga verður ekki hægt að ná þeim markmiðum sem stefnt er að, sbr. nánar umfjöllun í kafla A3.</w:t>
                </w:r>
              </w:p>
              <w:p w14:paraId="5D80AB74" w14:textId="6393836B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2D25968F" w14:textId="0BAA8C70" w:rsidR="001B02E5" w:rsidRPr="001B02E5" w:rsidRDefault="001B02E5" w:rsidP="001B02E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Lagabreytingar eru nauðsynlegar til að ná fram hinum skilgreindu markmiðum.</w:t>
                </w:r>
              </w:p>
              <w:p w14:paraId="2B13F503" w14:textId="77777777" w:rsidR="006606B1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2C3E6971" w14:textId="256D8776" w:rsidR="00CA3381" w:rsidRPr="00E34B42" w:rsidRDefault="006606B1" w:rsidP="006606B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greina kemur að leggja fram frumvörp til breytinga á hverjum lögum fyrir sig, þ.e. frumvarp til laga um breytingu á lögum um lögheimili og aðsetur, frumvarp til laga um breytingu á lögum um brunavarnir og svo koll af kolli en þar sem um verður að ræða óverulegar breytingar á hverjum lögum fyrir sig sem allar miða að sama marki </w:t>
                </w:r>
                <w:r w:rsidR="00E81643">
                  <w:rPr>
                    <w:rFonts w:ascii="Times New Roman" w:hAnsi="Times New Roman" w:cs="Times New Roman"/>
                    <w:bCs/>
                    <w:lang w:val="is-IS"/>
                  </w:rPr>
                  <w:t>er líklegt að þær verði allar lagðar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fram í einu frumvarpi</w:t>
                </w:r>
                <w:r w:rsidR="00E8164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(bandormi)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</w:tc>
      </w:tr>
      <w:permEnd w:id="1944210496"/>
      <w:tr w:rsidR="00E34B42" w:rsidRPr="00D403DA" w14:paraId="27E291C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7501FDA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Hvaða leið er áformuð og hvers vegna?</w:t>
            </w:r>
          </w:p>
        </w:tc>
      </w:tr>
      <w:tr w:rsidR="00E34B42" w:rsidRPr="002A54E0" w14:paraId="417A58F9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851212910" w:edGrp="everyone" w:displacedByCustomXml="prev"/>
              <w:p w14:paraId="39FFB093" w14:textId="6A2B0796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FCEE63B" w14:textId="4F163153" w:rsidR="0088032C" w:rsidRPr="0088032C" w:rsidRDefault="0068406D" w:rsidP="0088032C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Sjá C3.</w:t>
                </w:r>
              </w:p>
              <w:p w14:paraId="3CB54CC0" w14:textId="77777777" w:rsidR="0068406D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</w:p>
              <w:p w14:paraId="34D290A9" w14:textId="77777777" w:rsidR="00AF626F" w:rsidRDefault="00AF626F" w:rsidP="0068406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Fyrirhugað er að: </w:t>
                </w:r>
              </w:p>
              <w:p w14:paraId="306DDC78" w14:textId="408B7391" w:rsidR="00AF626F" w:rsidRPr="00AF626F" w:rsidRDefault="00AF626F" w:rsidP="00AF626F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bæta við lög um lögheimili og aðsetur heimild til tímabundinnar skráningar aðseturs í annars konar húsnæði en íbúðarhúsnæði og jafnframt til takmörkunar á fjöldaskráningum lögheimilis,</w:t>
                </w:r>
              </w:p>
              <w:p w14:paraId="1E7752A3" w14:textId="77777777" w:rsidR="00AF626F" w:rsidRPr="00AF626F" w:rsidRDefault="00AF626F" w:rsidP="00AF626F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rýmka heimildir laga um húsnæðisbætur til greiðslu slíkra bóta,</w:t>
                </w:r>
              </w:p>
              <w:p w14:paraId="39A3CDBD" w14:textId="77777777" w:rsidR="00AF626F" w:rsidRPr="00AF626F" w:rsidRDefault="00AF626F" w:rsidP="00AF626F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styrkja heimildir laga um brunavarnir og laga um mannvirki til eftirlits og beitingar viðurlaga,</w:t>
                </w:r>
              </w:p>
              <w:p w14:paraId="2125C81A" w14:textId="5A224AF4" w:rsidR="000D6E33" w:rsidRPr="00AF626F" w:rsidRDefault="00AF626F" w:rsidP="00AF626F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og eftir atvikum breytingar á öðrum lögum til að styðja við framangreind markmið, sbr. A.</w:t>
                </w:r>
              </w:p>
              <w:permEnd w:id="1851212910" w:displacedByCustomXml="next"/>
            </w:sdtContent>
          </w:sdt>
        </w:tc>
      </w:tr>
      <w:tr w:rsidR="00E34B42" w:rsidRPr="002A54E0" w14:paraId="531E891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DB425E5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052410E1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488468610" w:edGrp="everyone" w:displacedByCustomXml="prev"/>
              <w:p w14:paraId="72E9676A" w14:textId="77777777" w:rsidR="003454B8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</w:p>
              <w:p w14:paraId="557D714C" w14:textId="314381BD" w:rsidR="009941D2" w:rsidRPr="00E34B42" w:rsidRDefault="003454B8" w:rsidP="003454B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Fyrirhuguð styrking heimilda slökkviliðs til aðgangs að og eftirlits </w:t>
                </w:r>
                <w:r w:rsidR="00B618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íbúðarhúsnæði sem tekið hefur verið í notkun </w:t>
                </w:r>
                <w:r w:rsidR="0017371E">
                  <w:rPr>
                    <w:rFonts w:ascii="Times New Roman" w:hAnsi="Times New Roman" w:cs="Times New Roman"/>
                    <w:bCs/>
                    <w:lang w:val="is-IS"/>
                  </w:rPr>
                  <w:t>kemur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 á svið 71. gr. stjórnarskrárinnar um friðhelgi einkalífs.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87050D1" w14:textId="4B112E72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D2F9C7C" w14:textId="224362C6" w:rsidR="003454B8" w:rsidRPr="003454B8" w:rsidRDefault="003454B8" w:rsidP="003454B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0A8BDD8C" w14:textId="77777777" w:rsidR="003454B8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7D94476" w14:textId="108E2B90" w:rsidR="00CA3381" w:rsidRPr="00E34B42" w:rsidRDefault="003454B8" w:rsidP="003454B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488468610" w:displacedByCustomXml="next"/>
            </w:sdtContent>
          </w:sdt>
        </w:tc>
      </w:tr>
      <w:tr w:rsidR="00E34B42" w:rsidRPr="00E34B42" w14:paraId="753CDDF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3A82915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D403DA" w14:paraId="489F2B71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898196016" w:edGrp="everyone" w:displacedByCustomXml="prev"/>
              <w:p w14:paraId="3B1B8C84" w14:textId="4732EDE6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  <w:r w:rsidR="00505AD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505AD5">
                  <w:rPr>
                    <w:rFonts w:ascii="Times New Roman" w:hAnsi="Times New Roman" w:cs="Times New Roman"/>
                    <w:bCs/>
                    <w:lang w:val="is-IS"/>
                  </w:rPr>
                  <w:t>Íbúar í annars konar húsnæði en skráðu íbúðarhúsnæði, fasteignaeigendur, viðbragðs- og eftirlitsaðilar, Samband íslenskra sveitarfélaga, sveitarfélög, Alþýðusamband Íslands, vátryggingarfélög, opinberar stofnanir á þessu sviði.</w:t>
                </w:r>
              </w:p>
              <w:p w14:paraId="2AEA8AAE" w14:textId="7AB1EE11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505AD5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103EA807" w14:textId="77777777" w:rsidR="00505AD5" w:rsidRPr="00505AD5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505AD5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2D7102E" w14:textId="0BA9867A" w:rsidR="009941D2" w:rsidRPr="00505AD5" w:rsidRDefault="00505AD5" w:rsidP="00505AD5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gerð skýrslu Húsnæðis- og mannvirkjastofnunar og undirbúning þeirra tillagna sem þar voru lagðar fram (sjá A1) var haft samráð við fjölda hagsmunaaðila, s.s. </w:t>
                </w:r>
                <w:r w:rsidRPr="00505AD5">
                  <w:rPr>
                    <w:rFonts w:ascii="Times New Roman" w:hAnsi="Times New Roman" w:cs="Times New Roman"/>
                    <w:bCs/>
                    <w:lang w:val="is-IS"/>
                  </w:rPr>
                  <w:t>Alþýðusamband Íslands, Félag slökkviliðsstjóra á Íslandi, Landssamband slökkvilið- og sjúkraflutningamanna, Slökkvilið höfuðborgarsvæðisins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Pr="00505AD5">
                  <w:rPr>
                    <w:rFonts w:ascii="Times New Roman" w:hAnsi="Times New Roman" w:cs="Times New Roman"/>
                    <w:bCs/>
                    <w:lang w:val="is-IS"/>
                  </w:rPr>
                  <w:t>Sambands íslenskra sveitarfélaga, félag byggingarfulltrúa, byggingarfulltrúa Reykjavíkurborgar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Pr="00505AD5">
                  <w:rPr>
                    <w:rFonts w:ascii="Times New Roman" w:hAnsi="Times New Roman" w:cs="Times New Roman"/>
                    <w:bCs/>
                    <w:lang w:val="is-IS"/>
                  </w:rPr>
                  <w:t>skipulagsfulltrúa Akureyrarbæjar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 Þ</w:t>
                </w:r>
                <w:r w:rsidRPr="00505AD5">
                  <w:rPr>
                    <w:rFonts w:ascii="Times New Roman" w:hAnsi="Times New Roman" w:cs="Times New Roman"/>
                    <w:bCs/>
                    <w:lang w:val="is-IS"/>
                  </w:rPr>
                  <w:t>jóðskrá Íslands og Samtök fjármálafyrirtækja vegna vátrygginga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</w:t>
                </w:r>
                <w:r w:rsidRPr="00505AD5">
                  <w:rPr>
                    <w:rFonts w:ascii="Times New Roman" w:hAnsi="Times New Roman" w:cs="Times New Roman"/>
                    <w:bCs/>
                    <w:lang w:val="is-IS"/>
                  </w:rPr>
                  <w:t>félaga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Starfshópur ráðherra átti einnig samráð við </w:t>
                </w:r>
                <w:r w:rsidR="00D811AE">
                  <w:rPr>
                    <w:rFonts w:ascii="Times New Roman" w:hAnsi="Times New Roman" w:cs="Times New Roman"/>
                    <w:bCs/>
                    <w:lang w:val="is-IS"/>
                  </w:rPr>
                  <w:t>ýmsa hagsmunaaðila við gerð skýrslu sinnar</w:t>
                </w:r>
                <w:r w:rsidRPr="00505AD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C20B875" w14:textId="77777777" w:rsidR="00D811AE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0F945575" w14:textId="3A0DE2FD" w:rsidR="00CA3381" w:rsidRPr="00E34B42" w:rsidRDefault="00D811AE" w:rsidP="00D811A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Fyrirhugað er að kynna áform þessi í samráðsgátt stjórnvalda.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898196016" w:displacedByCustomXml="next"/>
            </w:sdtContent>
          </w:sdt>
        </w:tc>
      </w:tr>
      <w:tr w:rsidR="00E34B42" w:rsidRPr="00D403DA" w14:paraId="7FF4EA2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D5278E7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078A8116" w14:textId="77777777" w:rsidTr="007414CB">
        <w:trPr>
          <w:trHeight w:val="283"/>
        </w:trPr>
        <w:tc>
          <w:tcPr>
            <w:tcW w:w="9288" w:type="dxa"/>
          </w:tcPr>
          <w:permStart w:id="118903839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07A0EA1" w14:textId="77777777" w:rsidR="00AD1136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71C75811" w14:textId="709A4BBA" w:rsidR="00F93B5C" w:rsidRPr="00AC6A61" w:rsidRDefault="00AC6A61" w:rsidP="00AC6A6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Nái áformin fram að ganga munu þau auka útgjöld ríkissjóðs, fyrst og fremst vegna rýmkunar á reglum um greiðslu húsnæðisbóta. Frummat á áætluðum kostnaðarauka ríkissjóðs nemur um 500-600 m.kr. á ári. Óska þarf eftir auknum fjárheimildum vegna þessara útgjalda.</w:t>
                </w:r>
              </w:p>
            </w:sdtContent>
          </w:sdt>
        </w:tc>
      </w:tr>
      <w:permEnd w:id="1189038396"/>
      <w:tr w:rsidR="00E34B42" w:rsidRPr="00E34B42" w14:paraId="3A99C6B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786D4AC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D403DA" w14:paraId="6BAB0B3F" w14:textId="77777777" w:rsidTr="00FD2097">
        <w:trPr>
          <w:trHeight w:val="826"/>
        </w:trPr>
        <w:tc>
          <w:tcPr>
            <w:tcW w:w="9288" w:type="dxa"/>
          </w:tcPr>
          <w:permStart w:id="158442411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576F4E24" w14:textId="77777777" w:rsidR="00AD1136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</w:p>
              <w:p w14:paraId="73ED7C33" w14:textId="77777777" w:rsidR="00EE5F53" w:rsidRPr="003A1988" w:rsidRDefault="00EE5F53" w:rsidP="00EE5F5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3A1988">
                  <w:rPr>
                    <w:rFonts w:ascii="Times New Roman" w:hAnsi="Times New Roman" w:cs="Times New Roman"/>
                    <w:bCs/>
                    <w:lang w:val="is-IS"/>
                  </w:rPr>
                  <w:t>Verkefnisáætlun er í vinnslu.</w:t>
                </w:r>
              </w:p>
              <w:p w14:paraId="37F4B4DB" w14:textId="63259A76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34A3880B" w14:textId="49675268" w:rsidR="009022BD" w:rsidRPr="009022BD" w:rsidRDefault="009022BD" w:rsidP="009022B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Þar sem þær breytingar sem lagðar eru til miða að því að auka öryggi í óskráðu íbúðarhúsnæði verður stefnt að því að hrinda þeim í framkvæmd eins fljótt og mögulegt er.</w:t>
                </w:r>
              </w:p>
              <w:p w14:paraId="46001273" w14:textId="77777777" w:rsidR="009022BD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41CB164B" w14:textId="0E727C0F" w:rsidR="009941D2" w:rsidRPr="00E34B42" w:rsidRDefault="009022BD" w:rsidP="009022BD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Tryggja þarf að íbúar og eigendur óskráðs íbúðarhúsnæðis sjá sér hag í því að skrá raunverulega búsetu í slíku húsnæði. Þá þurfa slökkvilið og aðrir </w:t>
                </w:r>
                <w:r w:rsidR="003629D9">
                  <w:rPr>
                    <w:rFonts w:ascii="Times New Roman" w:hAnsi="Times New Roman" w:cs="Times New Roman"/>
                    <w:bCs/>
                    <w:lang w:val="is-IS"/>
                  </w:rPr>
                  <w:t>opinberir aðilar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vera í stakk búin til að </w:t>
                </w:r>
                <w:r w:rsidR="003629D9">
                  <w:rPr>
                    <w:rFonts w:ascii="Times New Roman" w:hAnsi="Times New Roman" w:cs="Times New Roman"/>
                    <w:bCs/>
                    <w:lang w:val="is-IS"/>
                  </w:rPr>
                  <w:t>innleiða þær breytingar sem lagasetningin mun fela í sér.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72301D5" w14:textId="590DF7CF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07E89390" w14:textId="2EB376AE" w:rsidR="003629D9" w:rsidRPr="003629D9" w:rsidRDefault="003629D9" w:rsidP="003629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Merki um árangur væru m.a. fækkun fjöldaskráninga lögheimilis sem ekki á við rök að styðjast, fækkun þeirra sem skráðir eru óstaðsettir í hús, aukning á skráningu raunverulegrar búsetu, betri yfirsýn slökkviliðs yfir raunverulega búsetu fólks og ástand brunavarna í því húsnæði.</w:t>
                </w:r>
              </w:p>
              <w:p w14:paraId="701954E8" w14:textId="77777777" w:rsidR="003629D9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0509FFE8" w14:textId="746116CE" w:rsidR="009941D2" w:rsidRPr="00E34B42" w:rsidRDefault="003629D9" w:rsidP="003629D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Þjóðskrá og Húsnæðis- og mannvirkjastofnun </w:t>
                </w:r>
                <w:r w:rsidR="00972BFD">
                  <w:rPr>
                    <w:rFonts w:ascii="Times New Roman" w:hAnsi="Times New Roman" w:cs="Times New Roman"/>
                    <w:bCs/>
                    <w:lang w:val="is-IS"/>
                  </w:rPr>
                  <w:t>mun verða falið að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fylgjast með árangri þessara aðgerða.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1584424111"/>
      <w:tr w:rsidR="00E34B42" w:rsidRPr="00E34B42" w14:paraId="47BC29E7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BDB50EC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766813395" w:edGrp="everyone" w:colFirst="0" w:colLast="0"/>
      <w:tr w:rsidR="00E34B42" w:rsidRPr="00E34B42" w14:paraId="5A417997" w14:textId="77777777" w:rsidTr="00744E3E">
        <w:trPr>
          <w:trHeight w:val="300"/>
        </w:trPr>
        <w:tc>
          <w:tcPr>
            <w:tcW w:w="9288" w:type="dxa"/>
          </w:tcPr>
          <w:p w14:paraId="18A0574A" w14:textId="77777777" w:rsidR="00E34B42" w:rsidRPr="00E34B42" w:rsidRDefault="00D403DA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766813395"/>
      <w:tr w:rsidR="00E34B42" w:rsidRPr="00E34B42" w14:paraId="34E9BC97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CE2692E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0EB8EBEB" w14:textId="77777777" w:rsidTr="007414CB">
        <w:trPr>
          <w:trHeight w:val="300"/>
        </w:trPr>
        <w:tc>
          <w:tcPr>
            <w:tcW w:w="9288" w:type="dxa"/>
          </w:tcPr>
          <w:permStart w:id="1330199304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05F4AD26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16A33870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330199304"/>
    </w:tbl>
    <w:p w14:paraId="673F57EE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F46EF" w14:textId="77777777" w:rsidR="00724E77" w:rsidRDefault="00724E77" w:rsidP="007478E0">
      <w:pPr>
        <w:spacing w:after="0" w:line="240" w:lineRule="auto"/>
      </w:pPr>
      <w:r>
        <w:separator/>
      </w:r>
    </w:p>
  </w:endnote>
  <w:endnote w:type="continuationSeparator" w:id="0">
    <w:p w14:paraId="715CBA0B" w14:textId="77777777" w:rsidR="00724E77" w:rsidRDefault="00724E77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16C25D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232B2774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B9E71" w14:textId="77777777" w:rsidR="00724E77" w:rsidRDefault="00724E77" w:rsidP="007478E0">
      <w:pPr>
        <w:spacing w:after="0" w:line="240" w:lineRule="auto"/>
      </w:pPr>
      <w:r>
        <w:separator/>
      </w:r>
    </w:p>
  </w:footnote>
  <w:footnote w:type="continuationSeparator" w:id="0">
    <w:p w14:paraId="3FCB427B" w14:textId="77777777" w:rsidR="00724E77" w:rsidRDefault="00724E77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91DB4"/>
    <w:multiLevelType w:val="hybridMultilevel"/>
    <w:tmpl w:val="BA82BC06"/>
    <w:lvl w:ilvl="0" w:tplc="32B6E8E2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94" w:hanging="360"/>
      </w:pPr>
    </w:lvl>
    <w:lvl w:ilvl="2" w:tplc="1000001B" w:tentative="1">
      <w:start w:val="1"/>
      <w:numFmt w:val="lowerRoman"/>
      <w:lvlText w:val="%3."/>
      <w:lvlJc w:val="right"/>
      <w:pPr>
        <w:ind w:left="2514" w:hanging="180"/>
      </w:pPr>
    </w:lvl>
    <w:lvl w:ilvl="3" w:tplc="1000000F" w:tentative="1">
      <w:start w:val="1"/>
      <w:numFmt w:val="decimal"/>
      <w:lvlText w:val="%4."/>
      <w:lvlJc w:val="left"/>
      <w:pPr>
        <w:ind w:left="3234" w:hanging="360"/>
      </w:pPr>
    </w:lvl>
    <w:lvl w:ilvl="4" w:tplc="10000019" w:tentative="1">
      <w:start w:val="1"/>
      <w:numFmt w:val="lowerLetter"/>
      <w:lvlText w:val="%5."/>
      <w:lvlJc w:val="left"/>
      <w:pPr>
        <w:ind w:left="3954" w:hanging="360"/>
      </w:pPr>
    </w:lvl>
    <w:lvl w:ilvl="5" w:tplc="1000001B" w:tentative="1">
      <w:start w:val="1"/>
      <w:numFmt w:val="lowerRoman"/>
      <w:lvlText w:val="%6."/>
      <w:lvlJc w:val="right"/>
      <w:pPr>
        <w:ind w:left="4674" w:hanging="180"/>
      </w:pPr>
    </w:lvl>
    <w:lvl w:ilvl="6" w:tplc="1000000F" w:tentative="1">
      <w:start w:val="1"/>
      <w:numFmt w:val="decimal"/>
      <w:lvlText w:val="%7."/>
      <w:lvlJc w:val="left"/>
      <w:pPr>
        <w:ind w:left="5394" w:hanging="360"/>
      </w:pPr>
    </w:lvl>
    <w:lvl w:ilvl="7" w:tplc="10000019" w:tentative="1">
      <w:start w:val="1"/>
      <w:numFmt w:val="lowerLetter"/>
      <w:lvlText w:val="%8."/>
      <w:lvlJc w:val="left"/>
      <w:pPr>
        <w:ind w:left="6114" w:hanging="360"/>
      </w:pPr>
    </w:lvl>
    <w:lvl w:ilvl="8" w:tplc="1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318A39D7"/>
    <w:multiLevelType w:val="hybridMultilevel"/>
    <w:tmpl w:val="2612EDD8"/>
    <w:lvl w:ilvl="0" w:tplc="DE90C1C4">
      <w:start w:val="1"/>
      <w:numFmt w:val="bullet"/>
      <w:lvlText w:val="-"/>
      <w:lvlJc w:val="left"/>
      <w:pPr>
        <w:ind w:left="1096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10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3359F"/>
    <w:multiLevelType w:val="hybridMultilevel"/>
    <w:tmpl w:val="27A20042"/>
    <w:lvl w:ilvl="0" w:tplc="1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22"/>
  </w:num>
  <w:num w:numId="5">
    <w:abstractNumId w:val="17"/>
  </w:num>
  <w:num w:numId="6">
    <w:abstractNumId w:val="11"/>
  </w:num>
  <w:num w:numId="7">
    <w:abstractNumId w:val="7"/>
  </w:num>
  <w:num w:numId="8">
    <w:abstractNumId w:val="5"/>
  </w:num>
  <w:num w:numId="9">
    <w:abstractNumId w:val="12"/>
  </w:num>
  <w:num w:numId="10">
    <w:abstractNumId w:val="14"/>
  </w:num>
  <w:num w:numId="11">
    <w:abstractNumId w:val="20"/>
  </w:num>
  <w:num w:numId="12">
    <w:abstractNumId w:val="21"/>
  </w:num>
  <w:num w:numId="13">
    <w:abstractNumId w:val="2"/>
  </w:num>
  <w:num w:numId="14">
    <w:abstractNumId w:val="3"/>
  </w:num>
  <w:num w:numId="15">
    <w:abstractNumId w:val="23"/>
  </w:num>
  <w:num w:numId="16">
    <w:abstractNumId w:val="0"/>
  </w:num>
  <w:num w:numId="17">
    <w:abstractNumId w:val="6"/>
  </w:num>
  <w:num w:numId="18">
    <w:abstractNumId w:val="16"/>
  </w:num>
  <w:num w:numId="19">
    <w:abstractNumId w:val="13"/>
  </w:num>
  <w:num w:numId="20">
    <w:abstractNumId w:val="4"/>
  </w:num>
  <w:num w:numId="21">
    <w:abstractNumId w:val="10"/>
  </w:num>
  <w:num w:numId="22">
    <w:abstractNumId w:val="19"/>
  </w:num>
  <w:num w:numId="23">
    <w:abstractNumId w:val="8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7F4E"/>
    <w:rsid w:val="00043E61"/>
    <w:rsid w:val="00050DAE"/>
    <w:rsid w:val="00051DC6"/>
    <w:rsid w:val="00062174"/>
    <w:rsid w:val="00063E97"/>
    <w:rsid w:val="00081ED8"/>
    <w:rsid w:val="000829E4"/>
    <w:rsid w:val="0008494B"/>
    <w:rsid w:val="00096B1D"/>
    <w:rsid w:val="000A7176"/>
    <w:rsid w:val="000C58BD"/>
    <w:rsid w:val="000D3BCA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57F0A"/>
    <w:rsid w:val="0017371E"/>
    <w:rsid w:val="00174F80"/>
    <w:rsid w:val="00176943"/>
    <w:rsid w:val="00187E36"/>
    <w:rsid w:val="001928E6"/>
    <w:rsid w:val="001972B9"/>
    <w:rsid w:val="001A2AFA"/>
    <w:rsid w:val="001B02E5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83238"/>
    <w:rsid w:val="002A4788"/>
    <w:rsid w:val="002A54E0"/>
    <w:rsid w:val="002A5B69"/>
    <w:rsid w:val="002B70B7"/>
    <w:rsid w:val="002C573F"/>
    <w:rsid w:val="002C76B6"/>
    <w:rsid w:val="002D4FA8"/>
    <w:rsid w:val="003025EB"/>
    <w:rsid w:val="00311838"/>
    <w:rsid w:val="00314679"/>
    <w:rsid w:val="00335A2A"/>
    <w:rsid w:val="003454B8"/>
    <w:rsid w:val="00350CD3"/>
    <w:rsid w:val="0035270D"/>
    <w:rsid w:val="00360301"/>
    <w:rsid w:val="003629D9"/>
    <w:rsid w:val="00364D97"/>
    <w:rsid w:val="00365A1D"/>
    <w:rsid w:val="003821A7"/>
    <w:rsid w:val="00386813"/>
    <w:rsid w:val="003A1821"/>
    <w:rsid w:val="003B784E"/>
    <w:rsid w:val="003D01BF"/>
    <w:rsid w:val="003D1515"/>
    <w:rsid w:val="003D50F4"/>
    <w:rsid w:val="003E270A"/>
    <w:rsid w:val="003E611E"/>
    <w:rsid w:val="00403139"/>
    <w:rsid w:val="0042048F"/>
    <w:rsid w:val="0043227F"/>
    <w:rsid w:val="00441AD0"/>
    <w:rsid w:val="00447CA3"/>
    <w:rsid w:val="00450029"/>
    <w:rsid w:val="0047580A"/>
    <w:rsid w:val="00480BB0"/>
    <w:rsid w:val="004978E5"/>
    <w:rsid w:val="004A515F"/>
    <w:rsid w:val="004B216E"/>
    <w:rsid w:val="004B2811"/>
    <w:rsid w:val="004D6334"/>
    <w:rsid w:val="004E0322"/>
    <w:rsid w:val="004E4F53"/>
    <w:rsid w:val="004F0024"/>
    <w:rsid w:val="004F142F"/>
    <w:rsid w:val="004F1C38"/>
    <w:rsid w:val="004F5331"/>
    <w:rsid w:val="00505AD5"/>
    <w:rsid w:val="00510678"/>
    <w:rsid w:val="00532D45"/>
    <w:rsid w:val="00535EC4"/>
    <w:rsid w:val="005641B1"/>
    <w:rsid w:val="00564856"/>
    <w:rsid w:val="005654A2"/>
    <w:rsid w:val="00592E19"/>
    <w:rsid w:val="005B46C8"/>
    <w:rsid w:val="005C123A"/>
    <w:rsid w:val="005C1678"/>
    <w:rsid w:val="005C5DEB"/>
    <w:rsid w:val="005D0EDC"/>
    <w:rsid w:val="005E51EA"/>
    <w:rsid w:val="005E6791"/>
    <w:rsid w:val="005F5B13"/>
    <w:rsid w:val="00614066"/>
    <w:rsid w:val="00614FAD"/>
    <w:rsid w:val="00631C8F"/>
    <w:rsid w:val="00645781"/>
    <w:rsid w:val="006606B1"/>
    <w:rsid w:val="00670F44"/>
    <w:rsid w:val="00676A80"/>
    <w:rsid w:val="00683957"/>
    <w:rsid w:val="00683A12"/>
    <w:rsid w:val="0068406D"/>
    <w:rsid w:val="00694183"/>
    <w:rsid w:val="006960C1"/>
    <w:rsid w:val="00697B19"/>
    <w:rsid w:val="006A43C6"/>
    <w:rsid w:val="006B2331"/>
    <w:rsid w:val="006C19A7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2167F"/>
    <w:rsid w:val="00724E77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189C"/>
    <w:rsid w:val="00872634"/>
    <w:rsid w:val="0088032C"/>
    <w:rsid w:val="00883508"/>
    <w:rsid w:val="00883A67"/>
    <w:rsid w:val="00886AC9"/>
    <w:rsid w:val="00892071"/>
    <w:rsid w:val="008A2C75"/>
    <w:rsid w:val="008D09FC"/>
    <w:rsid w:val="008E14CF"/>
    <w:rsid w:val="009022BD"/>
    <w:rsid w:val="0091519C"/>
    <w:rsid w:val="00915E69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72BFD"/>
    <w:rsid w:val="00993115"/>
    <w:rsid w:val="00994012"/>
    <w:rsid w:val="009941D2"/>
    <w:rsid w:val="009B7A52"/>
    <w:rsid w:val="009C1771"/>
    <w:rsid w:val="009C2DA3"/>
    <w:rsid w:val="009C3565"/>
    <w:rsid w:val="009D4610"/>
    <w:rsid w:val="009F64EA"/>
    <w:rsid w:val="00A233F3"/>
    <w:rsid w:val="00A30C51"/>
    <w:rsid w:val="00A33B03"/>
    <w:rsid w:val="00A51298"/>
    <w:rsid w:val="00A6722A"/>
    <w:rsid w:val="00A77160"/>
    <w:rsid w:val="00A92F9D"/>
    <w:rsid w:val="00A93D2E"/>
    <w:rsid w:val="00AA2EFD"/>
    <w:rsid w:val="00AB6474"/>
    <w:rsid w:val="00AB7771"/>
    <w:rsid w:val="00AB7B39"/>
    <w:rsid w:val="00AB7DCB"/>
    <w:rsid w:val="00AC1AE9"/>
    <w:rsid w:val="00AC47A3"/>
    <w:rsid w:val="00AC6A61"/>
    <w:rsid w:val="00AD1136"/>
    <w:rsid w:val="00AE50E5"/>
    <w:rsid w:val="00AF626F"/>
    <w:rsid w:val="00B01FF3"/>
    <w:rsid w:val="00B339AF"/>
    <w:rsid w:val="00B3771A"/>
    <w:rsid w:val="00B434B9"/>
    <w:rsid w:val="00B50990"/>
    <w:rsid w:val="00B61892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81C81"/>
    <w:rsid w:val="00CA3381"/>
    <w:rsid w:val="00CC774F"/>
    <w:rsid w:val="00CD60E4"/>
    <w:rsid w:val="00CE190D"/>
    <w:rsid w:val="00CF477F"/>
    <w:rsid w:val="00D00BF5"/>
    <w:rsid w:val="00D03E7A"/>
    <w:rsid w:val="00D0424B"/>
    <w:rsid w:val="00D121DE"/>
    <w:rsid w:val="00D148DB"/>
    <w:rsid w:val="00D23EAD"/>
    <w:rsid w:val="00D30286"/>
    <w:rsid w:val="00D34A94"/>
    <w:rsid w:val="00D403DA"/>
    <w:rsid w:val="00D46483"/>
    <w:rsid w:val="00D503AC"/>
    <w:rsid w:val="00D62AAC"/>
    <w:rsid w:val="00D62CC3"/>
    <w:rsid w:val="00D63ED7"/>
    <w:rsid w:val="00D811AE"/>
    <w:rsid w:val="00D87B33"/>
    <w:rsid w:val="00D913A8"/>
    <w:rsid w:val="00DA4633"/>
    <w:rsid w:val="00DB645F"/>
    <w:rsid w:val="00DC14D6"/>
    <w:rsid w:val="00DC4A56"/>
    <w:rsid w:val="00DD7EA1"/>
    <w:rsid w:val="00DF2AA7"/>
    <w:rsid w:val="00E02D04"/>
    <w:rsid w:val="00E17DA4"/>
    <w:rsid w:val="00E231B6"/>
    <w:rsid w:val="00E26B7B"/>
    <w:rsid w:val="00E27382"/>
    <w:rsid w:val="00E31C26"/>
    <w:rsid w:val="00E34B42"/>
    <w:rsid w:val="00E57920"/>
    <w:rsid w:val="00E664C8"/>
    <w:rsid w:val="00E67F09"/>
    <w:rsid w:val="00E71099"/>
    <w:rsid w:val="00E81643"/>
    <w:rsid w:val="00E832C9"/>
    <w:rsid w:val="00E8379D"/>
    <w:rsid w:val="00E85BFA"/>
    <w:rsid w:val="00E8616E"/>
    <w:rsid w:val="00EA460C"/>
    <w:rsid w:val="00ED0049"/>
    <w:rsid w:val="00EE5F53"/>
    <w:rsid w:val="00F51F2D"/>
    <w:rsid w:val="00F60EE8"/>
    <w:rsid w:val="00F656C4"/>
    <w:rsid w:val="00F7438A"/>
    <w:rsid w:val="00F841D8"/>
    <w:rsid w:val="00F9133A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69F9195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D61F4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1605</Words>
  <Characters>9155</Characters>
  <Application>Microsoft Office Word</Application>
  <DocSecurity>0</DocSecurity>
  <Lines>76</Lines>
  <Paragraphs>21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Hólmfríður Bjarnadóttir</cp:lastModifiedBy>
  <cp:revision>5</cp:revision>
  <cp:lastPrinted>2017-01-12T13:13:00Z</cp:lastPrinted>
  <dcterms:created xsi:type="dcterms:W3CDTF">2023-06-27T10:42:00Z</dcterms:created>
  <dcterms:modified xsi:type="dcterms:W3CDTF">2023-06-28T13:24:00Z</dcterms:modified>
</cp:coreProperties>
</file>